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48256" w14:textId="77777777" w:rsidR="00944D78" w:rsidRPr="00CB0C1A" w:rsidRDefault="00944D78" w:rsidP="00944D78">
      <w:pPr>
        <w:spacing w:after="1" w:line="240" w:lineRule="atLeast"/>
        <w:ind w:left="6521"/>
        <w:outlineLvl w:val="0"/>
        <w:rPr>
          <w:sz w:val="28"/>
          <w:szCs w:val="28"/>
        </w:rPr>
      </w:pPr>
      <w:r w:rsidRPr="00CB0C1A">
        <w:rPr>
          <w:sz w:val="28"/>
          <w:szCs w:val="28"/>
        </w:rPr>
        <w:t>Утвержден</w:t>
      </w:r>
    </w:p>
    <w:p w14:paraId="6CB8E432" w14:textId="77777777" w:rsidR="00944D78" w:rsidRPr="00CB0C1A" w:rsidRDefault="00944D78" w:rsidP="00944D78">
      <w:pPr>
        <w:spacing w:after="1" w:line="240" w:lineRule="atLeast"/>
        <w:ind w:left="6521"/>
        <w:rPr>
          <w:sz w:val="28"/>
          <w:szCs w:val="28"/>
        </w:rPr>
      </w:pPr>
      <w:r w:rsidRPr="00CB0C1A">
        <w:rPr>
          <w:sz w:val="28"/>
          <w:szCs w:val="28"/>
        </w:rPr>
        <w:t>приказом</w:t>
      </w:r>
    </w:p>
    <w:p w14:paraId="0C1752E5" w14:textId="77777777" w:rsidR="00944D78" w:rsidRPr="00CB0C1A" w:rsidRDefault="00944D78" w:rsidP="00944D78">
      <w:pPr>
        <w:spacing w:after="1" w:line="240" w:lineRule="atLeast"/>
        <w:ind w:left="6521"/>
        <w:rPr>
          <w:sz w:val="28"/>
          <w:szCs w:val="28"/>
        </w:rPr>
      </w:pPr>
      <w:r w:rsidRPr="00CB0C1A">
        <w:rPr>
          <w:sz w:val="28"/>
          <w:szCs w:val="28"/>
        </w:rPr>
        <w:t>Государственного комитета</w:t>
      </w:r>
    </w:p>
    <w:p w14:paraId="75D3D110" w14:textId="77777777" w:rsidR="00944D78" w:rsidRPr="00CB0C1A" w:rsidRDefault="00944D78" w:rsidP="00944D78">
      <w:pPr>
        <w:spacing w:after="1" w:line="240" w:lineRule="atLeast"/>
        <w:ind w:left="6521"/>
        <w:rPr>
          <w:sz w:val="28"/>
          <w:szCs w:val="28"/>
        </w:rPr>
      </w:pPr>
      <w:r w:rsidRPr="00CB0C1A">
        <w:rPr>
          <w:sz w:val="28"/>
          <w:szCs w:val="28"/>
        </w:rPr>
        <w:t>Республики Татарстан</w:t>
      </w:r>
    </w:p>
    <w:p w14:paraId="5A0843A7" w14:textId="77777777" w:rsidR="00944D78" w:rsidRPr="00CB0C1A" w:rsidRDefault="00944D78" w:rsidP="00944D78">
      <w:pPr>
        <w:spacing w:after="1" w:line="240" w:lineRule="atLeast"/>
        <w:ind w:left="6521"/>
        <w:rPr>
          <w:sz w:val="28"/>
          <w:szCs w:val="28"/>
        </w:rPr>
      </w:pPr>
      <w:r w:rsidRPr="00CB0C1A">
        <w:rPr>
          <w:sz w:val="28"/>
          <w:szCs w:val="28"/>
        </w:rPr>
        <w:t>по туризму</w:t>
      </w:r>
    </w:p>
    <w:p w14:paraId="0A184CCA" w14:textId="6F3EB27F" w:rsidR="00944D78" w:rsidRPr="00CB0C1A" w:rsidRDefault="0088403A" w:rsidP="00944D78">
      <w:pPr>
        <w:spacing w:after="1" w:line="240" w:lineRule="atLeast"/>
        <w:ind w:left="6521"/>
        <w:rPr>
          <w:sz w:val="28"/>
          <w:szCs w:val="28"/>
        </w:rPr>
      </w:pPr>
      <w:r w:rsidRPr="00CB0C1A">
        <w:rPr>
          <w:sz w:val="28"/>
          <w:szCs w:val="28"/>
        </w:rPr>
        <w:t>от 16</w:t>
      </w:r>
      <w:r w:rsidR="00944D78" w:rsidRPr="00CB0C1A">
        <w:rPr>
          <w:sz w:val="28"/>
          <w:szCs w:val="28"/>
        </w:rPr>
        <w:t>.0</w:t>
      </w:r>
      <w:r w:rsidRPr="00CB0C1A">
        <w:rPr>
          <w:sz w:val="28"/>
          <w:szCs w:val="28"/>
        </w:rPr>
        <w:t>5</w:t>
      </w:r>
      <w:r w:rsidR="00944D78" w:rsidRPr="00CB0C1A">
        <w:rPr>
          <w:sz w:val="28"/>
          <w:szCs w:val="28"/>
        </w:rPr>
        <w:t>.20</w:t>
      </w:r>
      <w:r w:rsidRPr="00CB0C1A">
        <w:rPr>
          <w:sz w:val="28"/>
          <w:szCs w:val="28"/>
        </w:rPr>
        <w:t>19 № 50</w:t>
      </w:r>
    </w:p>
    <w:p w14:paraId="6146A32B" w14:textId="77777777" w:rsidR="00944D78" w:rsidRPr="00CB0C1A" w:rsidRDefault="00944D78" w:rsidP="00944D78">
      <w:pPr>
        <w:spacing w:after="1" w:line="240" w:lineRule="atLeast"/>
        <w:ind w:left="6521"/>
        <w:rPr>
          <w:sz w:val="28"/>
          <w:szCs w:val="28"/>
        </w:rPr>
      </w:pPr>
      <w:r w:rsidRPr="00CB0C1A">
        <w:rPr>
          <w:sz w:val="28"/>
          <w:szCs w:val="28"/>
        </w:rPr>
        <w:t>(в редакции приказа</w:t>
      </w:r>
      <w:r w:rsidRPr="00CB0C1A">
        <w:t xml:space="preserve"> </w:t>
      </w:r>
      <w:r w:rsidRPr="00CB0C1A">
        <w:rPr>
          <w:sz w:val="28"/>
          <w:szCs w:val="28"/>
        </w:rPr>
        <w:t>Государственного комитета</w:t>
      </w:r>
    </w:p>
    <w:p w14:paraId="6DEE94E4" w14:textId="77777777" w:rsidR="00944D78" w:rsidRPr="00CB0C1A" w:rsidRDefault="00944D78" w:rsidP="00944D78">
      <w:pPr>
        <w:spacing w:after="1" w:line="240" w:lineRule="atLeast"/>
        <w:ind w:left="6521"/>
        <w:rPr>
          <w:sz w:val="28"/>
          <w:szCs w:val="28"/>
        </w:rPr>
      </w:pPr>
      <w:r w:rsidRPr="00CB0C1A">
        <w:rPr>
          <w:sz w:val="28"/>
          <w:szCs w:val="28"/>
        </w:rPr>
        <w:t>Республики Татарстан</w:t>
      </w:r>
    </w:p>
    <w:p w14:paraId="74D2DAB9" w14:textId="77777777" w:rsidR="00944D78" w:rsidRPr="00CB0C1A" w:rsidRDefault="00944D78" w:rsidP="00944D78">
      <w:pPr>
        <w:spacing w:after="1" w:line="240" w:lineRule="atLeast"/>
        <w:ind w:left="6521"/>
        <w:rPr>
          <w:sz w:val="28"/>
          <w:szCs w:val="28"/>
        </w:rPr>
      </w:pPr>
      <w:r w:rsidRPr="00CB0C1A">
        <w:rPr>
          <w:sz w:val="28"/>
          <w:szCs w:val="28"/>
        </w:rPr>
        <w:t>по туризму</w:t>
      </w:r>
    </w:p>
    <w:p w14:paraId="581DDAA0" w14:textId="1AD40E08" w:rsidR="00944D78" w:rsidRPr="00CB0C1A" w:rsidRDefault="00944D78" w:rsidP="00944D78">
      <w:pPr>
        <w:spacing w:after="1" w:line="240" w:lineRule="atLeast"/>
        <w:ind w:left="6521"/>
        <w:rPr>
          <w:sz w:val="28"/>
          <w:szCs w:val="28"/>
        </w:rPr>
      </w:pPr>
      <w:r w:rsidRPr="00CB0C1A">
        <w:rPr>
          <w:sz w:val="28"/>
          <w:szCs w:val="28"/>
        </w:rPr>
        <w:t>от</w:t>
      </w:r>
      <w:r w:rsidR="00CF1CA9" w:rsidRPr="00CB0C1A">
        <w:rPr>
          <w:sz w:val="28"/>
          <w:szCs w:val="28"/>
        </w:rPr>
        <w:t xml:space="preserve"> </w:t>
      </w:r>
      <w:r w:rsidR="00EF7BE5" w:rsidRPr="00CB0C1A">
        <w:rPr>
          <w:sz w:val="28"/>
          <w:szCs w:val="28"/>
        </w:rPr>
        <w:t xml:space="preserve">                  </w:t>
      </w:r>
      <w:r w:rsidRPr="00CB0C1A">
        <w:rPr>
          <w:sz w:val="28"/>
          <w:szCs w:val="28"/>
        </w:rPr>
        <w:t>№</w:t>
      </w:r>
      <w:r w:rsidR="00CF28B0" w:rsidRPr="00CB0C1A">
        <w:rPr>
          <w:sz w:val="28"/>
          <w:szCs w:val="28"/>
        </w:rPr>
        <w:t xml:space="preserve"> </w:t>
      </w:r>
      <w:r w:rsidR="00EF7BE5" w:rsidRPr="00CB0C1A">
        <w:rPr>
          <w:sz w:val="28"/>
          <w:szCs w:val="28"/>
        </w:rPr>
        <w:t xml:space="preserve">   </w:t>
      </w:r>
      <w:r w:rsidR="00A41F52" w:rsidRPr="00CB0C1A">
        <w:rPr>
          <w:sz w:val="28"/>
          <w:szCs w:val="28"/>
        </w:rPr>
        <w:t xml:space="preserve">       </w:t>
      </w:r>
      <w:r w:rsidR="00EF7BE5" w:rsidRPr="00CB0C1A">
        <w:rPr>
          <w:sz w:val="28"/>
          <w:szCs w:val="28"/>
        </w:rPr>
        <w:t xml:space="preserve"> </w:t>
      </w:r>
      <w:proofErr w:type="gramStart"/>
      <w:r w:rsidR="00EF7BE5" w:rsidRPr="00CB0C1A">
        <w:rPr>
          <w:sz w:val="28"/>
          <w:szCs w:val="28"/>
        </w:rPr>
        <w:t xml:space="preserve">  </w:t>
      </w:r>
      <w:r w:rsidR="005923DC" w:rsidRPr="00CB0C1A">
        <w:rPr>
          <w:sz w:val="28"/>
          <w:szCs w:val="28"/>
        </w:rPr>
        <w:t>)</w:t>
      </w:r>
      <w:proofErr w:type="gramEnd"/>
    </w:p>
    <w:p w14:paraId="3C7347EA" w14:textId="77777777" w:rsidR="00BB340A" w:rsidRPr="00CB0C1A" w:rsidRDefault="00BB340A" w:rsidP="00BB340A">
      <w:pPr>
        <w:spacing w:after="1" w:line="240" w:lineRule="atLeast"/>
        <w:jc w:val="both"/>
        <w:rPr>
          <w:sz w:val="28"/>
          <w:szCs w:val="28"/>
        </w:rPr>
      </w:pPr>
    </w:p>
    <w:p w14:paraId="2D9AAA76" w14:textId="77777777" w:rsidR="00BB340A" w:rsidRPr="00CB0C1A" w:rsidRDefault="00BB340A" w:rsidP="00BB340A">
      <w:pPr>
        <w:spacing w:after="1" w:line="240" w:lineRule="atLeast"/>
        <w:jc w:val="both"/>
        <w:rPr>
          <w:sz w:val="28"/>
          <w:szCs w:val="28"/>
        </w:rPr>
      </w:pPr>
    </w:p>
    <w:p w14:paraId="218A2B2A" w14:textId="77777777" w:rsidR="00BB340A" w:rsidRPr="00214D0A" w:rsidRDefault="00BB340A" w:rsidP="00BB340A">
      <w:pPr>
        <w:spacing w:after="1" w:line="240" w:lineRule="atLeast"/>
        <w:jc w:val="center"/>
        <w:rPr>
          <w:sz w:val="28"/>
          <w:szCs w:val="28"/>
        </w:rPr>
      </w:pPr>
      <w:bookmarkStart w:id="0" w:name="P38"/>
      <w:bookmarkEnd w:id="0"/>
      <w:r w:rsidRPr="00214D0A">
        <w:rPr>
          <w:sz w:val="28"/>
          <w:szCs w:val="28"/>
        </w:rPr>
        <w:t>Административный регламент</w:t>
      </w:r>
    </w:p>
    <w:p w14:paraId="4CA6A9DF" w14:textId="445B3721" w:rsidR="00BB340A" w:rsidRPr="00214D0A" w:rsidRDefault="00BB340A" w:rsidP="00BB340A">
      <w:pPr>
        <w:spacing w:after="1" w:line="240" w:lineRule="atLeast"/>
        <w:jc w:val="center"/>
        <w:rPr>
          <w:sz w:val="28"/>
          <w:szCs w:val="28"/>
        </w:rPr>
      </w:pPr>
      <w:r w:rsidRPr="00214D0A">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w:t>
      </w:r>
      <w:r w:rsidR="00415ADD" w:rsidRPr="00214D0A">
        <w:rPr>
          <w:sz w:val="28"/>
          <w:szCs w:val="28"/>
        </w:rPr>
        <w:t>х услуг установленным критериям</w:t>
      </w:r>
    </w:p>
    <w:p w14:paraId="30CFB205" w14:textId="77777777" w:rsidR="00BB340A" w:rsidRPr="00214D0A" w:rsidRDefault="00BB340A" w:rsidP="00BB340A">
      <w:pPr>
        <w:spacing w:after="1" w:line="240" w:lineRule="atLeast"/>
        <w:jc w:val="center"/>
        <w:rPr>
          <w:sz w:val="28"/>
          <w:szCs w:val="28"/>
        </w:rPr>
      </w:pPr>
    </w:p>
    <w:p w14:paraId="2AED33C6" w14:textId="77777777" w:rsidR="00BB340A" w:rsidRPr="00214D0A" w:rsidRDefault="00BB340A" w:rsidP="00BB340A">
      <w:pPr>
        <w:spacing w:after="1" w:line="240" w:lineRule="atLeast"/>
        <w:jc w:val="center"/>
        <w:outlineLvl w:val="1"/>
        <w:rPr>
          <w:sz w:val="28"/>
          <w:szCs w:val="28"/>
        </w:rPr>
      </w:pPr>
      <w:r w:rsidRPr="00214D0A">
        <w:rPr>
          <w:sz w:val="28"/>
          <w:szCs w:val="28"/>
        </w:rPr>
        <w:t>1. Общие положения</w:t>
      </w:r>
    </w:p>
    <w:p w14:paraId="68E7F11E" w14:textId="77777777" w:rsidR="00BB340A" w:rsidRPr="00CB0C1A" w:rsidRDefault="00BB340A" w:rsidP="00BB340A">
      <w:pPr>
        <w:rPr>
          <w:b/>
        </w:rPr>
      </w:pPr>
    </w:p>
    <w:p w14:paraId="251A02F6" w14:textId="77777777" w:rsidR="00BB340A" w:rsidRPr="00CB0C1A" w:rsidRDefault="00BB340A" w:rsidP="00BB340A">
      <w:pPr>
        <w:spacing w:line="240" w:lineRule="atLeast"/>
        <w:ind w:firstLine="709"/>
        <w:jc w:val="both"/>
        <w:rPr>
          <w:sz w:val="28"/>
          <w:szCs w:val="28"/>
        </w:rPr>
      </w:pPr>
      <w:bookmarkStart w:id="1" w:name="P48"/>
      <w:bookmarkEnd w:id="1"/>
      <w:r w:rsidRPr="00CB0C1A">
        <w:rPr>
          <w:sz w:val="28"/>
          <w:szCs w:val="28"/>
        </w:rPr>
        <w:t>1.1.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государственная услуга).</w:t>
      </w:r>
    </w:p>
    <w:p w14:paraId="71F062E4" w14:textId="6048C163" w:rsidR="00BB340A" w:rsidRPr="00CB0C1A" w:rsidRDefault="00BB340A" w:rsidP="00D17915">
      <w:pPr>
        <w:spacing w:line="240" w:lineRule="atLeast"/>
        <w:ind w:firstLine="709"/>
        <w:jc w:val="both"/>
        <w:rPr>
          <w:sz w:val="28"/>
          <w:szCs w:val="28"/>
        </w:rPr>
      </w:pPr>
      <w:r w:rsidRPr="00CB0C1A">
        <w:rPr>
          <w:sz w:val="28"/>
          <w:szCs w:val="28"/>
        </w:rPr>
        <w:t>1.2. Заявители: социально ориентированные некоммерческие организации</w:t>
      </w:r>
      <w:r w:rsidR="004D346F" w:rsidRPr="00CB0C1A">
        <w:rPr>
          <w:sz w:val="28"/>
          <w:szCs w:val="28"/>
        </w:rPr>
        <w:t>,</w:t>
      </w:r>
      <w:r w:rsidRPr="00CB0C1A">
        <w:rPr>
          <w:sz w:val="28"/>
          <w:szCs w:val="28"/>
        </w:rPr>
        <w:t xml:space="preserve"> предусмотренные подпунктом 1 пункта 2</w:t>
      </w:r>
      <w:r w:rsidR="005C1BE7" w:rsidRPr="00CB0C1A">
        <w:rPr>
          <w:sz w:val="28"/>
          <w:szCs w:val="28"/>
          <w:vertAlign w:val="superscript"/>
        </w:rPr>
        <w:t>2</w:t>
      </w:r>
      <w:r w:rsidRPr="00CB0C1A">
        <w:rPr>
          <w:sz w:val="28"/>
          <w:szCs w:val="28"/>
        </w:rPr>
        <w:t xml:space="preserve"> статьи 2 Федерального закона от 12 января 1996 года № 7-ФЗ </w:t>
      </w:r>
      <w:r w:rsidR="00061748" w:rsidRPr="00CB0C1A">
        <w:rPr>
          <w:sz w:val="28"/>
          <w:szCs w:val="28"/>
        </w:rPr>
        <w:t>«О некоммерческих организациях»</w:t>
      </w:r>
      <w:r w:rsidR="004D346F" w:rsidRPr="00CB0C1A">
        <w:rPr>
          <w:sz w:val="28"/>
          <w:szCs w:val="28"/>
        </w:rPr>
        <w:t xml:space="preserve"> (далее – социально ориентированные некоммерческие организации, некоммерческие организации)</w:t>
      </w:r>
      <w:r w:rsidR="00A669F7" w:rsidRPr="00CB0C1A">
        <w:rPr>
          <w:sz w:val="28"/>
          <w:szCs w:val="28"/>
        </w:rPr>
        <w:t>.</w:t>
      </w:r>
    </w:p>
    <w:p w14:paraId="3DE4A18B" w14:textId="67EF46B3" w:rsidR="009719C9" w:rsidRDefault="00CC5F99" w:rsidP="00BB340A">
      <w:pPr>
        <w:spacing w:after="1" w:line="240" w:lineRule="atLeast"/>
        <w:ind w:firstLine="709"/>
        <w:jc w:val="both"/>
        <w:rPr>
          <w:sz w:val="28"/>
          <w:szCs w:val="28"/>
        </w:rPr>
      </w:pPr>
      <w:r>
        <w:rPr>
          <w:sz w:val="28"/>
          <w:szCs w:val="28"/>
        </w:rPr>
        <w:t>1.3</w:t>
      </w:r>
      <w:r w:rsidR="00446781" w:rsidRPr="00CB0C1A">
        <w:rPr>
          <w:sz w:val="28"/>
          <w:szCs w:val="28"/>
        </w:rPr>
        <w:t xml:space="preserve">. </w:t>
      </w:r>
      <w:r w:rsidR="00AA379C" w:rsidRPr="00CB0C1A">
        <w:rPr>
          <w:sz w:val="28"/>
          <w:szCs w:val="28"/>
        </w:rPr>
        <w:t xml:space="preserve">В Регламенте под заявлением </w:t>
      </w:r>
      <w:r w:rsidR="002701A2" w:rsidRPr="00CB0C1A">
        <w:rPr>
          <w:sz w:val="28"/>
          <w:szCs w:val="28"/>
        </w:rPr>
        <w:t xml:space="preserve">о предоставлении государственной </w:t>
      </w:r>
      <w:r w:rsidR="00AA379C" w:rsidRPr="00CB0C1A">
        <w:rPr>
          <w:sz w:val="28"/>
          <w:szCs w:val="28"/>
        </w:rPr>
        <w:t xml:space="preserve">услуги </w:t>
      </w:r>
      <w:r w:rsidR="00476556" w:rsidRPr="00CB0C1A">
        <w:rPr>
          <w:sz w:val="28"/>
          <w:szCs w:val="28"/>
        </w:rPr>
        <w:t xml:space="preserve">(далее – </w:t>
      </w:r>
      <w:r w:rsidR="00AA379C" w:rsidRPr="00CB0C1A">
        <w:rPr>
          <w:sz w:val="28"/>
          <w:szCs w:val="28"/>
        </w:rPr>
        <w:t>заявление)</w:t>
      </w:r>
      <w:r w:rsidR="006E54EE" w:rsidRPr="00CB0C1A">
        <w:rPr>
          <w:sz w:val="28"/>
          <w:szCs w:val="28"/>
        </w:rPr>
        <w:t xml:space="preserve"> </w:t>
      </w:r>
      <w:r w:rsidR="00AA379C" w:rsidRPr="00CB0C1A">
        <w:rPr>
          <w:sz w:val="28"/>
          <w:szCs w:val="28"/>
        </w:rPr>
        <w:t xml:space="preserve">понимается запрос о предоставлении государственной услуги </w:t>
      </w:r>
      <w:r w:rsidR="00474716" w:rsidRPr="00CB0C1A">
        <w:rPr>
          <w:sz w:val="28"/>
          <w:szCs w:val="28"/>
        </w:rPr>
        <w:t>(п.1 ст. 2 Федеральн</w:t>
      </w:r>
      <w:r w:rsidR="00640852">
        <w:rPr>
          <w:sz w:val="28"/>
          <w:szCs w:val="28"/>
        </w:rPr>
        <w:t xml:space="preserve">ого закона от 27 июля 2010 года </w:t>
      </w:r>
      <w:r w:rsidR="00474716" w:rsidRPr="00CB0C1A">
        <w:rPr>
          <w:sz w:val="28"/>
          <w:szCs w:val="28"/>
        </w:rPr>
        <w:t>№ 210-ФЗ «Об организации предоставления государственных и муниципальных услуг» (далее - Федеральный закон № 210-ФЗ).</w:t>
      </w:r>
      <w:r w:rsidR="008F2311" w:rsidRPr="00CB0C1A">
        <w:rPr>
          <w:sz w:val="28"/>
          <w:szCs w:val="28"/>
        </w:rPr>
        <w:t xml:space="preserve"> </w:t>
      </w:r>
      <w:r w:rsidR="009719C9" w:rsidRPr="00CB0C1A">
        <w:rPr>
          <w:sz w:val="28"/>
          <w:szCs w:val="28"/>
        </w:rPr>
        <w:t xml:space="preserve">Форма заявления </w:t>
      </w:r>
      <w:r w:rsidR="008F2311" w:rsidRPr="00CB0C1A">
        <w:rPr>
          <w:sz w:val="28"/>
          <w:szCs w:val="28"/>
        </w:rPr>
        <w:t>приведена</w:t>
      </w:r>
      <w:r w:rsidR="00640852">
        <w:rPr>
          <w:sz w:val="28"/>
          <w:szCs w:val="28"/>
        </w:rPr>
        <w:t xml:space="preserve"> в</w:t>
      </w:r>
      <w:r w:rsidR="00446781" w:rsidRPr="00CB0C1A">
        <w:rPr>
          <w:sz w:val="28"/>
          <w:szCs w:val="28"/>
        </w:rPr>
        <w:t xml:space="preserve"> </w:t>
      </w:r>
      <w:r w:rsidR="009719C9" w:rsidRPr="00CB0C1A">
        <w:rPr>
          <w:sz w:val="28"/>
          <w:szCs w:val="28"/>
        </w:rPr>
        <w:t>Приложении №</w:t>
      </w:r>
      <w:r w:rsidR="00C14355" w:rsidRPr="00CB0C1A">
        <w:rPr>
          <w:sz w:val="28"/>
          <w:szCs w:val="28"/>
        </w:rPr>
        <w:t xml:space="preserve"> </w:t>
      </w:r>
      <w:r w:rsidR="009719C9" w:rsidRPr="00CB0C1A">
        <w:rPr>
          <w:sz w:val="28"/>
          <w:szCs w:val="28"/>
        </w:rPr>
        <w:t>1 к Регламенту.</w:t>
      </w:r>
    </w:p>
    <w:p w14:paraId="51C45E6F" w14:textId="43F737AB" w:rsidR="00863DB3" w:rsidRPr="00CB0C1A" w:rsidRDefault="00CC5F99" w:rsidP="00BB340A">
      <w:pPr>
        <w:spacing w:after="1" w:line="240" w:lineRule="atLeast"/>
        <w:ind w:firstLine="709"/>
        <w:jc w:val="both"/>
        <w:rPr>
          <w:sz w:val="28"/>
          <w:szCs w:val="28"/>
        </w:rPr>
      </w:pPr>
      <w:r>
        <w:rPr>
          <w:sz w:val="28"/>
          <w:szCs w:val="28"/>
        </w:rPr>
        <w:t>1.4</w:t>
      </w:r>
      <w:r w:rsidR="00863DB3">
        <w:rPr>
          <w:sz w:val="28"/>
          <w:szCs w:val="28"/>
        </w:rPr>
        <w:t>.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14:paraId="689BE31C" w14:textId="77777777" w:rsidR="00BB340A" w:rsidRPr="00CB0C1A" w:rsidRDefault="00BB340A" w:rsidP="00BB340A">
      <w:pPr>
        <w:spacing w:after="1" w:line="240" w:lineRule="atLeast"/>
        <w:ind w:firstLine="709"/>
        <w:jc w:val="both"/>
        <w:rPr>
          <w:sz w:val="28"/>
          <w:szCs w:val="28"/>
        </w:rPr>
      </w:pPr>
    </w:p>
    <w:p w14:paraId="083B59D5" w14:textId="7607463C" w:rsidR="00165B6D" w:rsidRPr="00214D0A" w:rsidRDefault="00165B6D" w:rsidP="00214D0A">
      <w:pPr>
        <w:ind w:firstLine="709"/>
        <w:jc w:val="center"/>
        <w:rPr>
          <w:color w:val="000000"/>
          <w:sz w:val="28"/>
          <w:szCs w:val="28"/>
        </w:rPr>
      </w:pPr>
      <w:r w:rsidRPr="00214D0A">
        <w:rPr>
          <w:color w:val="000000"/>
          <w:sz w:val="28"/>
          <w:szCs w:val="28"/>
        </w:rPr>
        <w:t>2. Стандарт предоставления государственной услуги</w:t>
      </w:r>
    </w:p>
    <w:p w14:paraId="101E70B9" w14:textId="77777777" w:rsidR="00214D0A" w:rsidRPr="00CB0C1A" w:rsidRDefault="00214D0A" w:rsidP="00214D0A">
      <w:pPr>
        <w:ind w:firstLine="709"/>
        <w:jc w:val="center"/>
        <w:rPr>
          <w:b/>
          <w:color w:val="000000"/>
          <w:sz w:val="28"/>
          <w:szCs w:val="28"/>
        </w:rPr>
      </w:pPr>
    </w:p>
    <w:p w14:paraId="67F1FFD7" w14:textId="5ABF3F75" w:rsidR="00165B6D" w:rsidRDefault="00165B6D" w:rsidP="00214D0A">
      <w:pPr>
        <w:ind w:firstLine="709"/>
        <w:jc w:val="both"/>
        <w:rPr>
          <w:sz w:val="28"/>
          <w:szCs w:val="28"/>
        </w:rPr>
      </w:pPr>
      <w:r w:rsidRPr="00CB0C1A">
        <w:rPr>
          <w:sz w:val="28"/>
          <w:szCs w:val="28"/>
        </w:rPr>
        <w:t>2.1. Наименование государственной услуги</w:t>
      </w:r>
      <w:r w:rsidR="00214D0A">
        <w:rPr>
          <w:sz w:val="28"/>
          <w:szCs w:val="28"/>
        </w:rPr>
        <w:t>.</w:t>
      </w:r>
    </w:p>
    <w:p w14:paraId="49F0D58A" w14:textId="739A6517" w:rsidR="00165B6D" w:rsidRDefault="00165B6D" w:rsidP="00214D0A">
      <w:pPr>
        <w:ind w:firstLine="709"/>
        <w:jc w:val="both"/>
        <w:rPr>
          <w:sz w:val="28"/>
          <w:szCs w:val="28"/>
        </w:rPr>
      </w:pPr>
      <w:r w:rsidRPr="00CB0C1A">
        <w:rPr>
          <w:sz w:val="28"/>
          <w:szCs w:val="28"/>
        </w:rPr>
        <w:t>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заключение)</w:t>
      </w:r>
      <w:r w:rsidR="00214D0A">
        <w:rPr>
          <w:sz w:val="28"/>
          <w:szCs w:val="28"/>
        </w:rPr>
        <w:t>.</w:t>
      </w:r>
    </w:p>
    <w:p w14:paraId="373CE154" w14:textId="77777777" w:rsidR="00165B6D" w:rsidRDefault="00165B6D" w:rsidP="00214D0A">
      <w:pPr>
        <w:ind w:firstLine="709"/>
        <w:jc w:val="both"/>
        <w:rPr>
          <w:sz w:val="28"/>
          <w:szCs w:val="28"/>
        </w:rPr>
      </w:pPr>
      <w:r w:rsidRPr="00CB0C1A">
        <w:rPr>
          <w:sz w:val="28"/>
          <w:szCs w:val="28"/>
        </w:rPr>
        <w:t>2.2. Наименование органа, предоставляющего государственную услугу</w:t>
      </w:r>
    </w:p>
    <w:p w14:paraId="359D3752" w14:textId="77777777" w:rsidR="00165B6D" w:rsidRPr="00CB0C1A" w:rsidRDefault="00165B6D" w:rsidP="00214D0A">
      <w:pPr>
        <w:ind w:firstLine="709"/>
        <w:jc w:val="both"/>
        <w:rPr>
          <w:color w:val="000000"/>
          <w:sz w:val="28"/>
          <w:szCs w:val="28"/>
        </w:rPr>
      </w:pPr>
      <w:r w:rsidRPr="00CB0C1A">
        <w:rPr>
          <w:color w:val="000000"/>
          <w:sz w:val="28"/>
          <w:szCs w:val="28"/>
        </w:rPr>
        <w:t>Государственный комитет Республики Татарстан по туризму.</w:t>
      </w:r>
    </w:p>
    <w:p w14:paraId="6B601C87" w14:textId="77777777" w:rsidR="00165B6D" w:rsidRPr="00CB0C1A" w:rsidRDefault="00165B6D" w:rsidP="00214D0A">
      <w:pPr>
        <w:pStyle w:val="ConsPlusNonformat"/>
        <w:ind w:firstLine="709"/>
        <w:jc w:val="both"/>
        <w:rPr>
          <w:rFonts w:ascii="Times New Roman" w:hAnsi="Times New Roman" w:cs="Times New Roman"/>
          <w:sz w:val="28"/>
          <w:szCs w:val="28"/>
        </w:rPr>
      </w:pPr>
      <w:r w:rsidRPr="00CB0C1A">
        <w:rPr>
          <w:rFonts w:ascii="Times New Roman" w:hAnsi="Times New Roman" w:cs="Times New Roman"/>
          <w:sz w:val="28"/>
          <w:szCs w:val="28"/>
        </w:rPr>
        <w:t xml:space="preserve">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(далее </w:t>
      </w:r>
      <w:r w:rsidRPr="00CB0C1A">
        <w:rPr>
          <w:sz w:val="28"/>
          <w:szCs w:val="28"/>
        </w:rPr>
        <w:t xml:space="preserve">– </w:t>
      </w:r>
      <w:r w:rsidRPr="00CB0C1A">
        <w:rPr>
          <w:rFonts w:ascii="Times New Roman" w:hAnsi="Times New Roman" w:cs="Times New Roman"/>
          <w:sz w:val="28"/>
          <w:szCs w:val="28"/>
        </w:rPr>
        <w:t xml:space="preserve">МФЦ) и (или) удаленное рабочее место МФЦ. </w:t>
      </w:r>
    </w:p>
    <w:p w14:paraId="61335BC8" w14:textId="0C1901CE" w:rsidR="00165B6D" w:rsidRDefault="00165B6D" w:rsidP="00214D0A">
      <w:pPr>
        <w:ind w:firstLine="709"/>
        <w:jc w:val="both"/>
        <w:rPr>
          <w:sz w:val="28"/>
          <w:szCs w:val="28"/>
        </w:rPr>
      </w:pPr>
      <w:r w:rsidRPr="00CB0C1A">
        <w:rPr>
          <w:sz w:val="28"/>
          <w:szCs w:val="28"/>
        </w:rPr>
        <w:t>Решение об отказе в приеме заявления и документов и (или) информации, необходимых для предоставления государственной услуги</w:t>
      </w:r>
      <w:r>
        <w:rPr>
          <w:sz w:val="28"/>
          <w:szCs w:val="28"/>
        </w:rPr>
        <w:t>,</w:t>
      </w:r>
      <w:r w:rsidRPr="00CB0C1A">
        <w:rPr>
          <w:sz w:val="28"/>
          <w:szCs w:val="28"/>
        </w:rPr>
        <w:t xml:space="preserve"> специалистом МФЦ не принимается</w:t>
      </w:r>
      <w:r w:rsidR="00214D0A">
        <w:rPr>
          <w:sz w:val="28"/>
          <w:szCs w:val="28"/>
        </w:rPr>
        <w:t>.</w:t>
      </w:r>
    </w:p>
    <w:p w14:paraId="0A54E180" w14:textId="1CBD5933" w:rsidR="00165B6D" w:rsidRDefault="00165B6D" w:rsidP="00214D0A">
      <w:pPr>
        <w:ind w:firstLine="709"/>
        <w:jc w:val="both"/>
        <w:rPr>
          <w:sz w:val="28"/>
          <w:szCs w:val="28"/>
        </w:rPr>
      </w:pPr>
      <w:r w:rsidRPr="00CB0C1A">
        <w:rPr>
          <w:sz w:val="28"/>
          <w:szCs w:val="28"/>
        </w:rPr>
        <w:t>2.3. Результат предоставления государственной услуги</w:t>
      </w:r>
      <w:r w:rsidR="00214D0A">
        <w:rPr>
          <w:sz w:val="28"/>
          <w:szCs w:val="28"/>
        </w:rPr>
        <w:t>.</w:t>
      </w:r>
    </w:p>
    <w:p w14:paraId="755B96CE" w14:textId="77777777" w:rsidR="00165B6D" w:rsidRPr="00CB0C1A" w:rsidRDefault="00165B6D" w:rsidP="00214D0A">
      <w:pPr>
        <w:ind w:firstLine="709"/>
        <w:jc w:val="both"/>
        <w:rPr>
          <w:color w:val="000000"/>
          <w:sz w:val="28"/>
          <w:szCs w:val="28"/>
        </w:rPr>
      </w:pPr>
      <w:r w:rsidRPr="00CB0C1A">
        <w:rPr>
          <w:color w:val="000000"/>
          <w:sz w:val="28"/>
          <w:szCs w:val="28"/>
        </w:rPr>
        <w:t>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форме согласно Приложению № 2 к Правилам, утвержденным постановлением Правительства Российской Федерации от 26 января 2017г. № 89, или мотивированное уведомление об отказе в выдаче заключения по форме согласно Приложению №2</w:t>
      </w:r>
      <w:r w:rsidRPr="00CB0C1A">
        <w:rPr>
          <w:b/>
          <w:color w:val="000000"/>
          <w:sz w:val="28"/>
          <w:szCs w:val="28"/>
        </w:rPr>
        <w:t xml:space="preserve"> </w:t>
      </w:r>
      <w:r w:rsidRPr="00CB0C1A">
        <w:rPr>
          <w:color w:val="000000"/>
          <w:sz w:val="28"/>
          <w:szCs w:val="28"/>
        </w:rPr>
        <w:t>к Регламенту.</w:t>
      </w:r>
    </w:p>
    <w:p w14:paraId="55B55C96"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По выбору заявителя места получения государственной услуги результат предоставления государственной услуги может быть получен:</w:t>
      </w:r>
    </w:p>
    <w:p w14:paraId="29ADDB28"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 xml:space="preserve"> в письменной форме лично заявителю;</w:t>
      </w:r>
    </w:p>
    <w:p w14:paraId="0DBD6041" w14:textId="77777777" w:rsidR="00165B6D" w:rsidRPr="00CB0C1A" w:rsidRDefault="00165B6D" w:rsidP="00214D0A">
      <w:pPr>
        <w:ind w:firstLine="709"/>
        <w:jc w:val="both"/>
        <w:rPr>
          <w:sz w:val="28"/>
          <w:szCs w:val="28"/>
        </w:rPr>
      </w:pPr>
      <w:r w:rsidRPr="00CB0C1A">
        <w:rPr>
          <w:sz w:val="28"/>
          <w:szCs w:val="28"/>
        </w:rPr>
        <w:t>в форме электронного документа или экземпляра электронного документа на бумажном носителе;</w:t>
      </w:r>
    </w:p>
    <w:p w14:paraId="35226578" w14:textId="00406446" w:rsidR="00165B6D" w:rsidRPr="00CB0C1A" w:rsidRDefault="00165B6D" w:rsidP="00214D0A">
      <w:pPr>
        <w:ind w:firstLine="709"/>
        <w:jc w:val="both"/>
        <w:rPr>
          <w:sz w:val="28"/>
          <w:szCs w:val="28"/>
        </w:rPr>
      </w:pPr>
      <w:r w:rsidRPr="00CB0C1A">
        <w:rPr>
          <w:sz w:val="28"/>
          <w:szCs w:val="28"/>
        </w:rPr>
        <w:t xml:space="preserve">в МФЦ в форме экземпляра электронного документа, направленного </w:t>
      </w:r>
      <w:r w:rsidR="00A7019A">
        <w:rPr>
          <w:sz w:val="28"/>
          <w:szCs w:val="28"/>
        </w:rPr>
        <w:t xml:space="preserve">Государственным комитетом Республики Татарстан по туризму (далее – </w:t>
      </w:r>
      <w:r w:rsidRPr="00CB0C1A">
        <w:rPr>
          <w:sz w:val="28"/>
          <w:szCs w:val="28"/>
        </w:rPr>
        <w:t>Госкомитет</w:t>
      </w:r>
      <w:r w:rsidR="00A7019A">
        <w:rPr>
          <w:sz w:val="28"/>
          <w:szCs w:val="28"/>
        </w:rPr>
        <w:t>)</w:t>
      </w:r>
      <w:r w:rsidRPr="00CB0C1A">
        <w:rPr>
          <w:sz w:val="28"/>
          <w:szCs w:val="28"/>
        </w:rPr>
        <w:t>, распечатанного на бумажном носителе, заверенного печатью МФЦ и подписью работника МФЦ;</w:t>
      </w:r>
    </w:p>
    <w:p w14:paraId="039B8DDB" w14:textId="77777777" w:rsidR="00165B6D" w:rsidRPr="00CB0C1A" w:rsidRDefault="00165B6D" w:rsidP="00214D0A">
      <w:pPr>
        <w:ind w:firstLine="709"/>
        <w:jc w:val="both"/>
        <w:rPr>
          <w:sz w:val="28"/>
          <w:szCs w:val="28"/>
        </w:rPr>
      </w:pPr>
      <w:r w:rsidRPr="00CB0C1A">
        <w:rPr>
          <w:sz w:val="28"/>
          <w:szCs w:val="28"/>
        </w:rPr>
        <w:t>Портал Республики Татарстан;</w:t>
      </w:r>
    </w:p>
    <w:p w14:paraId="019DB532" w14:textId="03E8FA56" w:rsidR="00165B6D" w:rsidRDefault="00165B6D" w:rsidP="00214D0A">
      <w:pPr>
        <w:ind w:firstLine="709"/>
        <w:jc w:val="both"/>
        <w:rPr>
          <w:color w:val="000000" w:themeColor="text1"/>
          <w:sz w:val="28"/>
          <w:szCs w:val="28"/>
        </w:rPr>
      </w:pPr>
      <w:r w:rsidRPr="00CB0C1A">
        <w:rPr>
          <w:sz w:val="28"/>
          <w:szCs w:val="28"/>
        </w:rPr>
        <w:t xml:space="preserve">через </w:t>
      </w:r>
      <w:r w:rsidRPr="00CB0C1A">
        <w:rPr>
          <w:color w:val="000000" w:themeColor="text1"/>
          <w:sz w:val="28"/>
          <w:szCs w:val="28"/>
        </w:rPr>
        <w:t>Единый портал</w:t>
      </w:r>
      <w:r w:rsidR="00214D0A">
        <w:rPr>
          <w:color w:val="000000" w:themeColor="text1"/>
          <w:sz w:val="28"/>
          <w:szCs w:val="28"/>
        </w:rPr>
        <w:t>.</w:t>
      </w:r>
    </w:p>
    <w:p w14:paraId="1A3D0034" w14:textId="22C8E0C7" w:rsidR="00165B6D" w:rsidRPr="00CB0C1A" w:rsidRDefault="00165B6D" w:rsidP="00214D0A">
      <w:pPr>
        <w:ind w:firstLine="709"/>
        <w:rPr>
          <w:sz w:val="28"/>
          <w:szCs w:val="28"/>
        </w:rPr>
      </w:pPr>
      <w:r w:rsidRPr="00CB0C1A">
        <w:rPr>
          <w:sz w:val="28"/>
          <w:szCs w:val="28"/>
        </w:rPr>
        <w:t>2.4. Срок предоставления государственной услуги</w:t>
      </w:r>
      <w:r w:rsidR="00214D0A">
        <w:rPr>
          <w:sz w:val="28"/>
          <w:szCs w:val="28"/>
        </w:rPr>
        <w:t>.</w:t>
      </w:r>
    </w:p>
    <w:p w14:paraId="313D97D8" w14:textId="77777777" w:rsidR="00165B6D" w:rsidRPr="00CB0C1A" w:rsidRDefault="00165B6D" w:rsidP="00214D0A">
      <w:pPr>
        <w:autoSpaceDE w:val="0"/>
        <w:autoSpaceDN w:val="0"/>
        <w:adjustRightInd w:val="0"/>
        <w:ind w:firstLine="709"/>
        <w:jc w:val="both"/>
        <w:rPr>
          <w:sz w:val="28"/>
          <w:szCs w:val="28"/>
          <w:lang w:eastAsia="x-none"/>
        </w:rPr>
      </w:pPr>
      <w:r w:rsidRPr="00CB0C1A">
        <w:rPr>
          <w:sz w:val="28"/>
          <w:szCs w:val="28"/>
          <w:lang w:eastAsia="x-none"/>
        </w:rPr>
        <w:t>Государственная услуга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предоставляется в 14-дневный срок, исчисляемый в рабочих днях, со дня регистрации заявления и документов в Госкомитете.</w:t>
      </w:r>
    </w:p>
    <w:p w14:paraId="22F70D5A" w14:textId="77777777" w:rsidR="00165B6D" w:rsidRPr="00CB0C1A" w:rsidRDefault="00165B6D" w:rsidP="00214D0A">
      <w:pPr>
        <w:ind w:firstLine="709"/>
        <w:jc w:val="both"/>
        <w:rPr>
          <w:sz w:val="28"/>
          <w:szCs w:val="28"/>
          <w:lang w:eastAsia="x-none"/>
        </w:rPr>
      </w:pPr>
      <w:r w:rsidRPr="00CB0C1A">
        <w:rPr>
          <w:sz w:val="28"/>
          <w:szCs w:val="28"/>
          <w:lang w:eastAsia="x-none"/>
        </w:rPr>
        <w:t>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в 14-дневный срок, исчисляемый в рабочих днях, со дня регистрации заявления и документов в Госкомитете, а также с учетом срока, предусмотренного Регламентом МФЦ.</w:t>
      </w:r>
    </w:p>
    <w:p w14:paraId="7AC809A6" w14:textId="77777777" w:rsidR="00165B6D" w:rsidRPr="00CB0C1A" w:rsidRDefault="00165B6D" w:rsidP="00214D0A">
      <w:pPr>
        <w:ind w:firstLine="709"/>
        <w:jc w:val="both"/>
        <w:rPr>
          <w:sz w:val="28"/>
          <w:szCs w:val="28"/>
        </w:rPr>
      </w:pPr>
      <w:r w:rsidRPr="00CB0C1A">
        <w:rPr>
          <w:sz w:val="28"/>
          <w:szCs w:val="28"/>
          <w:lang w:eastAsia="x-none"/>
        </w:rPr>
        <w:t xml:space="preserve">Государственная услуга в электронной форме посредством Единого портала или </w:t>
      </w:r>
      <w:r w:rsidRPr="00CB0C1A">
        <w:rPr>
          <w:sz w:val="28"/>
          <w:szCs w:val="28"/>
        </w:rPr>
        <w:t xml:space="preserve">Портала Республики Татарстан </w:t>
      </w:r>
      <w:r w:rsidRPr="00CB0C1A">
        <w:rPr>
          <w:sz w:val="28"/>
          <w:szCs w:val="28"/>
          <w:lang w:eastAsia="x-none"/>
        </w:rPr>
        <w:t>предоставляется в 14-дневный срок, исчисляемый в рабочих днях, со дня регистрации заявления и документов в Госкомитете</w:t>
      </w:r>
      <w:r w:rsidRPr="00CB0C1A">
        <w:rPr>
          <w:sz w:val="28"/>
          <w:szCs w:val="28"/>
        </w:rPr>
        <w:t>.</w:t>
      </w:r>
    </w:p>
    <w:p w14:paraId="1BA8DCA0" w14:textId="77777777" w:rsidR="00165B6D" w:rsidRPr="00CB0C1A" w:rsidRDefault="00165B6D" w:rsidP="00214D0A">
      <w:pPr>
        <w:ind w:firstLine="709"/>
        <w:jc w:val="both"/>
        <w:rPr>
          <w:sz w:val="28"/>
          <w:szCs w:val="28"/>
          <w:lang w:eastAsia="x-none"/>
        </w:rPr>
      </w:pPr>
      <w:r w:rsidRPr="00CB0C1A">
        <w:rPr>
          <w:sz w:val="28"/>
          <w:szCs w:val="28"/>
        </w:rPr>
        <w:lastRenderedPageBreak/>
        <w:t xml:space="preserve">Указанный срок может быть продлен, но не более чем на 20 рабочих дней, в случае направления Госкомитетом запросов в соответствии с </w:t>
      </w:r>
      <w:hyperlink r:id="rId8" w:history="1">
        <w:r w:rsidRPr="00CB0C1A">
          <w:rPr>
            <w:sz w:val="28"/>
            <w:szCs w:val="28"/>
          </w:rPr>
          <w:t>пунктом 6</w:t>
        </w:r>
      </w:hyperlink>
      <w:r w:rsidRPr="00CB0C1A">
        <w:rPr>
          <w:sz w:val="28"/>
          <w:szCs w:val="28"/>
        </w:rPr>
        <w:t xml:space="preserve"> Правил,</w:t>
      </w:r>
      <w:r w:rsidRPr="00CB0C1A">
        <w:t xml:space="preserve"> </w:t>
      </w:r>
      <w:r w:rsidRPr="00CB0C1A">
        <w:rPr>
          <w:sz w:val="28"/>
          <w:szCs w:val="28"/>
        </w:rPr>
        <w:t>утвержденных постановлением Правительства Российской Федерации от 26 января 2017 г. № 89.</w:t>
      </w:r>
    </w:p>
    <w:p w14:paraId="3824B8D9"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О продлении срока принятия указанного решения Госкомитет информирует заявителя в течение 5 рабочих дней со дня поступления заявления организации о выдаче заключения.</w:t>
      </w:r>
    </w:p>
    <w:p w14:paraId="73D424AF" w14:textId="77777777" w:rsidR="00165B6D" w:rsidRPr="00CB0C1A" w:rsidRDefault="00165B6D" w:rsidP="00214D0A">
      <w:pPr>
        <w:ind w:firstLine="709"/>
        <w:jc w:val="both"/>
        <w:rPr>
          <w:color w:val="000000"/>
          <w:sz w:val="28"/>
          <w:szCs w:val="28"/>
        </w:rPr>
      </w:pPr>
      <w:r w:rsidRPr="00CB0C1A">
        <w:rPr>
          <w:sz w:val="28"/>
          <w:szCs w:val="28"/>
        </w:rPr>
        <w:t xml:space="preserve">Приостановление </w:t>
      </w:r>
      <w:r w:rsidRPr="00CB0C1A">
        <w:rPr>
          <w:color w:val="000000"/>
          <w:sz w:val="28"/>
          <w:szCs w:val="28"/>
        </w:rPr>
        <w:t>срока предоставления государственной услуги законодательством Российской Федерации не предусмотрено.</w:t>
      </w:r>
    </w:p>
    <w:p w14:paraId="2C905532" w14:textId="77777777" w:rsidR="00165B6D" w:rsidRPr="00CB0C1A" w:rsidRDefault="00165B6D" w:rsidP="00214D0A">
      <w:pPr>
        <w:ind w:firstLine="709"/>
        <w:jc w:val="both"/>
        <w:rPr>
          <w:color w:val="000000"/>
          <w:sz w:val="28"/>
          <w:szCs w:val="28"/>
        </w:rPr>
      </w:pPr>
      <w:r w:rsidRPr="00CB0C1A">
        <w:rPr>
          <w:color w:val="000000"/>
          <w:sz w:val="28"/>
          <w:szCs w:val="28"/>
        </w:rPr>
        <w:t>Выдача документа, являющегося результатом государственной услуги, осуществляется в день обращения заявителя.</w:t>
      </w:r>
    </w:p>
    <w:p w14:paraId="38213050" w14:textId="77777777" w:rsidR="00165B6D" w:rsidRDefault="00165B6D" w:rsidP="00214D0A">
      <w:pPr>
        <w:ind w:firstLine="709"/>
        <w:jc w:val="both"/>
        <w:rPr>
          <w:color w:val="000000"/>
          <w:sz w:val="28"/>
          <w:szCs w:val="28"/>
        </w:rPr>
      </w:pPr>
      <w:r w:rsidRPr="00CB0C1A">
        <w:rPr>
          <w:color w:val="000000"/>
          <w:sz w:val="28"/>
          <w:szCs w:val="28"/>
        </w:rPr>
        <w:t>Направление документа, являющегося результатом государственной услуги, с использованием способа связи, указанного в заявлении (по почте, электронный адрес, по факсу, личного кабинета Единого портала, личного кабинета Портала Республики Татарстан) осуществляется в течение одного рабочего дня со дня подписания заключения (мотивированного уведомления об отказе в выдаче заключения) Председателем Госкомитета</w:t>
      </w:r>
      <w:r>
        <w:rPr>
          <w:color w:val="000000"/>
          <w:sz w:val="28"/>
          <w:szCs w:val="28"/>
        </w:rPr>
        <w:t>.</w:t>
      </w:r>
    </w:p>
    <w:p w14:paraId="6C473C09" w14:textId="0EE4FED7" w:rsidR="00165B6D" w:rsidRDefault="00165B6D" w:rsidP="00214D0A">
      <w:pPr>
        <w:ind w:firstLine="709"/>
        <w:jc w:val="both"/>
        <w:rPr>
          <w:color w:val="000000"/>
          <w:sz w:val="28"/>
          <w:szCs w:val="28"/>
        </w:rPr>
      </w:pPr>
      <w:r w:rsidRPr="00CB0C1A">
        <w:rPr>
          <w:sz w:val="28"/>
          <w:szCs w:val="28"/>
        </w:rPr>
        <w:t>2.5. Правовые основания для предоставления государственной услуги</w:t>
      </w:r>
      <w:r w:rsidR="00214D0A">
        <w:rPr>
          <w:sz w:val="28"/>
          <w:szCs w:val="28"/>
        </w:rPr>
        <w:t>.</w:t>
      </w:r>
    </w:p>
    <w:p w14:paraId="03D71059" w14:textId="77777777" w:rsidR="00165B6D" w:rsidRPr="00CB0C1A" w:rsidRDefault="00165B6D" w:rsidP="00214D0A">
      <w:pPr>
        <w:widowControl w:val="0"/>
        <w:autoSpaceDE w:val="0"/>
        <w:autoSpaceDN w:val="0"/>
        <w:adjustRightInd w:val="0"/>
        <w:ind w:firstLine="709"/>
        <w:jc w:val="both"/>
        <w:rPr>
          <w:bCs/>
          <w:sz w:val="28"/>
          <w:szCs w:val="28"/>
        </w:rPr>
      </w:pPr>
      <w:r w:rsidRPr="00CB0C1A">
        <w:rPr>
          <w:bCs/>
          <w:sz w:val="28"/>
          <w:szCs w:val="28"/>
        </w:rPr>
        <w:t>На Едином портале, Портале Республики Татарстан размещены и официальном сайте Госкомитета:</w:t>
      </w:r>
    </w:p>
    <w:p w14:paraId="6C9AC92C" w14:textId="77777777" w:rsidR="00165B6D" w:rsidRPr="00CB0C1A" w:rsidRDefault="00165B6D" w:rsidP="00214D0A">
      <w:pPr>
        <w:widowControl w:val="0"/>
        <w:autoSpaceDE w:val="0"/>
        <w:autoSpaceDN w:val="0"/>
        <w:adjustRightInd w:val="0"/>
        <w:ind w:firstLine="709"/>
        <w:jc w:val="both"/>
        <w:outlineLvl w:val="0"/>
        <w:rPr>
          <w:bCs/>
          <w:sz w:val="28"/>
          <w:szCs w:val="28"/>
        </w:rPr>
      </w:pPr>
      <w:r w:rsidRPr="00CB0C1A">
        <w:rPr>
          <w:bCs/>
          <w:sz w:val="28"/>
          <w:szCs w:val="28"/>
        </w:rPr>
        <w:t>перечень нормативных правовых актов, регулирующих предоставление государственной услуги;</w:t>
      </w:r>
    </w:p>
    <w:p w14:paraId="09248896"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hyperlink w:anchor="P840" w:history="1">
        <w:r w:rsidRPr="00CB0C1A">
          <w:rPr>
            <w:rFonts w:ascii="Times New Roman" w:eastAsiaTheme="minorHAnsi" w:hAnsi="Times New Roman" w:cs="Times New Roman"/>
            <w:sz w:val="28"/>
            <w:szCs w:val="28"/>
            <w:lang w:eastAsia="en-US"/>
          </w:rPr>
          <w:t>сведения</w:t>
        </w:r>
      </w:hyperlink>
      <w:r w:rsidRPr="00CB0C1A">
        <w:rPr>
          <w:rFonts w:ascii="Times New Roman" w:eastAsiaTheme="minorHAnsi" w:hAnsi="Times New Roman" w:cs="Times New Roman"/>
          <w:sz w:val="28"/>
          <w:szCs w:val="28"/>
          <w:lang w:eastAsia="en-US"/>
        </w:rPr>
        <w:t xml:space="preserve"> об органах (учреждениях), ответственных за предоставление государственной услуги; </w:t>
      </w:r>
    </w:p>
    <w:p w14:paraId="59988FAC" w14:textId="2806310B" w:rsidR="00165B6D" w:rsidRDefault="00165B6D" w:rsidP="00214D0A">
      <w:pPr>
        <w:widowControl w:val="0"/>
        <w:ind w:firstLine="709"/>
        <w:jc w:val="both"/>
        <w:rPr>
          <w:bCs/>
          <w:sz w:val="28"/>
          <w:szCs w:val="28"/>
        </w:rPr>
      </w:pPr>
      <w:r w:rsidRPr="00CB0C1A">
        <w:rPr>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14:paraId="6F2C9098" w14:textId="03A498CB" w:rsidR="00165B6D" w:rsidRPr="00CB0C1A" w:rsidRDefault="00165B6D" w:rsidP="00214D0A">
      <w:pPr>
        <w:ind w:firstLine="709"/>
        <w:jc w:val="both"/>
        <w:rPr>
          <w:sz w:val="28"/>
          <w:szCs w:val="28"/>
        </w:rPr>
      </w:pPr>
      <w:r w:rsidRPr="00CB0C1A">
        <w:rPr>
          <w:sz w:val="28"/>
          <w:szCs w:val="28"/>
        </w:rPr>
        <w:t xml:space="preserve">2.6. Исчерпывающий перечень документов, необходимых для </w:t>
      </w:r>
      <w:r w:rsidR="00214D0A">
        <w:rPr>
          <w:sz w:val="28"/>
          <w:szCs w:val="28"/>
        </w:rPr>
        <w:t xml:space="preserve">предоставления </w:t>
      </w:r>
      <w:r w:rsidRPr="00CB0C1A">
        <w:rPr>
          <w:sz w:val="28"/>
          <w:szCs w:val="28"/>
        </w:rPr>
        <w:t>государственной услуги</w:t>
      </w:r>
      <w:r w:rsidR="00214D0A">
        <w:rPr>
          <w:sz w:val="28"/>
          <w:szCs w:val="28"/>
        </w:rPr>
        <w:t>.</w:t>
      </w:r>
    </w:p>
    <w:p w14:paraId="4FF73C70"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Документы:</w:t>
      </w:r>
    </w:p>
    <w:p w14:paraId="5AD68335" w14:textId="77777777" w:rsidR="00165B6D" w:rsidRPr="00CB0C1A" w:rsidRDefault="00165B6D" w:rsidP="00214D0A">
      <w:pPr>
        <w:autoSpaceDE w:val="0"/>
        <w:autoSpaceDN w:val="0"/>
        <w:adjustRightInd w:val="0"/>
        <w:ind w:firstLine="709"/>
        <w:jc w:val="both"/>
        <w:rPr>
          <w:strike/>
          <w:sz w:val="28"/>
          <w:szCs w:val="28"/>
        </w:rPr>
      </w:pPr>
      <w:r w:rsidRPr="00CB0C1A">
        <w:rPr>
          <w:sz w:val="28"/>
          <w:szCs w:val="28"/>
        </w:rPr>
        <w:t>заявление о предоставлении государственной услуги по форме согласно Приложению № 1 к Регламенту (далее – заявление);</w:t>
      </w:r>
    </w:p>
    <w:p w14:paraId="72745F05"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 xml:space="preserve">копия документа, удостоверяющего личность заявителя, являющегося представителем </w:t>
      </w:r>
      <w:r>
        <w:rPr>
          <w:sz w:val="28"/>
          <w:szCs w:val="28"/>
        </w:rPr>
        <w:t>заявителя;</w:t>
      </w:r>
    </w:p>
    <w:p w14:paraId="756E29B1"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копии учредительных документов;</w:t>
      </w:r>
    </w:p>
    <w:p w14:paraId="1E425447"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1A7EDB3"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14:paraId="5256D7EC" w14:textId="77777777" w:rsidR="00165B6D" w:rsidRPr="00CB0C1A" w:rsidRDefault="00165B6D" w:rsidP="00214D0A">
      <w:pPr>
        <w:autoSpaceDE w:val="0"/>
        <w:autoSpaceDN w:val="0"/>
        <w:adjustRightInd w:val="0"/>
        <w:ind w:firstLine="709"/>
        <w:jc w:val="both"/>
        <w:rPr>
          <w:sz w:val="28"/>
          <w:szCs w:val="28"/>
        </w:rPr>
      </w:pPr>
      <w:r w:rsidRPr="00CB0C1A">
        <w:rPr>
          <w:sz w:val="28"/>
          <w:szCs w:val="28"/>
        </w:rPr>
        <w:lastRenderedPageBreak/>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14:paraId="68A66827" w14:textId="77777777" w:rsidR="00165B6D" w:rsidRPr="00CB0C1A" w:rsidRDefault="00165B6D" w:rsidP="00214D0A">
      <w:pPr>
        <w:ind w:firstLine="709"/>
        <w:jc w:val="both"/>
        <w:rPr>
          <w:sz w:val="28"/>
          <w:szCs w:val="28"/>
        </w:rPr>
      </w:pPr>
      <w:r w:rsidRPr="00CB0C1A">
        <w:rPr>
          <w:sz w:val="28"/>
          <w:szCs w:val="28"/>
        </w:rPr>
        <w:t>Информация:</w:t>
      </w:r>
    </w:p>
    <w:p w14:paraId="52F67DD4" w14:textId="09E11BE2" w:rsidR="00165B6D" w:rsidRPr="00CB0C1A" w:rsidRDefault="00165B6D" w:rsidP="00214D0A">
      <w:pPr>
        <w:ind w:firstLine="709"/>
        <w:jc w:val="both"/>
        <w:rPr>
          <w:sz w:val="28"/>
          <w:szCs w:val="28"/>
        </w:rPr>
      </w:pPr>
      <w:r w:rsidRPr="00CB0C1A">
        <w:rPr>
          <w:sz w:val="28"/>
          <w:szCs w:val="28"/>
        </w:rPr>
        <w:t xml:space="preserve">Сведения об отсутствии социально ориентированной некоммерческой организации в реестре недобросовестных поставщиков (подрядчиков, исполнителей) по результатам оказания услуги в рамках исполнения контрактов, заключенных в соответствии с Федеральным законом от 5 апреля 2013 года № 44-ФЗ                    </w:t>
      </w:r>
      <w:r w:rsidR="00E559C7">
        <w:rPr>
          <w:sz w:val="28"/>
          <w:szCs w:val="28"/>
        </w:rPr>
        <w:t xml:space="preserve">             </w:t>
      </w:r>
      <w:r w:rsidRPr="00CB0C1A">
        <w:rPr>
          <w:sz w:val="28"/>
          <w:szCs w:val="28"/>
        </w:rPr>
        <w:t xml:space="preserve"> «О контрактной системе в сфере закупок товаров, работ, услуг для обеспечения государственных и муниципальных нужд»</w:t>
      </w:r>
      <w:r w:rsidRPr="00CB0C1A">
        <w:t xml:space="preserve"> </w:t>
      </w:r>
      <w:r w:rsidRPr="00CB0C1A">
        <w:rPr>
          <w:sz w:val="28"/>
          <w:szCs w:val="28"/>
        </w:rPr>
        <w:t>(далее – Федеральный закон № 44-ФЗ) в течение двух лет, предшествующих подаче заявления (Управление Федеральной антимонопольной службы по Республике Татарстан).</w:t>
      </w:r>
    </w:p>
    <w:p w14:paraId="554609CD" w14:textId="77777777" w:rsidR="00165B6D" w:rsidRPr="00CB0C1A" w:rsidRDefault="00165B6D" w:rsidP="00214D0A">
      <w:pPr>
        <w:ind w:firstLine="709"/>
        <w:jc w:val="both"/>
        <w:rPr>
          <w:sz w:val="28"/>
          <w:szCs w:val="28"/>
        </w:rPr>
      </w:pPr>
      <w:r w:rsidRPr="00CB0C1A">
        <w:rPr>
          <w:sz w:val="28"/>
          <w:szCs w:val="28"/>
        </w:rPr>
        <w:t>Заявитель вправе по собственной инициативе представить документы, содержащие сведения, указанные в пункте, в том числе при наличии возможности – в электронном виде.</w:t>
      </w:r>
    </w:p>
    <w:p w14:paraId="7AF2EADD" w14:textId="77777777" w:rsidR="00165B6D" w:rsidRPr="00CB0C1A" w:rsidRDefault="00165B6D" w:rsidP="00214D0A">
      <w:pPr>
        <w:ind w:firstLine="709"/>
        <w:jc w:val="both"/>
        <w:rPr>
          <w:sz w:val="28"/>
          <w:szCs w:val="28"/>
        </w:rPr>
      </w:pPr>
      <w:r w:rsidRPr="00CB0C1A">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14:paraId="542927FB"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Заявление и прилагаемые документы могут быть представлены (направлены) заявителем одним из следующих способов:</w:t>
      </w:r>
    </w:p>
    <w:p w14:paraId="49EFA039"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14:paraId="08E294F6" w14:textId="1BD28E3D" w:rsidR="00165B6D" w:rsidRPr="00CB0C1A" w:rsidRDefault="00E559C7" w:rsidP="00214D0A">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через МФЦ на бумажных носителях;</w:t>
      </w:r>
    </w:p>
    <w:p w14:paraId="77794435"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 xml:space="preserve">через Портал Республики Татарстан; </w:t>
      </w:r>
    </w:p>
    <w:p w14:paraId="023A90DB"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через Единый портал.</w:t>
      </w:r>
    </w:p>
    <w:p w14:paraId="1BD3CEBE"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 xml:space="preserve">При оформлении заявления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 </w:t>
      </w:r>
    </w:p>
    <w:p w14:paraId="27AF16CF"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Прилагаемые к заявлению копии документов могут быть заверены нотариально. При отсутствии нотариально заверенных копий принятию в равной мере подлежат:</w:t>
      </w:r>
    </w:p>
    <w:p w14:paraId="030ACE22"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14:paraId="5092940A" w14:textId="77777777" w:rsidR="00165B6D" w:rsidRPr="00CB0C1A" w:rsidRDefault="00165B6D" w:rsidP="00214D0A">
      <w:pPr>
        <w:pStyle w:val="ConsPlusNormal"/>
        <w:ind w:firstLine="709"/>
        <w:jc w:val="both"/>
        <w:rPr>
          <w:rFonts w:ascii="Times New Roman" w:eastAsiaTheme="minorHAnsi" w:hAnsi="Times New Roman" w:cs="Times New Roman"/>
          <w:sz w:val="28"/>
          <w:szCs w:val="28"/>
          <w:lang w:eastAsia="en-US"/>
        </w:rPr>
      </w:pPr>
      <w:r w:rsidRPr="00CB0C1A">
        <w:rPr>
          <w:rFonts w:ascii="Times New Roman" w:eastAsiaTheme="minorHAnsi" w:hAnsi="Times New Roman" w:cs="Times New Roman"/>
          <w:sz w:val="28"/>
          <w:szCs w:val="28"/>
          <w:lang w:eastAsia="en-US"/>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14:paraId="22462B7D" w14:textId="77777777" w:rsidR="00165B6D" w:rsidRPr="00CB0C1A" w:rsidRDefault="00165B6D" w:rsidP="00214D0A">
      <w:pPr>
        <w:ind w:firstLine="709"/>
        <w:jc w:val="both"/>
        <w:rPr>
          <w:sz w:val="28"/>
          <w:szCs w:val="28"/>
        </w:rPr>
      </w:pPr>
      <w:r w:rsidRPr="00CB0C1A">
        <w:rPr>
          <w:sz w:val="28"/>
          <w:szCs w:val="28"/>
        </w:rPr>
        <w:t>Запрещается требовать от заявителя:</w:t>
      </w:r>
    </w:p>
    <w:p w14:paraId="78FF1B72" w14:textId="77777777" w:rsidR="00165B6D" w:rsidRPr="00CB0C1A" w:rsidRDefault="00165B6D" w:rsidP="00214D0A">
      <w:pPr>
        <w:ind w:firstLine="709"/>
        <w:jc w:val="both"/>
        <w:rPr>
          <w:sz w:val="28"/>
          <w:szCs w:val="28"/>
        </w:rPr>
      </w:pPr>
      <w:r w:rsidRPr="00CB0C1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B0C1A">
        <w:rPr>
          <w:sz w:val="28"/>
          <w:szCs w:val="28"/>
        </w:rPr>
        <w:lastRenderedPageBreak/>
        <w:t>правовыми актами, регулирующими отношения, возникающие в связи с предоставлением государственной услуги;</w:t>
      </w:r>
    </w:p>
    <w:p w14:paraId="6DCCD7BA" w14:textId="4D7DFFE6" w:rsidR="00165B6D" w:rsidRPr="00CB0C1A" w:rsidRDefault="00165B6D" w:rsidP="00214D0A">
      <w:pPr>
        <w:ind w:firstLine="709"/>
        <w:jc w:val="both"/>
        <w:rPr>
          <w:sz w:val="28"/>
          <w:szCs w:val="28"/>
        </w:rPr>
      </w:pPr>
      <w:r w:rsidRPr="00CB0C1A">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w:t>
      </w:r>
      <w:bookmarkStart w:id="2" w:name="_GoBack"/>
      <w:bookmarkEnd w:id="2"/>
      <w:r w:rsidRPr="00CB0C1A">
        <w:rPr>
          <w:sz w:val="28"/>
          <w:szCs w:val="28"/>
        </w:rPr>
        <w:t>№ 210-ФЗ;</w:t>
      </w:r>
    </w:p>
    <w:p w14:paraId="10943E74" w14:textId="4675A56E" w:rsidR="00165B6D" w:rsidRDefault="00165B6D" w:rsidP="00214D0A">
      <w:pPr>
        <w:widowControl w:val="0"/>
        <w:ind w:firstLine="709"/>
        <w:jc w:val="both"/>
        <w:rPr>
          <w:bCs/>
          <w:sz w:val="28"/>
          <w:szCs w:val="28"/>
        </w:rPr>
      </w:pPr>
      <w:r w:rsidRPr="00CB0C1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214D0A">
        <w:rPr>
          <w:sz w:val="28"/>
          <w:szCs w:val="28"/>
        </w:rPr>
        <w:t>.</w:t>
      </w:r>
    </w:p>
    <w:p w14:paraId="305A0C7A" w14:textId="5895EE65" w:rsidR="00165B6D" w:rsidRDefault="00165B6D" w:rsidP="00214D0A">
      <w:pPr>
        <w:widowControl w:val="0"/>
        <w:ind w:firstLine="709"/>
        <w:jc w:val="both"/>
        <w:rPr>
          <w:bCs/>
          <w:sz w:val="28"/>
          <w:szCs w:val="28"/>
        </w:rPr>
      </w:pPr>
      <w:r w:rsidRPr="00CB0C1A">
        <w:rPr>
          <w:sz w:val="28"/>
          <w:szCs w:val="28"/>
        </w:rPr>
        <w:t>2.7. Исчерпывающий перечень оснований для отказа в приеме документов, необходимых для предоставления государственной услуги</w:t>
      </w:r>
      <w:r w:rsidR="00214D0A">
        <w:rPr>
          <w:sz w:val="28"/>
          <w:szCs w:val="28"/>
        </w:rPr>
        <w:t>.</w:t>
      </w:r>
    </w:p>
    <w:p w14:paraId="1063C303" w14:textId="77777777" w:rsidR="00165B6D" w:rsidRPr="00CB0C1A" w:rsidRDefault="00165B6D" w:rsidP="00214D0A">
      <w:pPr>
        <w:ind w:firstLine="709"/>
        <w:jc w:val="both"/>
        <w:rPr>
          <w:color w:val="000000"/>
          <w:sz w:val="28"/>
          <w:szCs w:val="28"/>
        </w:rPr>
      </w:pPr>
      <w:r w:rsidRPr="00CB0C1A">
        <w:rPr>
          <w:color w:val="000000"/>
          <w:sz w:val="28"/>
          <w:szCs w:val="28"/>
        </w:rPr>
        <w:t xml:space="preserve">Заявителем либо его представителем </w:t>
      </w:r>
      <w:r w:rsidRPr="00CB0C1A">
        <w:rPr>
          <w:bCs/>
          <w:sz w:val="28"/>
          <w:szCs w:val="28"/>
        </w:rPr>
        <w:t>предоставлен неполный комплект документов, предусмотренных  пункт</w:t>
      </w:r>
      <w:r w:rsidRPr="00CB0C1A">
        <w:rPr>
          <w:color w:val="000000"/>
          <w:sz w:val="28"/>
          <w:szCs w:val="28"/>
        </w:rPr>
        <w:t>ом</w:t>
      </w:r>
      <w:r>
        <w:rPr>
          <w:color w:val="000000"/>
          <w:sz w:val="28"/>
          <w:szCs w:val="28"/>
        </w:rPr>
        <w:t xml:space="preserve"> </w:t>
      </w:r>
      <w:hyperlink w:anchor="P115" w:history="1">
        <w:r w:rsidRPr="00CB0C1A">
          <w:rPr>
            <w:color w:val="000000"/>
            <w:sz w:val="28"/>
            <w:szCs w:val="28"/>
          </w:rPr>
          <w:t>2.6</w:t>
        </w:r>
      </w:hyperlink>
      <w:r w:rsidRPr="00CB0C1A">
        <w:rPr>
          <w:color w:val="000000"/>
          <w:sz w:val="28"/>
          <w:szCs w:val="28"/>
        </w:rPr>
        <w:t xml:space="preserve"> Регламента.</w:t>
      </w:r>
    </w:p>
    <w:p w14:paraId="625789FA" w14:textId="5E3D1458" w:rsidR="00165B6D" w:rsidRDefault="00165B6D" w:rsidP="00214D0A">
      <w:pPr>
        <w:widowControl w:val="0"/>
        <w:ind w:firstLine="709"/>
        <w:jc w:val="both"/>
        <w:rPr>
          <w:bCs/>
          <w:sz w:val="28"/>
          <w:szCs w:val="28"/>
        </w:rPr>
      </w:pPr>
      <w:r w:rsidRPr="00CB0C1A">
        <w:rPr>
          <w:color w:val="000000"/>
          <w:sz w:val="28"/>
          <w:szCs w:val="28"/>
        </w:rPr>
        <w:t>Документы, представленные на бумажном носителе,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21A4EF4F" w14:textId="31B07369" w:rsidR="00165B6D" w:rsidRPr="00CB0C1A" w:rsidRDefault="00165B6D" w:rsidP="00214D0A">
      <w:pPr>
        <w:widowControl w:val="0"/>
        <w:ind w:firstLine="709"/>
        <w:jc w:val="both"/>
        <w:rPr>
          <w:bCs/>
          <w:sz w:val="28"/>
          <w:szCs w:val="28"/>
        </w:rPr>
      </w:pPr>
      <w:r w:rsidRPr="00CB0C1A">
        <w:rPr>
          <w:sz w:val="28"/>
          <w:szCs w:val="28"/>
        </w:rPr>
        <w:t>2.8. Исчерпывающий перечень оснований для приостановления или отказа в предоставлении государственной услуги</w:t>
      </w:r>
      <w:r w:rsidR="00214D0A">
        <w:rPr>
          <w:sz w:val="28"/>
          <w:szCs w:val="28"/>
        </w:rPr>
        <w:t>.</w:t>
      </w:r>
    </w:p>
    <w:p w14:paraId="34F79AF7"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Основания для отказа в предоставлении государственной услуги:</w:t>
      </w:r>
    </w:p>
    <w:p w14:paraId="1A00D74A" w14:textId="77777777" w:rsidR="00165B6D" w:rsidRPr="00CB0C1A" w:rsidRDefault="00165B6D" w:rsidP="00214D0A">
      <w:pPr>
        <w:autoSpaceDE w:val="0"/>
        <w:autoSpaceDN w:val="0"/>
        <w:adjustRightInd w:val="0"/>
        <w:ind w:firstLine="709"/>
        <w:jc w:val="both"/>
        <w:rPr>
          <w:sz w:val="28"/>
          <w:szCs w:val="28"/>
        </w:rPr>
      </w:pPr>
      <w:r w:rsidRPr="00CB0C1A">
        <w:rPr>
          <w:sz w:val="28"/>
          <w:szCs w:val="28"/>
        </w:rPr>
        <w:t xml:space="preserve">несоответствие общественно полезной услуги установленным </w:t>
      </w:r>
      <w:r>
        <w:rPr>
          <w:sz w:val="28"/>
          <w:szCs w:val="28"/>
        </w:rPr>
        <w:t>нормативным правовым актам</w:t>
      </w:r>
      <w:r w:rsidRPr="00CB0C1A">
        <w:rPr>
          <w:sz w:val="28"/>
          <w:szCs w:val="28"/>
        </w:rPr>
        <w:t xml:space="preserve"> Российской Федерации требованиям к ее содержанию (объем, сроки, качество предоставления);</w:t>
      </w:r>
    </w:p>
    <w:p w14:paraId="2D4FF864" w14:textId="77777777" w:rsidR="00165B6D" w:rsidRPr="00CB0C1A" w:rsidRDefault="00165B6D" w:rsidP="00214D0A">
      <w:pPr>
        <w:ind w:firstLine="709"/>
        <w:jc w:val="both"/>
        <w:rPr>
          <w:sz w:val="28"/>
          <w:szCs w:val="28"/>
        </w:rPr>
      </w:pPr>
      <w:r w:rsidRPr="00CB0C1A">
        <w:rPr>
          <w:sz w:val="28"/>
          <w:szCs w:val="28"/>
          <w:shd w:val="clear" w:color="auto" w:fill="FFFFFF"/>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14:paraId="6FF8EB3E" w14:textId="77777777" w:rsidR="00165B6D" w:rsidRPr="00CB0C1A" w:rsidRDefault="00165B6D" w:rsidP="00214D0A">
      <w:pPr>
        <w:ind w:firstLine="709"/>
        <w:jc w:val="both"/>
        <w:rPr>
          <w:color w:val="000000"/>
          <w:sz w:val="28"/>
          <w:szCs w:val="28"/>
        </w:rPr>
      </w:pPr>
      <w:r w:rsidRPr="00CB0C1A">
        <w:rPr>
          <w:color w:val="000000"/>
          <w:sz w:val="28"/>
          <w:szCs w:val="28"/>
        </w:rPr>
        <w:t>наличие в течение двух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14:paraId="3B659E56" w14:textId="77777777" w:rsidR="00165B6D" w:rsidRPr="00CB0C1A" w:rsidRDefault="00165B6D" w:rsidP="00214D0A">
      <w:pPr>
        <w:ind w:firstLine="709"/>
        <w:jc w:val="both"/>
        <w:rPr>
          <w:color w:val="000000"/>
          <w:sz w:val="28"/>
          <w:szCs w:val="28"/>
        </w:rPr>
      </w:pPr>
      <w:r w:rsidRPr="00CB0C1A">
        <w:rPr>
          <w:color w:val="000000"/>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14:paraId="447829FA" w14:textId="77777777" w:rsidR="00165B6D" w:rsidRPr="00CB0C1A" w:rsidRDefault="00165B6D" w:rsidP="00214D0A">
      <w:pPr>
        <w:ind w:firstLine="709"/>
        <w:jc w:val="both"/>
        <w:rPr>
          <w:color w:val="000000"/>
          <w:sz w:val="28"/>
          <w:szCs w:val="28"/>
        </w:rPr>
      </w:pPr>
      <w:r w:rsidRPr="00CB0C1A">
        <w:rPr>
          <w:color w:val="000000"/>
          <w:sz w:val="28"/>
          <w:szCs w:val="28"/>
        </w:rPr>
        <w:t xml:space="preserve">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w:t>
      </w:r>
      <w:r w:rsidRPr="00CB0C1A">
        <w:rPr>
          <w:color w:val="000000"/>
          <w:sz w:val="28"/>
          <w:szCs w:val="28"/>
        </w:rPr>
        <w:lastRenderedPageBreak/>
        <w:t>услуги в рамках исполнения контрактов, заключенных в соответствии с Федеральным законом № 44-ФЗ;</w:t>
      </w:r>
    </w:p>
    <w:p w14:paraId="522381C8" w14:textId="77777777" w:rsidR="00165B6D" w:rsidRDefault="00165B6D" w:rsidP="00214D0A">
      <w:pPr>
        <w:ind w:firstLine="709"/>
        <w:jc w:val="both"/>
        <w:rPr>
          <w:color w:val="000000"/>
          <w:sz w:val="28"/>
          <w:szCs w:val="28"/>
        </w:rPr>
      </w:pPr>
      <w:r w:rsidRPr="00CB0C1A">
        <w:rPr>
          <w:color w:val="000000"/>
          <w:sz w:val="28"/>
          <w:szCs w:val="28"/>
        </w:rPr>
        <w:t>представление документов, содержащих недостоверные сведения, либо документов, оформленных в ненадлежащем порядке.</w:t>
      </w:r>
      <w:r w:rsidRPr="00165B6D">
        <w:rPr>
          <w:color w:val="000000"/>
          <w:sz w:val="28"/>
          <w:szCs w:val="28"/>
        </w:rPr>
        <w:t xml:space="preserve"> </w:t>
      </w:r>
    </w:p>
    <w:p w14:paraId="50EF2267" w14:textId="1EA1B2F6" w:rsidR="00165B6D" w:rsidRDefault="00165B6D" w:rsidP="00214D0A">
      <w:pPr>
        <w:ind w:firstLine="709"/>
        <w:jc w:val="both"/>
        <w:rPr>
          <w:color w:val="000000"/>
          <w:sz w:val="28"/>
          <w:szCs w:val="28"/>
        </w:rPr>
      </w:pPr>
      <w:r w:rsidRPr="00CB0C1A">
        <w:rPr>
          <w:color w:val="000000"/>
          <w:sz w:val="28"/>
          <w:szCs w:val="28"/>
        </w:rPr>
        <w:t>Оснований для приостановления предоставления г</w:t>
      </w:r>
      <w:r>
        <w:rPr>
          <w:color w:val="000000"/>
          <w:sz w:val="28"/>
          <w:szCs w:val="28"/>
        </w:rPr>
        <w:t>осударственной услуги не имеется.</w:t>
      </w:r>
    </w:p>
    <w:p w14:paraId="23493412" w14:textId="1355FD97" w:rsidR="00165B6D" w:rsidRDefault="00165B6D" w:rsidP="00214D0A">
      <w:pPr>
        <w:ind w:firstLine="709"/>
        <w:jc w:val="both"/>
        <w:rPr>
          <w:color w:val="000000"/>
          <w:sz w:val="28"/>
          <w:szCs w:val="28"/>
        </w:rPr>
      </w:pPr>
      <w:r w:rsidRPr="00CB0C1A">
        <w:rPr>
          <w:sz w:val="28"/>
          <w:szCs w:val="28"/>
        </w:rPr>
        <w:t>2.9. Размер платы, взимаемой с заявителя при предоставлении государственной услуги, и способы ее взимания.</w:t>
      </w:r>
    </w:p>
    <w:p w14:paraId="25A1F85C" w14:textId="3E75FE4F" w:rsidR="00165B6D" w:rsidRDefault="00165B6D" w:rsidP="00214D0A">
      <w:pPr>
        <w:ind w:firstLine="709"/>
        <w:jc w:val="both"/>
        <w:rPr>
          <w:color w:val="000000"/>
          <w:sz w:val="28"/>
          <w:szCs w:val="28"/>
        </w:rPr>
      </w:pPr>
      <w:r w:rsidRPr="00CB0C1A">
        <w:rPr>
          <w:sz w:val="28"/>
          <w:szCs w:val="28"/>
        </w:rPr>
        <w:t>Государственная услуга предоставляется на безвозмездной основе, п</w:t>
      </w:r>
      <w:r w:rsidRPr="00CB0C1A">
        <w:rPr>
          <w:color w:val="000000"/>
          <w:sz w:val="28"/>
          <w:szCs w:val="28"/>
        </w:rPr>
        <w:t>редоставление необходимых и обязательных услуг не требуется</w:t>
      </w:r>
      <w:r w:rsidR="00214D0A">
        <w:rPr>
          <w:color w:val="000000"/>
          <w:sz w:val="28"/>
          <w:szCs w:val="28"/>
        </w:rPr>
        <w:t>.</w:t>
      </w:r>
    </w:p>
    <w:p w14:paraId="678AA926" w14:textId="5D4F1F41" w:rsidR="00165B6D" w:rsidRDefault="00165B6D" w:rsidP="00214D0A">
      <w:pPr>
        <w:ind w:firstLine="709"/>
        <w:jc w:val="both"/>
        <w:rPr>
          <w:color w:val="000000"/>
          <w:sz w:val="28"/>
          <w:szCs w:val="28"/>
        </w:rPr>
      </w:pPr>
      <w:r w:rsidRPr="00CB0C1A">
        <w:rPr>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214D0A">
        <w:rPr>
          <w:sz w:val="28"/>
          <w:szCs w:val="28"/>
        </w:rPr>
        <w:t>.</w:t>
      </w:r>
    </w:p>
    <w:p w14:paraId="1B50E2DC" w14:textId="77777777" w:rsidR="00165B6D" w:rsidRPr="00CB0C1A" w:rsidRDefault="00165B6D" w:rsidP="00214D0A">
      <w:pPr>
        <w:ind w:firstLine="709"/>
        <w:jc w:val="both"/>
        <w:rPr>
          <w:color w:val="000000"/>
          <w:sz w:val="28"/>
          <w:szCs w:val="28"/>
        </w:rPr>
      </w:pPr>
      <w:r w:rsidRPr="00CB0C1A">
        <w:rPr>
          <w:color w:val="000000"/>
          <w:sz w:val="28"/>
          <w:szCs w:val="28"/>
        </w:rPr>
        <w:t>Максимальный срок ожидания приема (обслуживания) заявителя</w:t>
      </w:r>
      <w:r w:rsidRPr="00CB0C1A">
        <w:rPr>
          <w:b/>
          <w:color w:val="000000"/>
          <w:sz w:val="28"/>
          <w:szCs w:val="28"/>
        </w:rPr>
        <w:t xml:space="preserve"> </w:t>
      </w:r>
      <w:r w:rsidRPr="00CB0C1A">
        <w:rPr>
          <w:color w:val="000000"/>
          <w:sz w:val="28"/>
          <w:szCs w:val="28"/>
        </w:rPr>
        <w:t>и получения результата предоставления государственной услуги не должен превышать 15 минут.</w:t>
      </w:r>
    </w:p>
    <w:p w14:paraId="6B369013" w14:textId="0AD8868F" w:rsidR="00165B6D" w:rsidRDefault="00165B6D" w:rsidP="00214D0A">
      <w:pPr>
        <w:ind w:firstLine="709"/>
        <w:jc w:val="both"/>
        <w:rPr>
          <w:color w:val="000000"/>
          <w:sz w:val="28"/>
          <w:szCs w:val="28"/>
        </w:rPr>
      </w:pPr>
      <w:r w:rsidRPr="00CB0C1A">
        <w:rPr>
          <w:color w:val="000000"/>
          <w:sz w:val="28"/>
          <w:szCs w:val="28"/>
        </w:rPr>
        <w:t>Очередность для отдельных категорий заявителей не установлена</w:t>
      </w:r>
      <w:r>
        <w:rPr>
          <w:color w:val="000000"/>
          <w:sz w:val="28"/>
          <w:szCs w:val="28"/>
        </w:rPr>
        <w:t>.</w:t>
      </w:r>
    </w:p>
    <w:p w14:paraId="2FAECF47" w14:textId="5D17C410" w:rsidR="00165B6D" w:rsidRDefault="00165B6D" w:rsidP="00214D0A">
      <w:pPr>
        <w:ind w:firstLine="709"/>
        <w:jc w:val="both"/>
        <w:rPr>
          <w:color w:val="000000"/>
          <w:sz w:val="28"/>
          <w:szCs w:val="28"/>
        </w:rPr>
      </w:pPr>
      <w:r w:rsidRPr="00CB0C1A">
        <w:rPr>
          <w:sz w:val="28"/>
          <w:szCs w:val="28"/>
        </w:rPr>
        <w:t xml:space="preserve">2.11. Срок регистрации запроса заявителя о предоставлении </w:t>
      </w:r>
      <w:r w:rsidRPr="00CB0C1A">
        <w:rPr>
          <w:color w:val="000000"/>
          <w:sz w:val="28"/>
          <w:szCs w:val="28"/>
        </w:rPr>
        <w:t>государственной услуги</w:t>
      </w:r>
      <w:r>
        <w:rPr>
          <w:color w:val="000000"/>
          <w:sz w:val="28"/>
          <w:szCs w:val="28"/>
        </w:rPr>
        <w:t>.</w:t>
      </w:r>
    </w:p>
    <w:p w14:paraId="163E5091" w14:textId="77777777" w:rsidR="00165B6D" w:rsidRPr="00CB0C1A" w:rsidRDefault="00165B6D" w:rsidP="00214D0A">
      <w:pPr>
        <w:ind w:firstLine="709"/>
        <w:jc w:val="both"/>
        <w:rPr>
          <w:color w:val="000000"/>
          <w:sz w:val="28"/>
          <w:szCs w:val="28"/>
        </w:rPr>
      </w:pPr>
      <w:r w:rsidRPr="00CB0C1A">
        <w:rPr>
          <w:color w:val="000000"/>
          <w:sz w:val="28"/>
          <w:szCs w:val="28"/>
        </w:rPr>
        <w:t>В день поступления заявления.</w:t>
      </w:r>
    </w:p>
    <w:p w14:paraId="6FA590BB" w14:textId="77777777" w:rsidR="00165B6D" w:rsidRPr="00CB0C1A" w:rsidRDefault="00165B6D" w:rsidP="00214D0A">
      <w:pPr>
        <w:ind w:firstLine="709"/>
        <w:jc w:val="both"/>
        <w:rPr>
          <w:color w:val="000000"/>
          <w:sz w:val="28"/>
          <w:szCs w:val="28"/>
        </w:rPr>
      </w:pPr>
      <w:r w:rsidRPr="00CB0C1A">
        <w:rPr>
          <w:color w:val="000000"/>
          <w:sz w:val="28"/>
          <w:szCs w:val="28"/>
        </w:rPr>
        <w:t>В случае поступления заявления в электронной форме в выходной (праздничный) день – на следующий за выходным (праздничным) рабочий день.</w:t>
      </w:r>
    </w:p>
    <w:p w14:paraId="30B0EF2E" w14:textId="3DAE4FC4" w:rsidR="00165B6D" w:rsidRDefault="00165B6D" w:rsidP="00214D0A">
      <w:pPr>
        <w:ind w:firstLine="709"/>
        <w:jc w:val="both"/>
        <w:rPr>
          <w:color w:val="000000"/>
          <w:sz w:val="28"/>
          <w:szCs w:val="28"/>
        </w:rPr>
      </w:pPr>
      <w:r w:rsidRPr="00CB0C1A">
        <w:rPr>
          <w:color w:val="000000"/>
          <w:sz w:val="28"/>
          <w:szCs w:val="28"/>
        </w:rPr>
        <w:t>Заявление, представленное заявителем либо его представителем через МФЦ, регистрируется в установленном порядке Госкомитетом в день поступления от МФЦ.</w:t>
      </w:r>
    </w:p>
    <w:p w14:paraId="5182FCD9" w14:textId="1FB49240" w:rsidR="00165B6D" w:rsidRDefault="00165B6D" w:rsidP="00214D0A">
      <w:pPr>
        <w:ind w:firstLine="709"/>
        <w:jc w:val="both"/>
        <w:rPr>
          <w:sz w:val="28"/>
          <w:szCs w:val="28"/>
        </w:rPr>
      </w:pPr>
      <w:r w:rsidRPr="00CB0C1A">
        <w:rPr>
          <w:sz w:val="28"/>
          <w:szCs w:val="28"/>
        </w:rPr>
        <w:t>2.12. Требования к помещениям, в которых предоставляются государственные услуги</w:t>
      </w:r>
      <w:r>
        <w:rPr>
          <w:sz w:val="28"/>
          <w:szCs w:val="28"/>
        </w:rPr>
        <w:t>.</w:t>
      </w:r>
    </w:p>
    <w:p w14:paraId="1C342F9D" w14:textId="77777777" w:rsidR="00165B6D" w:rsidRPr="00165B6D" w:rsidRDefault="00165B6D" w:rsidP="00214D0A">
      <w:pPr>
        <w:ind w:firstLine="709"/>
        <w:jc w:val="both"/>
        <w:rPr>
          <w:sz w:val="28"/>
          <w:szCs w:val="28"/>
        </w:rPr>
      </w:pPr>
      <w:r w:rsidRPr="00165B6D">
        <w:rPr>
          <w:sz w:val="28"/>
          <w:szCs w:val="28"/>
        </w:rPr>
        <w:t>Предоставление государственной услуги осуществляется в здании и помещениях Госкомитета, оборудованных противопожарной системой и системой пожаротушения, необходимой мебелью для оформления документов, информационными стендами.</w:t>
      </w:r>
    </w:p>
    <w:p w14:paraId="191356F4" w14:textId="77777777" w:rsidR="00165B6D" w:rsidRPr="00CB0C1A" w:rsidRDefault="00165B6D" w:rsidP="00214D0A">
      <w:pPr>
        <w:ind w:firstLine="709"/>
        <w:jc w:val="both"/>
        <w:rPr>
          <w:sz w:val="28"/>
          <w:szCs w:val="28"/>
        </w:rPr>
      </w:pPr>
      <w:r w:rsidRPr="00165B6D">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14:paraId="15FB9BF8" w14:textId="77777777" w:rsidR="00165B6D" w:rsidRPr="00165B6D" w:rsidRDefault="00165B6D" w:rsidP="00214D0A">
      <w:pPr>
        <w:ind w:firstLine="709"/>
        <w:jc w:val="both"/>
        <w:rPr>
          <w:sz w:val="28"/>
          <w:szCs w:val="28"/>
        </w:rPr>
      </w:pPr>
      <w:r w:rsidRPr="00165B6D">
        <w:rPr>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709B3DF3" w14:textId="77777777" w:rsidR="00165B6D" w:rsidRPr="00165B6D" w:rsidRDefault="00165B6D" w:rsidP="00214D0A">
      <w:pPr>
        <w:ind w:firstLine="709"/>
        <w:jc w:val="both"/>
        <w:rPr>
          <w:sz w:val="28"/>
          <w:szCs w:val="28"/>
        </w:rPr>
      </w:pPr>
      <w:r w:rsidRPr="00165B6D">
        <w:rPr>
          <w:sz w:val="28"/>
          <w:szCs w:val="28"/>
        </w:rPr>
        <w:t>условия для беспрепятственного доступа к зданию и помещениям, а также предоставляемым в них услугам;</w:t>
      </w:r>
    </w:p>
    <w:p w14:paraId="0EA490B6" w14:textId="77777777" w:rsidR="00165B6D" w:rsidRPr="00CB0C1A" w:rsidRDefault="00165B6D" w:rsidP="00214D0A">
      <w:pPr>
        <w:ind w:firstLine="709"/>
        <w:jc w:val="both"/>
        <w:rPr>
          <w:sz w:val="28"/>
          <w:szCs w:val="28"/>
        </w:rPr>
      </w:pPr>
      <w:r w:rsidRPr="00165B6D">
        <w:rPr>
          <w:sz w:val="28"/>
          <w:szCs w:val="28"/>
        </w:rPr>
        <w:t>возможность самостоятельного передвижения по территории Госкомитета, входа и выхода в здание и помещения Госкомитета, посадки в транспортное средство и высадки из него, в том числе с использованием кресла-коляски;</w:t>
      </w:r>
    </w:p>
    <w:p w14:paraId="5A504C4A" w14:textId="77777777" w:rsidR="00165B6D" w:rsidRPr="00165B6D" w:rsidRDefault="00165B6D" w:rsidP="00214D0A">
      <w:pPr>
        <w:ind w:firstLine="709"/>
        <w:jc w:val="both"/>
        <w:rPr>
          <w:sz w:val="28"/>
          <w:szCs w:val="28"/>
        </w:rPr>
      </w:pPr>
      <w:r w:rsidRPr="00165B6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558B993C" w14:textId="77777777" w:rsidR="00165B6D" w:rsidRPr="00165B6D" w:rsidRDefault="00165B6D" w:rsidP="00214D0A">
      <w:pPr>
        <w:ind w:firstLine="709"/>
        <w:jc w:val="both"/>
        <w:rPr>
          <w:sz w:val="28"/>
          <w:szCs w:val="28"/>
        </w:rPr>
      </w:pPr>
      <w:r w:rsidRPr="00165B6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67827148" w14:textId="77777777" w:rsidR="00165B6D" w:rsidRPr="00165B6D" w:rsidRDefault="00165B6D" w:rsidP="00214D0A">
      <w:pPr>
        <w:ind w:firstLine="709"/>
        <w:jc w:val="both"/>
        <w:rPr>
          <w:sz w:val="28"/>
          <w:szCs w:val="28"/>
        </w:rPr>
      </w:pPr>
      <w:r w:rsidRPr="00165B6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5B6D">
        <w:rPr>
          <w:sz w:val="28"/>
          <w:szCs w:val="28"/>
        </w:rPr>
        <w:t>сурдопереводчика</w:t>
      </w:r>
      <w:proofErr w:type="spellEnd"/>
      <w:r w:rsidRPr="00165B6D">
        <w:rPr>
          <w:sz w:val="28"/>
          <w:szCs w:val="28"/>
        </w:rPr>
        <w:t xml:space="preserve"> и </w:t>
      </w:r>
      <w:proofErr w:type="spellStart"/>
      <w:r w:rsidRPr="00165B6D">
        <w:rPr>
          <w:sz w:val="28"/>
          <w:szCs w:val="28"/>
        </w:rPr>
        <w:t>тифлосурдопереводчика</w:t>
      </w:r>
      <w:proofErr w:type="spellEnd"/>
      <w:r w:rsidRPr="00165B6D">
        <w:rPr>
          <w:sz w:val="28"/>
          <w:szCs w:val="28"/>
        </w:rPr>
        <w:t>;</w:t>
      </w:r>
    </w:p>
    <w:p w14:paraId="1240B2DF" w14:textId="77777777" w:rsidR="00165B6D" w:rsidRPr="00CB0C1A" w:rsidRDefault="00165B6D" w:rsidP="00214D0A">
      <w:pPr>
        <w:pStyle w:val="s16"/>
        <w:shd w:val="clear" w:color="auto" w:fill="FFFFFF"/>
        <w:spacing w:before="0" w:beforeAutospacing="0" w:after="0" w:afterAutospacing="0"/>
        <w:ind w:firstLine="709"/>
        <w:jc w:val="both"/>
        <w:rPr>
          <w:sz w:val="28"/>
          <w:szCs w:val="28"/>
        </w:rPr>
      </w:pPr>
      <w:r w:rsidRPr="00CB0C1A">
        <w:rPr>
          <w:sz w:val="28"/>
          <w:szCs w:val="28"/>
        </w:rPr>
        <w:t>допуск в здание и помещения собаки-проводника при наличии документа, подтверждающего ее специальное обучение и выдаваемого по </w:t>
      </w:r>
      <w:hyperlink r:id="rId9" w:anchor="/document/71145140/entry/1000" w:history="1">
        <w:r w:rsidRPr="00CB0C1A">
          <w:rPr>
            <w:rStyle w:val="a4"/>
            <w:color w:val="auto"/>
            <w:sz w:val="28"/>
            <w:szCs w:val="28"/>
            <w:u w:val="none"/>
          </w:rPr>
          <w:t>форме</w:t>
        </w:r>
      </w:hyperlink>
      <w:r w:rsidRPr="00CB0C1A">
        <w:rPr>
          <w:sz w:val="28"/>
          <w:szCs w:val="28"/>
        </w:rPr>
        <w:t> и в </w:t>
      </w:r>
      <w:hyperlink r:id="rId10" w:anchor="/document/71145140/entry/2000" w:history="1">
        <w:r w:rsidRPr="00CB0C1A">
          <w:rPr>
            <w:rStyle w:val="a4"/>
            <w:color w:val="auto"/>
            <w:sz w:val="28"/>
            <w:szCs w:val="28"/>
            <w:u w:val="none"/>
          </w:rPr>
          <w:t>порядке</w:t>
        </w:r>
      </w:hyperlink>
      <w:r w:rsidRPr="00CB0C1A">
        <w:rPr>
          <w:sz w:val="28"/>
          <w:szCs w:val="28"/>
        </w:rPr>
        <w:t>, утвержденных </w:t>
      </w:r>
      <w:hyperlink r:id="rId11" w:anchor="/document/71145140/entry/0" w:history="1">
        <w:r w:rsidRPr="00CB0C1A">
          <w:rPr>
            <w:rStyle w:val="a4"/>
            <w:color w:val="auto"/>
            <w:sz w:val="28"/>
            <w:szCs w:val="28"/>
            <w:u w:val="none"/>
          </w:rPr>
          <w:t>приказом</w:t>
        </w:r>
      </w:hyperlink>
      <w:r w:rsidRPr="00CB0C1A">
        <w:rPr>
          <w:sz w:val="28"/>
          <w:szCs w:val="28"/>
        </w:rPr>
        <w:t>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14:paraId="6D5B7431" w14:textId="4678D01B" w:rsidR="00165B6D" w:rsidRDefault="00165B6D" w:rsidP="00214D0A">
      <w:pPr>
        <w:ind w:firstLine="709"/>
        <w:jc w:val="both"/>
        <w:rPr>
          <w:sz w:val="28"/>
          <w:szCs w:val="28"/>
        </w:rPr>
      </w:pPr>
      <w:r w:rsidRPr="00CB0C1A">
        <w:rPr>
          <w:sz w:val="28"/>
          <w:szCs w:val="28"/>
        </w:rPr>
        <w:t>оказание сотрудниками, предоставляющими услугу, помощи инвалидам в преодолении барьеров, мешающих получению ими услуги наравне с другими лицами</w:t>
      </w:r>
      <w:r>
        <w:rPr>
          <w:sz w:val="28"/>
          <w:szCs w:val="28"/>
        </w:rPr>
        <w:t>.</w:t>
      </w:r>
    </w:p>
    <w:p w14:paraId="508CBFB2" w14:textId="4B0ADB85" w:rsidR="00165B6D" w:rsidRDefault="00165B6D" w:rsidP="00214D0A">
      <w:pPr>
        <w:ind w:firstLine="709"/>
        <w:jc w:val="both"/>
        <w:rPr>
          <w:sz w:val="28"/>
          <w:szCs w:val="28"/>
        </w:rPr>
      </w:pPr>
      <w:r w:rsidRPr="00CB0C1A">
        <w:rPr>
          <w:sz w:val="28"/>
          <w:szCs w:val="28"/>
        </w:rPr>
        <w:t>2.13. Показатели доступности и качества государственной услуги</w:t>
      </w:r>
      <w:r>
        <w:rPr>
          <w:sz w:val="28"/>
          <w:szCs w:val="28"/>
        </w:rPr>
        <w:t>.</w:t>
      </w:r>
    </w:p>
    <w:p w14:paraId="118B869A" w14:textId="77777777" w:rsidR="00165B6D" w:rsidRPr="00CB0C1A" w:rsidRDefault="00165B6D" w:rsidP="00214D0A">
      <w:pPr>
        <w:ind w:firstLine="709"/>
        <w:jc w:val="both"/>
        <w:rPr>
          <w:sz w:val="28"/>
          <w:szCs w:val="28"/>
        </w:rPr>
      </w:pPr>
      <w:r w:rsidRPr="00CB0C1A">
        <w:rPr>
          <w:sz w:val="28"/>
          <w:szCs w:val="28"/>
        </w:rPr>
        <w:t>Показателями доступности предоставления государственной услуги являются:</w:t>
      </w:r>
    </w:p>
    <w:p w14:paraId="30B78109" w14:textId="77777777" w:rsidR="00165B6D" w:rsidRPr="00CB0C1A" w:rsidRDefault="00165B6D" w:rsidP="00214D0A">
      <w:pPr>
        <w:ind w:firstLine="709"/>
        <w:jc w:val="both"/>
        <w:rPr>
          <w:sz w:val="28"/>
          <w:szCs w:val="28"/>
        </w:rPr>
      </w:pPr>
      <w:r w:rsidRPr="00CB0C1A">
        <w:rPr>
          <w:sz w:val="28"/>
          <w:szCs w:val="28"/>
        </w:rPr>
        <w:t>расположенность помещений, в которых ведется прием и выдача документов, в зоне доступности к общественному транспорту;</w:t>
      </w:r>
    </w:p>
    <w:p w14:paraId="0ADE0DDD" w14:textId="77777777" w:rsidR="00165B6D" w:rsidRPr="00CB0C1A" w:rsidRDefault="00165B6D" w:rsidP="00214D0A">
      <w:pPr>
        <w:ind w:firstLine="709"/>
        <w:jc w:val="both"/>
        <w:rPr>
          <w:sz w:val="28"/>
          <w:szCs w:val="28"/>
        </w:rPr>
      </w:pPr>
      <w:r w:rsidRPr="00CB0C1A">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03C697BA" w14:textId="6984FA1D" w:rsidR="00165B6D" w:rsidRPr="00CB0C1A" w:rsidRDefault="00165B6D" w:rsidP="00214D0A">
      <w:pPr>
        <w:ind w:firstLine="709"/>
        <w:jc w:val="both"/>
        <w:rPr>
          <w:sz w:val="28"/>
          <w:szCs w:val="28"/>
        </w:rPr>
      </w:pPr>
      <w:r w:rsidRPr="00CB0C1A">
        <w:rPr>
          <w:sz w:val="28"/>
          <w:szCs w:val="28"/>
        </w:rPr>
        <w:t xml:space="preserve">наличие исчерпывающей информации о способах, порядке, сроках предоставления государственной услуги на информационных стендах, </w:t>
      </w:r>
      <w:r w:rsidR="00A7019A" w:rsidRPr="00091A49">
        <w:rPr>
          <w:sz w:val="28"/>
          <w:szCs w:val="28"/>
        </w:rPr>
        <w:t>информационно-телекоммуникационной сети «Интернет» (далее – сеть «Интернет»)</w:t>
      </w:r>
      <w:r w:rsidR="00A7019A">
        <w:rPr>
          <w:sz w:val="28"/>
          <w:szCs w:val="28"/>
        </w:rPr>
        <w:t xml:space="preserve">, </w:t>
      </w:r>
      <w:r w:rsidRPr="00CB0C1A">
        <w:rPr>
          <w:sz w:val="28"/>
          <w:szCs w:val="28"/>
        </w:rPr>
        <w:t>на официальном сайте Госкомитета, Едином портале, Портале Республики Татарстан;</w:t>
      </w:r>
    </w:p>
    <w:p w14:paraId="74B77623" w14:textId="77777777" w:rsidR="00165B6D" w:rsidRPr="00CB0C1A" w:rsidRDefault="00165B6D" w:rsidP="00214D0A">
      <w:pPr>
        <w:ind w:firstLine="709"/>
        <w:jc w:val="both"/>
        <w:rPr>
          <w:sz w:val="28"/>
          <w:szCs w:val="28"/>
        </w:rPr>
      </w:pPr>
      <w:r w:rsidRPr="00CB0C1A">
        <w:rPr>
          <w:sz w:val="28"/>
          <w:szCs w:val="28"/>
        </w:rPr>
        <w:t>возможность получения информации о порядке предоставления государственной услуги, в том числе с использованием телефонной связи, электронной почты, через Единый портал и Портал Республики Татарстан, МФЦ, удаленное рабочее место МФЦ, а также на официальном сайте Госкомитета;</w:t>
      </w:r>
    </w:p>
    <w:p w14:paraId="3D3C0611" w14:textId="77777777" w:rsidR="00165B6D" w:rsidRPr="00CB0C1A" w:rsidRDefault="00165B6D" w:rsidP="00214D0A">
      <w:pPr>
        <w:ind w:firstLine="709"/>
        <w:jc w:val="both"/>
        <w:rPr>
          <w:sz w:val="28"/>
          <w:szCs w:val="28"/>
        </w:rPr>
      </w:pPr>
      <w:r w:rsidRPr="00CB0C1A">
        <w:rPr>
          <w:sz w:val="28"/>
          <w:szCs w:val="28"/>
        </w:rPr>
        <w:t>возможность подачи заявления в электронном виде, через МФЦ, удаленное рабочее место МФЦ;</w:t>
      </w:r>
    </w:p>
    <w:p w14:paraId="42C17CA3" w14:textId="77777777" w:rsidR="00165B6D" w:rsidRPr="00CB0C1A" w:rsidRDefault="00165B6D" w:rsidP="00214D0A">
      <w:pPr>
        <w:ind w:firstLine="709"/>
        <w:jc w:val="both"/>
        <w:rPr>
          <w:sz w:val="28"/>
          <w:szCs w:val="28"/>
        </w:rPr>
      </w:pPr>
      <w:r w:rsidRPr="00CB0C1A">
        <w:rPr>
          <w:sz w:val="28"/>
          <w:szCs w:val="28"/>
        </w:rPr>
        <w:t xml:space="preserve">возможность получения заявителем результатов предоставления государственной услуги в электронном виде; </w:t>
      </w:r>
    </w:p>
    <w:p w14:paraId="13D7577A" w14:textId="77777777" w:rsidR="00165B6D" w:rsidRPr="00CB0C1A" w:rsidRDefault="00165B6D" w:rsidP="00214D0A">
      <w:pPr>
        <w:pStyle w:val="ConsPlusNormal"/>
        <w:ind w:firstLine="709"/>
        <w:jc w:val="both"/>
        <w:rPr>
          <w:rFonts w:ascii="Times New Roman" w:hAnsi="Times New Roman" w:cs="Times New Roman"/>
          <w:sz w:val="28"/>
          <w:szCs w:val="28"/>
        </w:rPr>
      </w:pPr>
      <w:r w:rsidRPr="00CB0C1A">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14:paraId="4743AA21" w14:textId="77777777" w:rsidR="00165B6D" w:rsidRPr="00CB0C1A" w:rsidRDefault="00165B6D" w:rsidP="00214D0A">
      <w:pPr>
        <w:pStyle w:val="ConsPlusNormal"/>
        <w:ind w:firstLine="709"/>
        <w:jc w:val="both"/>
        <w:rPr>
          <w:rFonts w:ascii="Times New Roman" w:hAnsi="Times New Roman" w:cs="Times New Roman"/>
          <w:sz w:val="28"/>
          <w:szCs w:val="28"/>
        </w:rPr>
      </w:pPr>
      <w:r w:rsidRPr="00CB0C1A">
        <w:rPr>
          <w:rFonts w:ascii="Times New Roman" w:hAnsi="Times New Roman" w:cs="Times New Roman"/>
          <w:sz w:val="28"/>
          <w:szCs w:val="28"/>
        </w:rPr>
        <w:t xml:space="preserve"> 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09E2806B" w14:textId="77777777" w:rsidR="00165B6D" w:rsidRPr="00CB0C1A" w:rsidRDefault="00165B6D" w:rsidP="00214D0A">
      <w:pPr>
        <w:ind w:firstLine="709"/>
        <w:jc w:val="both"/>
        <w:rPr>
          <w:sz w:val="28"/>
          <w:szCs w:val="28"/>
        </w:rPr>
      </w:pPr>
      <w:r w:rsidRPr="00CB0C1A">
        <w:rPr>
          <w:sz w:val="28"/>
          <w:szCs w:val="28"/>
        </w:rPr>
        <w:t>Показателями качества предоставления государственной услуги являются:</w:t>
      </w:r>
    </w:p>
    <w:p w14:paraId="516546D6" w14:textId="77777777" w:rsidR="00165B6D" w:rsidRPr="00CB0C1A" w:rsidRDefault="00165B6D" w:rsidP="00214D0A">
      <w:pPr>
        <w:ind w:firstLine="709"/>
        <w:jc w:val="both"/>
        <w:rPr>
          <w:sz w:val="28"/>
          <w:szCs w:val="28"/>
        </w:rPr>
      </w:pPr>
      <w:r w:rsidRPr="00CB0C1A">
        <w:rPr>
          <w:sz w:val="28"/>
          <w:szCs w:val="28"/>
        </w:rPr>
        <w:t>соблюдение сроков приема и рассмотрения документов;</w:t>
      </w:r>
    </w:p>
    <w:p w14:paraId="355B61E6" w14:textId="77777777" w:rsidR="00165B6D" w:rsidRPr="00CB0C1A" w:rsidRDefault="00165B6D" w:rsidP="00214D0A">
      <w:pPr>
        <w:ind w:firstLine="709"/>
        <w:jc w:val="both"/>
        <w:rPr>
          <w:sz w:val="28"/>
          <w:szCs w:val="28"/>
        </w:rPr>
      </w:pPr>
      <w:r w:rsidRPr="00CB0C1A">
        <w:rPr>
          <w:sz w:val="28"/>
          <w:szCs w:val="28"/>
        </w:rPr>
        <w:t>соблюдение срока получения результата государственной услуги;</w:t>
      </w:r>
    </w:p>
    <w:p w14:paraId="0DC78C73" w14:textId="77777777" w:rsidR="00165B6D" w:rsidRPr="00CB0C1A" w:rsidRDefault="00165B6D" w:rsidP="00214D0A">
      <w:pPr>
        <w:ind w:firstLine="709"/>
        <w:jc w:val="both"/>
        <w:rPr>
          <w:sz w:val="28"/>
          <w:szCs w:val="28"/>
        </w:rPr>
      </w:pPr>
      <w:r w:rsidRPr="00CB0C1A">
        <w:rPr>
          <w:sz w:val="28"/>
          <w:szCs w:val="28"/>
        </w:rPr>
        <w:t>отсутствие прецедентов (обоснованных жалоб) на нарушение Регламента, совершенных специалистами Госкомитета.</w:t>
      </w:r>
    </w:p>
    <w:p w14:paraId="3B63CDBA" w14:textId="77777777" w:rsidR="00165B6D" w:rsidRPr="00CB0C1A" w:rsidRDefault="00165B6D" w:rsidP="00214D0A">
      <w:pPr>
        <w:ind w:firstLine="709"/>
        <w:jc w:val="both"/>
        <w:rPr>
          <w:sz w:val="28"/>
          <w:szCs w:val="28"/>
        </w:rPr>
      </w:pPr>
      <w:r w:rsidRPr="00CB0C1A">
        <w:rPr>
          <w:sz w:val="28"/>
          <w:szCs w:val="28"/>
        </w:rPr>
        <w:t>Продолжительность одного взаимодействия заявителя со специалистом Госкомитета при предоставлении государственной услуги не превышает 15 минут.</w:t>
      </w:r>
    </w:p>
    <w:p w14:paraId="7ED82A04" w14:textId="77777777" w:rsidR="00165B6D" w:rsidRPr="00CB0C1A" w:rsidRDefault="00165B6D" w:rsidP="00214D0A">
      <w:pPr>
        <w:ind w:firstLine="709"/>
        <w:jc w:val="both"/>
        <w:rPr>
          <w:sz w:val="28"/>
          <w:szCs w:val="28"/>
          <w:lang w:eastAsia="x-none"/>
        </w:rPr>
      </w:pPr>
      <w:r w:rsidRPr="00CB0C1A">
        <w:rPr>
          <w:sz w:val="28"/>
          <w:szCs w:val="28"/>
          <w:lang w:eastAsia="x-none"/>
        </w:rPr>
        <w:lastRenderedPageBreak/>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14:paraId="6B03D40B" w14:textId="2F1C4EA6" w:rsidR="00165B6D" w:rsidRDefault="00165B6D" w:rsidP="00214D0A">
      <w:pPr>
        <w:ind w:firstLine="709"/>
        <w:jc w:val="both"/>
        <w:rPr>
          <w:sz w:val="28"/>
          <w:szCs w:val="28"/>
        </w:rPr>
      </w:pPr>
      <w:r w:rsidRPr="00CB0C1A">
        <w:rPr>
          <w:sz w:val="28"/>
          <w:szCs w:val="28"/>
        </w:rPr>
        <w:t>Информация о ходе предоставления государственной услуги, а также о результате предоставления государственной услуги может быть получена заявителем в Госкомитете, МФЦ, на Едином портале, Портале Республики Татарстан</w:t>
      </w:r>
      <w:r>
        <w:rPr>
          <w:sz w:val="28"/>
          <w:szCs w:val="28"/>
        </w:rPr>
        <w:t>.</w:t>
      </w:r>
    </w:p>
    <w:p w14:paraId="06A3D71A" w14:textId="5EFB554A" w:rsidR="00165B6D" w:rsidRPr="00CB0C1A" w:rsidRDefault="00165B6D" w:rsidP="00214D0A">
      <w:pPr>
        <w:ind w:firstLine="709"/>
        <w:rPr>
          <w:sz w:val="28"/>
          <w:szCs w:val="28"/>
        </w:rPr>
      </w:pPr>
      <w:r w:rsidRPr="00CB0C1A">
        <w:rPr>
          <w:sz w:val="28"/>
          <w:szCs w:val="28"/>
        </w:rPr>
        <w:t>2.14. Иные требования, в том числе:</w:t>
      </w:r>
    </w:p>
    <w:p w14:paraId="567FA921" w14:textId="77777777" w:rsidR="00165B6D" w:rsidRPr="00CB0C1A" w:rsidRDefault="00165B6D" w:rsidP="00214D0A">
      <w:pPr>
        <w:ind w:firstLine="709"/>
        <w:jc w:val="both"/>
        <w:rPr>
          <w:sz w:val="28"/>
          <w:szCs w:val="28"/>
        </w:rPr>
      </w:pPr>
      <w:r w:rsidRPr="00CB0C1A">
        <w:rPr>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7A945342" w14:textId="7A884907" w:rsidR="00165B6D" w:rsidRDefault="00165B6D" w:rsidP="00214D0A">
      <w:pPr>
        <w:ind w:firstLine="709"/>
        <w:jc w:val="both"/>
        <w:rPr>
          <w:sz w:val="28"/>
          <w:szCs w:val="28"/>
        </w:rPr>
      </w:pPr>
      <w:r w:rsidRPr="00CB0C1A">
        <w:rPr>
          <w:sz w:val="28"/>
          <w:szCs w:val="28"/>
        </w:rPr>
        <w:t>предоставление сведений о государственной услуге на государственных языках Республики Татарстан.</w:t>
      </w:r>
    </w:p>
    <w:p w14:paraId="4A3E4F09" w14:textId="246F5677" w:rsidR="00165B6D" w:rsidRPr="00CB0C1A" w:rsidRDefault="00165B6D" w:rsidP="00214D0A">
      <w:pPr>
        <w:ind w:firstLine="709"/>
        <w:jc w:val="both"/>
        <w:rPr>
          <w:color w:val="000000"/>
          <w:sz w:val="28"/>
          <w:szCs w:val="28"/>
        </w:rPr>
      </w:pPr>
      <w:r w:rsidRPr="00CB0C1A">
        <w:rPr>
          <w:color w:val="000000"/>
          <w:sz w:val="28"/>
          <w:szCs w:val="28"/>
        </w:rPr>
        <w:t xml:space="preserve">Заявление и документы (копии документов) могут быть направлены в </w:t>
      </w:r>
      <w:r w:rsidRPr="00CB0C1A">
        <w:rPr>
          <w:sz w:val="28"/>
          <w:szCs w:val="28"/>
        </w:rPr>
        <w:t xml:space="preserve">Госкомитет </w:t>
      </w:r>
      <w:r w:rsidRPr="00CB0C1A">
        <w:rPr>
          <w:color w:val="000000"/>
          <w:sz w:val="28"/>
          <w:szCs w:val="28"/>
        </w:rPr>
        <w:t xml:space="preserve">в форме электронных документов, подписанных квалифицированной электронной подписью в соответствии с требованиями Федерального </w:t>
      </w:r>
      <w:hyperlink r:id="rId12" w:history="1">
        <w:r w:rsidRPr="00CB0C1A">
          <w:rPr>
            <w:color w:val="000000"/>
            <w:sz w:val="28"/>
            <w:szCs w:val="28"/>
          </w:rPr>
          <w:t>закона</w:t>
        </w:r>
      </w:hyperlink>
      <w:r w:rsidRPr="00CB0C1A">
        <w:t xml:space="preserve"> </w:t>
      </w:r>
      <w:r w:rsidRPr="00CB0C1A">
        <w:rPr>
          <w:color w:val="000000"/>
          <w:sz w:val="28"/>
          <w:szCs w:val="28"/>
        </w:rPr>
        <w:t xml:space="preserve">от 6 апреля 2011 года № 63-ФЗ «Об электронной подписи» (далее – Федеральный закон № 63-ФЗ) и Федерального  </w:t>
      </w:r>
      <w:hyperlink r:id="rId13" w:history="1">
        <w:r w:rsidRPr="00CB0C1A">
          <w:rPr>
            <w:color w:val="000000"/>
            <w:sz w:val="28"/>
            <w:szCs w:val="28"/>
          </w:rPr>
          <w:t>закон</w:t>
        </w:r>
      </w:hyperlink>
      <w:r w:rsidRPr="00CB0C1A">
        <w:rPr>
          <w:color w:val="000000"/>
          <w:sz w:val="28"/>
          <w:szCs w:val="28"/>
        </w:rPr>
        <w:t>а № 210-ФЗ</w:t>
      </w:r>
      <w:r>
        <w:rPr>
          <w:color w:val="000000"/>
          <w:sz w:val="28"/>
          <w:szCs w:val="28"/>
        </w:rPr>
        <w:t>.</w:t>
      </w:r>
    </w:p>
    <w:p w14:paraId="536AD9E5" w14:textId="4B0166B4" w:rsidR="00165B6D" w:rsidRPr="00CB0C1A" w:rsidRDefault="00165B6D" w:rsidP="00214D0A">
      <w:pPr>
        <w:ind w:firstLine="709"/>
        <w:jc w:val="both"/>
        <w:rPr>
          <w:sz w:val="28"/>
          <w:szCs w:val="28"/>
          <w:lang w:eastAsia="x-none"/>
        </w:rPr>
      </w:pPr>
      <w:r w:rsidRPr="00CB0C1A">
        <w:rPr>
          <w:sz w:val="28"/>
          <w:szCs w:val="28"/>
          <w:lang w:eastAsia="x-none"/>
        </w:rPr>
        <w:t xml:space="preserve">Консультация может быть предоставлена при обращении заявителя в </w:t>
      </w:r>
      <w:r w:rsidR="005D2568">
        <w:rPr>
          <w:sz w:val="28"/>
          <w:szCs w:val="28"/>
          <w:lang w:eastAsia="x-none"/>
        </w:rPr>
        <w:t>о</w:t>
      </w:r>
      <w:r w:rsidRPr="00CB0C1A">
        <w:rPr>
          <w:sz w:val="28"/>
          <w:szCs w:val="28"/>
          <w:lang w:eastAsia="x-none"/>
        </w:rPr>
        <w:t>тдел</w:t>
      </w:r>
      <w:r w:rsidR="005D2568">
        <w:rPr>
          <w:sz w:val="28"/>
          <w:szCs w:val="28"/>
          <w:lang w:eastAsia="x-none"/>
        </w:rPr>
        <w:t xml:space="preserve"> развития туристской индустрии</w:t>
      </w:r>
      <w:r w:rsidRPr="00CB0C1A">
        <w:rPr>
          <w:sz w:val="28"/>
          <w:szCs w:val="28"/>
          <w:lang w:eastAsia="x-none"/>
        </w:rPr>
        <w:t xml:space="preserve"> </w:t>
      </w:r>
      <w:r w:rsidRPr="00CB0C1A">
        <w:rPr>
          <w:sz w:val="28"/>
          <w:szCs w:val="28"/>
        </w:rPr>
        <w:t>Госкомитета</w:t>
      </w:r>
      <w:r w:rsidRPr="00CB0C1A">
        <w:rPr>
          <w:sz w:val="28"/>
          <w:szCs w:val="28"/>
          <w:lang w:eastAsia="x-none"/>
        </w:rPr>
        <w:t xml:space="preserve"> </w:t>
      </w:r>
      <w:r w:rsidR="005D2568">
        <w:rPr>
          <w:sz w:val="28"/>
          <w:szCs w:val="28"/>
          <w:lang w:eastAsia="x-none"/>
        </w:rPr>
        <w:t xml:space="preserve">(далее – Отдел) </w:t>
      </w:r>
      <w:r w:rsidRPr="00CB0C1A">
        <w:rPr>
          <w:sz w:val="28"/>
          <w:szCs w:val="28"/>
          <w:lang w:eastAsia="x-none"/>
        </w:rPr>
        <w:t>лично, по телефону и (или) электронной почте, почте.</w:t>
      </w:r>
    </w:p>
    <w:p w14:paraId="453606ED"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место нахождения по экстерриториальному принципу. </w:t>
      </w:r>
    </w:p>
    <w:p w14:paraId="44B478AE"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Запись заявителей на прием в Госкомитет, МФЦ (далее – запись) осуществляется посредством телефона </w:t>
      </w:r>
      <w:proofErr w:type="gramStart"/>
      <w:r w:rsidRPr="00CB0C1A">
        <w:rPr>
          <w:sz w:val="28"/>
          <w:szCs w:val="28"/>
          <w:lang w:eastAsia="x-none"/>
        </w:rPr>
        <w:t>Госкомитета,  контакт</w:t>
      </w:r>
      <w:proofErr w:type="gramEnd"/>
      <w:r w:rsidRPr="00CB0C1A">
        <w:rPr>
          <w:sz w:val="28"/>
          <w:szCs w:val="28"/>
          <w:lang w:eastAsia="x-none"/>
        </w:rPr>
        <w:t>-центра МФЦ соответственно.</w:t>
      </w:r>
    </w:p>
    <w:p w14:paraId="5A868918"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 </w:t>
      </w:r>
    </w:p>
    <w:p w14:paraId="6D9AD86D" w14:textId="77777777" w:rsidR="00214D0A" w:rsidRDefault="00165B6D" w:rsidP="00214D0A">
      <w:pPr>
        <w:ind w:firstLine="709"/>
        <w:jc w:val="both"/>
        <w:rPr>
          <w:sz w:val="28"/>
          <w:szCs w:val="28"/>
          <w:lang w:eastAsia="x-none"/>
        </w:rPr>
      </w:pPr>
      <w:r w:rsidRPr="00CB0C1A">
        <w:rPr>
          <w:sz w:val="28"/>
          <w:szCs w:val="28"/>
          <w:lang w:eastAsia="x-none"/>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w:t>
      </w:r>
      <w:r w:rsidR="00214D0A">
        <w:rPr>
          <w:sz w:val="28"/>
          <w:szCs w:val="28"/>
          <w:lang w:eastAsia="x-none"/>
        </w:rPr>
        <w:t xml:space="preserve">рительная запись аннулируется. </w:t>
      </w:r>
    </w:p>
    <w:p w14:paraId="2A8FE7E1" w14:textId="4A0CF188" w:rsidR="00165B6D" w:rsidRPr="00CB0C1A" w:rsidRDefault="00165B6D" w:rsidP="00214D0A">
      <w:pPr>
        <w:ind w:firstLine="709"/>
        <w:jc w:val="both"/>
        <w:rPr>
          <w:sz w:val="28"/>
          <w:szCs w:val="28"/>
          <w:lang w:eastAsia="x-none"/>
        </w:rPr>
      </w:pPr>
      <w:r w:rsidRPr="00CB0C1A">
        <w:rPr>
          <w:sz w:val="28"/>
          <w:szCs w:val="28"/>
          <w:lang w:eastAsia="x-none"/>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14:paraId="6DBF771B"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65494BE1"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Заявитель в любое время вправе отказаться от предварительной записи. </w:t>
      </w:r>
    </w:p>
    <w:p w14:paraId="47F0E75B" w14:textId="77777777" w:rsidR="00165B6D" w:rsidRPr="00CB0C1A" w:rsidRDefault="00165B6D" w:rsidP="00214D0A">
      <w:pPr>
        <w:ind w:firstLine="709"/>
        <w:jc w:val="both"/>
        <w:rPr>
          <w:sz w:val="28"/>
          <w:szCs w:val="28"/>
          <w:lang w:eastAsia="x-none"/>
        </w:rPr>
      </w:pPr>
      <w:r w:rsidRPr="00CB0C1A">
        <w:rPr>
          <w:sz w:val="28"/>
          <w:szCs w:val="28"/>
          <w:lang w:eastAsia="x-none"/>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CB0C1A">
        <w:rPr>
          <w:sz w:val="28"/>
          <w:szCs w:val="28"/>
          <w:lang w:eastAsia="x-none"/>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14:paraId="7FE8681E" w14:textId="77777777" w:rsidR="00165B6D" w:rsidRPr="00CB0C1A" w:rsidRDefault="00165B6D" w:rsidP="00214D0A">
      <w:pPr>
        <w:ind w:firstLine="709"/>
        <w:jc w:val="both"/>
        <w:rPr>
          <w:sz w:val="28"/>
          <w:szCs w:val="28"/>
          <w:lang w:eastAsia="x-none"/>
        </w:rPr>
      </w:pPr>
      <w:r w:rsidRPr="00CB0C1A">
        <w:rPr>
          <w:sz w:val="28"/>
          <w:szCs w:val="28"/>
          <w:lang w:eastAsia="x-none"/>
        </w:rPr>
        <w:t>Информация о порядке предоставления государственной услуги размещается на государственных языках Республики Татарстан.</w:t>
      </w:r>
    </w:p>
    <w:p w14:paraId="3BED4E22" w14:textId="11EF53D7" w:rsidR="00165B6D" w:rsidRDefault="00165B6D" w:rsidP="00214D0A">
      <w:pPr>
        <w:ind w:firstLine="709"/>
        <w:jc w:val="both"/>
        <w:rPr>
          <w:sz w:val="28"/>
          <w:szCs w:val="28"/>
        </w:rPr>
      </w:pPr>
      <w:r w:rsidRPr="00CB0C1A">
        <w:rPr>
          <w:sz w:val="28"/>
          <w:szCs w:val="28"/>
          <w:lang w:eastAsia="x-none"/>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вопросы, указанные в пункте Регламента,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32AA3DC3" w14:textId="195CE5CE" w:rsidR="00165B6D" w:rsidRPr="00214D0A" w:rsidRDefault="00165B6D" w:rsidP="00214D0A">
      <w:pPr>
        <w:jc w:val="both"/>
        <w:rPr>
          <w:sz w:val="28"/>
          <w:szCs w:val="28"/>
        </w:rPr>
      </w:pPr>
    </w:p>
    <w:p w14:paraId="12DB58E2" w14:textId="12D1882B" w:rsidR="00BB340A" w:rsidRPr="00214D0A" w:rsidRDefault="00BB340A" w:rsidP="00FD543A">
      <w:pPr>
        <w:tabs>
          <w:tab w:val="left" w:pos="765"/>
        </w:tabs>
        <w:jc w:val="center"/>
        <w:rPr>
          <w:sz w:val="28"/>
          <w:szCs w:val="28"/>
        </w:rPr>
      </w:pPr>
      <w:r w:rsidRPr="00214D0A">
        <w:rPr>
          <w:sz w:val="28"/>
          <w:szCs w:val="28"/>
        </w:rPr>
        <w:t xml:space="preserve">3. </w:t>
      </w:r>
      <w:bookmarkStart w:id="3" w:name="_Hlk43462584"/>
      <w:r w:rsidRPr="00214D0A">
        <w:rPr>
          <w:sz w:val="28"/>
          <w:szCs w:val="28"/>
        </w:rPr>
        <w:t xml:space="preserve">Состав, последовательность и сроки выполнения административных процедур </w:t>
      </w:r>
      <w:bookmarkEnd w:id="3"/>
    </w:p>
    <w:p w14:paraId="0B6194BE" w14:textId="77777777" w:rsidR="00FD543A" w:rsidRPr="00CB0C1A" w:rsidRDefault="00FD543A" w:rsidP="00FD543A">
      <w:pPr>
        <w:tabs>
          <w:tab w:val="left" w:pos="765"/>
        </w:tabs>
        <w:jc w:val="center"/>
      </w:pPr>
    </w:p>
    <w:p w14:paraId="52FF0CFF" w14:textId="329B04FC" w:rsidR="00584B8D" w:rsidRPr="00CB0C1A" w:rsidRDefault="003424FB" w:rsidP="00584B8D">
      <w:pPr>
        <w:ind w:firstLine="709"/>
        <w:jc w:val="both"/>
        <w:rPr>
          <w:sz w:val="28"/>
          <w:szCs w:val="28"/>
        </w:rPr>
      </w:pPr>
      <w:r w:rsidRPr="00CB0C1A">
        <w:rPr>
          <w:sz w:val="28"/>
          <w:szCs w:val="28"/>
        </w:rPr>
        <w:t xml:space="preserve">3.1. </w:t>
      </w:r>
      <w:r w:rsidR="00584B8D" w:rsidRPr="00CB0C1A">
        <w:rPr>
          <w:sz w:val="28"/>
          <w:szCs w:val="28"/>
        </w:rPr>
        <w:t xml:space="preserve">Перечень вариантов предоставления государственной услуги, включающий в том числе варианты предоставления государственной услуги, </w:t>
      </w:r>
      <w:r w:rsidR="000E7E52">
        <w:rPr>
          <w:sz w:val="28"/>
          <w:szCs w:val="28"/>
        </w:rPr>
        <w:t>порядок</w:t>
      </w:r>
      <w:r w:rsidR="00584B8D" w:rsidRPr="00CB0C1A">
        <w:rPr>
          <w:sz w:val="28"/>
          <w:szCs w:val="28"/>
        </w:rPr>
        <w:t xml:space="preserve"> исправления допущенных опечаток и ошибок в выданных в результате предоставления государственной услуги документах.</w:t>
      </w:r>
    </w:p>
    <w:p w14:paraId="7A67BEA7" w14:textId="2A66DAA0" w:rsidR="00584B8D" w:rsidRPr="00CB0C1A" w:rsidRDefault="00584B8D" w:rsidP="00584B8D">
      <w:pPr>
        <w:ind w:firstLine="709"/>
        <w:jc w:val="both"/>
        <w:rPr>
          <w:sz w:val="28"/>
          <w:szCs w:val="28"/>
        </w:rPr>
      </w:pPr>
      <w:r w:rsidRPr="00CB0C1A">
        <w:rPr>
          <w:sz w:val="28"/>
          <w:szCs w:val="28"/>
        </w:rPr>
        <w:t>3.1.1.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r w:rsidR="0063192F" w:rsidRPr="00CB0C1A">
        <w:rPr>
          <w:sz w:val="28"/>
          <w:szCs w:val="28"/>
        </w:rPr>
        <w:t>.</w:t>
      </w:r>
    </w:p>
    <w:p w14:paraId="790A13FC" w14:textId="6094544A" w:rsidR="00584B8D" w:rsidRPr="00CB0C1A" w:rsidRDefault="00584B8D" w:rsidP="00584B8D">
      <w:pPr>
        <w:ind w:firstLine="709"/>
        <w:jc w:val="both"/>
        <w:rPr>
          <w:sz w:val="28"/>
          <w:szCs w:val="28"/>
        </w:rPr>
      </w:pPr>
      <w:r w:rsidRPr="00CB0C1A">
        <w:rPr>
          <w:sz w:val="28"/>
          <w:szCs w:val="28"/>
        </w:rPr>
        <w:t xml:space="preserve">Выдача дубликата </w:t>
      </w:r>
      <w:proofErr w:type="gramStart"/>
      <w:r w:rsidRPr="00CB0C1A">
        <w:rPr>
          <w:sz w:val="28"/>
          <w:szCs w:val="28"/>
        </w:rPr>
        <w:t>документа</w:t>
      </w:r>
      <w:r w:rsidR="00213614">
        <w:rPr>
          <w:sz w:val="28"/>
          <w:szCs w:val="28"/>
        </w:rPr>
        <w:t xml:space="preserve"> </w:t>
      </w:r>
      <w:r w:rsidRPr="00CB0C1A">
        <w:rPr>
          <w:sz w:val="28"/>
          <w:szCs w:val="28"/>
        </w:rPr>
        <w:t xml:space="preserve"> по</w:t>
      </w:r>
      <w:proofErr w:type="gramEnd"/>
      <w:r w:rsidRPr="00CB0C1A">
        <w:rPr>
          <w:sz w:val="28"/>
          <w:szCs w:val="28"/>
        </w:rPr>
        <w:t xml:space="preserve">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14:paraId="12ADAC8D" w14:textId="30A25EC7" w:rsidR="00584B8D" w:rsidRPr="00CB0C1A" w:rsidRDefault="00584B8D" w:rsidP="00584B8D">
      <w:pPr>
        <w:ind w:firstLine="709"/>
        <w:jc w:val="both"/>
        <w:rPr>
          <w:sz w:val="28"/>
          <w:szCs w:val="28"/>
        </w:rPr>
      </w:pPr>
      <w:r w:rsidRPr="00CB0C1A">
        <w:rPr>
          <w:sz w:val="28"/>
          <w:szCs w:val="28"/>
        </w:rPr>
        <w:t xml:space="preserve">В случае порчи или утраты заявителем документа, являющегося результатом представления государственной услуги, заявитель вправе обратиться в Госкомитет с заявлением о выдаче дубликата документа. </w:t>
      </w:r>
    </w:p>
    <w:p w14:paraId="2BC15665" w14:textId="24745D3D" w:rsidR="00584B8D" w:rsidRPr="00CB0C1A" w:rsidRDefault="00584B8D" w:rsidP="00584B8D">
      <w:pPr>
        <w:ind w:firstLine="709"/>
        <w:jc w:val="both"/>
        <w:rPr>
          <w:sz w:val="28"/>
          <w:szCs w:val="28"/>
        </w:rPr>
      </w:pPr>
      <w:r w:rsidRPr="00CB0C1A">
        <w:rPr>
          <w:sz w:val="28"/>
          <w:szCs w:val="28"/>
        </w:rPr>
        <w:t xml:space="preserve">Основанием для начала процедуры по выдаче дубликата является поступление в Госкомитет заявления в произвольной форме на имя </w:t>
      </w:r>
      <w:r w:rsidR="0063192F" w:rsidRPr="00CB0C1A">
        <w:rPr>
          <w:sz w:val="28"/>
          <w:szCs w:val="28"/>
        </w:rPr>
        <w:t>п</w:t>
      </w:r>
      <w:r w:rsidRPr="00CB0C1A">
        <w:rPr>
          <w:sz w:val="28"/>
          <w:szCs w:val="28"/>
        </w:rPr>
        <w:t xml:space="preserve">редседателя </w:t>
      </w:r>
      <w:r w:rsidR="0063192F" w:rsidRPr="00CB0C1A">
        <w:rPr>
          <w:sz w:val="28"/>
          <w:szCs w:val="28"/>
        </w:rPr>
        <w:t xml:space="preserve">Госкомитета (далее – Председатель) </w:t>
      </w:r>
      <w:r w:rsidRPr="00CB0C1A">
        <w:rPr>
          <w:sz w:val="28"/>
          <w:szCs w:val="28"/>
        </w:rPr>
        <w:t xml:space="preserve">о выдаче дубликата документа, выданного по результатам представления государственной услуги, с указанием причины выдачи дубликата. </w:t>
      </w:r>
    </w:p>
    <w:p w14:paraId="331C2ADF" w14:textId="7B4E0205" w:rsidR="00584B8D" w:rsidRPr="00CB0C1A" w:rsidRDefault="00584B8D" w:rsidP="0063192F">
      <w:pPr>
        <w:spacing w:line="240" w:lineRule="atLeast"/>
        <w:ind w:firstLine="709"/>
        <w:jc w:val="both"/>
        <w:rPr>
          <w:sz w:val="28"/>
          <w:szCs w:val="28"/>
        </w:rPr>
      </w:pPr>
      <w:r w:rsidRPr="00CB0C1A">
        <w:rPr>
          <w:sz w:val="28"/>
          <w:szCs w:val="28"/>
        </w:rPr>
        <w:t xml:space="preserve">Поступившее в Госкомитет заявление регистрируется </w:t>
      </w:r>
      <w:r w:rsidR="0063192F" w:rsidRPr="00CB0C1A">
        <w:rPr>
          <w:rFonts w:eastAsiaTheme="minorHAnsi"/>
          <w:sz w:val="28"/>
          <w:szCs w:val="28"/>
          <w:lang w:eastAsia="en-US"/>
        </w:rPr>
        <w:t>специалистом отдела кадров и юридической</w:t>
      </w:r>
      <w:r w:rsidR="0063192F" w:rsidRPr="00CB0C1A">
        <w:rPr>
          <w:sz w:val="28"/>
          <w:szCs w:val="28"/>
        </w:rPr>
        <w:t xml:space="preserve"> ра</w:t>
      </w:r>
      <w:r w:rsidR="002667AE">
        <w:rPr>
          <w:sz w:val="28"/>
          <w:szCs w:val="28"/>
        </w:rPr>
        <w:t>боты Госкомитета, ответственным</w:t>
      </w:r>
      <w:r w:rsidR="0063192F" w:rsidRPr="00CB0C1A">
        <w:rPr>
          <w:sz w:val="28"/>
          <w:szCs w:val="28"/>
        </w:rPr>
        <w:t xml:space="preserve"> за ведение делопроизводства в Госкомитете и </w:t>
      </w:r>
      <w:r w:rsidRPr="00CB0C1A">
        <w:rPr>
          <w:sz w:val="28"/>
          <w:szCs w:val="28"/>
        </w:rPr>
        <w:t>регистрацию заявлений</w:t>
      </w:r>
      <w:r w:rsidR="0063192F" w:rsidRPr="00CB0C1A">
        <w:rPr>
          <w:sz w:val="28"/>
          <w:szCs w:val="28"/>
        </w:rPr>
        <w:t xml:space="preserve"> (далее – Делопроизводитель)</w:t>
      </w:r>
      <w:r w:rsidRPr="00CB0C1A">
        <w:rPr>
          <w:sz w:val="28"/>
          <w:szCs w:val="28"/>
        </w:rPr>
        <w:t xml:space="preserve">, в день поступления и передается на рассмотрение </w:t>
      </w:r>
      <w:r w:rsidR="0063192F" w:rsidRPr="00CB0C1A">
        <w:rPr>
          <w:sz w:val="28"/>
          <w:szCs w:val="28"/>
        </w:rPr>
        <w:t>з</w:t>
      </w:r>
      <w:r w:rsidR="002667AE">
        <w:rPr>
          <w:sz w:val="28"/>
          <w:szCs w:val="28"/>
        </w:rPr>
        <w:t>аместителю П</w:t>
      </w:r>
      <w:r w:rsidRPr="00CB0C1A">
        <w:rPr>
          <w:sz w:val="28"/>
          <w:szCs w:val="28"/>
        </w:rPr>
        <w:t xml:space="preserve">редседателя </w:t>
      </w:r>
      <w:r w:rsidR="0063192F" w:rsidRPr="00CB0C1A">
        <w:rPr>
          <w:sz w:val="28"/>
          <w:szCs w:val="28"/>
        </w:rPr>
        <w:t xml:space="preserve">(далее – Заместитель председателя) </w:t>
      </w:r>
      <w:r w:rsidRPr="00CB0C1A">
        <w:rPr>
          <w:sz w:val="28"/>
          <w:szCs w:val="28"/>
        </w:rPr>
        <w:t xml:space="preserve">в течение 1 (одного) рабочего дня. </w:t>
      </w:r>
    </w:p>
    <w:p w14:paraId="5AA5801B" w14:textId="6F9E1EA4" w:rsidR="00584B8D" w:rsidRPr="00CB0C1A" w:rsidRDefault="00584B8D" w:rsidP="00584B8D">
      <w:pPr>
        <w:ind w:firstLine="709"/>
        <w:jc w:val="both"/>
        <w:rPr>
          <w:sz w:val="28"/>
          <w:szCs w:val="28"/>
        </w:rPr>
      </w:pPr>
      <w:r w:rsidRPr="00CB0C1A">
        <w:rPr>
          <w:sz w:val="28"/>
          <w:szCs w:val="28"/>
        </w:rPr>
        <w:t>В течение 1 (одного) рабочего дня</w:t>
      </w:r>
      <w:r w:rsidR="0063192F" w:rsidRPr="00CB0C1A">
        <w:rPr>
          <w:sz w:val="28"/>
          <w:szCs w:val="28"/>
        </w:rPr>
        <w:t xml:space="preserve"> З</w:t>
      </w:r>
      <w:r w:rsidRPr="00CB0C1A">
        <w:rPr>
          <w:sz w:val="28"/>
          <w:szCs w:val="28"/>
        </w:rPr>
        <w:t xml:space="preserve">аместитель председателя рассматривает заявление и передает начальнику Отдела для исполнения. В течение 2 (двух) рабочих дней сотрудник Отдела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w:t>
      </w:r>
      <w:r w:rsidRPr="00CB0C1A">
        <w:rPr>
          <w:sz w:val="28"/>
          <w:szCs w:val="28"/>
        </w:rPr>
        <w:lastRenderedPageBreak/>
        <w:t>отправляется почтой заказным письмом с уведомлением на указанный в заявлении адрес.</w:t>
      </w:r>
    </w:p>
    <w:p w14:paraId="1A307682" w14:textId="77777777" w:rsidR="00584B8D" w:rsidRPr="00CB0C1A" w:rsidRDefault="00584B8D" w:rsidP="00584B8D">
      <w:pPr>
        <w:ind w:firstLine="709"/>
        <w:jc w:val="both"/>
        <w:rPr>
          <w:sz w:val="28"/>
          <w:szCs w:val="28"/>
        </w:rPr>
      </w:pPr>
      <w:r w:rsidRPr="00CB0C1A">
        <w:rPr>
          <w:sz w:val="28"/>
          <w:szCs w:val="28"/>
        </w:rPr>
        <w:t xml:space="preserve">Результатом процедуры является выдача дубликата документа, выданного заявителю по результатам представления государственной услуги. </w:t>
      </w:r>
    </w:p>
    <w:p w14:paraId="503F25E1" w14:textId="77777777" w:rsidR="00584B8D" w:rsidRPr="00CB0C1A" w:rsidRDefault="00584B8D" w:rsidP="00584B8D">
      <w:pPr>
        <w:ind w:firstLine="709"/>
        <w:jc w:val="both"/>
        <w:rPr>
          <w:sz w:val="28"/>
          <w:szCs w:val="28"/>
        </w:rPr>
      </w:pPr>
      <w:r w:rsidRPr="00CB0C1A">
        <w:rPr>
          <w:sz w:val="28"/>
          <w:szCs w:val="28"/>
        </w:rPr>
        <w:t>Оснований для отказа в выдаче дубликата документа, выданного заявителю по результатам представления государственной услуги, не имеется.</w:t>
      </w:r>
    </w:p>
    <w:p w14:paraId="219CFB9C" w14:textId="0D026887" w:rsidR="00584B8D" w:rsidRPr="00CB0C1A" w:rsidRDefault="00584B8D" w:rsidP="00584B8D">
      <w:pPr>
        <w:ind w:firstLine="709"/>
        <w:jc w:val="both"/>
        <w:rPr>
          <w:sz w:val="28"/>
          <w:szCs w:val="28"/>
        </w:rPr>
      </w:pPr>
      <w:r w:rsidRPr="00CB0C1A">
        <w:rPr>
          <w:sz w:val="28"/>
          <w:szCs w:val="28"/>
        </w:rPr>
        <w:t>3.2. Описание административной процедуры профилирования заявителя</w:t>
      </w:r>
      <w:r w:rsidR="002667AE">
        <w:rPr>
          <w:sz w:val="28"/>
          <w:szCs w:val="28"/>
        </w:rPr>
        <w:t>.</w:t>
      </w:r>
    </w:p>
    <w:p w14:paraId="1E6D6578" w14:textId="77777777" w:rsidR="00584B8D" w:rsidRPr="00CB0C1A" w:rsidRDefault="00584B8D" w:rsidP="00584B8D">
      <w:pPr>
        <w:ind w:firstLine="709"/>
        <w:jc w:val="both"/>
        <w:rPr>
          <w:sz w:val="28"/>
          <w:szCs w:val="28"/>
        </w:rPr>
      </w:pPr>
      <w:r w:rsidRPr="00CB0C1A">
        <w:rPr>
          <w:sz w:val="28"/>
          <w:szCs w:val="28"/>
        </w:rPr>
        <w:t>Процедура профилирования заявителя не осуществляется.</w:t>
      </w:r>
    </w:p>
    <w:p w14:paraId="2440B560" w14:textId="344C0772" w:rsidR="003424FB" w:rsidRPr="00CB0C1A" w:rsidRDefault="00BF16B9" w:rsidP="00BB340A">
      <w:pPr>
        <w:spacing w:line="240" w:lineRule="atLeast"/>
        <w:ind w:firstLine="709"/>
        <w:jc w:val="both"/>
        <w:rPr>
          <w:sz w:val="28"/>
          <w:szCs w:val="28"/>
        </w:rPr>
      </w:pPr>
      <w:r w:rsidRPr="00CB0C1A">
        <w:rPr>
          <w:sz w:val="28"/>
          <w:szCs w:val="28"/>
        </w:rPr>
        <w:t>3.3</w:t>
      </w:r>
      <w:r w:rsidR="00584B8D" w:rsidRPr="00CB0C1A">
        <w:rPr>
          <w:sz w:val="28"/>
          <w:szCs w:val="28"/>
        </w:rPr>
        <w:t xml:space="preserve">. </w:t>
      </w:r>
      <w:r w:rsidR="003424FB" w:rsidRPr="00CB0C1A">
        <w:rPr>
          <w:sz w:val="28"/>
          <w:szCs w:val="28"/>
        </w:rPr>
        <w:t>Описание последовательности действий при предос</w:t>
      </w:r>
      <w:r w:rsidR="008D5401" w:rsidRPr="00CB0C1A">
        <w:rPr>
          <w:sz w:val="28"/>
          <w:szCs w:val="28"/>
        </w:rPr>
        <w:t>тавлении государственной услуги</w:t>
      </w:r>
      <w:r w:rsidR="002667AE">
        <w:rPr>
          <w:sz w:val="28"/>
          <w:szCs w:val="28"/>
        </w:rPr>
        <w:t>.</w:t>
      </w:r>
    </w:p>
    <w:p w14:paraId="03ED94F8" w14:textId="30BA94F8" w:rsidR="00BB340A" w:rsidRPr="00CB0C1A" w:rsidRDefault="00BF16B9" w:rsidP="00BB340A">
      <w:pPr>
        <w:spacing w:line="240" w:lineRule="atLeast"/>
        <w:ind w:firstLine="709"/>
        <w:jc w:val="both"/>
        <w:rPr>
          <w:sz w:val="28"/>
          <w:szCs w:val="28"/>
        </w:rPr>
      </w:pPr>
      <w:r w:rsidRPr="00CB0C1A">
        <w:rPr>
          <w:sz w:val="28"/>
          <w:szCs w:val="28"/>
        </w:rPr>
        <w:t>3.3</w:t>
      </w:r>
      <w:r w:rsidR="00BB340A" w:rsidRPr="00CB0C1A">
        <w:rPr>
          <w:sz w:val="28"/>
          <w:szCs w:val="28"/>
        </w:rPr>
        <w:t>.</w:t>
      </w:r>
      <w:r w:rsidR="003424FB" w:rsidRPr="00CB0C1A">
        <w:rPr>
          <w:sz w:val="28"/>
          <w:szCs w:val="28"/>
        </w:rPr>
        <w:t>1.</w:t>
      </w:r>
      <w:r w:rsidR="00BB340A" w:rsidRPr="00CB0C1A">
        <w:rPr>
          <w:sz w:val="28"/>
          <w:szCs w:val="28"/>
        </w:rPr>
        <w:t xml:space="preserve">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w:t>
      </w:r>
      <w:r w:rsidR="001B04F4" w:rsidRPr="00CB0C1A">
        <w:rPr>
          <w:sz w:val="28"/>
          <w:szCs w:val="28"/>
        </w:rPr>
        <w:t xml:space="preserve">луг установленным критериям </w:t>
      </w:r>
      <w:r w:rsidR="00BB340A" w:rsidRPr="00CB0C1A">
        <w:rPr>
          <w:sz w:val="28"/>
          <w:szCs w:val="28"/>
        </w:rPr>
        <w:t>включает в себя следующие процедуры:</w:t>
      </w:r>
    </w:p>
    <w:p w14:paraId="4C78B0C8" w14:textId="77777777" w:rsidR="00BB340A" w:rsidRPr="00CB0C1A" w:rsidRDefault="00BB340A" w:rsidP="00BB340A">
      <w:pPr>
        <w:spacing w:line="240" w:lineRule="atLeast"/>
        <w:ind w:firstLine="709"/>
        <w:jc w:val="both"/>
        <w:rPr>
          <w:sz w:val="28"/>
          <w:szCs w:val="28"/>
        </w:rPr>
      </w:pPr>
      <w:r w:rsidRPr="00CB0C1A">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14:paraId="4D22B575" w14:textId="439DB6ED" w:rsidR="00BB340A" w:rsidRPr="00CB0C1A" w:rsidRDefault="00BB340A" w:rsidP="00BB340A">
      <w:pPr>
        <w:spacing w:line="240" w:lineRule="atLeast"/>
        <w:ind w:firstLine="709"/>
        <w:jc w:val="both"/>
        <w:rPr>
          <w:sz w:val="28"/>
          <w:szCs w:val="28"/>
        </w:rPr>
      </w:pPr>
      <w:r w:rsidRPr="00CB0C1A">
        <w:rPr>
          <w:sz w:val="28"/>
          <w:szCs w:val="28"/>
        </w:rPr>
        <w:t xml:space="preserve">2) принятие и регистрация </w:t>
      </w:r>
      <w:r w:rsidR="00411A0D" w:rsidRPr="00CB0C1A">
        <w:rPr>
          <w:sz w:val="28"/>
          <w:szCs w:val="28"/>
        </w:rPr>
        <w:t>заявления</w:t>
      </w:r>
      <w:r w:rsidRPr="00CB0C1A">
        <w:rPr>
          <w:sz w:val="28"/>
          <w:szCs w:val="28"/>
        </w:rPr>
        <w:t>;</w:t>
      </w:r>
    </w:p>
    <w:p w14:paraId="47982A50" w14:textId="77777777" w:rsidR="00BB340A" w:rsidRPr="00CB0C1A" w:rsidRDefault="00BB340A" w:rsidP="00BB340A">
      <w:pPr>
        <w:spacing w:line="240" w:lineRule="atLeast"/>
        <w:ind w:firstLine="709"/>
        <w:jc w:val="both"/>
        <w:rPr>
          <w:sz w:val="28"/>
          <w:szCs w:val="28"/>
        </w:rPr>
      </w:pPr>
      <w:r w:rsidRPr="00CB0C1A">
        <w:rPr>
          <w:sz w:val="28"/>
          <w:szCs w:val="28"/>
        </w:rPr>
        <w:t>3) формирование и направление межведомственных запросов в органы, участвующие в предоставлении государственной услуги;</w:t>
      </w:r>
    </w:p>
    <w:p w14:paraId="339C0C9D" w14:textId="21C22335" w:rsidR="00BB340A" w:rsidRPr="00CB0C1A" w:rsidRDefault="00BB340A" w:rsidP="00302193">
      <w:pPr>
        <w:ind w:firstLine="709"/>
        <w:jc w:val="both"/>
        <w:rPr>
          <w:sz w:val="28"/>
          <w:szCs w:val="28"/>
        </w:rPr>
      </w:pPr>
      <w:r w:rsidRPr="00CB0C1A">
        <w:rPr>
          <w:sz w:val="28"/>
          <w:szCs w:val="28"/>
        </w:rPr>
        <w:t xml:space="preserve">4) подготовка проекта заключения или мотивированного уведомления </w:t>
      </w:r>
      <w:r w:rsidR="00504DA4" w:rsidRPr="00CB0C1A">
        <w:rPr>
          <w:sz w:val="28"/>
          <w:szCs w:val="28"/>
        </w:rPr>
        <w:t xml:space="preserve">                     </w:t>
      </w:r>
      <w:r w:rsidRPr="00CB0C1A">
        <w:rPr>
          <w:sz w:val="28"/>
          <w:szCs w:val="28"/>
        </w:rPr>
        <w:t>об отказе в выдаче заключения;</w:t>
      </w:r>
    </w:p>
    <w:p w14:paraId="049CBCCE" w14:textId="2FCD6925" w:rsidR="00BB340A" w:rsidRPr="00CB0C1A" w:rsidRDefault="00BB340A" w:rsidP="00302193">
      <w:pPr>
        <w:ind w:firstLine="709"/>
        <w:jc w:val="both"/>
        <w:rPr>
          <w:sz w:val="28"/>
          <w:szCs w:val="28"/>
        </w:rPr>
      </w:pPr>
      <w:r w:rsidRPr="00CB0C1A">
        <w:rPr>
          <w:sz w:val="28"/>
          <w:szCs w:val="28"/>
        </w:rPr>
        <w:t xml:space="preserve">5) выдача заявителю заключения либо мотивированного уведомления </w:t>
      </w:r>
      <w:r w:rsidR="00504DA4" w:rsidRPr="00CB0C1A">
        <w:rPr>
          <w:sz w:val="28"/>
          <w:szCs w:val="28"/>
        </w:rPr>
        <w:t xml:space="preserve">                       </w:t>
      </w:r>
      <w:r w:rsidRPr="00CB0C1A">
        <w:rPr>
          <w:sz w:val="28"/>
          <w:szCs w:val="28"/>
        </w:rPr>
        <w:t>об отказе в выдаче заключения;</w:t>
      </w:r>
    </w:p>
    <w:p w14:paraId="0C03CF2E" w14:textId="77777777" w:rsidR="00BB340A" w:rsidRPr="00CB0C1A" w:rsidRDefault="00BB340A" w:rsidP="00302193">
      <w:pPr>
        <w:ind w:firstLine="709"/>
        <w:jc w:val="both"/>
        <w:rPr>
          <w:sz w:val="28"/>
          <w:szCs w:val="28"/>
        </w:rPr>
      </w:pPr>
      <w:r w:rsidRPr="00CB0C1A">
        <w:rPr>
          <w:sz w:val="28"/>
          <w:szCs w:val="28"/>
        </w:rPr>
        <w:t>6) исправление технической ошибки.</w:t>
      </w:r>
    </w:p>
    <w:p w14:paraId="776D5FEA" w14:textId="1954D246" w:rsidR="00924D20" w:rsidRPr="00CB0C1A" w:rsidRDefault="00BF16B9" w:rsidP="00302193">
      <w:pPr>
        <w:ind w:firstLine="709"/>
        <w:jc w:val="both"/>
        <w:rPr>
          <w:sz w:val="28"/>
          <w:szCs w:val="28"/>
        </w:rPr>
      </w:pPr>
      <w:r w:rsidRPr="00CB0C1A">
        <w:rPr>
          <w:sz w:val="28"/>
          <w:szCs w:val="28"/>
        </w:rPr>
        <w:t>3.4</w:t>
      </w:r>
      <w:r w:rsidR="00BB340A" w:rsidRPr="00CB0C1A">
        <w:rPr>
          <w:sz w:val="28"/>
          <w:szCs w:val="28"/>
        </w:rPr>
        <w:t xml:space="preserve">. </w:t>
      </w:r>
      <w:r w:rsidR="00924D20" w:rsidRPr="00CB0C1A">
        <w:rPr>
          <w:sz w:val="28"/>
          <w:szCs w:val="28"/>
        </w:rPr>
        <w:t>Оказание консультаций заявителю</w:t>
      </w:r>
      <w:r w:rsidR="0063192F" w:rsidRPr="00CB0C1A">
        <w:rPr>
          <w:sz w:val="28"/>
          <w:szCs w:val="28"/>
        </w:rPr>
        <w:t>.</w:t>
      </w:r>
    </w:p>
    <w:p w14:paraId="3A058141" w14:textId="14586BC9" w:rsidR="00924D20" w:rsidRPr="00CB0C1A" w:rsidRDefault="00BF16B9" w:rsidP="00302193">
      <w:pPr>
        <w:ind w:firstLine="709"/>
        <w:jc w:val="both"/>
        <w:rPr>
          <w:sz w:val="28"/>
          <w:szCs w:val="28"/>
        </w:rPr>
      </w:pPr>
      <w:r w:rsidRPr="00CB0C1A">
        <w:rPr>
          <w:sz w:val="28"/>
          <w:szCs w:val="28"/>
        </w:rPr>
        <w:t>3.4</w:t>
      </w:r>
      <w:r w:rsidR="00924D20" w:rsidRPr="00CB0C1A">
        <w:rPr>
          <w:sz w:val="28"/>
          <w:szCs w:val="28"/>
        </w:rPr>
        <w:t>.1.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14:paraId="003C6E2A" w14:textId="77777777" w:rsidR="00924D20" w:rsidRPr="00CB0C1A" w:rsidRDefault="00924D20" w:rsidP="00302193">
      <w:pPr>
        <w:ind w:firstLine="709"/>
        <w:jc w:val="both"/>
        <w:rPr>
          <w:sz w:val="28"/>
          <w:szCs w:val="28"/>
        </w:rPr>
      </w:pPr>
      <w:r w:rsidRPr="00CB0C1A">
        <w:rPr>
          <w:sz w:val="28"/>
          <w:szCs w:val="28"/>
        </w:rPr>
        <w:t>Должностным лицом (работником), ответственным за выполнение административной процедуры, является:</w:t>
      </w:r>
    </w:p>
    <w:p w14:paraId="295AE2AD" w14:textId="7A7CD03B" w:rsidR="00924D20" w:rsidRPr="00CB0C1A" w:rsidRDefault="00924D20" w:rsidP="00302193">
      <w:pPr>
        <w:ind w:firstLine="709"/>
        <w:jc w:val="both"/>
        <w:rPr>
          <w:sz w:val="28"/>
          <w:szCs w:val="28"/>
        </w:rPr>
      </w:pPr>
      <w:r w:rsidRPr="00CB0C1A">
        <w:rPr>
          <w:sz w:val="28"/>
          <w:szCs w:val="28"/>
        </w:rPr>
        <w:t>при обращении заявителя в МФЦ – работник МФЦ;</w:t>
      </w:r>
    </w:p>
    <w:p w14:paraId="1EB6E124" w14:textId="0AC6067D" w:rsidR="00924D20" w:rsidRPr="00CB0C1A" w:rsidRDefault="00924D20" w:rsidP="00302193">
      <w:pPr>
        <w:ind w:firstLine="709"/>
        <w:jc w:val="both"/>
        <w:rPr>
          <w:sz w:val="28"/>
          <w:szCs w:val="28"/>
        </w:rPr>
      </w:pPr>
      <w:r w:rsidRPr="00CB0C1A">
        <w:rPr>
          <w:sz w:val="28"/>
          <w:szCs w:val="28"/>
        </w:rPr>
        <w:t xml:space="preserve">при обращении заявителя в </w:t>
      </w:r>
      <w:proofErr w:type="gramStart"/>
      <w:r w:rsidR="004C6D1E" w:rsidRPr="00CB0C1A">
        <w:rPr>
          <w:sz w:val="28"/>
          <w:szCs w:val="28"/>
        </w:rPr>
        <w:t xml:space="preserve">Госкомитет </w:t>
      </w:r>
      <w:r w:rsidRPr="00CB0C1A">
        <w:rPr>
          <w:sz w:val="28"/>
          <w:szCs w:val="28"/>
        </w:rPr>
        <w:t xml:space="preserve"> –</w:t>
      </w:r>
      <w:proofErr w:type="gramEnd"/>
      <w:r w:rsidRPr="00CB0C1A">
        <w:rPr>
          <w:sz w:val="28"/>
          <w:szCs w:val="28"/>
        </w:rPr>
        <w:t xml:space="preserve"> </w:t>
      </w:r>
      <w:r w:rsidR="004C6D1E" w:rsidRPr="00CB0C1A">
        <w:rPr>
          <w:sz w:val="28"/>
          <w:szCs w:val="28"/>
        </w:rPr>
        <w:t>начальник Отдела</w:t>
      </w:r>
      <w:r w:rsidRPr="00CB0C1A">
        <w:rPr>
          <w:sz w:val="28"/>
          <w:szCs w:val="28"/>
        </w:rPr>
        <w:t>, в чьи должностные обязанности входит предоставление государственной услуги.</w:t>
      </w:r>
    </w:p>
    <w:p w14:paraId="68E7DF38" w14:textId="3570244E" w:rsidR="00924D20" w:rsidRPr="00CB0C1A" w:rsidRDefault="00BF16B9" w:rsidP="00302193">
      <w:pPr>
        <w:ind w:firstLine="709"/>
        <w:jc w:val="both"/>
        <w:rPr>
          <w:sz w:val="28"/>
          <w:szCs w:val="28"/>
        </w:rPr>
      </w:pPr>
      <w:r w:rsidRPr="00CB0C1A">
        <w:rPr>
          <w:sz w:val="28"/>
          <w:szCs w:val="28"/>
        </w:rPr>
        <w:t>3.4</w:t>
      </w:r>
      <w:r w:rsidR="00924D20" w:rsidRPr="00CB0C1A">
        <w:rPr>
          <w:sz w:val="28"/>
          <w:szCs w:val="28"/>
        </w:rPr>
        <w:t xml:space="preserve">.2. Заявитель вправе обратиться за консультацией о порядке и сроках </w:t>
      </w:r>
      <w:r w:rsidR="004C6D1E" w:rsidRPr="00CB0C1A">
        <w:rPr>
          <w:sz w:val="28"/>
          <w:szCs w:val="28"/>
        </w:rPr>
        <w:t>п</w:t>
      </w:r>
      <w:r w:rsidR="00924D20" w:rsidRPr="00CB0C1A">
        <w:rPr>
          <w:sz w:val="28"/>
          <w:szCs w:val="28"/>
        </w:rPr>
        <w:t>редоставления государственной услуги в МФЦ лично и по телефону и электронной почте.</w:t>
      </w:r>
    </w:p>
    <w:p w14:paraId="226B4994" w14:textId="77777777" w:rsidR="00924D20" w:rsidRPr="00CB0C1A" w:rsidRDefault="00924D20" w:rsidP="00302193">
      <w:pPr>
        <w:ind w:firstLine="709"/>
        <w:jc w:val="both"/>
        <w:rPr>
          <w:sz w:val="28"/>
          <w:szCs w:val="28"/>
        </w:rPr>
      </w:pPr>
      <w:r w:rsidRPr="00CB0C1A">
        <w:rPr>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14:paraId="08F26B44" w14:textId="77777777" w:rsidR="00924D20" w:rsidRPr="00CB0C1A" w:rsidRDefault="00924D20" w:rsidP="00302193">
      <w:pPr>
        <w:ind w:firstLine="709"/>
        <w:jc w:val="both"/>
        <w:rPr>
          <w:sz w:val="28"/>
          <w:szCs w:val="28"/>
        </w:rPr>
      </w:pPr>
      <w:r w:rsidRPr="00CB0C1A">
        <w:rPr>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14:paraId="5709C188" w14:textId="77777777" w:rsidR="00924D20" w:rsidRPr="00CB0C1A" w:rsidRDefault="00924D20" w:rsidP="00302193">
      <w:pPr>
        <w:ind w:firstLine="709"/>
        <w:jc w:val="both"/>
        <w:rPr>
          <w:sz w:val="28"/>
          <w:szCs w:val="28"/>
        </w:rPr>
      </w:pPr>
      <w:r w:rsidRPr="00CB0C1A">
        <w:rPr>
          <w:sz w:val="28"/>
          <w:szCs w:val="28"/>
        </w:rPr>
        <w:t>Процедуры, устанавливаемые настоящим пунктом, выполняются в день обращения заявителя.</w:t>
      </w:r>
    </w:p>
    <w:p w14:paraId="2C52503B" w14:textId="77777777" w:rsidR="00924D20" w:rsidRPr="00CB0C1A" w:rsidRDefault="00924D20" w:rsidP="00302193">
      <w:pPr>
        <w:ind w:firstLine="709"/>
        <w:jc w:val="both"/>
        <w:rPr>
          <w:sz w:val="28"/>
          <w:szCs w:val="28"/>
        </w:rPr>
      </w:pPr>
      <w:r w:rsidRPr="00CB0C1A">
        <w:rPr>
          <w:sz w:val="28"/>
          <w:szCs w:val="28"/>
        </w:rPr>
        <w:lastRenderedPageBreak/>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14:paraId="6595E124" w14:textId="34A0C1B7" w:rsidR="004C6D1E" w:rsidRPr="00CB0C1A" w:rsidRDefault="00BF16B9" w:rsidP="00302193">
      <w:pPr>
        <w:ind w:firstLine="709"/>
        <w:jc w:val="both"/>
        <w:rPr>
          <w:sz w:val="28"/>
          <w:szCs w:val="28"/>
        </w:rPr>
      </w:pPr>
      <w:r w:rsidRPr="00CB0C1A">
        <w:rPr>
          <w:sz w:val="28"/>
          <w:szCs w:val="28"/>
        </w:rPr>
        <w:t>3.4</w:t>
      </w:r>
      <w:r w:rsidR="004C6D1E" w:rsidRPr="00CB0C1A">
        <w:rPr>
          <w:sz w:val="28"/>
          <w:szCs w:val="28"/>
        </w:rPr>
        <w:t xml:space="preserve">.3. Заявитель вправе обратиться в Госкомитет лично, по телефону и электронной почте, а также получить консультацию на Портале Республики Татарстан, сайте Госкомитета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 </w:t>
      </w:r>
    </w:p>
    <w:p w14:paraId="3AE89B0C" w14:textId="0B844935" w:rsidR="004C6D1E" w:rsidRPr="00CB0C1A" w:rsidRDefault="00BF16B9" w:rsidP="00302193">
      <w:pPr>
        <w:ind w:firstLine="709"/>
        <w:jc w:val="both"/>
        <w:rPr>
          <w:sz w:val="28"/>
          <w:szCs w:val="28"/>
        </w:rPr>
      </w:pPr>
      <w:r w:rsidRPr="00CB0C1A">
        <w:rPr>
          <w:sz w:val="28"/>
          <w:szCs w:val="28"/>
        </w:rPr>
        <w:t>3.4</w:t>
      </w:r>
      <w:r w:rsidR="004C6D1E" w:rsidRPr="00CB0C1A">
        <w:rPr>
          <w:sz w:val="28"/>
          <w:szCs w:val="28"/>
        </w:rPr>
        <w:t>.4. О</w:t>
      </w:r>
      <w:r w:rsidR="00481515" w:rsidRPr="00CB0C1A">
        <w:rPr>
          <w:sz w:val="28"/>
          <w:szCs w:val="28"/>
        </w:rPr>
        <w:t>тдел</w:t>
      </w:r>
      <w:r w:rsidR="004C6D1E" w:rsidRPr="00CB0C1A">
        <w:rPr>
          <w:sz w:val="28"/>
          <w:szCs w:val="28"/>
        </w:rPr>
        <w:t xml:space="preserve"> (начальник Отдела) информирует заявителя о порядке предоставления государственной услуги, о месте нахождения, справочных телефонах, времени работы Госкомитета, о графике приема заявлений на предоставление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14:paraId="0890F20E" w14:textId="2641268E" w:rsidR="004C6D1E" w:rsidRPr="00CB0C1A" w:rsidRDefault="004C6D1E" w:rsidP="00302193">
      <w:pPr>
        <w:ind w:firstLine="709"/>
        <w:jc w:val="both"/>
        <w:rPr>
          <w:sz w:val="28"/>
          <w:szCs w:val="28"/>
        </w:rPr>
      </w:pPr>
      <w:r w:rsidRPr="00CB0C1A">
        <w:rPr>
          <w:sz w:val="28"/>
          <w:szCs w:val="28"/>
        </w:rPr>
        <w:t xml:space="preserve">Процедуры, устанавливаемые настоящим пунктом, выполняются в течение срока, установленного настоящим Регламентом, со дня поступления обращения. </w:t>
      </w:r>
    </w:p>
    <w:p w14:paraId="3BA2BCA2" w14:textId="77777777" w:rsidR="004C6D1E" w:rsidRPr="00CB0C1A" w:rsidRDefault="004C6D1E" w:rsidP="004C6D1E">
      <w:pPr>
        <w:ind w:firstLine="709"/>
        <w:jc w:val="both"/>
        <w:rPr>
          <w:sz w:val="28"/>
          <w:szCs w:val="28"/>
        </w:rPr>
      </w:pPr>
      <w:r w:rsidRPr="00CB0C1A">
        <w:rPr>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14:paraId="3F4D9F17" w14:textId="4DD598F8" w:rsidR="006F7062" w:rsidRPr="00CB0C1A" w:rsidRDefault="00BF16B9" w:rsidP="006F7062">
      <w:pPr>
        <w:ind w:firstLine="709"/>
        <w:jc w:val="both"/>
        <w:rPr>
          <w:sz w:val="28"/>
          <w:szCs w:val="28"/>
        </w:rPr>
      </w:pPr>
      <w:r w:rsidRPr="00CB0C1A">
        <w:rPr>
          <w:sz w:val="28"/>
          <w:szCs w:val="28"/>
        </w:rPr>
        <w:t>3.5</w:t>
      </w:r>
      <w:r w:rsidR="006F7062" w:rsidRPr="00CB0C1A">
        <w:rPr>
          <w:sz w:val="28"/>
          <w:szCs w:val="28"/>
        </w:rPr>
        <w:t>. Принятие и рассмотрение комплекта документов, представленных заявителем</w:t>
      </w:r>
      <w:r w:rsidR="0063192F" w:rsidRPr="00CB0C1A">
        <w:rPr>
          <w:sz w:val="28"/>
          <w:szCs w:val="28"/>
        </w:rPr>
        <w:t>.</w:t>
      </w:r>
    </w:p>
    <w:p w14:paraId="1FDD0635" w14:textId="46BCAEB7" w:rsidR="006F7062" w:rsidRPr="00CB0C1A" w:rsidRDefault="00BF16B9" w:rsidP="006F7062">
      <w:pPr>
        <w:ind w:firstLine="709"/>
        <w:jc w:val="both"/>
        <w:rPr>
          <w:sz w:val="28"/>
          <w:szCs w:val="28"/>
        </w:rPr>
      </w:pPr>
      <w:r w:rsidRPr="00CB0C1A">
        <w:rPr>
          <w:sz w:val="28"/>
          <w:szCs w:val="28"/>
        </w:rPr>
        <w:t>3.5</w:t>
      </w:r>
      <w:r w:rsidR="006F7062" w:rsidRPr="00CB0C1A">
        <w:rPr>
          <w:sz w:val="28"/>
          <w:szCs w:val="28"/>
        </w:rPr>
        <w:t>.1. Заявитель вправе обратиться для получения государственной услуги в МФЦ.</w:t>
      </w:r>
    </w:p>
    <w:p w14:paraId="4F87883C" w14:textId="63626DDB" w:rsidR="00FD46B7" w:rsidRPr="00CB0C1A" w:rsidRDefault="00FD46B7" w:rsidP="006F7062">
      <w:pPr>
        <w:ind w:firstLine="709"/>
        <w:jc w:val="both"/>
        <w:rPr>
          <w:sz w:val="28"/>
          <w:szCs w:val="28"/>
        </w:rPr>
      </w:pPr>
      <w:r w:rsidRPr="00CB0C1A">
        <w:rPr>
          <w:color w:val="000000"/>
          <w:sz w:val="27"/>
          <w:szCs w:val="27"/>
        </w:rPr>
        <w:t xml:space="preserve">Порядок взаимодействия Госкомитета и МФЦ при предоставлении государственной услуги регулируется соглашением о взаимодействии, заключаемым между Госкомитетом и МФЦ (далее – Соглашение), а порядок взаимодействия МФЦ с заявителями </w:t>
      </w:r>
      <w:r w:rsidR="002667AE" w:rsidRPr="00CB0C1A">
        <w:rPr>
          <w:color w:val="000000"/>
          <w:sz w:val="27"/>
          <w:szCs w:val="27"/>
        </w:rPr>
        <w:t xml:space="preserve">– </w:t>
      </w:r>
      <w:r w:rsidRPr="00CB0C1A">
        <w:rPr>
          <w:color w:val="000000"/>
          <w:sz w:val="27"/>
          <w:szCs w:val="27"/>
        </w:rPr>
        <w:t>регламентом работы МФЦ.</w:t>
      </w:r>
    </w:p>
    <w:p w14:paraId="7D43D25A" w14:textId="7740F3E7" w:rsidR="006F7062" w:rsidRPr="00CB0C1A" w:rsidRDefault="006F7062" w:rsidP="006F7062">
      <w:pPr>
        <w:ind w:firstLine="709"/>
        <w:jc w:val="both"/>
        <w:rPr>
          <w:sz w:val="28"/>
          <w:szCs w:val="28"/>
        </w:rPr>
      </w:pPr>
      <w:r w:rsidRPr="00CB0C1A">
        <w:rPr>
          <w:sz w:val="28"/>
          <w:szCs w:val="28"/>
        </w:rPr>
        <w:t>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места нахождения по экстерриториальному принципу. Прием документов, указанных в пункт</w:t>
      </w:r>
      <w:r w:rsidR="00BF16B9" w:rsidRPr="00CB0C1A">
        <w:rPr>
          <w:sz w:val="28"/>
          <w:szCs w:val="28"/>
        </w:rPr>
        <w:t>е 2.6</w:t>
      </w:r>
      <w:r w:rsidRPr="00CB0C1A">
        <w:rPr>
          <w:sz w:val="28"/>
          <w:szCs w:val="28"/>
        </w:rPr>
        <w:t xml:space="preserve"> Регламента для предоставления государственной услуги через МФЦ</w:t>
      </w:r>
      <w:r w:rsidR="002667AE">
        <w:rPr>
          <w:sz w:val="28"/>
          <w:szCs w:val="28"/>
        </w:rPr>
        <w:t>,</w:t>
      </w:r>
      <w:r w:rsidRPr="00CB0C1A">
        <w:rPr>
          <w:sz w:val="28"/>
          <w:szCs w:val="28"/>
        </w:rPr>
        <w:t xml:space="preserve"> осуществляется в соответствии с Регламентом МФЦ, утвержденным в установленном порядке, и Соглашением. </w:t>
      </w:r>
    </w:p>
    <w:p w14:paraId="2DE9C241" w14:textId="368A2B87" w:rsidR="006F7062" w:rsidRPr="00CB0C1A" w:rsidRDefault="006F7062" w:rsidP="006F7062">
      <w:pPr>
        <w:ind w:firstLine="709"/>
        <w:jc w:val="both"/>
        <w:rPr>
          <w:sz w:val="28"/>
          <w:szCs w:val="28"/>
        </w:rPr>
      </w:pPr>
      <w:r w:rsidRPr="00CB0C1A">
        <w:rPr>
          <w:sz w:val="28"/>
          <w:szCs w:val="28"/>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w:t>
      </w:r>
      <w:r w:rsidR="00C43946" w:rsidRPr="00CB0C1A">
        <w:rPr>
          <w:rFonts w:eastAsiaTheme="minorHAnsi"/>
          <w:sz w:val="28"/>
          <w:szCs w:val="28"/>
          <w:lang w:eastAsia="en-US"/>
        </w:rPr>
        <w:t>усиленной квалифицированной электронной подписью</w:t>
      </w:r>
      <w:r w:rsidR="00C43946" w:rsidRPr="00CB0C1A">
        <w:rPr>
          <w:sz w:val="28"/>
          <w:szCs w:val="28"/>
        </w:rPr>
        <w:t xml:space="preserve"> </w:t>
      </w:r>
      <w:r w:rsidRPr="00CB0C1A">
        <w:rPr>
          <w:sz w:val="28"/>
          <w:szCs w:val="28"/>
        </w:rPr>
        <w:t>МФЦ) через информационную систему МФЦ. В этом случае документы на бумажных носителях направляются в Госкомитет с периодичностью, указанной в Соглашении.</w:t>
      </w:r>
    </w:p>
    <w:p w14:paraId="7BCDFF51" w14:textId="721DCE18" w:rsidR="006F7062" w:rsidRPr="00CB0C1A" w:rsidRDefault="006F7062" w:rsidP="006F7062">
      <w:pPr>
        <w:ind w:firstLine="709"/>
        <w:jc w:val="both"/>
        <w:rPr>
          <w:sz w:val="28"/>
          <w:szCs w:val="28"/>
        </w:rPr>
      </w:pPr>
      <w:r w:rsidRPr="00CB0C1A">
        <w:rPr>
          <w:sz w:val="28"/>
          <w:szCs w:val="28"/>
        </w:rPr>
        <w:t>Подача заявления и документов может быть осущес</w:t>
      </w:r>
      <w:r w:rsidR="002667AE">
        <w:rPr>
          <w:sz w:val="28"/>
          <w:szCs w:val="28"/>
        </w:rPr>
        <w:t>твлена представителем заявителя</w:t>
      </w:r>
      <w:r w:rsidR="00481515" w:rsidRPr="00CB0C1A">
        <w:rPr>
          <w:sz w:val="28"/>
          <w:szCs w:val="28"/>
        </w:rPr>
        <w:t xml:space="preserve"> при пред</w:t>
      </w:r>
      <w:r w:rsidR="00302193" w:rsidRPr="00CB0C1A">
        <w:rPr>
          <w:sz w:val="28"/>
          <w:szCs w:val="28"/>
        </w:rPr>
        <w:t>о</w:t>
      </w:r>
      <w:r w:rsidR="00481515" w:rsidRPr="00CB0C1A">
        <w:rPr>
          <w:sz w:val="28"/>
          <w:szCs w:val="28"/>
        </w:rPr>
        <w:t>ставл</w:t>
      </w:r>
      <w:r w:rsidR="002667AE">
        <w:rPr>
          <w:sz w:val="28"/>
          <w:szCs w:val="28"/>
        </w:rPr>
        <w:t>ении доверенности, удостоверяющей</w:t>
      </w:r>
      <w:r w:rsidR="00481515" w:rsidRPr="00CB0C1A">
        <w:rPr>
          <w:sz w:val="28"/>
          <w:szCs w:val="28"/>
        </w:rPr>
        <w:t xml:space="preserve"> полномочия представителя заявителя</w:t>
      </w:r>
      <w:r w:rsidR="0063192F" w:rsidRPr="00CB0C1A">
        <w:rPr>
          <w:sz w:val="28"/>
          <w:szCs w:val="28"/>
        </w:rPr>
        <w:t>.</w:t>
      </w:r>
    </w:p>
    <w:p w14:paraId="255B620A" w14:textId="477EC3E7" w:rsidR="00606070" w:rsidRPr="00CB0C1A" w:rsidRDefault="00606070" w:rsidP="00606070">
      <w:pPr>
        <w:ind w:firstLine="709"/>
        <w:jc w:val="both"/>
        <w:rPr>
          <w:sz w:val="28"/>
          <w:szCs w:val="28"/>
        </w:rPr>
      </w:pPr>
      <w:r w:rsidRPr="00CB0C1A">
        <w:rPr>
          <w:sz w:val="28"/>
          <w:szCs w:val="28"/>
        </w:rPr>
        <w:t>Работник МФЦ направляет пакет документов, принятых от заявителя в Госкомитет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11E39430" w14:textId="5CE15D6F" w:rsidR="00606070" w:rsidRPr="00CB0C1A" w:rsidRDefault="00606070" w:rsidP="00606070">
      <w:pPr>
        <w:spacing w:line="240" w:lineRule="atLeast"/>
        <w:ind w:firstLine="709"/>
        <w:jc w:val="both"/>
        <w:rPr>
          <w:rFonts w:eastAsiaTheme="minorHAnsi"/>
          <w:sz w:val="28"/>
          <w:szCs w:val="28"/>
          <w:lang w:eastAsia="en-US"/>
        </w:rPr>
      </w:pPr>
      <w:r w:rsidRPr="00CB0C1A">
        <w:rPr>
          <w:sz w:val="28"/>
          <w:szCs w:val="28"/>
        </w:rPr>
        <w:lastRenderedPageBreak/>
        <w:t xml:space="preserve">Результатами выполнения административных процедур являются: заявление и пакет документов (электронное дело), направленные в Госкомитет посредством системы </w:t>
      </w:r>
      <w:r w:rsidRPr="00CB0C1A">
        <w:rPr>
          <w:rFonts w:eastAsiaTheme="minorHAnsi"/>
          <w:sz w:val="28"/>
          <w:szCs w:val="28"/>
          <w:lang w:eastAsia="en-US"/>
        </w:rPr>
        <w:t xml:space="preserve">электронного взаимодействия. </w:t>
      </w:r>
    </w:p>
    <w:p w14:paraId="73632E32" w14:textId="7FE18A76" w:rsidR="00606070" w:rsidRPr="00CB0C1A" w:rsidRDefault="00BF16B9"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3.5</w:t>
      </w:r>
      <w:r w:rsidR="006F7062" w:rsidRPr="00CB0C1A">
        <w:rPr>
          <w:rFonts w:eastAsiaTheme="minorHAnsi"/>
          <w:sz w:val="28"/>
          <w:szCs w:val="28"/>
          <w:lang w:eastAsia="en-US"/>
        </w:rPr>
        <w:t xml:space="preserve">.2. </w:t>
      </w:r>
      <w:r w:rsidR="00174220" w:rsidRPr="00CB0C1A">
        <w:rPr>
          <w:sz w:val="28"/>
          <w:szCs w:val="28"/>
        </w:rPr>
        <w:t xml:space="preserve">Заявитель вправе обратиться для получения государственной услуги в </w:t>
      </w:r>
      <w:r w:rsidR="00606070" w:rsidRPr="00CB0C1A">
        <w:rPr>
          <w:rFonts w:eastAsiaTheme="minorHAnsi"/>
          <w:sz w:val="28"/>
          <w:szCs w:val="28"/>
          <w:lang w:eastAsia="en-US"/>
        </w:rPr>
        <w:t xml:space="preserve">электронной форме через </w:t>
      </w:r>
      <w:r w:rsidR="00174220" w:rsidRPr="00CB0C1A">
        <w:rPr>
          <w:rFonts w:eastAsiaTheme="minorHAnsi"/>
          <w:sz w:val="28"/>
          <w:szCs w:val="28"/>
          <w:lang w:eastAsia="en-US"/>
        </w:rPr>
        <w:t>Портал Республики Татарстан</w:t>
      </w:r>
      <w:r w:rsidR="009D46B3" w:rsidRPr="00CB0C1A">
        <w:rPr>
          <w:rFonts w:eastAsiaTheme="minorHAnsi"/>
          <w:sz w:val="28"/>
          <w:szCs w:val="28"/>
          <w:lang w:eastAsia="en-US"/>
        </w:rPr>
        <w:t xml:space="preserve">, для этого заявитель выполняет </w:t>
      </w:r>
      <w:r w:rsidR="00606070" w:rsidRPr="00CB0C1A">
        <w:rPr>
          <w:rFonts w:eastAsiaTheme="minorHAnsi"/>
          <w:sz w:val="28"/>
          <w:szCs w:val="28"/>
          <w:lang w:eastAsia="en-US"/>
        </w:rPr>
        <w:t>следующие действия:</w:t>
      </w:r>
    </w:p>
    <w:p w14:paraId="3EF034F7"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выполняет авторизацию на Республиканском портале;</w:t>
      </w:r>
    </w:p>
    <w:p w14:paraId="202CCADD"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открывает форму электронного заявления на Республиканском портале;</w:t>
      </w:r>
    </w:p>
    <w:p w14:paraId="716F3FAC"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подтверждает согласие на обработку персональных данных (устанавливает соответствующую отметку о согласии в форме электронного заявления);</w:t>
      </w:r>
    </w:p>
    <w:p w14:paraId="53EA9CF3"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14:paraId="6A93ECAB"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14:paraId="47EB4685"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27FD3376" w14:textId="77777777" w:rsidR="00606070" w:rsidRPr="00CB0C1A" w:rsidRDefault="00606070" w:rsidP="00606070">
      <w:pPr>
        <w:spacing w:line="240" w:lineRule="atLeast"/>
        <w:ind w:firstLine="709"/>
        <w:jc w:val="both"/>
        <w:rPr>
          <w:rFonts w:eastAsiaTheme="minorHAnsi"/>
          <w:sz w:val="28"/>
          <w:szCs w:val="28"/>
          <w:lang w:eastAsia="en-US"/>
        </w:rPr>
      </w:pPr>
      <w:r w:rsidRPr="00CB0C1A">
        <w:rPr>
          <w:rFonts w:eastAsiaTheme="minorHAnsi"/>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14:paraId="37ABF2DC" w14:textId="77777777" w:rsidR="00606070" w:rsidRPr="002D288D" w:rsidRDefault="00606070"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отправляет заполненное электронное заявление (нажимает соответствующую кнопку в форме электронного заявления);</w:t>
      </w:r>
    </w:p>
    <w:p w14:paraId="5A90B637" w14:textId="05504631" w:rsidR="00606070" w:rsidRPr="002D288D" w:rsidRDefault="00606070"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w:t>
      </w:r>
    </w:p>
    <w:p w14:paraId="7CAB4314" w14:textId="77777777" w:rsidR="00606070" w:rsidRPr="002D288D" w:rsidRDefault="00606070"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получает уведомление об отправке электронного заявления.</w:t>
      </w:r>
    </w:p>
    <w:p w14:paraId="51395412" w14:textId="77777777" w:rsidR="00606070" w:rsidRPr="002D288D" w:rsidRDefault="00606070"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Процедуры, устанавливаемые настоящим пунктом, выполняются в день обращения заявителя.</w:t>
      </w:r>
    </w:p>
    <w:p w14:paraId="1F5B0F7B" w14:textId="1A79971E" w:rsidR="00606070" w:rsidRPr="002D288D" w:rsidRDefault="00606070"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 xml:space="preserve">Результатами выполнения административных процедур являются: электронное дело, направленное в </w:t>
      </w:r>
      <w:r w:rsidR="00174220" w:rsidRPr="002D288D">
        <w:rPr>
          <w:rFonts w:eastAsiaTheme="minorHAnsi"/>
          <w:sz w:val="28"/>
          <w:szCs w:val="28"/>
          <w:lang w:eastAsia="en-US"/>
        </w:rPr>
        <w:t>Госкомитет</w:t>
      </w:r>
      <w:r w:rsidRPr="002D288D">
        <w:rPr>
          <w:rFonts w:eastAsiaTheme="minorHAnsi"/>
          <w:sz w:val="28"/>
          <w:szCs w:val="28"/>
          <w:lang w:eastAsia="en-US"/>
        </w:rPr>
        <w:t xml:space="preserve"> посредством системы электронного взаимодействия.</w:t>
      </w:r>
    </w:p>
    <w:p w14:paraId="28C8C01C" w14:textId="6CFD8F88" w:rsidR="006F7062" w:rsidRPr="002D288D" w:rsidRDefault="00BF16B9" w:rsidP="00606070">
      <w:pPr>
        <w:spacing w:line="240" w:lineRule="atLeast"/>
        <w:ind w:firstLine="709"/>
        <w:jc w:val="both"/>
        <w:rPr>
          <w:rFonts w:eastAsiaTheme="minorHAnsi"/>
          <w:sz w:val="28"/>
          <w:szCs w:val="28"/>
          <w:lang w:eastAsia="en-US"/>
        </w:rPr>
      </w:pPr>
      <w:r w:rsidRPr="002D288D">
        <w:rPr>
          <w:rFonts w:eastAsiaTheme="minorHAnsi"/>
          <w:sz w:val="28"/>
          <w:szCs w:val="28"/>
          <w:lang w:eastAsia="en-US"/>
        </w:rPr>
        <w:t>3.5</w:t>
      </w:r>
      <w:r w:rsidR="00606070" w:rsidRPr="002D288D">
        <w:rPr>
          <w:rFonts w:eastAsiaTheme="minorHAnsi"/>
          <w:sz w:val="28"/>
          <w:szCs w:val="28"/>
          <w:lang w:eastAsia="en-US"/>
        </w:rPr>
        <w:t>.</w:t>
      </w:r>
      <w:r w:rsidR="009D46B3" w:rsidRPr="002D288D">
        <w:rPr>
          <w:rFonts w:eastAsiaTheme="minorHAnsi"/>
          <w:sz w:val="28"/>
          <w:szCs w:val="28"/>
          <w:lang w:eastAsia="en-US"/>
        </w:rPr>
        <w:t>3</w:t>
      </w:r>
      <w:r w:rsidR="00606070" w:rsidRPr="002D288D">
        <w:rPr>
          <w:rFonts w:eastAsiaTheme="minorHAnsi"/>
          <w:sz w:val="28"/>
          <w:szCs w:val="28"/>
          <w:lang w:eastAsia="en-US"/>
        </w:rPr>
        <w:t xml:space="preserve">. </w:t>
      </w:r>
      <w:r w:rsidR="006F7062" w:rsidRPr="002D288D">
        <w:rPr>
          <w:rFonts w:eastAsiaTheme="minorHAnsi"/>
          <w:sz w:val="28"/>
          <w:szCs w:val="28"/>
          <w:lang w:eastAsia="en-US"/>
        </w:rPr>
        <w:t>Рассмотрение комплекта документов, поступивших непосредственно от заявителя в Госкомитет в документарной форме</w:t>
      </w:r>
      <w:r w:rsidR="009D46B3" w:rsidRPr="002D288D">
        <w:rPr>
          <w:rFonts w:eastAsiaTheme="minorHAnsi"/>
          <w:sz w:val="28"/>
          <w:szCs w:val="28"/>
          <w:lang w:eastAsia="en-US"/>
        </w:rPr>
        <w:t xml:space="preserve"> или </w:t>
      </w:r>
      <w:r w:rsidR="009D46B3" w:rsidRPr="002D288D">
        <w:rPr>
          <w:color w:val="000000"/>
          <w:sz w:val="28"/>
          <w:szCs w:val="28"/>
        </w:rPr>
        <w:t>по почте заказным почтовым отправлением или в электронной форме на сайт Госкомитета</w:t>
      </w:r>
      <w:r w:rsidR="006F7062" w:rsidRPr="002D288D">
        <w:rPr>
          <w:rFonts w:eastAsiaTheme="minorHAnsi"/>
          <w:sz w:val="28"/>
          <w:szCs w:val="28"/>
          <w:lang w:eastAsia="en-US"/>
        </w:rPr>
        <w:t>.</w:t>
      </w:r>
    </w:p>
    <w:p w14:paraId="36E085AC" w14:textId="410C39CA" w:rsidR="00617340" w:rsidRPr="002D288D" w:rsidRDefault="00BF16B9" w:rsidP="00606070">
      <w:pPr>
        <w:spacing w:line="240" w:lineRule="atLeast"/>
        <w:ind w:firstLine="709"/>
        <w:jc w:val="both"/>
        <w:rPr>
          <w:rFonts w:eastAsiaTheme="minorHAnsi"/>
          <w:sz w:val="28"/>
          <w:szCs w:val="28"/>
          <w:lang w:eastAsia="en-US"/>
        </w:rPr>
      </w:pPr>
      <w:r w:rsidRPr="002D288D">
        <w:rPr>
          <w:color w:val="000000"/>
          <w:sz w:val="28"/>
          <w:szCs w:val="28"/>
        </w:rPr>
        <w:t>3.5</w:t>
      </w:r>
      <w:r w:rsidR="00617340" w:rsidRPr="002D288D">
        <w:rPr>
          <w:color w:val="000000"/>
          <w:sz w:val="28"/>
          <w:szCs w:val="28"/>
        </w:rPr>
        <w:t>.3.1.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r w:rsidR="00617340" w:rsidRPr="002D288D">
        <w:rPr>
          <w:rFonts w:eastAsiaTheme="minorHAnsi"/>
          <w:sz w:val="28"/>
          <w:szCs w:val="28"/>
          <w:lang w:eastAsia="en-US"/>
        </w:rPr>
        <w:t xml:space="preserve"> </w:t>
      </w:r>
    </w:p>
    <w:p w14:paraId="707ACA16" w14:textId="3378F5C0" w:rsidR="007D3F5B" w:rsidRPr="002D288D" w:rsidRDefault="009D46B3" w:rsidP="00606070">
      <w:pPr>
        <w:spacing w:line="240" w:lineRule="atLeast"/>
        <w:ind w:firstLine="709"/>
        <w:jc w:val="both"/>
        <w:rPr>
          <w:sz w:val="28"/>
          <w:szCs w:val="28"/>
        </w:rPr>
      </w:pPr>
      <w:r w:rsidRPr="002D288D">
        <w:rPr>
          <w:rFonts w:eastAsiaTheme="minorHAnsi"/>
          <w:sz w:val="28"/>
          <w:szCs w:val="28"/>
          <w:lang w:eastAsia="en-US"/>
        </w:rPr>
        <w:t>При личном обращении з</w:t>
      </w:r>
      <w:r w:rsidR="007D3F5B" w:rsidRPr="002D288D">
        <w:rPr>
          <w:rFonts w:eastAsiaTheme="minorHAnsi"/>
          <w:sz w:val="28"/>
          <w:szCs w:val="28"/>
          <w:lang w:eastAsia="en-US"/>
        </w:rPr>
        <w:t xml:space="preserve">аявитель (его представитель) лично подает заявление </w:t>
      </w:r>
      <w:r w:rsidR="0063192F" w:rsidRPr="002D288D">
        <w:rPr>
          <w:sz w:val="28"/>
          <w:szCs w:val="28"/>
        </w:rPr>
        <w:t>Делопроизводителю.</w:t>
      </w:r>
    </w:p>
    <w:p w14:paraId="140734EF" w14:textId="77777777" w:rsidR="00617340" w:rsidRPr="002D288D" w:rsidRDefault="00617340" w:rsidP="00617340">
      <w:pPr>
        <w:spacing w:line="240" w:lineRule="atLeast"/>
        <w:ind w:firstLine="709"/>
        <w:jc w:val="both"/>
        <w:rPr>
          <w:sz w:val="28"/>
          <w:szCs w:val="28"/>
        </w:rPr>
      </w:pPr>
      <w:r w:rsidRPr="002D288D">
        <w:rPr>
          <w:sz w:val="28"/>
          <w:szCs w:val="28"/>
        </w:rPr>
        <w:t>Делопроизводитель осуществляет:</w:t>
      </w:r>
    </w:p>
    <w:p w14:paraId="61C5001E" w14:textId="66D9D9F0" w:rsidR="00617340" w:rsidRPr="002D288D" w:rsidRDefault="00212081" w:rsidP="00212081">
      <w:pPr>
        <w:spacing w:line="240" w:lineRule="atLeast"/>
        <w:ind w:firstLine="709"/>
        <w:jc w:val="both"/>
        <w:rPr>
          <w:color w:val="000000"/>
          <w:sz w:val="28"/>
          <w:szCs w:val="28"/>
        </w:rPr>
      </w:pPr>
      <w:r w:rsidRPr="002D288D">
        <w:rPr>
          <w:color w:val="000000"/>
          <w:sz w:val="28"/>
          <w:szCs w:val="28"/>
        </w:rPr>
        <w:t xml:space="preserve">удостоверяет личность заявителя либо осуществляет </w:t>
      </w:r>
      <w:r w:rsidR="00617340" w:rsidRPr="002D288D">
        <w:rPr>
          <w:color w:val="000000"/>
          <w:sz w:val="28"/>
          <w:szCs w:val="28"/>
        </w:rPr>
        <w:t>проверку полномочий заявителя, выступающего в качестве законного представителя, либо лица, уполномоченного заявителем;</w:t>
      </w:r>
    </w:p>
    <w:p w14:paraId="5DA25A9C" w14:textId="0C7C666B" w:rsidR="00617340" w:rsidRPr="002D288D" w:rsidRDefault="00617340" w:rsidP="00617340">
      <w:pPr>
        <w:spacing w:line="240" w:lineRule="atLeast"/>
        <w:ind w:firstLine="709"/>
        <w:jc w:val="both"/>
        <w:rPr>
          <w:color w:val="000000"/>
          <w:sz w:val="28"/>
          <w:szCs w:val="28"/>
        </w:rPr>
      </w:pPr>
      <w:r w:rsidRPr="002D288D">
        <w:rPr>
          <w:color w:val="000000"/>
          <w:sz w:val="28"/>
          <w:szCs w:val="28"/>
        </w:rPr>
        <w:lastRenderedPageBreak/>
        <w:t xml:space="preserve">проверку наличия документов, указанных в пункте 2.5 Регламента, и их соответствие установленным требованиям. Проверка осуществляется при участии начальника Отдела </w:t>
      </w:r>
      <w:r w:rsidRPr="002D288D">
        <w:rPr>
          <w:rFonts w:eastAsiaTheme="minorHAnsi"/>
          <w:sz w:val="28"/>
          <w:szCs w:val="28"/>
          <w:lang w:val="tt-RU" w:eastAsia="en-US"/>
        </w:rPr>
        <w:t>(</w:t>
      </w:r>
      <w:r w:rsidRPr="002D288D">
        <w:rPr>
          <w:rFonts w:eastAsiaTheme="minorHAnsi"/>
          <w:sz w:val="28"/>
          <w:szCs w:val="28"/>
          <w:lang w:eastAsia="en-US"/>
        </w:rPr>
        <w:t>лица, исполняющего обязанности начальника Отдела)</w:t>
      </w:r>
      <w:r w:rsidR="002667AE" w:rsidRPr="002D288D">
        <w:rPr>
          <w:color w:val="000000"/>
          <w:sz w:val="28"/>
          <w:szCs w:val="28"/>
        </w:rPr>
        <w:t>;</w:t>
      </w:r>
    </w:p>
    <w:p w14:paraId="387ECB6A" w14:textId="09C05101" w:rsidR="006F7062" w:rsidRPr="00CB0C1A" w:rsidRDefault="006F7062" w:rsidP="006F7062">
      <w:pPr>
        <w:ind w:firstLine="709"/>
        <w:jc w:val="both"/>
        <w:rPr>
          <w:sz w:val="28"/>
          <w:szCs w:val="28"/>
        </w:rPr>
      </w:pPr>
      <w:r w:rsidRPr="002D288D">
        <w:rPr>
          <w:sz w:val="28"/>
          <w:szCs w:val="28"/>
        </w:rPr>
        <w:t>проверку заявления и документов на наличие</w:t>
      </w:r>
      <w:r w:rsidRPr="00CB0C1A">
        <w:rPr>
          <w:sz w:val="28"/>
          <w:szCs w:val="28"/>
        </w:rPr>
        <w:t xml:space="preserve"> оснований для отказа в приеме документов, указанных в пункте 2.7 </w:t>
      </w:r>
      <w:r w:rsidR="007D3F5B" w:rsidRPr="00CB0C1A">
        <w:rPr>
          <w:sz w:val="28"/>
          <w:szCs w:val="28"/>
        </w:rPr>
        <w:t>Регламента</w:t>
      </w:r>
      <w:r w:rsidR="00FD46B7" w:rsidRPr="00CB0C1A">
        <w:rPr>
          <w:sz w:val="28"/>
          <w:szCs w:val="28"/>
        </w:rPr>
        <w:t>.</w:t>
      </w:r>
    </w:p>
    <w:p w14:paraId="30200E1D" w14:textId="36FDE7E5" w:rsidR="006F7062" w:rsidRPr="00CB0C1A" w:rsidRDefault="006F7062" w:rsidP="006F7062">
      <w:pPr>
        <w:ind w:firstLine="709"/>
        <w:jc w:val="both"/>
        <w:rPr>
          <w:sz w:val="28"/>
          <w:szCs w:val="28"/>
        </w:rPr>
      </w:pPr>
      <w:r w:rsidRPr="00CB0C1A">
        <w:rPr>
          <w:sz w:val="28"/>
          <w:szCs w:val="28"/>
        </w:rPr>
        <w:t xml:space="preserve">В случае представления заявителем незаверенных копий документов </w:t>
      </w:r>
      <w:r w:rsidR="007D3F5B" w:rsidRPr="00CB0C1A">
        <w:rPr>
          <w:sz w:val="28"/>
          <w:szCs w:val="28"/>
        </w:rPr>
        <w:t xml:space="preserve">Делопроизводитель </w:t>
      </w:r>
      <w:r w:rsidRPr="00CB0C1A">
        <w:rPr>
          <w:sz w:val="28"/>
          <w:szCs w:val="28"/>
        </w:rPr>
        <w:t>при наличии оригинала сверяет их и заверяет копии документов своей подписью.</w:t>
      </w:r>
    </w:p>
    <w:p w14:paraId="65B83C9D" w14:textId="0AB8A781" w:rsidR="00BB340A" w:rsidRPr="00CB0C1A" w:rsidRDefault="009D46B3" w:rsidP="00BB340A">
      <w:pPr>
        <w:spacing w:line="240" w:lineRule="atLeast"/>
        <w:ind w:firstLine="709"/>
        <w:jc w:val="both"/>
        <w:rPr>
          <w:color w:val="000000"/>
          <w:sz w:val="28"/>
          <w:szCs w:val="28"/>
        </w:rPr>
      </w:pPr>
      <w:r w:rsidRPr="00CB0C1A">
        <w:rPr>
          <w:color w:val="000000"/>
          <w:sz w:val="28"/>
          <w:szCs w:val="28"/>
        </w:rPr>
        <w:t>При личном обращении</w:t>
      </w:r>
      <w:r w:rsidR="00617340" w:rsidRPr="00CB0C1A">
        <w:rPr>
          <w:color w:val="000000"/>
          <w:sz w:val="28"/>
          <w:szCs w:val="28"/>
        </w:rPr>
        <w:t xml:space="preserve"> заявителя</w:t>
      </w:r>
      <w:r w:rsidRPr="00CB0C1A">
        <w:rPr>
          <w:color w:val="000000"/>
          <w:sz w:val="28"/>
          <w:szCs w:val="28"/>
        </w:rPr>
        <w:t xml:space="preserve"> в с</w:t>
      </w:r>
      <w:r w:rsidR="00BB340A" w:rsidRPr="00CB0C1A">
        <w:rPr>
          <w:color w:val="000000"/>
          <w:sz w:val="28"/>
          <w:szCs w:val="28"/>
        </w:rPr>
        <w:t>лучае наличия оснований для отказа в приеме документов, предусмотренных пунктом 2.7 Регламента, Делопроизводитель уведомляет заявителя о наличии оснований для отказа в приеме до</w:t>
      </w:r>
      <w:r w:rsidR="00093CD1" w:rsidRPr="00CB0C1A">
        <w:rPr>
          <w:color w:val="000000"/>
          <w:sz w:val="28"/>
          <w:szCs w:val="28"/>
        </w:rPr>
        <w:t>кументов и регистрации заявления</w:t>
      </w:r>
      <w:r w:rsidR="00BB340A" w:rsidRPr="00CB0C1A">
        <w:rPr>
          <w:color w:val="000000"/>
          <w:sz w:val="28"/>
          <w:szCs w:val="28"/>
        </w:rPr>
        <w:t xml:space="preserve">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14:paraId="67FA43A6" w14:textId="60337379"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При </w:t>
      </w:r>
      <w:r w:rsidR="002767AC" w:rsidRPr="00CB0C1A">
        <w:rPr>
          <w:color w:val="000000"/>
          <w:sz w:val="28"/>
          <w:szCs w:val="28"/>
        </w:rPr>
        <w:t xml:space="preserve">направлении заявителем </w:t>
      </w:r>
      <w:r w:rsidR="00926DB1" w:rsidRPr="00CB0C1A">
        <w:rPr>
          <w:color w:val="000000"/>
          <w:sz w:val="28"/>
          <w:szCs w:val="28"/>
        </w:rPr>
        <w:t xml:space="preserve">заявления </w:t>
      </w:r>
      <w:r w:rsidRPr="00CB0C1A">
        <w:rPr>
          <w:color w:val="000000"/>
          <w:sz w:val="28"/>
          <w:szCs w:val="28"/>
        </w:rPr>
        <w:t>и документов по почте (электронной почте) Делопроизводитель возвращает ему документы с письменным объяснением содержания выявленных оснований для отказа по почте (электронной почте).</w:t>
      </w:r>
    </w:p>
    <w:p w14:paraId="070237BC"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В случае отсутствия оснований для отказа в приеме документов Делопроизводитель осуществляет:</w:t>
      </w:r>
    </w:p>
    <w:p w14:paraId="7B20E782" w14:textId="716A94E5" w:rsidR="00BB340A" w:rsidRPr="00CB0C1A" w:rsidRDefault="00890A5F" w:rsidP="00BB340A">
      <w:pPr>
        <w:spacing w:line="240" w:lineRule="atLeast"/>
        <w:ind w:firstLine="709"/>
        <w:jc w:val="both"/>
        <w:rPr>
          <w:color w:val="000000"/>
          <w:sz w:val="28"/>
          <w:szCs w:val="28"/>
        </w:rPr>
      </w:pPr>
      <w:r w:rsidRPr="00CB0C1A">
        <w:rPr>
          <w:color w:val="000000"/>
          <w:sz w:val="28"/>
          <w:szCs w:val="28"/>
        </w:rPr>
        <w:t>прием и регистрацию заявления</w:t>
      </w:r>
      <w:r w:rsidR="00BB340A" w:rsidRPr="00CB0C1A">
        <w:rPr>
          <w:color w:val="000000"/>
          <w:sz w:val="28"/>
          <w:szCs w:val="28"/>
        </w:rPr>
        <w:t>;</w:t>
      </w:r>
    </w:p>
    <w:p w14:paraId="385E599E" w14:textId="7A96E69A"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вручение заявителю или направление по почте либо по электронной почте </w:t>
      </w:r>
      <w:r w:rsidR="002767AC" w:rsidRPr="00CB0C1A">
        <w:rPr>
          <w:color w:val="000000"/>
          <w:sz w:val="28"/>
          <w:szCs w:val="28"/>
        </w:rPr>
        <w:t xml:space="preserve">(по его желанию) копии </w:t>
      </w:r>
      <w:r w:rsidR="00EF65AF" w:rsidRPr="00CB0C1A">
        <w:rPr>
          <w:color w:val="000000"/>
          <w:sz w:val="28"/>
          <w:szCs w:val="28"/>
        </w:rPr>
        <w:t xml:space="preserve">уведомления </w:t>
      </w:r>
      <w:r w:rsidRPr="00CB0C1A">
        <w:rPr>
          <w:color w:val="000000"/>
          <w:sz w:val="28"/>
          <w:szCs w:val="28"/>
        </w:rPr>
        <w:t>с отметкой о дате и времени приема документов, присвоенном входящем номере;</w:t>
      </w:r>
    </w:p>
    <w:p w14:paraId="16A0D1C0" w14:textId="388B447A" w:rsidR="00BB340A" w:rsidRPr="00CB0C1A" w:rsidRDefault="00EF65AF" w:rsidP="00BB340A">
      <w:pPr>
        <w:spacing w:line="240" w:lineRule="atLeast"/>
        <w:ind w:firstLine="709"/>
        <w:jc w:val="both"/>
        <w:rPr>
          <w:color w:val="000000"/>
          <w:sz w:val="28"/>
          <w:szCs w:val="28"/>
        </w:rPr>
      </w:pPr>
      <w:r w:rsidRPr="00CB0C1A">
        <w:rPr>
          <w:color w:val="000000"/>
          <w:sz w:val="28"/>
          <w:szCs w:val="28"/>
        </w:rPr>
        <w:t>направлени</w:t>
      </w:r>
      <w:r w:rsidR="002667AE">
        <w:rPr>
          <w:color w:val="000000"/>
          <w:sz w:val="28"/>
          <w:szCs w:val="28"/>
        </w:rPr>
        <w:t>е</w:t>
      </w:r>
      <w:r w:rsidRPr="00CB0C1A">
        <w:rPr>
          <w:color w:val="000000"/>
          <w:sz w:val="28"/>
          <w:szCs w:val="28"/>
        </w:rPr>
        <w:t xml:space="preserve"> заявления</w:t>
      </w:r>
      <w:r w:rsidR="0063192F" w:rsidRPr="00CB0C1A">
        <w:rPr>
          <w:color w:val="000000"/>
          <w:sz w:val="28"/>
          <w:szCs w:val="28"/>
        </w:rPr>
        <w:t xml:space="preserve"> П</w:t>
      </w:r>
      <w:r w:rsidR="00BB340A" w:rsidRPr="00CB0C1A">
        <w:rPr>
          <w:color w:val="000000"/>
          <w:sz w:val="28"/>
          <w:szCs w:val="28"/>
        </w:rPr>
        <w:t>редседателю в электронной форме через единую межведомственную систему электронного документооборота органов государственной власти Республики Татарстан</w:t>
      </w:r>
      <w:r w:rsidR="002954F6" w:rsidRPr="00CB0C1A">
        <w:rPr>
          <w:color w:val="000000"/>
          <w:sz w:val="28"/>
          <w:szCs w:val="28"/>
        </w:rPr>
        <w:t xml:space="preserve"> «Электронное Правительство»</w:t>
      </w:r>
      <w:r w:rsidR="00BB340A" w:rsidRPr="00CB0C1A">
        <w:rPr>
          <w:color w:val="000000"/>
          <w:sz w:val="28"/>
          <w:szCs w:val="28"/>
        </w:rPr>
        <w:t xml:space="preserve"> (далее – электронный документооборот).</w:t>
      </w:r>
    </w:p>
    <w:p w14:paraId="329B73F0" w14:textId="33F574EC" w:rsidR="00BB340A" w:rsidRPr="00CB0C1A" w:rsidRDefault="00BB340A" w:rsidP="00BB340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w:t>
      </w:r>
      <w:r w:rsidR="00EF65AF" w:rsidRPr="00CB0C1A">
        <w:rPr>
          <w:color w:val="000000"/>
          <w:sz w:val="28"/>
          <w:szCs w:val="28"/>
        </w:rPr>
        <w:t>тся в день поступления заявления</w:t>
      </w:r>
      <w:r w:rsidRPr="00CB0C1A">
        <w:rPr>
          <w:color w:val="000000"/>
          <w:sz w:val="28"/>
          <w:szCs w:val="28"/>
        </w:rPr>
        <w:t>.</w:t>
      </w:r>
    </w:p>
    <w:p w14:paraId="53C41F3C" w14:textId="6E790EDB" w:rsidR="00212081" w:rsidRPr="00CB0C1A" w:rsidRDefault="00212081" w:rsidP="00212081">
      <w:pPr>
        <w:spacing w:line="240" w:lineRule="atLeast"/>
        <w:ind w:firstLine="709"/>
        <w:jc w:val="both"/>
        <w:rPr>
          <w:color w:val="000000"/>
          <w:sz w:val="28"/>
          <w:szCs w:val="28"/>
        </w:rPr>
      </w:pPr>
      <w:r w:rsidRPr="00CB0C1A">
        <w:rPr>
          <w:color w:val="000000"/>
          <w:sz w:val="28"/>
          <w:szCs w:val="28"/>
        </w:rPr>
        <w:t>Результат процедуры: принятое</w:t>
      </w:r>
      <w:r w:rsidR="00EF65AF" w:rsidRPr="00CB0C1A">
        <w:rPr>
          <w:color w:val="000000"/>
          <w:sz w:val="28"/>
          <w:szCs w:val="28"/>
        </w:rPr>
        <w:t>,</w:t>
      </w:r>
      <w:r w:rsidRPr="00CB0C1A">
        <w:rPr>
          <w:color w:val="000000"/>
          <w:sz w:val="28"/>
          <w:szCs w:val="28"/>
        </w:rPr>
        <w:t xml:space="preserve"> зарегистрированное</w:t>
      </w:r>
      <w:r w:rsidR="00EF65AF" w:rsidRPr="00CB0C1A">
        <w:rPr>
          <w:color w:val="000000"/>
          <w:sz w:val="28"/>
          <w:szCs w:val="28"/>
        </w:rPr>
        <w:t xml:space="preserve"> и направленн</w:t>
      </w:r>
      <w:r w:rsidRPr="00CB0C1A">
        <w:rPr>
          <w:color w:val="000000"/>
          <w:sz w:val="28"/>
          <w:szCs w:val="28"/>
        </w:rPr>
        <w:t>ое</w:t>
      </w:r>
      <w:r w:rsidR="00EF65AF" w:rsidRPr="00CB0C1A">
        <w:rPr>
          <w:color w:val="000000"/>
          <w:sz w:val="28"/>
          <w:szCs w:val="28"/>
        </w:rPr>
        <w:t xml:space="preserve"> </w:t>
      </w:r>
      <w:r w:rsidRPr="00CB0C1A">
        <w:rPr>
          <w:sz w:val="28"/>
          <w:szCs w:val="28"/>
        </w:rPr>
        <w:t>на рассмотрение</w:t>
      </w:r>
      <w:r w:rsidRPr="00CB0C1A">
        <w:rPr>
          <w:color w:val="000000"/>
          <w:sz w:val="28"/>
          <w:szCs w:val="28"/>
        </w:rPr>
        <w:t xml:space="preserve"> </w:t>
      </w:r>
      <w:r w:rsidR="00EF65AF" w:rsidRPr="00CB0C1A">
        <w:rPr>
          <w:color w:val="000000"/>
          <w:sz w:val="28"/>
          <w:szCs w:val="28"/>
        </w:rPr>
        <w:t>Председателю заявление</w:t>
      </w:r>
      <w:r w:rsidRPr="00CB0C1A">
        <w:rPr>
          <w:color w:val="000000"/>
          <w:sz w:val="28"/>
          <w:szCs w:val="28"/>
        </w:rPr>
        <w:t xml:space="preserve"> </w:t>
      </w:r>
      <w:r w:rsidRPr="00CB0C1A">
        <w:rPr>
          <w:sz w:val="28"/>
          <w:szCs w:val="28"/>
        </w:rPr>
        <w:t>или возвращенные заявителю документы с разъяснением причин возврата.</w:t>
      </w:r>
    </w:p>
    <w:p w14:paraId="07EC5468" w14:textId="62A85D9C" w:rsidR="00BB340A" w:rsidRPr="00CB0C1A" w:rsidRDefault="00BF16B9" w:rsidP="00BB340A">
      <w:pPr>
        <w:spacing w:line="240" w:lineRule="atLeast"/>
        <w:ind w:firstLine="709"/>
        <w:jc w:val="both"/>
        <w:rPr>
          <w:color w:val="000000"/>
          <w:sz w:val="28"/>
          <w:szCs w:val="28"/>
        </w:rPr>
      </w:pPr>
      <w:r w:rsidRPr="00CB0C1A">
        <w:rPr>
          <w:color w:val="000000"/>
          <w:sz w:val="28"/>
          <w:szCs w:val="28"/>
        </w:rPr>
        <w:t>3.5</w:t>
      </w:r>
      <w:r w:rsidR="00BB340A" w:rsidRPr="00CB0C1A">
        <w:rPr>
          <w:color w:val="000000"/>
          <w:sz w:val="28"/>
          <w:szCs w:val="28"/>
        </w:rPr>
        <w:t>.3.</w:t>
      </w:r>
      <w:r w:rsidR="00212081" w:rsidRPr="00CB0C1A">
        <w:rPr>
          <w:color w:val="000000"/>
          <w:sz w:val="28"/>
          <w:szCs w:val="28"/>
        </w:rPr>
        <w:t>2.</w:t>
      </w:r>
      <w:r w:rsidR="00BB340A" w:rsidRPr="00CB0C1A">
        <w:rPr>
          <w:color w:val="000000"/>
          <w:sz w:val="28"/>
          <w:szCs w:val="28"/>
        </w:rPr>
        <w:t xml:space="preserve"> П</w:t>
      </w:r>
      <w:r w:rsidR="00EF65AF" w:rsidRPr="00CB0C1A">
        <w:rPr>
          <w:color w:val="000000"/>
          <w:sz w:val="28"/>
          <w:szCs w:val="28"/>
        </w:rPr>
        <w:t>редседатель рассматривает заявление</w:t>
      </w:r>
      <w:r w:rsidR="002667AE">
        <w:rPr>
          <w:color w:val="000000"/>
          <w:sz w:val="28"/>
          <w:szCs w:val="28"/>
        </w:rPr>
        <w:t xml:space="preserve"> и направляет З</w:t>
      </w:r>
      <w:r w:rsidR="00BB340A" w:rsidRPr="00CB0C1A">
        <w:rPr>
          <w:color w:val="000000"/>
          <w:sz w:val="28"/>
          <w:szCs w:val="28"/>
        </w:rPr>
        <w:t>аместителю председателя для рассмотрения.</w:t>
      </w:r>
    </w:p>
    <w:p w14:paraId="106EDFD8" w14:textId="57478B93" w:rsidR="00BB340A" w:rsidRPr="00CB0C1A" w:rsidRDefault="00BB340A" w:rsidP="00BB340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w:t>
      </w:r>
      <w:r w:rsidR="003E290E" w:rsidRPr="00CB0C1A">
        <w:rPr>
          <w:color w:val="000000"/>
          <w:sz w:val="28"/>
          <w:szCs w:val="28"/>
        </w:rPr>
        <w:t>тся в день регистрации заявления</w:t>
      </w:r>
      <w:r w:rsidRPr="00CB0C1A">
        <w:rPr>
          <w:color w:val="000000"/>
          <w:sz w:val="28"/>
          <w:szCs w:val="28"/>
        </w:rPr>
        <w:t>.</w:t>
      </w:r>
    </w:p>
    <w:p w14:paraId="088E0E94" w14:textId="0D9F5685" w:rsidR="00BB340A" w:rsidRPr="00CB0C1A" w:rsidRDefault="00BB340A" w:rsidP="00BB340A">
      <w:pPr>
        <w:spacing w:line="240" w:lineRule="atLeast"/>
        <w:ind w:firstLine="709"/>
        <w:jc w:val="both"/>
        <w:rPr>
          <w:color w:val="000000"/>
          <w:sz w:val="28"/>
          <w:szCs w:val="28"/>
        </w:rPr>
      </w:pPr>
      <w:r w:rsidRPr="00CB0C1A">
        <w:rPr>
          <w:color w:val="000000"/>
          <w:sz w:val="28"/>
          <w:szCs w:val="28"/>
        </w:rPr>
        <w:t>Результат процедуры: з</w:t>
      </w:r>
      <w:r w:rsidR="00EF65AF" w:rsidRPr="00CB0C1A">
        <w:rPr>
          <w:color w:val="000000"/>
          <w:sz w:val="28"/>
          <w:szCs w:val="28"/>
        </w:rPr>
        <w:t>аявление, направленное</w:t>
      </w:r>
      <w:r w:rsidR="000845A9" w:rsidRPr="00CB0C1A">
        <w:rPr>
          <w:color w:val="000000"/>
          <w:sz w:val="28"/>
          <w:szCs w:val="28"/>
        </w:rPr>
        <w:t xml:space="preserve"> З</w:t>
      </w:r>
      <w:r w:rsidRPr="00CB0C1A">
        <w:rPr>
          <w:color w:val="000000"/>
          <w:sz w:val="28"/>
          <w:szCs w:val="28"/>
        </w:rPr>
        <w:t xml:space="preserve">аместителю </w:t>
      </w:r>
      <w:r w:rsidR="00215B22" w:rsidRPr="00CB0C1A">
        <w:rPr>
          <w:color w:val="000000"/>
          <w:sz w:val="28"/>
          <w:szCs w:val="28"/>
        </w:rPr>
        <w:t>председателя</w:t>
      </w:r>
      <w:r w:rsidR="0056321C" w:rsidRPr="00CB0C1A">
        <w:t xml:space="preserve"> </w:t>
      </w:r>
      <w:r w:rsidRPr="00CB0C1A">
        <w:rPr>
          <w:color w:val="000000"/>
          <w:sz w:val="28"/>
          <w:szCs w:val="28"/>
        </w:rPr>
        <w:t>на рассмотрение.</w:t>
      </w:r>
    </w:p>
    <w:p w14:paraId="4CD20494" w14:textId="12F21101" w:rsidR="00BB340A" w:rsidRPr="00CB0C1A" w:rsidRDefault="00BF16B9" w:rsidP="00BB340A">
      <w:pPr>
        <w:spacing w:line="240" w:lineRule="atLeast"/>
        <w:ind w:firstLine="709"/>
        <w:jc w:val="both"/>
        <w:rPr>
          <w:color w:val="000000"/>
          <w:sz w:val="28"/>
          <w:szCs w:val="28"/>
        </w:rPr>
      </w:pPr>
      <w:r w:rsidRPr="00CB0C1A">
        <w:rPr>
          <w:color w:val="000000"/>
          <w:sz w:val="28"/>
          <w:szCs w:val="28"/>
        </w:rPr>
        <w:t>3.5</w:t>
      </w:r>
      <w:r w:rsidR="00BB340A" w:rsidRPr="00CB0C1A">
        <w:rPr>
          <w:color w:val="000000"/>
          <w:sz w:val="28"/>
          <w:szCs w:val="28"/>
        </w:rPr>
        <w:t xml:space="preserve">.4. Заместитель </w:t>
      </w:r>
      <w:r w:rsidR="00215B22" w:rsidRPr="00CB0C1A">
        <w:rPr>
          <w:color w:val="000000"/>
          <w:sz w:val="28"/>
          <w:szCs w:val="28"/>
        </w:rPr>
        <w:t>председателя</w:t>
      </w:r>
      <w:r w:rsidR="0056321C" w:rsidRPr="00CB0C1A">
        <w:t xml:space="preserve"> </w:t>
      </w:r>
      <w:r w:rsidR="00BB340A" w:rsidRPr="00CB0C1A">
        <w:rPr>
          <w:color w:val="000000"/>
          <w:sz w:val="28"/>
          <w:szCs w:val="28"/>
        </w:rPr>
        <w:t>рассматривает з</w:t>
      </w:r>
      <w:r w:rsidR="00EF65AF" w:rsidRPr="00CB0C1A">
        <w:rPr>
          <w:color w:val="000000"/>
          <w:sz w:val="28"/>
          <w:szCs w:val="28"/>
        </w:rPr>
        <w:t>аявление</w:t>
      </w:r>
      <w:r w:rsidR="00BB340A" w:rsidRPr="00CB0C1A">
        <w:rPr>
          <w:color w:val="000000"/>
          <w:sz w:val="28"/>
          <w:szCs w:val="28"/>
        </w:rPr>
        <w:t xml:space="preserve"> и направляет начальнику Отдела</w:t>
      </w:r>
      <w:r w:rsidR="00A2019F" w:rsidRPr="00CB0C1A">
        <w:rPr>
          <w:color w:val="000000"/>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w:t>
      </w:r>
      <w:r w:rsidR="003E290E" w:rsidRPr="00CB0C1A">
        <w:rPr>
          <w:rFonts w:eastAsiaTheme="minorHAnsi"/>
          <w:sz w:val="28"/>
          <w:szCs w:val="28"/>
          <w:lang w:eastAsia="en-US"/>
        </w:rPr>
        <w:t>у, исполняющему</w:t>
      </w:r>
      <w:r w:rsidR="00A2019F" w:rsidRPr="00CB0C1A">
        <w:rPr>
          <w:rFonts w:eastAsiaTheme="minorHAnsi"/>
          <w:sz w:val="28"/>
          <w:szCs w:val="28"/>
          <w:lang w:eastAsia="en-US"/>
        </w:rPr>
        <w:t xml:space="preserve"> обязанности начальника Отдела)</w:t>
      </w:r>
      <w:r w:rsidR="00BB340A" w:rsidRPr="00CB0C1A">
        <w:rPr>
          <w:color w:val="000000"/>
          <w:sz w:val="28"/>
          <w:szCs w:val="28"/>
        </w:rPr>
        <w:t xml:space="preserve"> для исполнения.</w:t>
      </w:r>
    </w:p>
    <w:p w14:paraId="3006802D" w14:textId="6AAD7347"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Процедура, устанавливаемая настоящим пунктом, осуществляется в течение одного </w:t>
      </w:r>
      <w:r w:rsidR="009F5618" w:rsidRPr="00CB0C1A">
        <w:rPr>
          <w:color w:val="000000"/>
          <w:sz w:val="28"/>
          <w:szCs w:val="28"/>
        </w:rPr>
        <w:t xml:space="preserve">рабочего </w:t>
      </w:r>
      <w:r w:rsidRPr="00CB0C1A">
        <w:rPr>
          <w:color w:val="000000"/>
          <w:sz w:val="28"/>
          <w:szCs w:val="28"/>
        </w:rPr>
        <w:t>дня со дня регистрации</w:t>
      </w:r>
      <w:r w:rsidR="00EF65AF" w:rsidRPr="00CB0C1A">
        <w:rPr>
          <w:color w:val="000000"/>
          <w:sz w:val="28"/>
          <w:szCs w:val="28"/>
        </w:rPr>
        <w:t xml:space="preserve"> заявления</w:t>
      </w:r>
      <w:r w:rsidRPr="00CB0C1A">
        <w:rPr>
          <w:color w:val="000000"/>
          <w:sz w:val="28"/>
          <w:szCs w:val="28"/>
        </w:rPr>
        <w:t>.</w:t>
      </w:r>
    </w:p>
    <w:p w14:paraId="04701318" w14:textId="228FFD4B" w:rsidR="00BB340A" w:rsidRPr="00CB0C1A" w:rsidRDefault="00842ECD" w:rsidP="00BB340A">
      <w:pPr>
        <w:spacing w:line="240" w:lineRule="atLeast"/>
        <w:ind w:firstLine="709"/>
        <w:jc w:val="both"/>
        <w:rPr>
          <w:color w:val="000000"/>
          <w:sz w:val="28"/>
          <w:szCs w:val="28"/>
        </w:rPr>
      </w:pPr>
      <w:r w:rsidRPr="00CB0C1A">
        <w:rPr>
          <w:color w:val="000000"/>
          <w:sz w:val="28"/>
          <w:szCs w:val="28"/>
        </w:rPr>
        <w:lastRenderedPageBreak/>
        <w:t>Результат процедуры: заявление, направленное</w:t>
      </w:r>
      <w:r w:rsidR="00BB340A" w:rsidRPr="00CB0C1A">
        <w:rPr>
          <w:color w:val="000000"/>
          <w:sz w:val="28"/>
          <w:szCs w:val="28"/>
        </w:rPr>
        <w:t xml:space="preserve"> начальнику Отдела</w:t>
      </w:r>
      <w:r w:rsidR="00A2019F" w:rsidRPr="00CB0C1A">
        <w:rPr>
          <w:color w:val="000000"/>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лицу, исполняющему обязанности начальника Отдела)</w:t>
      </w:r>
      <w:r w:rsidR="00BB340A" w:rsidRPr="00CB0C1A">
        <w:rPr>
          <w:color w:val="000000"/>
          <w:sz w:val="28"/>
          <w:szCs w:val="28"/>
        </w:rPr>
        <w:t xml:space="preserve"> на исполнение.</w:t>
      </w:r>
    </w:p>
    <w:p w14:paraId="5A9943E7" w14:textId="18189BCA" w:rsidR="00BB340A" w:rsidRPr="00CB0C1A" w:rsidRDefault="00BF16B9" w:rsidP="00BB340A">
      <w:pPr>
        <w:spacing w:line="240" w:lineRule="atLeast"/>
        <w:ind w:firstLine="709"/>
        <w:jc w:val="both"/>
        <w:rPr>
          <w:color w:val="000000"/>
          <w:sz w:val="28"/>
          <w:szCs w:val="28"/>
        </w:rPr>
      </w:pPr>
      <w:r w:rsidRPr="00CB0C1A">
        <w:rPr>
          <w:color w:val="000000"/>
          <w:sz w:val="28"/>
          <w:szCs w:val="28"/>
        </w:rPr>
        <w:t>3.6</w:t>
      </w:r>
      <w:r w:rsidR="00BB340A" w:rsidRPr="00CB0C1A">
        <w:rPr>
          <w:color w:val="000000"/>
          <w:sz w:val="28"/>
          <w:szCs w:val="28"/>
        </w:rPr>
        <w:t xml:space="preserve">. </w:t>
      </w:r>
      <w:r w:rsidR="00E2231A" w:rsidRPr="00CB0C1A">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14:paraId="34DA28CB" w14:textId="4009CA19" w:rsidR="00BB340A" w:rsidRPr="00CB0C1A" w:rsidRDefault="00BB340A" w:rsidP="00E2231A">
      <w:pPr>
        <w:ind w:firstLine="709"/>
        <w:jc w:val="both"/>
        <w:rPr>
          <w:color w:val="000000"/>
          <w:sz w:val="28"/>
          <w:szCs w:val="28"/>
        </w:rPr>
      </w:pPr>
      <w:r w:rsidRPr="00CB0C1A">
        <w:rPr>
          <w:color w:val="000000"/>
          <w:sz w:val="28"/>
          <w:szCs w:val="28"/>
        </w:rPr>
        <w:t>3.</w:t>
      </w:r>
      <w:r w:rsidR="00BF16B9" w:rsidRPr="00CB0C1A">
        <w:rPr>
          <w:color w:val="000000"/>
          <w:sz w:val="28"/>
          <w:szCs w:val="28"/>
        </w:rPr>
        <w:t>6</w:t>
      </w:r>
      <w:r w:rsidRPr="00CB0C1A">
        <w:rPr>
          <w:color w:val="000000"/>
          <w:sz w:val="28"/>
          <w:szCs w:val="28"/>
        </w:rPr>
        <w:t xml:space="preserve">.1. </w:t>
      </w:r>
      <w:r w:rsidR="00C425D2" w:rsidRPr="00CB0C1A">
        <w:rPr>
          <w:color w:val="000000"/>
          <w:sz w:val="28"/>
          <w:szCs w:val="28"/>
        </w:rPr>
        <w:t>Начальник Отдела</w:t>
      </w:r>
      <w:r w:rsidR="00A2019F" w:rsidRPr="00CB0C1A">
        <w:rPr>
          <w:color w:val="000000"/>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лицо, исполняющее обязанности начальника Отдела)</w:t>
      </w:r>
      <w:r w:rsidR="00C425D2" w:rsidRPr="00CB0C1A">
        <w:rPr>
          <w:color w:val="000000"/>
          <w:sz w:val="28"/>
          <w:szCs w:val="28"/>
        </w:rPr>
        <w:t xml:space="preserve"> в</w:t>
      </w:r>
      <w:r w:rsidR="003E3BD0" w:rsidRPr="00CB0C1A">
        <w:rPr>
          <w:color w:val="000000"/>
          <w:sz w:val="28"/>
          <w:szCs w:val="28"/>
        </w:rPr>
        <w:t xml:space="preserve"> случае непредставления заявителем сведений (документов), указанных в пункте 2.6 Регламента, направляет межведомственный запрос в органы (организации), участвующие в предоставлении государственных услуг, для получения сведений согласно перечню документов, указанному в пункте 2.6 Регламента.</w:t>
      </w:r>
    </w:p>
    <w:p w14:paraId="1E1A55E3" w14:textId="274F7D4B" w:rsidR="00206731" w:rsidRPr="00CB0C1A" w:rsidRDefault="00206731" w:rsidP="00E2231A">
      <w:pPr>
        <w:ind w:firstLine="709"/>
        <w:jc w:val="both"/>
        <w:rPr>
          <w:color w:val="000000"/>
          <w:sz w:val="28"/>
          <w:szCs w:val="28"/>
        </w:rPr>
      </w:pPr>
      <w:r w:rsidRPr="00CB0C1A">
        <w:rPr>
          <w:color w:val="000000"/>
          <w:sz w:val="28"/>
          <w:szCs w:val="28"/>
        </w:rPr>
        <w:t>Процедура, устанавливаемая настоящим пунктом, осуществляется в течение одного</w:t>
      </w:r>
      <w:r w:rsidR="009F5618" w:rsidRPr="00CB0C1A">
        <w:t xml:space="preserve"> </w:t>
      </w:r>
      <w:r w:rsidR="009F5618" w:rsidRPr="00CB0C1A">
        <w:rPr>
          <w:color w:val="000000"/>
          <w:sz w:val="28"/>
          <w:szCs w:val="28"/>
        </w:rPr>
        <w:t>рабочего</w:t>
      </w:r>
      <w:r w:rsidRPr="00CB0C1A">
        <w:rPr>
          <w:color w:val="000000"/>
          <w:sz w:val="28"/>
          <w:szCs w:val="28"/>
        </w:rPr>
        <w:t xml:space="preserve"> дня с момента окончания предыдущей процедуры.</w:t>
      </w:r>
    </w:p>
    <w:p w14:paraId="735DACB8" w14:textId="54AD35F1" w:rsidR="00206731" w:rsidRPr="00CB0C1A" w:rsidRDefault="00206731" w:rsidP="00E2231A">
      <w:pPr>
        <w:ind w:firstLine="709"/>
        <w:jc w:val="both"/>
        <w:rPr>
          <w:color w:val="000000"/>
          <w:sz w:val="28"/>
          <w:szCs w:val="28"/>
        </w:rPr>
      </w:pPr>
      <w:r w:rsidRPr="00CB0C1A">
        <w:rPr>
          <w:color w:val="000000"/>
          <w:sz w:val="28"/>
          <w:szCs w:val="28"/>
        </w:rPr>
        <w:t>Резул</w:t>
      </w:r>
      <w:r w:rsidR="002954F6" w:rsidRPr="00CB0C1A">
        <w:rPr>
          <w:color w:val="000000"/>
          <w:sz w:val="28"/>
          <w:szCs w:val="28"/>
        </w:rPr>
        <w:t>ьтат процедуры: межведомственный запрос, направленный</w:t>
      </w:r>
      <w:r w:rsidRPr="00CB0C1A">
        <w:rPr>
          <w:color w:val="000000"/>
          <w:sz w:val="28"/>
          <w:szCs w:val="28"/>
        </w:rPr>
        <w:t xml:space="preserve"> по каналам системы межведомственного электронного взаимодействия.</w:t>
      </w:r>
    </w:p>
    <w:p w14:paraId="6A228506" w14:textId="13DB4200" w:rsidR="00206731" w:rsidRPr="00CB0C1A" w:rsidRDefault="00BF16B9" w:rsidP="00E2231A">
      <w:pPr>
        <w:ind w:firstLine="709"/>
        <w:jc w:val="both"/>
        <w:rPr>
          <w:color w:val="000000"/>
          <w:sz w:val="28"/>
          <w:szCs w:val="28"/>
        </w:rPr>
      </w:pPr>
      <w:r w:rsidRPr="00CB0C1A">
        <w:rPr>
          <w:color w:val="000000"/>
          <w:sz w:val="28"/>
          <w:szCs w:val="28"/>
        </w:rPr>
        <w:t>3.6</w:t>
      </w:r>
      <w:r w:rsidR="00206731" w:rsidRPr="00CB0C1A">
        <w:rPr>
          <w:color w:val="000000"/>
          <w:sz w:val="28"/>
          <w:szCs w:val="28"/>
        </w:rPr>
        <w:t>.2. Специалисты поставщи</w:t>
      </w:r>
      <w:r w:rsidR="002954F6" w:rsidRPr="00CB0C1A">
        <w:rPr>
          <w:color w:val="000000"/>
          <w:sz w:val="28"/>
          <w:szCs w:val="28"/>
        </w:rPr>
        <w:t>ков данных на основании запроса</w:t>
      </w:r>
      <w:r w:rsidR="00E2231A" w:rsidRPr="00CB0C1A">
        <w:rPr>
          <w:color w:val="000000"/>
          <w:sz w:val="28"/>
          <w:szCs w:val="28"/>
        </w:rPr>
        <w:t>,</w:t>
      </w:r>
      <w:r w:rsidR="002954F6" w:rsidRPr="00CB0C1A">
        <w:rPr>
          <w:color w:val="000000"/>
          <w:sz w:val="28"/>
          <w:szCs w:val="28"/>
        </w:rPr>
        <w:t xml:space="preserve"> поступившего</w:t>
      </w:r>
      <w:r w:rsidR="00206731" w:rsidRPr="00CB0C1A">
        <w:rPr>
          <w:color w:val="000000"/>
          <w:sz w:val="28"/>
          <w:szCs w:val="28"/>
        </w:rPr>
        <w:t xml:space="preserve"> через систему межведомственного электронного взаимодействия</w:t>
      </w:r>
      <w:r w:rsidR="00E2231A" w:rsidRPr="00CB0C1A">
        <w:rPr>
          <w:color w:val="000000"/>
          <w:sz w:val="28"/>
          <w:szCs w:val="28"/>
        </w:rPr>
        <w:t>,</w:t>
      </w:r>
      <w:r w:rsidR="00206731" w:rsidRPr="00CB0C1A">
        <w:rPr>
          <w:color w:val="000000"/>
          <w:sz w:val="28"/>
          <w:szCs w:val="28"/>
        </w:rPr>
        <w:t xml:space="preserve"> предоставляют зап</w:t>
      </w:r>
      <w:r w:rsidR="00CE04C9" w:rsidRPr="00CB0C1A">
        <w:rPr>
          <w:color w:val="000000"/>
          <w:sz w:val="28"/>
          <w:szCs w:val="28"/>
        </w:rPr>
        <w:t>рашиваемые документы (сведения) в установленный законодательством срок.</w:t>
      </w:r>
    </w:p>
    <w:p w14:paraId="70D58C27" w14:textId="1F65939D" w:rsidR="00206731" w:rsidRPr="00CB0C1A" w:rsidRDefault="00206731" w:rsidP="00E2231A">
      <w:pPr>
        <w:ind w:firstLine="709"/>
        <w:jc w:val="both"/>
        <w:rPr>
          <w:color w:val="000000"/>
          <w:sz w:val="28"/>
          <w:szCs w:val="28"/>
        </w:rPr>
      </w:pPr>
      <w:r w:rsidRPr="00CB0C1A">
        <w:rPr>
          <w:color w:val="000000"/>
          <w:sz w:val="28"/>
          <w:szCs w:val="28"/>
        </w:rPr>
        <w:t xml:space="preserve">Результат процедур: </w:t>
      </w:r>
      <w:r w:rsidR="00E2231A" w:rsidRPr="00CB0C1A">
        <w:rPr>
          <w:color w:val="000000"/>
          <w:sz w:val="28"/>
          <w:szCs w:val="28"/>
        </w:rPr>
        <w:t>ответы на запросы</w:t>
      </w:r>
      <w:r w:rsidRPr="00CB0C1A">
        <w:rPr>
          <w:color w:val="000000"/>
          <w:sz w:val="28"/>
          <w:szCs w:val="28"/>
        </w:rPr>
        <w:t xml:space="preserve"> либо уведомление об </w:t>
      </w:r>
      <w:r w:rsidR="002954F6" w:rsidRPr="00CB0C1A">
        <w:rPr>
          <w:color w:val="000000"/>
          <w:sz w:val="28"/>
          <w:szCs w:val="28"/>
        </w:rPr>
        <w:t>отсутствии запрашиваемых документов (сведений)</w:t>
      </w:r>
      <w:r w:rsidRPr="00CB0C1A">
        <w:rPr>
          <w:color w:val="000000"/>
          <w:sz w:val="28"/>
          <w:szCs w:val="28"/>
        </w:rPr>
        <w:t xml:space="preserve">, направленные в </w:t>
      </w:r>
      <w:r w:rsidR="00E2231A" w:rsidRPr="00CB0C1A">
        <w:rPr>
          <w:color w:val="000000"/>
          <w:sz w:val="28"/>
          <w:szCs w:val="28"/>
        </w:rPr>
        <w:t>Госкомитет</w:t>
      </w:r>
      <w:r w:rsidRPr="00CB0C1A">
        <w:rPr>
          <w:color w:val="000000"/>
          <w:sz w:val="28"/>
          <w:szCs w:val="28"/>
        </w:rPr>
        <w:t>.</w:t>
      </w:r>
    </w:p>
    <w:p w14:paraId="5C49566F" w14:textId="761F5826" w:rsidR="00D93700" w:rsidRPr="00CB0C1A" w:rsidRDefault="00BF16B9" w:rsidP="00D93700">
      <w:pPr>
        <w:ind w:firstLine="709"/>
        <w:jc w:val="both"/>
        <w:rPr>
          <w:rFonts w:eastAsiaTheme="minorHAnsi"/>
          <w:sz w:val="28"/>
          <w:szCs w:val="28"/>
          <w:lang w:eastAsia="en-US"/>
        </w:rPr>
      </w:pPr>
      <w:r w:rsidRPr="00CB0C1A">
        <w:rPr>
          <w:color w:val="000000"/>
          <w:sz w:val="28"/>
          <w:szCs w:val="28"/>
        </w:rPr>
        <w:t>3.6</w:t>
      </w:r>
      <w:r w:rsidR="00E34912" w:rsidRPr="00CB0C1A">
        <w:rPr>
          <w:color w:val="000000"/>
          <w:sz w:val="28"/>
          <w:szCs w:val="28"/>
        </w:rPr>
        <w:t xml:space="preserve">.3. </w:t>
      </w:r>
      <w:r w:rsidR="00D93700" w:rsidRPr="00CB0C1A">
        <w:rPr>
          <w:rFonts w:eastAsiaTheme="minorHAnsi"/>
          <w:sz w:val="28"/>
          <w:szCs w:val="28"/>
          <w:lang w:eastAsia="en-US"/>
        </w:rPr>
        <w:t xml:space="preserve">В случае поступления в </w:t>
      </w:r>
      <w:r w:rsidR="00D92F17" w:rsidRPr="00CB0C1A">
        <w:rPr>
          <w:rFonts w:eastAsiaTheme="minorHAnsi"/>
          <w:sz w:val="28"/>
          <w:szCs w:val="28"/>
          <w:lang w:eastAsia="en-US"/>
        </w:rPr>
        <w:t>Госкомитет</w:t>
      </w:r>
      <w:r w:rsidR="00D93700" w:rsidRPr="00CB0C1A">
        <w:rPr>
          <w:rFonts w:eastAsiaTheme="minorHAnsi"/>
          <w:sz w:val="28"/>
          <w:szCs w:val="28"/>
          <w:lang w:eastAsia="en-US"/>
        </w:rPr>
        <w:t xml:space="preserve"> заявления о выдаче заключения и при этом оценка качества оказания общественно полезной услуги согласно </w:t>
      </w:r>
      <w:hyperlink r:id="rId14" w:history="1">
        <w:r w:rsidR="00D93700" w:rsidRPr="00CB0C1A">
          <w:rPr>
            <w:rFonts w:eastAsiaTheme="minorHAnsi"/>
            <w:color w:val="000000" w:themeColor="text1"/>
            <w:sz w:val="28"/>
            <w:szCs w:val="28"/>
            <w:lang w:eastAsia="en-US"/>
          </w:rPr>
          <w:t>Положению</w:t>
        </w:r>
      </w:hyperlink>
      <w:r w:rsidR="00D93700" w:rsidRPr="00CB0C1A">
        <w:rPr>
          <w:rFonts w:eastAsiaTheme="minorHAnsi"/>
          <w:color w:val="000000" w:themeColor="text1"/>
          <w:sz w:val="28"/>
          <w:szCs w:val="28"/>
          <w:lang w:eastAsia="en-US"/>
        </w:rPr>
        <w:t xml:space="preserve">, </w:t>
      </w:r>
      <w:r w:rsidR="00D93700" w:rsidRPr="00CB0C1A">
        <w:rPr>
          <w:rFonts w:eastAsiaTheme="minorHAnsi"/>
          <w:sz w:val="28"/>
          <w:szCs w:val="28"/>
          <w:lang w:eastAsia="en-US"/>
        </w:rPr>
        <w:t>утвержденному постановлением Кабинета Министров Респ</w:t>
      </w:r>
      <w:r w:rsidR="00D92F17" w:rsidRPr="00CB0C1A">
        <w:rPr>
          <w:rFonts w:eastAsiaTheme="minorHAnsi"/>
          <w:sz w:val="28"/>
          <w:szCs w:val="28"/>
          <w:lang w:eastAsia="en-US"/>
        </w:rPr>
        <w:t xml:space="preserve">ублики Татарстан от 22.08.2018 № </w:t>
      </w:r>
      <w:r w:rsidR="00D93700" w:rsidRPr="00CB0C1A">
        <w:rPr>
          <w:rFonts w:eastAsiaTheme="minorHAnsi"/>
          <w:sz w:val="28"/>
          <w:szCs w:val="28"/>
          <w:lang w:eastAsia="en-US"/>
        </w:rPr>
        <w:t xml:space="preserve">681, осуществляется несколькими органами исполнительной власти, в том числе </w:t>
      </w:r>
      <w:r w:rsidR="00D92F17" w:rsidRPr="00CB0C1A">
        <w:rPr>
          <w:rFonts w:eastAsiaTheme="minorHAnsi"/>
          <w:sz w:val="28"/>
          <w:szCs w:val="28"/>
          <w:lang w:eastAsia="en-US"/>
        </w:rPr>
        <w:t>Госкомитетом</w:t>
      </w:r>
      <w:r w:rsidR="00D93700" w:rsidRPr="00CB0C1A">
        <w:rPr>
          <w:rFonts w:eastAsiaTheme="minorHAnsi"/>
          <w:sz w:val="28"/>
          <w:szCs w:val="28"/>
          <w:lang w:eastAsia="en-US"/>
        </w:rPr>
        <w:t xml:space="preserve">, заключение выдается </w:t>
      </w:r>
      <w:r w:rsidR="00D92F17" w:rsidRPr="00CB0C1A">
        <w:rPr>
          <w:rFonts w:eastAsiaTheme="minorHAnsi"/>
          <w:sz w:val="28"/>
          <w:szCs w:val="28"/>
          <w:lang w:eastAsia="en-US"/>
        </w:rPr>
        <w:t>Госкомитетом</w:t>
      </w:r>
      <w:r w:rsidR="00D93700" w:rsidRPr="00CB0C1A">
        <w:rPr>
          <w:rFonts w:eastAsiaTheme="minorHAnsi"/>
          <w:sz w:val="28"/>
          <w:szCs w:val="28"/>
          <w:lang w:eastAsia="en-US"/>
        </w:rPr>
        <w:t xml:space="preserve">. </w:t>
      </w:r>
      <w:r w:rsidR="00D92F17" w:rsidRPr="00CB0C1A">
        <w:rPr>
          <w:rFonts w:eastAsiaTheme="minorHAnsi"/>
          <w:sz w:val="28"/>
          <w:szCs w:val="28"/>
          <w:lang w:eastAsia="en-US"/>
        </w:rPr>
        <w:t>Госкомитет</w:t>
      </w:r>
      <w:r w:rsidR="00D93700" w:rsidRPr="00CB0C1A">
        <w:rPr>
          <w:rFonts w:eastAsiaTheme="minorHAnsi"/>
          <w:sz w:val="28"/>
          <w:szCs w:val="28"/>
          <w:lang w:eastAsia="en-US"/>
        </w:rPr>
        <w:t xml:space="preserve">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w:t>
      </w:r>
    </w:p>
    <w:p w14:paraId="6D9288E4" w14:textId="10A57C0F" w:rsidR="00D93700" w:rsidRPr="00CB0C1A" w:rsidRDefault="00D93700" w:rsidP="00D93700">
      <w:pPr>
        <w:ind w:firstLine="709"/>
        <w:jc w:val="both"/>
        <w:rPr>
          <w:rFonts w:eastAsiaTheme="minorHAnsi"/>
          <w:sz w:val="28"/>
          <w:szCs w:val="28"/>
          <w:lang w:eastAsia="en-US"/>
        </w:rPr>
      </w:pPr>
      <w:r w:rsidRPr="00CB0C1A">
        <w:rPr>
          <w:rFonts w:eastAsiaTheme="minorHAnsi"/>
          <w:sz w:val="28"/>
          <w:szCs w:val="28"/>
          <w:lang w:eastAsia="en-US"/>
        </w:rPr>
        <w:t>Процедура, устанавливаемая настоящим пунктом, осуществляется в течение одного рабочего дня после посту</w:t>
      </w:r>
      <w:r w:rsidR="003E290E" w:rsidRPr="00CB0C1A">
        <w:rPr>
          <w:rFonts w:eastAsiaTheme="minorHAnsi"/>
          <w:sz w:val="28"/>
          <w:szCs w:val="28"/>
          <w:lang w:eastAsia="en-US"/>
        </w:rPr>
        <w:t>пления заявления на исполнение начальнику</w:t>
      </w:r>
      <w:r w:rsidRPr="00CB0C1A">
        <w:rPr>
          <w:rFonts w:eastAsiaTheme="minorHAnsi"/>
          <w:sz w:val="28"/>
          <w:szCs w:val="28"/>
          <w:lang w:eastAsia="en-US"/>
        </w:rPr>
        <w:t xml:space="preserve"> Отдела</w:t>
      </w:r>
      <w:r w:rsidR="00C14355" w:rsidRPr="00CB0C1A">
        <w:rPr>
          <w:rFonts w:eastAsiaTheme="minorHAnsi"/>
          <w:sz w:val="28"/>
          <w:szCs w:val="28"/>
          <w:lang w:eastAsia="en-US"/>
        </w:rPr>
        <w:t xml:space="preserve"> (лицу, исполняющему обязанности начальника Отдела)</w:t>
      </w:r>
      <w:r w:rsidRPr="00CB0C1A">
        <w:rPr>
          <w:rFonts w:eastAsiaTheme="minorHAnsi"/>
          <w:sz w:val="28"/>
          <w:szCs w:val="28"/>
          <w:lang w:eastAsia="en-US"/>
        </w:rPr>
        <w:t>.</w:t>
      </w:r>
    </w:p>
    <w:p w14:paraId="41F8A152" w14:textId="2A048BB6" w:rsidR="00D93700" w:rsidRPr="00CB0C1A" w:rsidRDefault="00D93700" w:rsidP="00E2231A">
      <w:pPr>
        <w:ind w:firstLine="709"/>
        <w:jc w:val="both"/>
        <w:rPr>
          <w:rFonts w:eastAsiaTheme="minorHAnsi"/>
          <w:sz w:val="28"/>
          <w:szCs w:val="28"/>
          <w:lang w:eastAsia="en-US"/>
        </w:rPr>
      </w:pPr>
      <w:r w:rsidRPr="00CB0C1A">
        <w:rPr>
          <w:rFonts w:eastAsiaTheme="minorHAnsi"/>
          <w:sz w:val="28"/>
          <w:szCs w:val="28"/>
          <w:lang w:eastAsia="en-US"/>
        </w:rPr>
        <w:t>Результат процедуры: формирование и направление запросов, поступление от государственных органов, органов местного самоуправления и иных организаций сведений, находящихся в их распоряжении, в ответ на межведомственный запрос.</w:t>
      </w:r>
    </w:p>
    <w:p w14:paraId="70FEF2C6" w14:textId="269B06B6" w:rsidR="00206731" w:rsidRPr="00CB0C1A" w:rsidRDefault="00BF16B9" w:rsidP="00BB340A">
      <w:pPr>
        <w:spacing w:line="240" w:lineRule="atLeast"/>
        <w:ind w:firstLine="709"/>
        <w:jc w:val="both"/>
        <w:rPr>
          <w:color w:val="000000"/>
          <w:sz w:val="28"/>
          <w:szCs w:val="28"/>
        </w:rPr>
      </w:pPr>
      <w:r w:rsidRPr="00CB0C1A">
        <w:rPr>
          <w:color w:val="000000"/>
          <w:sz w:val="28"/>
          <w:szCs w:val="28"/>
        </w:rPr>
        <w:t>3.7</w:t>
      </w:r>
      <w:r w:rsidR="00E2231A" w:rsidRPr="00CB0C1A">
        <w:rPr>
          <w:color w:val="000000"/>
          <w:sz w:val="28"/>
          <w:szCs w:val="28"/>
        </w:rPr>
        <w:t>. Подготовка и принятие решения о выдаче заключения либо мотивированного уведомления об отказе в выдаче заключения.</w:t>
      </w:r>
    </w:p>
    <w:p w14:paraId="5B0FF5B4" w14:textId="17DEC47A" w:rsidR="00D7483D" w:rsidRPr="00CB0C1A" w:rsidRDefault="00BF16B9" w:rsidP="00BB340A">
      <w:pPr>
        <w:spacing w:line="240" w:lineRule="atLeast"/>
        <w:ind w:firstLine="709"/>
        <w:jc w:val="both"/>
        <w:rPr>
          <w:color w:val="000000"/>
          <w:sz w:val="28"/>
          <w:szCs w:val="28"/>
        </w:rPr>
      </w:pPr>
      <w:r w:rsidRPr="00CB0C1A">
        <w:rPr>
          <w:color w:val="000000"/>
          <w:sz w:val="28"/>
          <w:szCs w:val="28"/>
        </w:rPr>
        <w:t>3.7</w:t>
      </w:r>
      <w:r w:rsidR="00E2231A" w:rsidRPr="00CB0C1A">
        <w:rPr>
          <w:color w:val="000000"/>
          <w:sz w:val="28"/>
          <w:szCs w:val="28"/>
        </w:rPr>
        <w:t>.1. Начальник Отдела</w:t>
      </w:r>
      <w:r w:rsidR="00A2019F" w:rsidRPr="00CB0C1A">
        <w:rPr>
          <w:color w:val="000000"/>
          <w:sz w:val="28"/>
          <w:szCs w:val="28"/>
        </w:rPr>
        <w:t xml:space="preserve"> (</w:t>
      </w:r>
      <w:r w:rsidR="00A2019F" w:rsidRPr="00CB0C1A">
        <w:rPr>
          <w:rFonts w:eastAsiaTheme="minorHAnsi"/>
          <w:sz w:val="28"/>
          <w:szCs w:val="28"/>
          <w:lang w:eastAsia="en-US"/>
        </w:rPr>
        <w:t>лицо, исполняющее обязанности начальника Отдела)</w:t>
      </w:r>
      <w:r w:rsidR="00E2231A" w:rsidRPr="00CB0C1A">
        <w:rPr>
          <w:color w:val="000000"/>
          <w:sz w:val="28"/>
          <w:szCs w:val="28"/>
        </w:rPr>
        <w:t xml:space="preserve"> на основании поступивших ответов на запросы</w:t>
      </w:r>
      <w:r w:rsidR="002954F6" w:rsidRPr="00CB0C1A">
        <w:rPr>
          <w:color w:val="000000"/>
          <w:sz w:val="28"/>
          <w:szCs w:val="28"/>
        </w:rPr>
        <w:t xml:space="preserve"> и представленных заявителем документов,</w:t>
      </w:r>
      <w:r w:rsidR="00E2231A" w:rsidRPr="00CB0C1A">
        <w:rPr>
          <w:color w:val="000000"/>
          <w:sz w:val="28"/>
          <w:szCs w:val="28"/>
        </w:rPr>
        <w:t xml:space="preserve"> </w:t>
      </w:r>
      <w:r w:rsidR="00EA5F9A" w:rsidRPr="00CB0C1A">
        <w:rPr>
          <w:color w:val="000000"/>
          <w:sz w:val="28"/>
          <w:szCs w:val="28"/>
        </w:rPr>
        <w:t>осуществляет проверку</w:t>
      </w:r>
      <w:r w:rsidR="00BB340A" w:rsidRPr="00CB0C1A">
        <w:rPr>
          <w:color w:val="000000"/>
          <w:sz w:val="28"/>
          <w:szCs w:val="28"/>
        </w:rPr>
        <w:t xml:space="preserve"> </w:t>
      </w:r>
      <w:r w:rsidR="00EA5F9A" w:rsidRPr="00CB0C1A">
        <w:rPr>
          <w:color w:val="000000"/>
          <w:sz w:val="28"/>
          <w:szCs w:val="28"/>
        </w:rPr>
        <w:t xml:space="preserve">наличия оснований для отказа </w:t>
      </w:r>
      <w:r w:rsidR="003E290E" w:rsidRPr="00CB0C1A">
        <w:rPr>
          <w:color w:val="000000"/>
          <w:sz w:val="28"/>
          <w:szCs w:val="28"/>
        </w:rPr>
        <w:t>в предоставлении государственной услуги (в выдаче заключения)</w:t>
      </w:r>
      <w:r w:rsidR="00CE0C0D" w:rsidRPr="00CB0C1A">
        <w:rPr>
          <w:color w:val="000000"/>
          <w:sz w:val="28"/>
          <w:szCs w:val="28"/>
        </w:rPr>
        <w:t xml:space="preserve">, </w:t>
      </w:r>
      <w:r w:rsidR="003E290E" w:rsidRPr="00CB0C1A">
        <w:rPr>
          <w:color w:val="000000"/>
          <w:sz w:val="28"/>
          <w:szCs w:val="28"/>
        </w:rPr>
        <w:t>предусмотренных пунктом</w:t>
      </w:r>
      <w:r w:rsidR="00EA5F9A" w:rsidRPr="00CB0C1A">
        <w:rPr>
          <w:color w:val="000000"/>
          <w:sz w:val="28"/>
          <w:szCs w:val="28"/>
        </w:rPr>
        <w:t xml:space="preserve"> 2.8 Регламента.</w:t>
      </w:r>
    </w:p>
    <w:p w14:paraId="305BD3CE" w14:textId="56D18CD5" w:rsidR="00BB340A" w:rsidRPr="00CB0C1A" w:rsidRDefault="00EA5F9A" w:rsidP="00BB340A">
      <w:pPr>
        <w:spacing w:line="240" w:lineRule="atLeast"/>
        <w:ind w:firstLine="709"/>
        <w:jc w:val="both"/>
        <w:rPr>
          <w:color w:val="000000"/>
          <w:sz w:val="28"/>
          <w:szCs w:val="28"/>
        </w:rPr>
      </w:pPr>
      <w:r w:rsidRPr="00CB0C1A">
        <w:rPr>
          <w:color w:val="000000"/>
          <w:sz w:val="28"/>
          <w:szCs w:val="28"/>
        </w:rPr>
        <w:t>В случае отсутствия оснований для отказа</w:t>
      </w:r>
      <w:r w:rsidR="009B3F55" w:rsidRPr="00CB0C1A">
        <w:rPr>
          <w:color w:val="000000"/>
          <w:sz w:val="28"/>
          <w:szCs w:val="28"/>
        </w:rPr>
        <w:t xml:space="preserve"> в предоставлении государственной услуги</w:t>
      </w:r>
      <w:r w:rsidR="003E290E" w:rsidRPr="00CB0C1A">
        <w:rPr>
          <w:color w:val="000000"/>
          <w:sz w:val="28"/>
          <w:szCs w:val="28"/>
        </w:rPr>
        <w:t xml:space="preserve"> (в выдаче заключения)</w:t>
      </w:r>
      <w:r w:rsidRPr="00CB0C1A">
        <w:rPr>
          <w:color w:val="000000"/>
          <w:sz w:val="28"/>
          <w:szCs w:val="28"/>
        </w:rPr>
        <w:t>, предусмотренных пунктом 2.8 Регламента, готовит</w:t>
      </w:r>
      <w:r w:rsidR="00CE0C0D" w:rsidRPr="00CB0C1A">
        <w:rPr>
          <w:color w:val="000000"/>
          <w:sz w:val="28"/>
          <w:szCs w:val="28"/>
        </w:rPr>
        <w:t xml:space="preserve"> проекты</w:t>
      </w:r>
      <w:r w:rsidRPr="00CB0C1A">
        <w:rPr>
          <w:color w:val="000000"/>
          <w:sz w:val="28"/>
          <w:szCs w:val="28"/>
        </w:rPr>
        <w:t xml:space="preserve"> </w:t>
      </w:r>
      <w:r w:rsidR="00AA4CAE" w:rsidRPr="00CB0C1A">
        <w:rPr>
          <w:color w:val="000000"/>
          <w:sz w:val="28"/>
          <w:szCs w:val="28"/>
        </w:rPr>
        <w:t>сопровод</w:t>
      </w:r>
      <w:r w:rsidR="00CE0C0D" w:rsidRPr="00CB0C1A">
        <w:rPr>
          <w:color w:val="000000"/>
          <w:sz w:val="28"/>
          <w:szCs w:val="28"/>
        </w:rPr>
        <w:t>ительного письма,</w:t>
      </w:r>
      <w:r w:rsidR="003E290E" w:rsidRPr="00CB0C1A">
        <w:rPr>
          <w:color w:val="000000"/>
          <w:sz w:val="28"/>
          <w:szCs w:val="28"/>
        </w:rPr>
        <w:t xml:space="preserve"> заключения по форме согласно Приложению №</w:t>
      </w:r>
      <w:r w:rsidR="00C14355" w:rsidRPr="00CB0C1A">
        <w:rPr>
          <w:color w:val="000000"/>
          <w:sz w:val="28"/>
          <w:szCs w:val="28"/>
        </w:rPr>
        <w:t xml:space="preserve"> </w:t>
      </w:r>
      <w:r w:rsidR="003E290E" w:rsidRPr="00CB0C1A">
        <w:rPr>
          <w:color w:val="000000"/>
          <w:sz w:val="28"/>
          <w:szCs w:val="28"/>
        </w:rPr>
        <w:t>2</w:t>
      </w:r>
      <w:r w:rsidR="00C14355" w:rsidRPr="00CB0C1A">
        <w:rPr>
          <w:color w:val="000000"/>
          <w:sz w:val="28"/>
          <w:szCs w:val="28"/>
        </w:rPr>
        <w:t xml:space="preserve"> к Постановлению Правительства Российской Федерации от 26 января 2017 г. № 89</w:t>
      </w:r>
      <w:r w:rsidRPr="00CB0C1A">
        <w:rPr>
          <w:color w:val="000000"/>
          <w:sz w:val="28"/>
          <w:szCs w:val="28"/>
        </w:rPr>
        <w:t xml:space="preserve"> </w:t>
      </w:r>
      <w:r w:rsidR="00BB340A" w:rsidRPr="00CB0C1A">
        <w:rPr>
          <w:color w:val="000000"/>
          <w:sz w:val="28"/>
          <w:szCs w:val="28"/>
        </w:rPr>
        <w:t xml:space="preserve">и направляет </w:t>
      </w:r>
      <w:r w:rsidR="002954F6" w:rsidRPr="00CB0C1A">
        <w:rPr>
          <w:color w:val="000000"/>
          <w:sz w:val="28"/>
          <w:szCs w:val="28"/>
        </w:rPr>
        <w:t>З</w:t>
      </w:r>
      <w:r w:rsidR="00BB340A" w:rsidRPr="00CB0C1A">
        <w:rPr>
          <w:color w:val="000000"/>
          <w:sz w:val="28"/>
          <w:szCs w:val="28"/>
        </w:rPr>
        <w:t>аместителю председателя на согласование.</w:t>
      </w:r>
    </w:p>
    <w:p w14:paraId="0E54027B" w14:textId="2E3BF810" w:rsidR="00EA5F9A" w:rsidRPr="00CB0C1A" w:rsidRDefault="00EF5919" w:rsidP="00BB340A">
      <w:pPr>
        <w:spacing w:line="240" w:lineRule="atLeast"/>
        <w:ind w:firstLine="709"/>
        <w:jc w:val="both"/>
        <w:rPr>
          <w:color w:val="000000"/>
          <w:sz w:val="28"/>
          <w:szCs w:val="28"/>
        </w:rPr>
      </w:pPr>
      <w:r w:rsidRPr="00CB0C1A">
        <w:rPr>
          <w:color w:val="000000"/>
          <w:sz w:val="28"/>
          <w:szCs w:val="28"/>
        </w:rPr>
        <w:lastRenderedPageBreak/>
        <w:t xml:space="preserve">В случае наличия оснований для отказа в </w:t>
      </w:r>
      <w:r w:rsidR="003E290E" w:rsidRPr="00CB0C1A">
        <w:rPr>
          <w:color w:val="000000"/>
          <w:sz w:val="28"/>
          <w:szCs w:val="28"/>
        </w:rPr>
        <w:t>предоставлении государственной услуги (в выдаче заключения)</w:t>
      </w:r>
      <w:r w:rsidRPr="00CB0C1A">
        <w:rPr>
          <w:color w:val="000000"/>
          <w:sz w:val="28"/>
          <w:szCs w:val="28"/>
        </w:rPr>
        <w:t>, предусмотренных пунктом 2.8 Регламента, готовит проект</w:t>
      </w:r>
      <w:r w:rsidR="003E290E" w:rsidRPr="00CB0C1A">
        <w:rPr>
          <w:color w:val="000000"/>
          <w:sz w:val="28"/>
          <w:szCs w:val="28"/>
        </w:rPr>
        <w:t xml:space="preserve"> сопроводительного письма с мотивированным уведомлением</w:t>
      </w:r>
      <w:r w:rsidRPr="00CB0C1A">
        <w:rPr>
          <w:color w:val="000000"/>
          <w:sz w:val="28"/>
          <w:szCs w:val="28"/>
        </w:rPr>
        <w:t xml:space="preserve"> об отказе в выдаче заключения по форме согласно Приложению № 2 к Регламенту и </w:t>
      </w:r>
      <w:r w:rsidR="00E21ECF" w:rsidRPr="00CB0C1A">
        <w:rPr>
          <w:color w:val="000000"/>
          <w:sz w:val="28"/>
          <w:szCs w:val="28"/>
        </w:rPr>
        <w:t>направляет его на согласование З</w:t>
      </w:r>
      <w:r w:rsidRPr="00CB0C1A">
        <w:rPr>
          <w:color w:val="000000"/>
          <w:sz w:val="28"/>
          <w:szCs w:val="28"/>
        </w:rPr>
        <w:t>аместителю председателя.</w:t>
      </w:r>
    </w:p>
    <w:p w14:paraId="4DD95A6E" w14:textId="5C0D35BE"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Процедуры, устанавливаемые настоящим пунктом, осуществляются в течение </w:t>
      </w:r>
      <w:r w:rsidR="00954BAD" w:rsidRPr="00CB0C1A">
        <w:rPr>
          <w:bCs/>
          <w:iCs/>
          <w:color w:val="000000"/>
          <w:sz w:val="28"/>
          <w:szCs w:val="28"/>
        </w:rPr>
        <w:t>четырех</w:t>
      </w:r>
      <w:r w:rsidR="009F5618" w:rsidRPr="00CB0C1A">
        <w:rPr>
          <w:color w:val="000000"/>
          <w:sz w:val="28"/>
          <w:szCs w:val="28"/>
        </w:rPr>
        <w:t xml:space="preserve"> рабочих </w:t>
      </w:r>
      <w:r w:rsidRPr="00CB0C1A">
        <w:rPr>
          <w:color w:val="000000"/>
          <w:sz w:val="28"/>
          <w:szCs w:val="28"/>
        </w:rPr>
        <w:t>дней</w:t>
      </w:r>
      <w:r w:rsidR="00652DFE" w:rsidRPr="00CB0C1A">
        <w:rPr>
          <w:color w:val="000000"/>
          <w:sz w:val="28"/>
          <w:szCs w:val="28"/>
        </w:rPr>
        <w:t xml:space="preserve"> с момента </w:t>
      </w:r>
      <w:r w:rsidR="009F5618" w:rsidRPr="00CB0C1A">
        <w:rPr>
          <w:color w:val="000000"/>
          <w:sz w:val="28"/>
          <w:szCs w:val="28"/>
        </w:rPr>
        <w:t>поступления ответов на запросы</w:t>
      </w:r>
      <w:r w:rsidR="008516A5" w:rsidRPr="00CB0C1A">
        <w:rPr>
          <w:color w:val="000000"/>
          <w:sz w:val="28"/>
          <w:szCs w:val="28"/>
        </w:rPr>
        <w:t>.</w:t>
      </w:r>
    </w:p>
    <w:p w14:paraId="266F0A93" w14:textId="0C44AE8D"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Результат процедур: </w:t>
      </w:r>
      <w:r w:rsidR="009B3F55" w:rsidRPr="00CB0C1A">
        <w:rPr>
          <w:color w:val="000000"/>
          <w:sz w:val="28"/>
          <w:szCs w:val="28"/>
        </w:rPr>
        <w:t>проекты сопроводительного письма</w:t>
      </w:r>
      <w:r w:rsidRPr="00CB0C1A">
        <w:rPr>
          <w:color w:val="000000"/>
          <w:sz w:val="28"/>
          <w:szCs w:val="28"/>
        </w:rPr>
        <w:t xml:space="preserve">, заключения либо мотивированного уведомления об отказе в выдаче заключения, направленные </w:t>
      </w:r>
      <w:r w:rsidR="002954F6" w:rsidRPr="00CB0C1A">
        <w:rPr>
          <w:color w:val="000000"/>
          <w:sz w:val="28"/>
          <w:szCs w:val="28"/>
        </w:rPr>
        <w:t>З</w:t>
      </w:r>
      <w:r w:rsidRPr="00CB0C1A">
        <w:rPr>
          <w:color w:val="000000"/>
          <w:sz w:val="28"/>
          <w:szCs w:val="28"/>
        </w:rPr>
        <w:t>аместителю председателя</w:t>
      </w:r>
      <w:r w:rsidR="002954F6" w:rsidRPr="00CB0C1A">
        <w:rPr>
          <w:color w:val="000000"/>
          <w:sz w:val="28"/>
          <w:szCs w:val="28"/>
        </w:rPr>
        <w:t xml:space="preserve"> </w:t>
      </w:r>
      <w:r w:rsidRPr="00CB0C1A">
        <w:rPr>
          <w:color w:val="000000"/>
          <w:sz w:val="28"/>
          <w:szCs w:val="28"/>
        </w:rPr>
        <w:t>на согласование.</w:t>
      </w:r>
    </w:p>
    <w:p w14:paraId="0CF5705D" w14:textId="05E51C6D" w:rsidR="00BB340A" w:rsidRPr="00CB0C1A" w:rsidRDefault="00BB340A" w:rsidP="00BB340A">
      <w:pPr>
        <w:spacing w:line="240" w:lineRule="atLeast"/>
        <w:ind w:firstLine="709"/>
        <w:jc w:val="both"/>
        <w:rPr>
          <w:color w:val="000000"/>
          <w:sz w:val="28"/>
          <w:szCs w:val="28"/>
        </w:rPr>
      </w:pPr>
      <w:r w:rsidRPr="00CB0C1A">
        <w:rPr>
          <w:color w:val="000000"/>
          <w:sz w:val="28"/>
          <w:szCs w:val="28"/>
        </w:rPr>
        <w:t>3.</w:t>
      </w:r>
      <w:r w:rsidR="00BF16B9" w:rsidRPr="00CB0C1A">
        <w:rPr>
          <w:color w:val="000000"/>
          <w:sz w:val="28"/>
          <w:szCs w:val="28"/>
        </w:rPr>
        <w:t>7</w:t>
      </w:r>
      <w:r w:rsidRPr="00CB0C1A">
        <w:rPr>
          <w:color w:val="000000"/>
          <w:sz w:val="28"/>
          <w:szCs w:val="28"/>
        </w:rPr>
        <w:t xml:space="preserve">.2. Заместитель </w:t>
      </w:r>
      <w:r w:rsidR="00215B22" w:rsidRPr="00CB0C1A">
        <w:rPr>
          <w:color w:val="000000"/>
          <w:sz w:val="28"/>
          <w:szCs w:val="28"/>
        </w:rPr>
        <w:t xml:space="preserve">председателя </w:t>
      </w:r>
      <w:r w:rsidRPr="00CB0C1A">
        <w:rPr>
          <w:color w:val="000000"/>
          <w:sz w:val="28"/>
          <w:szCs w:val="28"/>
        </w:rPr>
        <w:t xml:space="preserve">согласовывает </w:t>
      </w:r>
      <w:r w:rsidR="009B3F55" w:rsidRPr="00CB0C1A">
        <w:rPr>
          <w:color w:val="000000"/>
          <w:sz w:val="28"/>
          <w:szCs w:val="28"/>
        </w:rPr>
        <w:t>проекты сопроводительного письма</w:t>
      </w:r>
      <w:r w:rsidRPr="00CB0C1A">
        <w:rPr>
          <w:color w:val="000000"/>
          <w:sz w:val="28"/>
          <w:szCs w:val="28"/>
        </w:rPr>
        <w:t xml:space="preserve">, заключения либо мотивированного уведомления об отказе в выдаче заключения и направляет </w:t>
      </w:r>
      <w:r w:rsidR="009B3F55" w:rsidRPr="00CB0C1A">
        <w:rPr>
          <w:color w:val="000000"/>
          <w:sz w:val="28"/>
          <w:szCs w:val="28"/>
        </w:rPr>
        <w:t>их П</w:t>
      </w:r>
      <w:r w:rsidRPr="00CB0C1A">
        <w:rPr>
          <w:color w:val="000000"/>
          <w:sz w:val="28"/>
          <w:szCs w:val="28"/>
        </w:rPr>
        <w:t>редседателю.</w:t>
      </w:r>
    </w:p>
    <w:p w14:paraId="3EE453C9" w14:textId="64B0103E" w:rsidR="00BB340A" w:rsidRPr="00CB0C1A" w:rsidRDefault="00BB340A" w:rsidP="00BB340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осуществляется</w:t>
      </w:r>
      <w:r w:rsidR="0033507F" w:rsidRPr="00CB0C1A">
        <w:rPr>
          <w:color w:val="000000"/>
          <w:sz w:val="28"/>
          <w:szCs w:val="28"/>
        </w:rPr>
        <w:t xml:space="preserve"> </w:t>
      </w:r>
      <w:r w:rsidRPr="00CB0C1A">
        <w:rPr>
          <w:color w:val="000000"/>
          <w:sz w:val="28"/>
          <w:szCs w:val="28"/>
        </w:rPr>
        <w:t>в день поступления указанных</w:t>
      </w:r>
      <w:r w:rsidR="003E290E" w:rsidRPr="00CB0C1A">
        <w:rPr>
          <w:color w:val="000000"/>
          <w:sz w:val="28"/>
          <w:szCs w:val="28"/>
        </w:rPr>
        <w:t xml:space="preserve"> проектов</w:t>
      </w:r>
      <w:r w:rsidRPr="00CB0C1A">
        <w:rPr>
          <w:color w:val="000000"/>
          <w:sz w:val="28"/>
          <w:szCs w:val="28"/>
        </w:rPr>
        <w:t xml:space="preserve"> на согласование.</w:t>
      </w:r>
    </w:p>
    <w:p w14:paraId="586F221B" w14:textId="3A5D008E"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Результат процедур: согласованные и направленные на рассмотрение Председателю </w:t>
      </w:r>
      <w:r w:rsidR="009B3F55" w:rsidRPr="00CB0C1A">
        <w:rPr>
          <w:color w:val="000000"/>
          <w:sz w:val="28"/>
          <w:szCs w:val="28"/>
        </w:rPr>
        <w:t>проекты сопроводительного письма</w:t>
      </w:r>
      <w:r w:rsidR="000845A9" w:rsidRPr="00CB0C1A">
        <w:rPr>
          <w:color w:val="000000"/>
          <w:sz w:val="28"/>
          <w:szCs w:val="28"/>
        </w:rPr>
        <w:t xml:space="preserve">, </w:t>
      </w:r>
      <w:r w:rsidRPr="00CB0C1A">
        <w:rPr>
          <w:color w:val="000000"/>
          <w:sz w:val="28"/>
          <w:szCs w:val="28"/>
        </w:rPr>
        <w:t>заключения либо мотивированного уведомления об отказе в выдаче заключения.</w:t>
      </w:r>
    </w:p>
    <w:p w14:paraId="4CFE6554" w14:textId="1234195C" w:rsidR="00BB340A" w:rsidRPr="00CB0C1A" w:rsidRDefault="00BB340A" w:rsidP="008516A5">
      <w:pPr>
        <w:spacing w:line="240" w:lineRule="atLeast"/>
        <w:ind w:firstLine="709"/>
        <w:jc w:val="both"/>
        <w:rPr>
          <w:strike/>
          <w:color w:val="000000"/>
          <w:sz w:val="28"/>
          <w:szCs w:val="28"/>
        </w:rPr>
      </w:pPr>
      <w:r w:rsidRPr="00CB0C1A">
        <w:rPr>
          <w:color w:val="000000"/>
          <w:sz w:val="28"/>
          <w:szCs w:val="28"/>
        </w:rPr>
        <w:t>3.</w:t>
      </w:r>
      <w:r w:rsidR="00BF16B9" w:rsidRPr="00CB0C1A">
        <w:rPr>
          <w:color w:val="000000"/>
          <w:sz w:val="28"/>
          <w:szCs w:val="28"/>
        </w:rPr>
        <w:t>7</w:t>
      </w:r>
      <w:r w:rsidRPr="00CB0C1A">
        <w:rPr>
          <w:color w:val="000000"/>
          <w:sz w:val="28"/>
          <w:szCs w:val="28"/>
        </w:rPr>
        <w:t>.3. Председатель подп</w:t>
      </w:r>
      <w:r w:rsidR="003305E3" w:rsidRPr="00CB0C1A">
        <w:rPr>
          <w:color w:val="000000"/>
          <w:sz w:val="28"/>
          <w:szCs w:val="28"/>
        </w:rPr>
        <w:t>исывает сопроводительное письмо</w:t>
      </w:r>
      <w:r w:rsidR="00F35925" w:rsidRPr="00CB0C1A">
        <w:rPr>
          <w:color w:val="000000"/>
          <w:sz w:val="28"/>
          <w:szCs w:val="28"/>
        </w:rPr>
        <w:t xml:space="preserve"> с заключением</w:t>
      </w:r>
      <w:r w:rsidR="003305E3" w:rsidRPr="00CB0C1A">
        <w:t xml:space="preserve"> </w:t>
      </w:r>
      <w:r w:rsidR="003305E3" w:rsidRPr="00CB0C1A">
        <w:rPr>
          <w:color w:val="000000"/>
          <w:sz w:val="28"/>
          <w:szCs w:val="28"/>
        </w:rPr>
        <w:t xml:space="preserve">либо мотивированным уведомлением об отказе в выдаче </w:t>
      </w:r>
      <w:r w:rsidR="00F35925" w:rsidRPr="00CB0C1A">
        <w:rPr>
          <w:color w:val="000000"/>
          <w:sz w:val="28"/>
          <w:szCs w:val="28"/>
        </w:rPr>
        <w:t xml:space="preserve">заключения и направляет их </w:t>
      </w:r>
      <w:r w:rsidR="008F1427" w:rsidRPr="00CB0C1A">
        <w:rPr>
          <w:color w:val="000000"/>
          <w:sz w:val="28"/>
          <w:szCs w:val="28"/>
        </w:rPr>
        <w:t xml:space="preserve">в Отдел. </w:t>
      </w:r>
    </w:p>
    <w:p w14:paraId="64EF97F0" w14:textId="516C01B3" w:rsidR="0033507F" w:rsidRPr="00CB0C1A" w:rsidRDefault="0033507F" w:rsidP="00BB340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осуществляется в течение одного</w:t>
      </w:r>
      <w:r w:rsidR="003E290E" w:rsidRPr="00CB0C1A">
        <w:rPr>
          <w:color w:val="000000"/>
          <w:sz w:val="28"/>
          <w:szCs w:val="28"/>
        </w:rPr>
        <w:t xml:space="preserve"> рабочего</w:t>
      </w:r>
      <w:r w:rsidRPr="00CB0C1A">
        <w:rPr>
          <w:color w:val="000000"/>
          <w:sz w:val="28"/>
          <w:szCs w:val="28"/>
        </w:rPr>
        <w:t xml:space="preserve"> дня с момента окончания предыдущей процедуры.</w:t>
      </w:r>
    </w:p>
    <w:p w14:paraId="59381260" w14:textId="73E75B0D" w:rsidR="00BB340A" w:rsidRPr="00CB0C1A" w:rsidRDefault="00BB340A" w:rsidP="00BB340A">
      <w:pPr>
        <w:spacing w:line="240" w:lineRule="atLeast"/>
        <w:ind w:firstLine="709"/>
        <w:jc w:val="both"/>
        <w:rPr>
          <w:color w:val="000000"/>
          <w:sz w:val="28"/>
          <w:szCs w:val="28"/>
        </w:rPr>
      </w:pPr>
      <w:r w:rsidRPr="00CB0C1A">
        <w:rPr>
          <w:color w:val="000000"/>
          <w:sz w:val="28"/>
          <w:szCs w:val="28"/>
        </w:rPr>
        <w:t>Результат процедур</w:t>
      </w:r>
      <w:r w:rsidR="003E290E" w:rsidRPr="00CB0C1A">
        <w:rPr>
          <w:color w:val="000000"/>
          <w:sz w:val="28"/>
          <w:szCs w:val="28"/>
        </w:rPr>
        <w:t>ы</w:t>
      </w:r>
      <w:r w:rsidRPr="00CB0C1A">
        <w:rPr>
          <w:color w:val="000000"/>
          <w:sz w:val="28"/>
          <w:szCs w:val="28"/>
        </w:rPr>
        <w:t>:</w:t>
      </w:r>
      <w:r w:rsidR="00266597" w:rsidRPr="00CB0C1A">
        <w:rPr>
          <w:color w:val="000000"/>
          <w:sz w:val="28"/>
          <w:szCs w:val="28"/>
        </w:rPr>
        <w:t xml:space="preserve"> </w:t>
      </w:r>
      <w:r w:rsidRPr="00CB0C1A">
        <w:rPr>
          <w:color w:val="000000"/>
          <w:sz w:val="28"/>
          <w:szCs w:val="28"/>
        </w:rPr>
        <w:t>подписанное Предсе</w:t>
      </w:r>
      <w:r w:rsidR="008516A5" w:rsidRPr="00CB0C1A">
        <w:rPr>
          <w:color w:val="000000"/>
          <w:sz w:val="28"/>
          <w:szCs w:val="28"/>
        </w:rPr>
        <w:t>дателем сопроводительное письмо</w:t>
      </w:r>
      <w:r w:rsidRPr="00CB0C1A">
        <w:rPr>
          <w:color w:val="000000"/>
          <w:sz w:val="28"/>
          <w:szCs w:val="28"/>
        </w:rPr>
        <w:t xml:space="preserve"> </w:t>
      </w:r>
      <w:r w:rsidR="008516A5" w:rsidRPr="00CB0C1A">
        <w:rPr>
          <w:color w:val="000000"/>
          <w:sz w:val="28"/>
          <w:szCs w:val="28"/>
        </w:rPr>
        <w:t>с заключением</w:t>
      </w:r>
      <w:r w:rsidR="00E34912" w:rsidRPr="00CB0C1A">
        <w:rPr>
          <w:color w:val="000000"/>
          <w:sz w:val="28"/>
          <w:szCs w:val="28"/>
        </w:rPr>
        <w:t xml:space="preserve"> либо мотивированным</w:t>
      </w:r>
      <w:r w:rsidR="00977CC9" w:rsidRPr="00CB0C1A">
        <w:rPr>
          <w:color w:val="000000"/>
          <w:sz w:val="28"/>
          <w:szCs w:val="28"/>
        </w:rPr>
        <w:t xml:space="preserve"> </w:t>
      </w:r>
      <w:r w:rsidR="002853CE" w:rsidRPr="00CB0C1A">
        <w:rPr>
          <w:color w:val="000000"/>
          <w:sz w:val="28"/>
          <w:szCs w:val="28"/>
        </w:rPr>
        <w:t>уведомление</w:t>
      </w:r>
      <w:r w:rsidR="00E34912" w:rsidRPr="00CB0C1A">
        <w:rPr>
          <w:color w:val="000000"/>
          <w:sz w:val="28"/>
          <w:szCs w:val="28"/>
        </w:rPr>
        <w:t>м</w:t>
      </w:r>
      <w:r w:rsidRPr="00CB0C1A">
        <w:rPr>
          <w:color w:val="000000"/>
          <w:sz w:val="28"/>
          <w:szCs w:val="28"/>
        </w:rPr>
        <w:t xml:space="preserve"> об отказе в выдаче заключения</w:t>
      </w:r>
      <w:r w:rsidR="00854E1F" w:rsidRPr="00CB0C1A">
        <w:rPr>
          <w:color w:val="000000"/>
          <w:sz w:val="28"/>
          <w:szCs w:val="28"/>
        </w:rPr>
        <w:t>, направленны</w:t>
      </w:r>
      <w:r w:rsidR="003E290E" w:rsidRPr="00CB0C1A">
        <w:rPr>
          <w:color w:val="000000"/>
          <w:sz w:val="28"/>
          <w:szCs w:val="28"/>
        </w:rPr>
        <w:t>е в Отдел</w:t>
      </w:r>
      <w:r w:rsidRPr="00CB0C1A">
        <w:rPr>
          <w:color w:val="000000"/>
          <w:sz w:val="28"/>
          <w:szCs w:val="28"/>
        </w:rPr>
        <w:t>.</w:t>
      </w:r>
    </w:p>
    <w:p w14:paraId="3254A7BC" w14:textId="2CB51796" w:rsidR="00BB340A" w:rsidRPr="00CB0C1A" w:rsidRDefault="00BB340A" w:rsidP="00BB340A">
      <w:pPr>
        <w:spacing w:line="240" w:lineRule="atLeast"/>
        <w:ind w:firstLine="709"/>
        <w:jc w:val="both"/>
        <w:rPr>
          <w:color w:val="000000"/>
          <w:sz w:val="28"/>
          <w:szCs w:val="28"/>
        </w:rPr>
      </w:pPr>
      <w:r w:rsidRPr="00CB0C1A">
        <w:rPr>
          <w:color w:val="000000"/>
          <w:sz w:val="28"/>
          <w:szCs w:val="28"/>
        </w:rPr>
        <w:t>3.</w:t>
      </w:r>
      <w:r w:rsidR="00BF16B9" w:rsidRPr="00CB0C1A">
        <w:rPr>
          <w:color w:val="000000"/>
          <w:sz w:val="28"/>
          <w:szCs w:val="28"/>
        </w:rPr>
        <w:t>7</w:t>
      </w:r>
      <w:r w:rsidR="00297E64" w:rsidRPr="00CB0C1A">
        <w:rPr>
          <w:color w:val="000000"/>
          <w:sz w:val="28"/>
          <w:szCs w:val="28"/>
        </w:rPr>
        <w:t>.</w:t>
      </w:r>
      <w:r w:rsidR="00977CC9" w:rsidRPr="00CB0C1A">
        <w:rPr>
          <w:color w:val="000000"/>
          <w:sz w:val="28"/>
          <w:szCs w:val="28"/>
        </w:rPr>
        <w:t>4</w:t>
      </w:r>
      <w:r w:rsidRPr="00CB0C1A">
        <w:rPr>
          <w:color w:val="000000"/>
          <w:sz w:val="28"/>
          <w:szCs w:val="28"/>
        </w:rPr>
        <w:t>. Начальник Отдела</w:t>
      </w:r>
      <w:r w:rsidR="00A2019F" w:rsidRPr="00CB0C1A">
        <w:rPr>
          <w:color w:val="000000"/>
          <w:sz w:val="28"/>
          <w:szCs w:val="28"/>
        </w:rPr>
        <w:t xml:space="preserve"> (</w:t>
      </w:r>
      <w:r w:rsidR="00A2019F" w:rsidRPr="00CB0C1A">
        <w:rPr>
          <w:rFonts w:eastAsiaTheme="minorHAnsi"/>
          <w:sz w:val="28"/>
          <w:szCs w:val="28"/>
          <w:lang w:eastAsia="en-US"/>
        </w:rPr>
        <w:t>лицо, исполняющее обязанности начальника Отдела)</w:t>
      </w:r>
      <w:r w:rsidRPr="00CB0C1A">
        <w:rPr>
          <w:color w:val="000000"/>
          <w:sz w:val="28"/>
          <w:szCs w:val="28"/>
        </w:rPr>
        <w:t xml:space="preserve"> извещает заявителя с использованием спосо</w:t>
      </w:r>
      <w:r w:rsidR="00A0274A" w:rsidRPr="00CB0C1A">
        <w:rPr>
          <w:color w:val="000000"/>
          <w:sz w:val="28"/>
          <w:szCs w:val="28"/>
        </w:rPr>
        <w:t>ба связи, указанного в запросе</w:t>
      </w:r>
      <w:r w:rsidRPr="00CB0C1A">
        <w:rPr>
          <w:color w:val="000000"/>
          <w:sz w:val="28"/>
          <w:szCs w:val="28"/>
        </w:rPr>
        <w:t>, о результате предоставления государственной услуги, передает Делопроизводителю сопроводительное письмо с заключением либо мотивированным уведомлением об отказе в выдаче заключения для регистрации.</w:t>
      </w:r>
    </w:p>
    <w:p w14:paraId="74B39D21" w14:textId="3D690C29" w:rsidR="00BB340A" w:rsidRPr="00CB0C1A" w:rsidRDefault="003E290E" w:rsidP="00BB340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w:t>
      </w:r>
      <w:r w:rsidR="00BB340A" w:rsidRPr="00CB0C1A">
        <w:rPr>
          <w:color w:val="000000"/>
          <w:sz w:val="28"/>
          <w:szCs w:val="28"/>
        </w:rPr>
        <w:t>тся в день подписания Председателем сопроводительного письма</w:t>
      </w:r>
      <w:r w:rsidR="005862D2" w:rsidRPr="00CB0C1A">
        <w:rPr>
          <w:color w:val="000000"/>
          <w:sz w:val="28"/>
          <w:szCs w:val="28"/>
        </w:rPr>
        <w:t xml:space="preserve"> с заключением либо мотивированным уведомлением</w:t>
      </w:r>
      <w:r w:rsidR="00BB340A" w:rsidRPr="00CB0C1A">
        <w:rPr>
          <w:color w:val="000000"/>
          <w:sz w:val="28"/>
          <w:szCs w:val="28"/>
        </w:rPr>
        <w:t>.</w:t>
      </w:r>
    </w:p>
    <w:p w14:paraId="299FDFEB" w14:textId="161F6B57" w:rsidR="00BB340A" w:rsidRPr="00CB0C1A" w:rsidRDefault="00BB340A" w:rsidP="00BB340A">
      <w:pPr>
        <w:spacing w:line="240" w:lineRule="atLeast"/>
        <w:ind w:firstLine="709"/>
        <w:jc w:val="both"/>
        <w:rPr>
          <w:color w:val="000000"/>
          <w:sz w:val="28"/>
          <w:szCs w:val="28"/>
        </w:rPr>
      </w:pPr>
      <w:r w:rsidRPr="00CB0C1A">
        <w:rPr>
          <w:color w:val="000000"/>
          <w:sz w:val="28"/>
          <w:szCs w:val="28"/>
        </w:rPr>
        <w:t>Результат процедур</w:t>
      </w:r>
      <w:r w:rsidR="003E290E" w:rsidRPr="00CB0C1A">
        <w:rPr>
          <w:color w:val="000000"/>
          <w:sz w:val="28"/>
          <w:szCs w:val="28"/>
        </w:rPr>
        <w:t>ы</w:t>
      </w:r>
      <w:r w:rsidRPr="00CB0C1A">
        <w:rPr>
          <w:color w:val="000000"/>
          <w:sz w:val="28"/>
          <w:szCs w:val="28"/>
        </w:rPr>
        <w:t xml:space="preserve">: </w:t>
      </w:r>
      <w:r w:rsidR="003E290E" w:rsidRPr="00CB0C1A">
        <w:rPr>
          <w:color w:val="000000"/>
          <w:sz w:val="28"/>
          <w:szCs w:val="28"/>
        </w:rPr>
        <w:t>направленные</w:t>
      </w:r>
      <w:r w:rsidR="00E34912" w:rsidRPr="00CB0C1A">
        <w:rPr>
          <w:color w:val="000000"/>
          <w:sz w:val="28"/>
          <w:szCs w:val="28"/>
        </w:rPr>
        <w:t xml:space="preserve"> </w:t>
      </w:r>
      <w:r w:rsidRPr="00CB0C1A">
        <w:rPr>
          <w:color w:val="000000"/>
          <w:sz w:val="28"/>
          <w:szCs w:val="28"/>
        </w:rPr>
        <w:t>на регистрацию Делопроизводителю сопроводительное письмо с заключением либо мотивированным уведомлением об отказе в выдаче заключения.</w:t>
      </w:r>
    </w:p>
    <w:p w14:paraId="755E079F" w14:textId="35D212AB" w:rsidR="00BB340A" w:rsidRPr="00CB0C1A" w:rsidRDefault="00BB340A" w:rsidP="00BB340A">
      <w:pPr>
        <w:spacing w:line="240" w:lineRule="atLeast"/>
        <w:ind w:firstLine="709"/>
        <w:jc w:val="both"/>
        <w:rPr>
          <w:color w:val="000000"/>
          <w:sz w:val="28"/>
          <w:szCs w:val="28"/>
        </w:rPr>
      </w:pPr>
      <w:r w:rsidRPr="00CB0C1A">
        <w:rPr>
          <w:color w:val="000000"/>
          <w:sz w:val="28"/>
          <w:szCs w:val="28"/>
        </w:rPr>
        <w:t>3.</w:t>
      </w:r>
      <w:r w:rsidR="00BF16B9" w:rsidRPr="00CB0C1A">
        <w:rPr>
          <w:color w:val="000000"/>
          <w:sz w:val="28"/>
          <w:szCs w:val="28"/>
        </w:rPr>
        <w:t>8</w:t>
      </w:r>
      <w:r w:rsidRPr="00CB0C1A">
        <w:rPr>
          <w:color w:val="000000"/>
          <w:sz w:val="28"/>
          <w:szCs w:val="28"/>
        </w:rPr>
        <w:t>. Направление заявителю результата государственной услуги.</w:t>
      </w:r>
    </w:p>
    <w:p w14:paraId="0E103FD1" w14:textId="5F13F3AD" w:rsidR="0000348B" w:rsidRPr="00CB0C1A" w:rsidRDefault="00BF16B9" w:rsidP="0000348B">
      <w:pPr>
        <w:spacing w:line="240" w:lineRule="atLeast"/>
        <w:ind w:firstLine="709"/>
        <w:jc w:val="both"/>
        <w:rPr>
          <w:color w:val="000000"/>
          <w:sz w:val="28"/>
          <w:szCs w:val="28"/>
        </w:rPr>
      </w:pPr>
      <w:r w:rsidRPr="00CB0C1A">
        <w:rPr>
          <w:color w:val="000000"/>
          <w:sz w:val="28"/>
          <w:szCs w:val="28"/>
        </w:rPr>
        <w:t>3.8</w:t>
      </w:r>
      <w:r w:rsidR="0000348B" w:rsidRPr="00CB0C1A">
        <w:rPr>
          <w:color w:val="000000"/>
          <w:sz w:val="28"/>
          <w:szCs w:val="28"/>
        </w:rPr>
        <w:t>.1. Делопроизводитель</w:t>
      </w:r>
      <w:r w:rsidR="003E290E" w:rsidRPr="00CB0C1A">
        <w:rPr>
          <w:color w:val="000000"/>
          <w:sz w:val="28"/>
          <w:szCs w:val="28"/>
        </w:rPr>
        <w:t>:</w:t>
      </w:r>
      <w:r w:rsidR="0000348B" w:rsidRPr="00CB0C1A">
        <w:rPr>
          <w:color w:val="000000"/>
          <w:sz w:val="28"/>
          <w:szCs w:val="28"/>
        </w:rPr>
        <w:t xml:space="preserve"> </w:t>
      </w:r>
    </w:p>
    <w:p w14:paraId="206CEF72" w14:textId="77777777" w:rsidR="0000348B" w:rsidRPr="00CB0C1A" w:rsidRDefault="0000348B" w:rsidP="0000348B">
      <w:pPr>
        <w:spacing w:line="240" w:lineRule="atLeast"/>
        <w:ind w:firstLine="709"/>
        <w:jc w:val="both"/>
        <w:rPr>
          <w:color w:val="000000"/>
          <w:sz w:val="28"/>
          <w:szCs w:val="28"/>
        </w:rPr>
      </w:pPr>
      <w:r w:rsidRPr="00CB0C1A">
        <w:rPr>
          <w:color w:val="000000"/>
          <w:sz w:val="28"/>
          <w:szCs w:val="28"/>
        </w:rPr>
        <w:t>регистрирует сопроводительное письмо с заключением либо мотивированным уведомлением об отказе в выдаче заключения;</w:t>
      </w:r>
    </w:p>
    <w:p w14:paraId="0E2ABCF0" w14:textId="77777777" w:rsidR="0000348B" w:rsidRPr="00CB0C1A" w:rsidRDefault="0000348B" w:rsidP="0000348B">
      <w:pPr>
        <w:spacing w:line="240" w:lineRule="atLeast"/>
        <w:ind w:firstLine="709"/>
        <w:jc w:val="both"/>
        <w:rPr>
          <w:color w:val="000000"/>
          <w:sz w:val="28"/>
          <w:szCs w:val="28"/>
        </w:rPr>
      </w:pPr>
      <w:r w:rsidRPr="00CB0C1A">
        <w:rPr>
          <w:color w:val="000000"/>
          <w:sz w:val="28"/>
          <w:szCs w:val="28"/>
        </w:rPr>
        <w:t>направляет (выдает) подписанное заключение либо мотивированное уведомление об отказе в выдаче заключения заявителю способом, указанным в запросе.</w:t>
      </w:r>
    </w:p>
    <w:p w14:paraId="189EF278" w14:textId="77777777" w:rsidR="0000348B" w:rsidRPr="00CB0C1A" w:rsidRDefault="0000348B" w:rsidP="0000348B">
      <w:pPr>
        <w:spacing w:line="240" w:lineRule="atLeast"/>
        <w:ind w:firstLine="709"/>
        <w:jc w:val="both"/>
        <w:rPr>
          <w:color w:val="000000"/>
          <w:sz w:val="28"/>
          <w:szCs w:val="28"/>
        </w:rPr>
      </w:pPr>
      <w:r w:rsidRPr="00CB0C1A">
        <w:rPr>
          <w:color w:val="000000"/>
          <w:sz w:val="28"/>
          <w:szCs w:val="28"/>
        </w:rPr>
        <w:lastRenderedPageBreak/>
        <w:t>Процедуры, устанавливаемые настоящим пунктом, осуществляются:</w:t>
      </w:r>
    </w:p>
    <w:p w14:paraId="24C8B0AD" w14:textId="40A5615E" w:rsidR="0000348B" w:rsidRPr="00CB0C1A" w:rsidRDefault="0000348B" w:rsidP="0000348B">
      <w:pPr>
        <w:spacing w:line="240" w:lineRule="atLeast"/>
        <w:ind w:firstLine="709"/>
        <w:jc w:val="both"/>
        <w:rPr>
          <w:color w:val="000000"/>
          <w:sz w:val="28"/>
          <w:szCs w:val="28"/>
        </w:rPr>
      </w:pPr>
      <w:r w:rsidRPr="00CB0C1A">
        <w:rPr>
          <w:color w:val="000000"/>
          <w:sz w:val="28"/>
          <w:szCs w:val="28"/>
        </w:rPr>
        <w:t xml:space="preserve">при направлении заключения (мотивированного уведомления об отказе в выдаче заключения) по почте </w:t>
      </w:r>
      <w:r w:rsidR="002667AE" w:rsidRPr="00CB0C1A">
        <w:rPr>
          <w:color w:val="000000"/>
          <w:sz w:val="27"/>
          <w:szCs w:val="27"/>
        </w:rPr>
        <w:t xml:space="preserve">– </w:t>
      </w:r>
      <w:r w:rsidRPr="00CB0C1A">
        <w:rPr>
          <w:color w:val="000000"/>
          <w:sz w:val="28"/>
          <w:szCs w:val="28"/>
        </w:rPr>
        <w:t>в течение одного рабочего дня со дня подписания заключения (мотивированного уведомления об отказе в выдаче заключения) Председателем;</w:t>
      </w:r>
    </w:p>
    <w:p w14:paraId="422E9079" w14:textId="6F247357" w:rsidR="0000348B" w:rsidRPr="00CB0C1A" w:rsidRDefault="0000348B" w:rsidP="0000348B">
      <w:pPr>
        <w:spacing w:line="240" w:lineRule="atLeast"/>
        <w:ind w:firstLine="709"/>
        <w:jc w:val="both"/>
        <w:rPr>
          <w:color w:val="000000"/>
          <w:sz w:val="28"/>
          <w:szCs w:val="28"/>
        </w:rPr>
      </w:pPr>
      <w:r w:rsidRPr="00CB0C1A">
        <w:rPr>
          <w:color w:val="000000"/>
          <w:sz w:val="28"/>
          <w:szCs w:val="28"/>
        </w:rPr>
        <w:t>при указании в заявлении о получении заключения (мотивированного уведомления об отказе в выдаче заключения) личн</w:t>
      </w:r>
      <w:r w:rsidR="003E290E" w:rsidRPr="00CB0C1A">
        <w:rPr>
          <w:color w:val="000000"/>
          <w:sz w:val="28"/>
          <w:szCs w:val="28"/>
        </w:rPr>
        <w:t xml:space="preserve">о </w:t>
      </w:r>
      <w:r w:rsidR="002667AE" w:rsidRPr="00CB0C1A">
        <w:rPr>
          <w:color w:val="000000"/>
          <w:sz w:val="27"/>
          <w:szCs w:val="27"/>
        </w:rPr>
        <w:t xml:space="preserve">– </w:t>
      </w:r>
      <w:r w:rsidR="003E290E" w:rsidRPr="00CB0C1A">
        <w:rPr>
          <w:color w:val="000000"/>
          <w:sz w:val="28"/>
          <w:szCs w:val="28"/>
        </w:rPr>
        <w:t>в день обращения заявителя.</w:t>
      </w:r>
    </w:p>
    <w:p w14:paraId="566AF8D2" w14:textId="5CE080AD" w:rsidR="0000348B" w:rsidRPr="00CB0C1A" w:rsidRDefault="0000348B" w:rsidP="0000348B">
      <w:pPr>
        <w:spacing w:line="240" w:lineRule="atLeast"/>
        <w:ind w:firstLine="709"/>
        <w:jc w:val="both"/>
        <w:rPr>
          <w:color w:val="000000"/>
          <w:sz w:val="28"/>
          <w:szCs w:val="28"/>
        </w:rPr>
      </w:pPr>
      <w:r w:rsidRPr="00CB0C1A">
        <w:rPr>
          <w:color w:val="000000"/>
          <w:sz w:val="28"/>
          <w:szCs w:val="28"/>
        </w:rPr>
        <w:t>Результат процедур: зарегистрированное сопроводительное письмо с заключением либо мотивированным уведомлением об отказе в выдаче заключения, направленное (выданное) заявителю.</w:t>
      </w:r>
    </w:p>
    <w:p w14:paraId="678D3A90" w14:textId="389DB442" w:rsidR="00252908" w:rsidRPr="00CB0C1A" w:rsidRDefault="008A79C1" w:rsidP="00252908">
      <w:pPr>
        <w:spacing w:line="240" w:lineRule="atLeast"/>
        <w:ind w:firstLine="709"/>
        <w:jc w:val="both"/>
        <w:rPr>
          <w:color w:val="000000"/>
          <w:sz w:val="28"/>
          <w:szCs w:val="28"/>
        </w:rPr>
      </w:pPr>
      <w:r w:rsidRPr="00CB0C1A">
        <w:rPr>
          <w:color w:val="000000"/>
          <w:sz w:val="28"/>
          <w:szCs w:val="28"/>
        </w:rPr>
        <w:t>3.</w:t>
      </w:r>
      <w:r w:rsidR="00BF16B9" w:rsidRPr="00CB0C1A">
        <w:rPr>
          <w:color w:val="000000"/>
          <w:sz w:val="28"/>
          <w:szCs w:val="28"/>
        </w:rPr>
        <w:t>9</w:t>
      </w:r>
      <w:r w:rsidRPr="00CB0C1A">
        <w:rPr>
          <w:color w:val="000000"/>
          <w:sz w:val="28"/>
          <w:szCs w:val="28"/>
        </w:rPr>
        <w:t xml:space="preserve">. </w:t>
      </w:r>
      <w:r w:rsidR="00252908" w:rsidRPr="00CB0C1A">
        <w:rPr>
          <w:color w:val="000000"/>
          <w:sz w:val="28"/>
          <w:szCs w:val="28"/>
        </w:rPr>
        <w:t>Рассмотрение заявления, поступившего через Интернет-приемную официального портала Правительства Республики Татарстан.</w:t>
      </w:r>
    </w:p>
    <w:p w14:paraId="55CA2005" w14:textId="4436A55F" w:rsidR="00252908" w:rsidRPr="00CB0C1A" w:rsidRDefault="00252908" w:rsidP="00252908">
      <w:pPr>
        <w:spacing w:line="240" w:lineRule="atLeast"/>
        <w:ind w:firstLine="709"/>
        <w:jc w:val="both"/>
        <w:rPr>
          <w:color w:val="000000"/>
          <w:sz w:val="28"/>
          <w:szCs w:val="28"/>
        </w:rPr>
      </w:pPr>
      <w:r w:rsidRPr="00CB0C1A">
        <w:rPr>
          <w:color w:val="000000"/>
          <w:sz w:val="28"/>
          <w:szCs w:val="28"/>
        </w:rPr>
        <w:t xml:space="preserve">Заявление, поступившее через Интернет-приемную, регистрируется и рассматривается в порядке, </w:t>
      </w:r>
      <w:r w:rsidR="0049773E" w:rsidRPr="00CB0C1A">
        <w:rPr>
          <w:color w:val="000000"/>
          <w:sz w:val="28"/>
          <w:szCs w:val="28"/>
        </w:rPr>
        <w:t>предусмотренном пунктами 3</w:t>
      </w:r>
      <w:r w:rsidR="00BF16B9" w:rsidRPr="00CB0C1A">
        <w:rPr>
          <w:color w:val="000000"/>
          <w:sz w:val="28"/>
          <w:szCs w:val="28"/>
        </w:rPr>
        <w:t>.</w:t>
      </w:r>
      <w:r w:rsidR="00303A4D" w:rsidRPr="00CB0C1A">
        <w:rPr>
          <w:color w:val="000000"/>
          <w:sz w:val="28"/>
          <w:szCs w:val="28"/>
        </w:rPr>
        <w:t>5-3.8</w:t>
      </w:r>
      <w:r w:rsidRPr="00CB0C1A">
        <w:rPr>
          <w:color w:val="000000"/>
          <w:sz w:val="28"/>
          <w:szCs w:val="28"/>
        </w:rPr>
        <w:t xml:space="preserve"> Регламента.</w:t>
      </w:r>
    </w:p>
    <w:p w14:paraId="4BBC7819" w14:textId="77777777" w:rsidR="00303A4D" w:rsidRPr="00CB0C1A" w:rsidRDefault="00303A4D" w:rsidP="00A9163F">
      <w:pPr>
        <w:spacing w:line="240" w:lineRule="atLeast"/>
        <w:ind w:firstLine="709"/>
        <w:jc w:val="both"/>
        <w:rPr>
          <w:color w:val="000000"/>
          <w:sz w:val="28"/>
          <w:szCs w:val="28"/>
        </w:rPr>
      </w:pPr>
      <w:r w:rsidRPr="00CB0C1A">
        <w:rPr>
          <w:color w:val="000000"/>
          <w:sz w:val="28"/>
          <w:szCs w:val="28"/>
        </w:rPr>
        <w:t xml:space="preserve">3.10. Предоставление результата государственной услуги </w:t>
      </w:r>
    </w:p>
    <w:p w14:paraId="18582E87" w14:textId="15218AB1" w:rsidR="00303A4D" w:rsidRPr="00CB0C1A" w:rsidRDefault="00303A4D" w:rsidP="00A9163F">
      <w:pPr>
        <w:spacing w:line="240" w:lineRule="atLeast"/>
        <w:ind w:firstLine="709"/>
        <w:jc w:val="both"/>
        <w:rPr>
          <w:color w:val="000000"/>
          <w:sz w:val="28"/>
          <w:szCs w:val="28"/>
        </w:rPr>
      </w:pPr>
      <w:r w:rsidRPr="00CB0C1A">
        <w:rPr>
          <w:color w:val="000000"/>
          <w:sz w:val="28"/>
          <w:szCs w:val="28"/>
        </w:rPr>
        <w:t>3.10.1. Предоставление результата государственной услуги выдается (направляется) заявителю в соответствии с выбранным им способом получения:</w:t>
      </w:r>
    </w:p>
    <w:p w14:paraId="44A23676" w14:textId="6F3CF88A" w:rsidR="00A9163F" w:rsidRPr="00CB0C1A" w:rsidRDefault="00A9163F" w:rsidP="00A9163F">
      <w:pPr>
        <w:ind w:firstLine="709"/>
        <w:jc w:val="both"/>
        <w:rPr>
          <w:sz w:val="28"/>
          <w:szCs w:val="28"/>
        </w:rPr>
      </w:pPr>
      <w:r w:rsidRPr="00CB0C1A">
        <w:rPr>
          <w:sz w:val="28"/>
          <w:szCs w:val="28"/>
        </w:rPr>
        <w:t xml:space="preserve">в письменной форме лично заявителю непосредственно в Госкомитете или почтовым отправлением по месту жительства или месту пребывания заявителя; в форме электронного документа по адресу электронной почты, в форме электронного документа </w:t>
      </w:r>
      <w:r w:rsidRPr="00CB0C1A">
        <w:rPr>
          <w:color w:val="000000"/>
          <w:sz w:val="28"/>
          <w:szCs w:val="28"/>
        </w:rPr>
        <w:t>в личный кабинет Портала Республики Татарстан заявителя.</w:t>
      </w:r>
    </w:p>
    <w:p w14:paraId="10F27AAC" w14:textId="2F75D5EC" w:rsidR="00947279" w:rsidRPr="00CB0C1A" w:rsidRDefault="00A9163F" w:rsidP="00A9163F">
      <w:pPr>
        <w:spacing w:line="240" w:lineRule="atLeast"/>
        <w:ind w:firstLine="709"/>
        <w:jc w:val="both"/>
        <w:rPr>
          <w:color w:val="000000"/>
          <w:sz w:val="28"/>
          <w:szCs w:val="28"/>
        </w:rPr>
      </w:pPr>
      <w:r w:rsidRPr="00CB0C1A">
        <w:rPr>
          <w:color w:val="000000"/>
          <w:sz w:val="28"/>
          <w:szCs w:val="28"/>
        </w:rPr>
        <w:t>3.10.1.1. При</w:t>
      </w:r>
      <w:r w:rsidR="00AF79DB" w:rsidRPr="00CB0C1A">
        <w:rPr>
          <w:color w:val="000000"/>
          <w:sz w:val="28"/>
          <w:szCs w:val="28"/>
        </w:rPr>
        <w:t xml:space="preserve"> личном </w:t>
      </w:r>
      <w:r w:rsidRPr="00CB0C1A">
        <w:rPr>
          <w:color w:val="000000"/>
          <w:sz w:val="28"/>
          <w:szCs w:val="28"/>
        </w:rPr>
        <w:t>обращении заявителя</w:t>
      </w:r>
      <w:r w:rsidR="00947279" w:rsidRPr="00CB0C1A">
        <w:rPr>
          <w:color w:val="000000"/>
          <w:sz w:val="28"/>
          <w:szCs w:val="28"/>
        </w:rPr>
        <w:t xml:space="preserve"> </w:t>
      </w:r>
      <w:r w:rsidR="00DC5606" w:rsidRPr="00CB0C1A">
        <w:rPr>
          <w:color w:val="000000"/>
          <w:sz w:val="28"/>
          <w:szCs w:val="28"/>
        </w:rPr>
        <w:t xml:space="preserve">(представителя заявителя) </w:t>
      </w:r>
      <w:r w:rsidRPr="00CB0C1A">
        <w:rPr>
          <w:color w:val="000000"/>
          <w:sz w:val="28"/>
          <w:szCs w:val="28"/>
        </w:rPr>
        <w:t xml:space="preserve">в </w:t>
      </w:r>
      <w:r w:rsidR="00947279" w:rsidRPr="00CB0C1A">
        <w:rPr>
          <w:color w:val="000000"/>
          <w:sz w:val="28"/>
          <w:szCs w:val="28"/>
        </w:rPr>
        <w:t>Госкомитет</w:t>
      </w:r>
      <w:r w:rsidR="000861B2">
        <w:rPr>
          <w:color w:val="000000"/>
          <w:sz w:val="28"/>
          <w:szCs w:val="28"/>
        </w:rPr>
        <w:t xml:space="preserve"> н</w:t>
      </w:r>
      <w:r w:rsidR="00947279" w:rsidRPr="00CB0C1A">
        <w:rPr>
          <w:color w:val="000000"/>
          <w:sz w:val="28"/>
          <w:szCs w:val="28"/>
        </w:rPr>
        <w:t xml:space="preserve">ачальник Отдела выдает заявителю результат государственной услуги </w:t>
      </w:r>
      <w:r w:rsidR="00581BA5" w:rsidRPr="00CB0C1A">
        <w:rPr>
          <w:color w:val="000000"/>
          <w:sz w:val="28"/>
          <w:szCs w:val="28"/>
        </w:rPr>
        <w:t>по форме согласно Приложению № 2 к Правилам, утвержденным постановлением Правительства Российской Феде</w:t>
      </w:r>
      <w:r w:rsidR="002667AE">
        <w:rPr>
          <w:color w:val="000000"/>
          <w:sz w:val="28"/>
          <w:szCs w:val="28"/>
        </w:rPr>
        <w:t>рации от 26 января 2017 г. №</w:t>
      </w:r>
      <w:r w:rsidR="000861B2">
        <w:rPr>
          <w:color w:val="000000"/>
          <w:sz w:val="28"/>
          <w:szCs w:val="28"/>
        </w:rPr>
        <w:t xml:space="preserve"> 89 либо мотивированное уведомление об</w:t>
      </w:r>
      <w:r w:rsidR="00947279" w:rsidRPr="00CB0C1A">
        <w:rPr>
          <w:color w:val="000000"/>
          <w:sz w:val="28"/>
          <w:szCs w:val="28"/>
        </w:rPr>
        <w:t xml:space="preserve"> </w:t>
      </w:r>
      <w:r w:rsidR="000861B2">
        <w:rPr>
          <w:color w:val="000000"/>
          <w:sz w:val="28"/>
          <w:szCs w:val="28"/>
        </w:rPr>
        <w:t>отказе в выдаче заключения по</w:t>
      </w:r>
      <w:r w:rsidR="00947279" w:rsidRPr="00CB0C1A">
        <w:rPr>
          <w:color w:val="000000"/>
          <w:sz w:val="28"/>
          <w:szCs w:val="28"/>
        </w:rPr>
        <w:t xml:space="preserve"> форме </w:t>
      </w:r>
      <w:r w:rsidR="000861B2">
        <w:rPr>
          <w:color w:val="000000"/>
          <w:sz w:val="28"/>
          <w:szCs w:val="28"/>
        </w:rPr>
        <w:t xml:space="preserve">согласно Приложению № 2 Регламента в форме </w:t>
      </w:r>
      <w:r w:rsidR="00947279" w:rsidRPr="00CB0C1A">
        <w:rPr>
          <w:color w:val="000000"/>
          <w:sz w:val="28"/>
          <w:szCs w:val="28"/>
        </w:rPr>
        <w:t>экземпляра электронного документа на бумажном носителе.</w:t>
      </w:r>
    </w:p>
    <w:p w14:paraId="4158E1C4" w14:textId="63AC3A59" w:rsidR="00947279" w:rsidRPr="00CB0C1A" w:rsidRDefault="00947279" w:rsidP="00A9163F">
      <w:pPr>
        <w:spacing w:line="240" w:lineRule="atLeast"/>
        <w:ind w:firstLine="709"/>
        <w:jc w:val="both"/>
        <w:rPr>
          <w:color w:val="000000"/>
          <w:sz w:val="28"/>
          <w:szCs w:val="28"/>
        </w:rPr>
      </w:pPr>
      <w:r w:rsidRPr="00CB0C1A">
        <w:rPr>
          <w:color w:val="000000"/>
          <w:sz w:val="28"/>
          <w:szCs w:val="28"/>
        </w:rPr>
        <w:t xml:space="preserve">Процедуры, устанавливаемые настоящим пунктом, выполняются в день подписания документа, подтверждающего предоставление (отказа в предоставлении) государственной услуги, </w:t>
      </w:r>
      <w:r w:rsidR="000861B2">
        <w:rPr>
          <w:color w:val="000000"/>
          <w:sz w:val="28"/>
          <w:szCs w:val="28"/>
        </w:rPr>
        <w:t>н</w:t>
      </w:r>
      <w:r w:rsidR="00AF79DB" w:rsidRPr="00CB0C1A">
        <w:rPr>
          <w:color w:val="000000"/>
          <w:sz w:val="28"/>
          <w:szCs w:val="28"/>
        </w:rPr>
        <w:t>ачальником Отдела</w:t>
      </w:r>
      <w:r w:rsidRPr="00CB0C1A">
        <w:rPr>
          <w:color w:val="000000"/>
          <w:sz w:val="28"/>
          <w:szCs w:val="28"/>
        </w:rPr>
        <w:t>.</w:t>
      </w:r>
    </w:p>
    <w:p w14:paraId="5F950FDA" w14:textId="5E3A8337" w:rsidR="00947279" w:rsidRPr="00CB0C1A" w:rsidRDefault="00A9163F" w:rsidP="00A9163F">
      <w:pPr>
        <w:spacing w:line="240" w:lineRule="atLeast"/>
        <w:ind w:firstLine="709"/>
        <w:jc w:val="both"/>
        <w:rPr>
          <w:color w:val="000000"/>
          <w:sz w:val="28"/>
          <w:szCs w:val="28"/>
        </w:rPr>
      </w:pPr>
      <w:r w:rsidRPr="00CB0C1A">
        <w:rPr>
          <w:color w:val="000000"/>
          <w:sz w:val="28"/>
          <w:szCs w:val="28"/>
        </w:rPr>
        <w:t>3.10.1.2. Пр</w:t>
      </w:r>
      <w:r w:rsidR="00947279" w:rsidRPr="00CB0C1A">
        <w:rPr>
          <w:color w:val="000000"/>
          <w:sz w:val="28"/>
          <w:szCs w:val="28"/>
        </w:rPr>
        <w:t xml:space="preserve">и обращении заявителя за результатом государственной услуги в МФЦ, работник МФЦ выдает заявителю результат государственной услуги </w:t>
      </w:r>
      <w:r w:rsidR="00581BA5" w:rsidRPr="00CB0C1A">
        <w:rPr>
          <w:color w:val="000000"/>
          <w:sz w:val="28"/>
          <w:szCs w:val="28"/>
        </w:rPr>
        <w:t>по форме согласно Приложению № 2 к Правилам, утвержденным постановлением Правительства Российской Федерации о</w:t>
      </w:r>
      <w:r w:rsidR="000861B2">
        <w:rPr>
          <w:color w:val="000000"/>
          <w:sz w:val="28"/>
          <w:szCs w:val="28"/>
        </w:rPr>
        <w:t>т 26 января 2017 г. № 89, либо мотивированное уведомление об</w:t>
      </w:r>
      <w:r w:rsidR="000861B2" w:rsidRPr="00CB0C1A">
        <w:rPr>
          <w:color w:val="000000"/>
          <w:sz w:val="28"/>
          <w:szCs w:val="28"/>
        </w:rPr>
        <w:t xml:space="preserve"> </w:t>
      </w:r>
      <w:r w:rsidR="000861B2">
        <w:rPr>
          <w:color w:val="000000"/>
          <w:sz w:val="28"/>
          <w:szCs w:val="28"/>
        </w:rPr>
        <w:t>отказе в выдаче заключения по</w:t>
      </w:r>
      <w:r w:rsidR="000861B2" w:rsidRPr="00CB0C1A">
        <w:rPr>
          <w:color w:val="000000"/>
          <w:sz w:val="28"/>
          <w:szCs w:val="28"/>
        </w:rPr>
        <w:t xml:space="preserve"> форме </w:t>
      </w:r>
      <w:r w:rsidR="000861B2">
        <w:rPr>
          <w:color w:val="000000"/>
          <w:sz w:val="28"/>
          <w:szCs w:val="28"/>
        </w:rPr>
        <w:t>согласно Приложению № 2 Регламента</w:t>
      </w:r>
      <w:r w:rsidR="00947279" w:rsidRPr="00CB0C1A">
        <w:rPr>
          <w:color w:val="000000"/>
          <w:sz w:val="28"/>
          <w:szCs w:val="28"/>
        </w:rPr>
        <w:t xml:space="preserve"> </w:t>
      </w:r>
      <w:r w:rsidR="000861B2">
        <w:rPr>
          <w:color w:val="000000"/>
          <w:sz w:val="28"/>
          <w:szCs w:val="28"/>
        </w:rPr>
        <w:t xml:space="preserve">в форме </w:t>
      </w:r>
      <w:r w:rsidR="000861B2" w:rsidRPr="00CB0C1A">
        <w:rPr>
          <w:color w:val="000000"/>
          <w:sz w:val="28"/>
          <w:szCs w:val="28"/>
        </w:rPr>
        <w:t>экземпляра</w:t>
      </w:r>
      <w:r w:rsidR="00947279" w:rsidRPr="00CB0C1A">
        <w:rPr>
          <w:color w:val="000000"/>
          <w:sz w:val="28"/>
          <w:szCs w:val="28"/>
        </w:rPr>
        <w:t xml:space="preserve">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14:paraId="64733182" w14:textId="0EB54AC7" w:rsidR="00947279" w:rsidRPr="00CB0C1A" w:rsidRDefault="00947279" w:rsidP="00A9163F">
      <w:pPr>
        <w:spacing w:line="240" w:lineRule="atLeast"/>
        <w:ind w:firstLine="709"/>
        <w:jc w:val="both"/>
        <w:rPr>
          <w:color w:val="000000"/>
          <w:sz w:val="28"/>
          <w:szCs w:val="28"/>
        </w:rPr>
      </w:pPr>
      <w:r w:rsidRPr="00CB0C1A">
        <w:rPr>
          <w:color w:val="000000"/>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14:paraId="5C2162A7" w14:textId="25F6E0A8" w:rsidR="00947279" w:rsidRPr="00CB0C1A" w:rsidRDefault="00A9163F" w:rsidP="00A9163F">
      <w:pPr>
        <w:spacing w:line="240" w:lineRule="atLeast"/>
        <w:ind w:firstLine="709"/>
        <w:jc w:val="both"/>
        <w:rPr>
          <w:color w:val="000000"/>
          <w:sz w:val="28"/>
          <w:szCs w:val="28"/>
        </w:rPr>
      </w:pPr>
      <w:r w:rsidRPr="00CB0C1A">
        <w:rPr>
          <w:color w:val="000000"/>
          <w:sz w:val="28"/>
          <w:szCs w:val="28"/>
        </w:rPr>
        <w:lastRenderedPageBreak/>
        <w:t>3.10.1.3. П</w:t>
      </w:r>
      <w:r w:rsidR="00947279" w:rsidRPr="00CB0C1A">
        <w:rPr>
          <w:color w:val="000000"/>
          <w:sz w:val="28"/>
          <w:szCs w:val="28"/>
        </w:rPr>
        <w:t>ри обращении заявителя за результатом государственной услуги через Портал Республики Татарстан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w:t>
      </w:r>
      <w:r w:rsidR="00DC5606" w:rsidRPr="00CB0C1A">
        <w:rPr>
          <w:color w:val="000000"/>
          <w:sz w:val="28"/>
          <w:szCs w:val="28"/>
        </w:rPr>
        <w:t>писью Председателя</w:t>
      </w:r>
      <w:r w:rsidR="00947279" w:rsidRPr="00CB0C1A">
        <w:rPr>
          <w:color w:val="000000"/>
          <w:sz w:val="28"/>
          <w:szCs w:val="28"/>
        </w:rPr>
        <w:t>.</w:t>
      </w:r>
    </w:p>
    <w:p w14:paraId="07D28A5C" w14:textId="25FA91DF" w:rsidR="00947279" w:rsidRPr="00CB0C1A" w:rsidRDefault="00947279" w:rsidP="00A9163F">
      <w:pPr>
        <w:spacing w:line="240" w:lineRule="atLeast"/>
        <w:ind w:firstLine="709"/>
        <w:jc w:val="both"/>
        <w:rPr>
          <w:color w:val="000000"/>
          <w:sz w:val="28"/>
          <w:szCs w:val="28"/>
        </w:rPr>
      </w:pPr>
      <w:r w:rsidRPr="00CB0C1A">
        <w:rPr>
          <w:color w:val="000000"/>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w:t>
      </w:r>
      <w:r w:rsidR="00AF79DB" w:rsidRPr="00CB0C1A">
        <w:rPr>
          <w:color w:val="000000"/>
          <w:sz w:val="28"/>
          <w:szCs w:val="28"/>
        </w:rPr>
        <w:t xml:space="preserve"> Делопроизводителем</w:t>
      </w:r>
      <w:r w:rsidRPr="00CB0C1A">
        <w:rPr>
          <w:color w:val="000000"/>
          <w:sz w:val="28"/>
          <w:szCs w:val="28"/>
        </w:rPr>
        <w:t>.</w:t>
      </w:r>
    </w:p>
    <w:p w14:paraId="4C338A59" w14:textId="56966642" w:rsidR="00303A4D" w:rsidRPr="00CB0C1A" w:rsidRDefault="00303A4D" w:rsidP="00303A4D">
      <w:pPr>
        <w:ind w:firstLine="709"/>
        <w:jc w:val="both"/>
        <w:rPr>
          <w:sz w:val="28"/>
          <w:szCs w:val="28"/>
        </w:rPr>
      </w:pPr>
      <w:r w:rsidRPr="00CB0C1A">
        <w:rPr>
          <w:sz w:val="28"/>
          <w:szCs w:val="28"/>
        </w:rPr>
        <w:t>3.10.</w:t>
      </w:r>
      <w:r w:rsidR="00A9163F" w:rsidRPr="00CB0C1A">
        <w:rPr>
          <w:sz w:val="28"/>
          <w:szCs w:val="28"/>
        </w:rPr>
        <w:t>2</w:t>
      </w:r>
      <w:r w:rsidRPr="00CB0C1A">
        <w:rPr>
          <w:sz w:val="28"/>
          <w:szCs w:val="28"/>
        </w:rPr>
        <w:t xml:space="preserve">. При явке заявителя, его представителя в </w:t>
      </w:r>
      <w:r w:rsidR="00434259" w:rsidRPr="00CB0C1A">
        <w:rPr>
          <w:sz w:val="28"/>
          <w:szCs w:val="28"/>
        </w:rPr>
        <w:t>Госкомитет</w:t>
      </w:r>
      <w:r w:rsidRPr="00CB0C1A">
        <w:rPr>
          <w:sz w:val="28"/>
          <w:szCs w:val="28"/>
        </w:rPr>
        <w:t xml:space="preserve"> за получением результата предоставления государственной услуги лично </w:t>
      </w:r>
      <w:r w:rsidR="000861B2">
        <w:rPr>
          <w:sz w:val="28"/>
          <w:szCs w:val="28"/>
        </w:rPr>
        <w:t>н</w:t>
      </w:r>
      <w:r w:rsidR="00434259" w:rsidRPr="00CB0C1A">
        <w:rPr>
          <w:sz w:val="28"/>
          <w:szCs w:val="28"/>
        </w:rPr>
        <w:t>ачальник</w:t>
      </w:r>
      <w:r w:rsidRPr="00CB0C1A">
        <w:rPr>
          <w:sz w:val="28"/>
          <w:szCs w:val="28"/>
        </w:rPr>
        <w:t xml:space="preserve"> </w:t>
      </w:r>
      <w:r w:rsidR="00434259" w:rsidRPr="00CB0C1A">
        <w:rPr>
          <w:sz w:val="28"/>
          <w:szCs w:val="28"/>
        </w:rPr>
        <w:t>О</w:t>
      </w:r>
      <w:r w:rsidRPr="00CB0C1A">
        <w:rPr>
          <w:sz w:val="28"/>
          <w:szCs w:val="28"/>
        </w:rPr>
        <w:t>тдела, ответственный за выдачу документов:</w:t>
      </w:r>
    </w:p>
    <w:p w14:paraId="704F6739" w14:textId="77777777" w:rsidR="00303A4D" w:rsidRPr="00CB0C1A" w:rsidRDefault="00303A4D" w:rsidP="00303A4D">
      <w:pPr>
        <w:ind w:firstLine="709"/>
        <w:jc w:val="both"/>
        <w:rPr>
          <w:sz w:val="28"/>
          <w:szCs w:val="28"/>
        </w:rPr>
      </w:pPr>
      <w:r w:rsidRPr="00CB0C1A">
        <w:rPr>
          <w:sz w:val="28"/>
          <w:szCs w:val="28"/>
        </w:rPr>
        <w:t xml:space="preserve">устанавливает личность заявителя, в том числе проверяет документ, удостоверяющий личность; </w:t>
      </w:r>
    </w:p>
    <w:p w14:paraId="3137EF51" w14:textId="77777777" w:rsidR="00303A4D" w:rsidRPr="00CB0C1A" w:rsidRDefault="00303A4D" w:rsidP="00303A4D">
      <w:pPr>
        <w:ind w:firstLine="709"/>
        <w:jc w:val="both"/>
        <w:rPr>
          <w:sz w:val="28"/>
          <w:szCs w:val="28"/>
        </w:rPr>
      </w:pPr>
      <w:r w:rsidRPr="00CB0C1A">
        <w:rPr>
          <w:sz w:val="28"/>
          <w:szCs w:val="28"/>
        </w:rPr>
        <w:t>проверяет полномочия представителя (приказ, доверенность и т.д.);</w:t>
      </w:r>
    </w:p>
    <w:p w14:paraId="49E4C8C6" w14:textId="77777777" w:rsidR="00303A4D" w:rsidRPr="00CB0C1A" w:rsidRDefault="00303A4D" w:rsidP="00303A4D">
      <w:pPr>
        <w:ind w:firstLine="709"/>
        <w:jc w:val="both"/>
        <w:rPr>
          <w:sz w:val="28"/>
          <w:szCs w:val="28"/>
        </w:rPr>
      </w:pPr>
      <w:r w:rsidRPr="00CB0C1A">
        <w:rPr>
          <w:sz w:val="28"/>
          <w:szCs w:val="28"/>
        </w:rPr>
        <w:t>выдает заявителю результат предоставления государственной услуги и производит запись о выдаче документов в книге учета;</w:t>
      </w:r>
    </w:p>
    <w:p w14:paraId="68F71F4E" w14:textId="77777777" w:rsidR="00303A4D" w:rsidRPr="00CB0C1A" w:rsidRDefault="00303A4D" w:rsidP="00303A4D">
      <w:pPr>
        <w:ind w:firstLine="709"/>
        <w:jc w:val="both"/>
        <w:rPr>
          <w:sz w:val="28"/>
          <w:szCs w:val="28"/>
        </w:rPr>
      </w:pPr>
      <w:r w:rsidRPr="00CB0C1A">
        <w:rPr>
          <w:sz w:val="28"/>
          <w:szCs w:val="28"/>
        </w:rPr>
        <w:t>выдает сопроводительное письмо.</w:t>
      </w:r>
    </w:p>
    <w:p w14:paraId="6B78E932" w14:textId="77777777" w:rsidR="00303A4D" w:rsidRPr="00CB0C1A" w:rsidRDefault="00303A4D" w:rsidP="00303A4D">
      <w:pPr>
        <w:ind w:firstLine="709"/>
        <w:jc w:val="both"/>
        <w:rPr>
          <w:sz w:val="28"/>
          <w:szCs w:val="28"/>
        </w:rPr>
      </w:pPr>
      <w:r w:rsidRPr="00CB0C1A">
        <w:rPr>
          <w:sz w:val="28"/>
          <w:szCs w:val="28"/>
        </w:rPr>
        <w:t>Процедура, устанавливаемая настоящим пунктом, осуществляется в день прибытия заявителя.</w:t>
      </w:r>
    </w:p>
    <w:p w14:paraId="78FDDFC2" w14:textId="77777777" w:rsidR="002D288D" w:rsidRDefault="00303A4D" w:rsidP="002D288D">
      <w:pPr>
        <w:ind w:firstLine="709"/>
        <w:jc w:val="both"/>
        <w:rPr>
          <w:color w:val="000000" w:themeColor="text1"/>
          <w:sz w:val="28"/>
          <w:szCs w:val="28"/>
        </w:rPr>
      </w:pPr>
      <w:r w:rsidRPr="00CB0C1A">
        <w:rPr>
          <w:sz w:val="28"/>
          <w:szCs w:val="28"/>
        </w:rPr>
        <w:t xml:space="preserve">Результат процедуры: </w:t>
      </w:r>
      <w:bookmarkStart w:id="4" w:name="sub_1037"/>
      <w:r w:rsidR="00AF79DB" w:rsidRPr="00CB0C1A">
        <w:rPr>
          <w:color w:val="000000"/>
          <w:sz w:val="28"/>
          <w:szCs w:val="28"/>
        </w:rPr>
        <w:t>направление (предоставление) заявителю результат</w:t>
      </w:r>
      <w:r w:rsidR="002D288D">
        <w:rPr>
          <w:color w:val="000000"/>
          <w:sz w:val="28"/>
          <w:szCs w:val="28"/>
        </w:rPr>
        <w:t>а</w:t>
      </w:r>
      <w:r w:rsidR="00AF79DB" w:rsidRPr="00CB0C1A">
        <w:rPr>
          <w:color w:val="000000"/>
          <w:sz w:val="28"/>
          <w:szCs w:val="28"/>
        </w:rPr>
        <w:t xml:space="preserve"> государственной услуги </w:t>
      </w:r>
      <w:r w:rsidR="00837BF1" w:rsidRPr="00CB0C1A">
        <w:rPr>
          <w:color w:val="000000"/>
          <w:sz w:val="28"/>
          <w:szCs w:val="28"/>
        </w:rPr>
        <w:t>по</w:t>
      </w:r>
      <w:r w:rsidR="00AF79DB" w:rsidRPr="00CB0C1A">
        <w:rPr>
          <w:color w:val="000000"/>
          <w:sz w:val="28"/>
          <w:szCs w:val="28"/>
        </w:rPr>
        <w:t xml:space="preserve"> форме </w:t>
      </w:r>
      <w:r w:rsidR="00837BF1" w:rsidRPr="00CB0C1A">
        <w:rPr>
          <w:color w:val="000000"/>
          <w:sz w:val="28"/>
          <w:szCs w:val="28"/>
        </w:rPr>
        <w:t>согласно Приложению № 2 к Постановлению Правительства Российской Федерации от 26 января 2017 г. № 89</w:t>
      </w:r>
      <w:r w:rsidR="00AF79DB" w:rsidRPr="00CB0C1A">
        <w:rPr>
          <w:color w:val="000000"/>
          <w:sz w:val="28"/>
          <w:szCs w:val="28"/>
        </w:rPr>
        <w:t xml:space="preserve">, </w:t>
      </w:r>
      <w:r w:rsidR="002D288D">
        <w:rPr>
          <w:color w:val="000000"/>
          <w:sz w:val="28"/>
          <w:szCs w:val="28"/>
        </w:rPr>
        <w:t>либо мотивированное уведомление об</w:t>
      </w:r>
      <w:r w:rsidR="002D288D" w:rsidRPr="00CB0C1A">
        <w:rPr>
          <w:color w:val="000000"/>
          <w:sz w:val="28"/>
          <w:szCs w:val="28"/>
        </w:rPr>
        <w:t xml:space="preserve"> </w:t>
      </w:r>
      <w:r w:rsidR="002D288D">
        <w:rPr>
          <w:color w:val="000000"/>
          <w:sz w:val="28"/>
          <w:szCs w:val="28"/>
        </w:rPr>
        <w:t>отказе в выдаче заключения по</w:t>
      </w:r>
      <w:r w:rsidR="002D288D" w:rsidRPr="00CB0C1A">
        <w:rPr>
          <w:color w:val="000000"/>
          <w:sz w:val="28"/>
          <w:szCs w:val="28"/>
        </w:rPr>
        <w:t xml:space="preserve"> форме </w:t>
      </w:r>
      <w:r w:rsidR="002D288D">
        <w:rPr>
          <w:color w:val="000000"/>
          <w:sz w:val="28"/>
          <w:szCs w:val="28"/>
        </w:rPr>
        <w:t>согласно Приложению № 2 Регламента</w:t>
      </w:r>
      <w:r w:rsidR="002D288D">
        <w:rPr>
          <w:color w:val="000000" w:themeColor="text1"/>
          <w:sz w:val="28"/>
          <w:szCs w:val="28"/>
        </w:rPr>
        <w:t>.</w:t>
      </w:r>
    </w:p>
    <w:p w14:paraId="32B397B4" w14:textId="3957D11C" w:rsidR="002A2CB0" w:rsidRPr="002D288D" w:rsidRDefault="009746DB" w:rsidP="002D288D">
      <w:pPr>
        <w:ind w:firstLine="709"/>
        <w:jc w:val="both"/>
        <w:rPr>
          <w:color w:val="000000" w:themeColor="text1"/>
          <w:sz w:val="28"/>
          <w:szCs w:val="28"/>
        </w:rPr>
      </w:pPr>
      <w:r w:rsidRPr="002D288D">
        <w:rPr>
          <w:color w:val="000000" w:themeColor="text1"/>
          <w:sz w:val="28"/>
          <w:szCs w:val="28"/>
        </w:rPr>
        <w:t>3.11</w:t>
      </w:r>
      <w:r w:rsidR="002A2CB0" w:rsidRPr="002D288D">
        <w:rPr>
          <w:color w:val="000000" w:themeColor="text1"/>
          <w:sz w:val="28"/>
          <w:szCs w:val="28"/>
        </w:rPr>
        <w:t>. Исправление технической ошибки.</w:t>
      </w:r>
      <w:bookmarkEnd w:id="4"/>
    </w:p>
    <w:p w14:paraId="2ECF9AE6" w14:textId="77777777" w:rsidR="002A2CB0" w:rsidRPr="002D288D" w:rsidRDefault="002A2CB0" w:rsidP="002A2CB0">
      <w:pPr>
        <w:autoSpaceDE w:val="0"/>
        <w:autoSpaceDN w:val="0"/>
        <w:ind w:firstLine="720"/>
        <w:jc w:val="both"/>
        <w:rPr>
          <w:color w:val="000000" w:themeColor="text1"/>
          <w:sz w:val="28"/>
          <w:szCs w:val="28"/>
        </w:rPr>
      </w:pPr>
      <w:r w:rsidRPr="002D288D">
        <w:rPr>
          <w:color w:val="000000" w:themeColor="text1"/>
          <w:sz w:val="28"/>
          <w:szCs w:val="28"/>
        </w:rPr>
        <w:t>Переоформление заключения либо мотивированного уведомления об отказе в выдаче заключения осуществляется в связи с устранением технических ошибок (описок, опечаток, грамматических или арифметических ошибок), допущенных в ранее выданном заключении либо мотивированном уведомлении об отказе в выдаче заключения.</w:t>
      </w:r>
    </w:p>
    <w:p w14:paraId="6D764078" w14:textId="3D5F3135" w:rsidR="002A2CB0" w:rsidRPr="002D288D" w:rsidRDefault="002A2CB0" w:rsidP="002A2CB0">
      <w:pPr>
        <w:autoSpaceDE w:val="0"/>
        <w:autoSpaceDN w:val="0"/>
        <w:ind w:firstLine="720"/>
        <w:jc w:val="both"/>
        <w:rPr>
          <w:color w:val="000000" w:themeColor="text1"/>
          <w:sz w:val="28"/>
          <w:szCs w:val="28"/>
        </w:rPr>
      </w:pPr>
      <w:r w:rsidRPr="002D288D">
        <w:rPr>
          <w:color w:val="000000" w:themeColor="text1"/>
          <w:sz w:val="28"/>
          <w:szCs w:val="28"/>
        </w:rPr>
        <w:t xml:space="preserve">Переоформление заключения либо мотивированного уведомления об отказе в выдаче заключения осуществляется на основании зарегистрированного заявления об исправлении технической ошибки, составленного по форме согласно </w:t>
      </w:r>
      <w:hyperlink r:id="rId15" w:anchor="sub_4000" w:history="1">
        <w:r w:rsidR="002D288D" w:rsidRPr="002D288D">
          <w:rPr>
            <w:rStyle w:val="a4"/>
            <w:color w:val="000000" w:themeColor="text1"/>
            <w:sz w:val="28"/>
            <w:szCs w:val="28"/>
            <w:u w:val="none"/>
          </w:rPr>
          <w:t>П</w:t>
        </w:r>
        <w:r w:rsidRPr="002D288D">
          <w:rPr>
            <w:rStyle w:val="a4"/>
            <w:color w:val="000000" w:themeColor="text1"/>
            <w:sz w:val="28"/>
            <w:szCs w:val="28"/>
            <w:u w:val="none"/>
          </w:rPr>
          <w:t xml:space="preserve">риложению </w:t>
        </w:r>
        <w:r w:rsidR="002D288D" w:rsidRPr="002D288D">
          <w:rPr>
            <w:rStyle w:val="a4"/>
            <w:color w:val="000000" w:themeColor="text1"/>
            <w:sz w:val="28"/>
            <w:szCs w:val="28"/>
            <w:u w:val="none"/>
          </w:rPr>
          <w:t xml:space="preserve">  </w:t>
        </w:r>
        <w:r w:rsidRPr="002D288D">
          <w:rPr>
            <w:rStyle w:val="a4"/>
            <w:color w:val="000000" w:themeColor="text1"/>
            <w:sz w:val="28"/>
            <w:szCs w:val="28"/>
            <w:u w:val="none"/>
          </w:rPr>
          <w:t>№</w:t>
        </w:r>
        <w:r w:rsidR="00CB2827" w:rsidRPr="002D288D">
          <w:rPr>
            <w:rStyle w:val="a4"/>
            <w:color w:val="000000" w:themeColor="text1"/>
            <w:sz w:val="28"/>
            <w:szCs w:val="28"/>
            <w:u w:val="none"/>
          </w:rPr>
          <w:t xml:space="preserve"> </w:t>
        </w:r>
      </w:hyperlink>
      <w:r w:rsidR="009747A8" w:rsidRPr="002D288D">
        <w:rPr>
          <w:rStyle w:val="a4"/>
          <w:color w:val="000000" w:themeColor="text1"/>
          <w:sz w:val="28"/>
          <w:szCs w:val="28"/>
          <w:u w:val="none"/>
        </w:rPr>
        <w:t>3</w:t>
      </w:r>
      <w:r w:rsidRPr="002D288D">
        <w:rPr>
          <w:color w:val="000000" w:themeColor="text1"/>
          <w:sz w:val="28"/>
          <w:szCs w:val="28"/>
        </w:rPr>
        <w:t xml:space="preserve"> к Регламенту (далее – заявление об исправлении технической ошибки), которое подается одним из способов, указанных в </w:t>
      </w:r>
      <w:r w:rsidR="002D288D">
        <w:rPr>
          <w:color w:val="000000" w:themeColor="text1"/>
          <w:sz w:val="28"/>
          <w:szCs w:val="28"/>
        </w:rPr>
        <w:t xml:space="preserve">пункте </w:t>
      </w:r>
      <w:r w:rsidR="00837BF1" w:rsidRPr="002D288D">
        <w:rPr>
          <w:sz w:val="28"/>
          <w:szCs w:val="28"/>
        </w:rPr>
        <w:t>3.</w:t>
      </w:r>
      <w:r w:rsidR="002D288D">
        <w:rPr>
          <w:sz w:val="28"/>
          <w:szCs w:val="28"/>
        </w:rPr>
        <w:t>5</w:t>
      </w:r>
      <w:r w:rsidR="00837BF1" w:rsidRPr="002D288D">
        <w:rPr>
          <w:sz w:val="28"/>
          <w:szCs w:val="28"/>
        </w:rPr>
        <w:t>.</w:t>
      </w:r>
      <w:r w:rsidR="002D288D">
        <w:rPr>
          <w:sz w:val="28"/>
          <w:szCs w:val="28"/>
        </w:rPr>
        <w:t>3</w:t>
      </w:r>
      <w:r w:rsidR="00837BF1" w:rsidRPr="002D288D">
        <w:rPr>
          <w:sz w:val="28"/>
          <w:szCs w:val="28"/>
        </w:rPr>
        <w:t xml:space="preserve"> </w:t>
      </w:r>
      <w:r w:rsidRPr="002D288D">
        <w:rPr>
          <w:color w:val="000000" w:themeColor="text1"/>
          <w:sz w:val="28"/>
          <w:szCs w:val="28"/>
        </w:rPr>
        <w:t>Регламента. К заявлению об исправлении технической ошибки прилагается заключение либо мотивированное уведомление об отказе в выдаче заключения, выданные заявителю как результат предоставления государственной услуги, в котором содержится техническая ошибка, а также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0332B23" w14:textId="213ABDAC" w:rsidR="00352DA6" w:rsidRPr="002D288D" w:rsidRDefault="00352DA6" w:rsidP="002A2CB0">
      <w:pPr>
        <w:autoSpaceDE w:val="0"/>
        <w:autoSpaceDN w:val="0"/>
        <w:ind w:firstLine="720"/>
        <w:jc w:val="both"/>
        <w:rPr>
          <w:color w:val="000000" w:themeColor="text1"/>
          <w:sz w:val="28"/>
          <w:szCs w:val="28"/>
        </w:rPr>
      </w:pPr>
      <w:r w:rsidRPr="002D288D">
        <w:rPr>
          <w:color w:val="000000" w:themeColor="text1"/>
          <w:sz w:val="28"/>
          <w:szCs w:val="28"/>
        </w:rPr>
        <w:t>Исправление технических ошибок в электронной форме и через МФЦ не осуществляется.</w:t>
      </w:r>
    </w:p>
    <w:p w14:paraId="6C943068" w14:textId="5B0059AD" w:rsidR="002A2CB0" w:rsidRPr="00CB0C1A" w:rsidRDefault="009746DB" w:rsidP="002A2CB0">
      <w:pPr>
        <w:autoSpaceDE w:val="0"/>
        <w:autoSpaceDN w:val="0"/>
        <w:ind w:firstLine="720"/>
        <w:jc w:val="both"/>
        <w:rPr>
          <w:color w:val="000000" w:themeColor="text1"/>
          <w:sz w:val="28"/>
          <w:szCs w:val="28"/>
        </w:rPr>
      </w:pPr>
      <w:bookmarkStart w:id="5" w:name="sub_10371"/>
      <w:r w:rsidRPr="00CB0C1A">
        <w:rPr>
          <w:color w:val="000000" w:themeColor="text1"/>
          <w:sz w:val="28"/>
          <w:szCs w:val="28"/>
        </w:rPr>
        <w:t>3.11</w:t>
      </w:r>
      <w:r w:rsidR="002A2CB0" w:rsidRPr="00CB0C1A">
        <w:rPr>
          <w:color w:val="000000" w:themeColor="text1"/>
          <w:sz w:val="28"/>
          <w:szCs w:val="28"/>
        </w:rPr>
        <w:t>.1. Делопроизводитель осуществляет:</w:t>
      </w:r>
      <w:bookmarkEnd w:id="5"/>
    </w:p>
    <w:p w14:paraId="0C11E684" w14:textId="20772919"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lastRenderedPageBreak/>
        <w:t>прием и регистрацию заявления об исправлении технической ошибки</w:t>
      </w:r>
      <w:r w:rsidR="00140231" w:rsidRPr="00CB0C1A">
        <w:rPr>
          <w:color w:val="000000" w:themeColor="text1"/>
          <w:sz w:val="28"/>
          <w:szCs w:val="28"/>
        </w:rPr>
        <w:t xml:space="preserve"> в электронном документообороте</w:t>
      </w:r>
      <w:r w:rsidRPr="00CB0C1A">
        <w:rPr>
          <w:color w:val="000000" w:themeColor="text1"/>
          <w:sz w:val="28"/>
          <w:szCs w:val="28"/>
        </w:rPr>
        <w:t>;</w:t>
      </w:r>
    </w:p>
    <w:p w14:paraId="25C51C9D" w14:textId="6A8C33D3"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направление заявления об исправлении технической ошибки Председателю в электронной форме через электронный документооборот.</w:t>
      </w:r>
    </w:p>
    <w:p w14:paraId="15E77187" w14:textId="1C35C93B"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 в день поступления заявления об исправлении технической ошибки.</w:t>
      </w:r>
    </w:p>
    <w:p w14:paraId="6AFB0E40" w14:textId="138B6384"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Результат процедуры: принятое, зарегистрированное и направленное Председателю заявление об исправлении технической ошибки.</w:t>
      </w:r>
    </w:p>
    <w:p w14:paraId="3C5E8EA8" w14:textId="71C825AC" w:rsidR="002A2CB0" w:rsidRPr="00CB0C1A" w:rsidRDefault="009746DB" w:rsidP="002A2CB0">
      <w:pPr>
        <w:autoSpaceDE w:val="0"/>
        <w:autoSpaceDN w:val="0"/>
        <w:ind w:firstLine="720"/>
        <w:jc w:val="both"/>
        <w:rPr>
          <w:color w:val="000000" w:themeColor="text1"/>
          <w:sz w:val="28"/>
          <w:szCs w:val="28"/>
        </w:rPr>
      </w:pPr>
      <w:bookmarkStart w:id="6" w:name="sub_10372"/>
      <w:r w:rsidRPr="00CB0C1A">
        <w:rPr>
          <w:color w:val="000000" w:themeColor="text1"/>
          <w:sz w:val="28"/>
          <w:szCs w:val="28"/>
        </w:rPr>
        <w:t>3.11</w:t>
      </w:r>
      <w:r w:rsidR="002A2CB0" w:rsidRPr="00CB0C1A">
        <w:rPr>
          <w:color w:val="000000" w:themeColor="text1"/>
          <w:sz w:val="28"/>
          <w:szCs w:val="28"/>
        </w:rPr>
        <w:t>.2. Председатель рассматривает заявление об исправлении технической ошибки и направляет Заместителю председателя для рассмотрения.</w:t>
      </w:r>
      <w:bookmarkEnd w:id="6"/>
    </w:p>
    <w:p w14:paraId="1293A1F8" w14:textId="307011E3"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44B95FE4" w14:textId="63DCBE29"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Результат процедуры: заявление об исправлении технической ошибки, направленное Заместителю председателя на рассмотрение.</w:t>
      </w:r>
    </w:p>
    <w:p w14:paraId="16A07B88" w14:textId="5906BD16" w:rsidR="002A2CB0" w:rsidRPr="00CB0C1A" w:rsidRDefault="009746DB" w:rsidP="002A2CB0">
      <w:pPr>
        <w:autoSpaceDE w:val="0"/>
        <w:autoSpaceDN w:val="0"/>
        <w:ind w:firstLine="720"/>
        <w:jc w:val="both"/>
        <w:rPr>
          <w:color w:val="000000" w:themeColor="text1"/>
          <w:sz w:val="28"/>
          <w:szCs w:val="28"/>
        </w:rPr>
      </w:pPr>
      <w:bookmarkStart w:id="7" w:name="sub_10373"/>
      <w:r w:rsidRPr="00CB0C1A">
        <w:rPr>
          <w:color w:val="000000" w:themeColor="text1"/>
          <w:sz w:val="28"/>
          <w:szCs w:val="28"/>
        </w:rPr>
        <w:t>3.11</w:t>
      </w:r>
      <w:r w:rsidR="002A2CB0" w:rsidRPr="00CB0C1A">
        <w:rPr>
          <w:color w:val="000000" w:themeColor="text1"/>
          <w:sz w:val="28"/>
          <w:szCs w:val="28"/>
        </w:rPr>
        <w:t>.3. Заместитель председателя рассматривает заявление об исправлении технической ошибки и направляет начальнику Отдела</w:t>
      </w:r>
      <w:r w:rsidR="00A2019F" w:rsidRPr="00CB0C1A">
        <w:rPr>
          <w:color w:val="000000" w:themeColor="text1"/>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лицу, исполняющему обязанности начальника Отдела)</w:t>
      </w:r>
      <w:r w:rsidR="002A2CB0" w:rsidRPr="00CB0C1A">
        <w:rPr>
          <w:color w:val="000000" w:themeColor="text1"/>
          <w:sz w:val="28"/>
          <w:szCs w:val="28"/>
        </w:rPr>
        <w:t xml:space="preserve"> для рассмотрения.</w:t>
      </w:r>
      <w:bookmarkEnd w:id="7"/>
    </w:p>
    <w:p w14:paraId="25AFD1BF" w14:textId="118E091E"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650E4ED9" w14:textId="205319B6"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Результат процедуры: заявление об исправлении технической ошибки, направленное начальнику Отдела</w:t>
      </w:r>
      <w:r w:rsidR="00A2019F" w:rsidRPr="00CB0C1A">
        <w:rPr>
          <w:color w:val="000000" w:themeColor="text1"/>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лицу, исполняющему обязанности начальника Отдела)</w:t>
      </w:r>
      <w:r w:rsidRPr="00CB0C1A">
        <w:rPr>
          <w:color w:val="000000" w:themeColor="text1"/>
          <w:sz w:val="28"/>
          <w:szCs w:val="28"/>
        </w:rPr>
        <w:t xml:space="preserve"> на рассмотрение.</w:t>
      </w:r>
    </w:p>
    <w:p w14:paraId="70F3B917" w14:textId="18EAD9D2" w:rsidR="002A2CB0" w:rsidRPr="00CB0C1A" w:rsidRDefault="00BF16B9" w:rsidP="002A2CB0">
      <w:pPr>
        <w:autoSpaceDE w:val="0"/>
        <w:autoSpaceDN w:val="0"/>
        <w:ind w:firstLine="720"/>
        <w:jc w:val="both"/>
        <w:rPr>
          <w:color w:val="000000" w:themeColor="text1"/>
          <w:sz w:val="28"/>
          <w:szCs w:val="28"/>
        </w:rPr>
      </w:pPr>
      <w:bookmarkStart w:id="8" w:name="sub_10375"/>
      <w:r w:rsidRPr="00CB0C1A">
        <w:rPr>
          <w:color w:val="000000" w:themeColor="text1"/>
          <w:sz w:val="28"/>
          <w:szCs w:val="28"/>
        </w:rPr>
        <w:t>3</w:t>
      </w:r>
      <w:r w:rsidR="009746DB" w:rsidRPr="00CB0C1A">
        <w:rPr>
          <w:color w:val="000000" w:themeColor="text1"/>
          <w:sz w:val="28"/>
          <w:szCs w:val="28"/>
        </w:rPr>
        <w:t>.11</w:t>
      </w:r>
      <w:r w:rsidR="002A2CB0" w:rsidRPr="00CB0C1A">
        <w:rPr>
          <w:color w:val="000000" w:themeColor="text1"/>
          <w:sz w:val="28"/>
          <w:szCs w:val="28"/>
        </w:rPr>
        <w:t>.4. Начальник Отдела</w:t>
      </w:r>
      <w:r w:rsidR="00A2019F" w:rsidRPr="00CB0C1A">
        <w:rPr>
          <w:color w:val="000000" w:themeColor="text1"/>
          <w:sz w:val="28"/>
          <w:szCs w:val="28"/>
        </w:rPr>
        <w:t xml:space="preserve"> (</w:t>
      </w:r>
      <w:r w:rsidR="00A2019F" w:rsidRPr="00CB0C1A">
        <w:rPr>
          <w:rFonts w:eastAsiaTheme="minorHAnsi"/>
          <w:sz w:val="28"/>
          <w:szCs w:val="28"/>
          <w:lang w:eastAsia="en-US"/>
        </w:rPr>
        <w:t>лицо, исполняющее обязанности начальника Отдела)</w:t>
      </w:r>
      <w:r w:rsidR="002A2CB0" w:rsidRPr="00CB0C1A">
        <w:rPr>
          <w:color w:val="000000" w:themeColor="text1"/>
          <w:sz w:val="28"/>
          <w:szCs w:val="28"/>
        </w:rPr>
        <w:t>:</w:t>
      </w:r>
      <w:bookmarkEnd w:id="8"/>
    </w:p>
    <w:p w14:paraId="51109486"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готовит сопроводительное письмо, проект переоформленного заключения либо мотивированного уведомления об отказе в выдаче заключения;</w:t>
      </w:r>
    </w:p>
    <w:p w14:paraId="041ECB8C"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направляет сопроводительное письмо, проект переоформленного заключения либо мотивированного уведомления об отказе в выдаче заключения на согласование Заместителю председателя.</w:t>
      </w:r>
    </w:p>
    <w:p w14:paraId="2C737ECC" w14:textId="541EFC4B"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Процедуры, устанавливаемые настоящим пунктом, осуществляются в течение двух рабочих дней со дня направления заявления об исправлении технической ошибки на исполнение начальнику Отдела</w:t>
      </w:r>
      <w:r w:rsidR="00A2019F" w:rsidRPr="00CB0C1A">
        <w:rPr>
          <w:color w:val="000000" w:themeColor="text1"/>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лицу, исполняющему обязанности начальника Отдела)</w:t>
      </w:r>
      <w:r w:rsidRPr="00CB0C1A">
        <w:rPr>
          <w:color w:val="000000" w:themeColor="text1"/>
          <w:sz w:val="28"/>
          <w:szCs w:val="28"/>
        </w:rPr>
        <w:t>.</w:t>
      </w:r>
    </w:p>
    <w:p w14:paraId="65D40FC7"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Результат процедур: сопроводительное письмо, проект переоформленного заключения либо мотивированного уведомления об отказе в выдаче заключения, направленные на согласование Заместителю председателя.</w:t>
      </w:r>
    </w:p>
    <w:p w14:paraId="136E43ED" w14:textId="051D1A70" w:rsidR="002A2CB0" w:rsidRPr="00CB0C1A" w:rsidRDefault="009746DB" w:rsidP="002A2CB0">
      <w:pPr>
        <w:autoSpaceDE w:val="0"/>
        <w:autoSpaceDN w:val="0"/>
        <w:ind w:firstLine="720"/>
        <w:jc w:val="both"/>
        <w:rPr>
          <w:color w:val="000000" w:themeColor="text1"/>
          <w:sz w:val="28"/>
          <w:szCs w:val="28"/>
        </w:rPr>
      </w:pPr>
      <w:bookmarkStart w:id="9" w:name="sub_10377"/>
      <w:r w:rsidRPr="00CB0C1A">
        <w:rPr>
          <w:color w:val="000000" w:themeColor="text1"/>
          <w:sz w:val="28"/>
          <w:szCs w:val="28"/>
        </w:rPr>
        <w:t>3.11</w:t>
      </w:r>
      <w:r w:rsidR="002A2CB0" w:rsidRPr="00CB0C1A">
        <w:rPr>
          <w:color w:val="000000" w:themeColor="text1"/>
          <w:sz w:val="28"/>
          <w:szCs w:val="28"/>
        </w:rPr>
        <w:t>.5. Заместитель председателя согласовывает сопроводительное письмо, проект переоформленного заключения либо мотивированного уведомления об отказе в выдаче заключения и направляет их Председателю.</w:t>
      </w:r>
      <w:bookmarkEnd w:id="9"/>
    </w:p>
    <w:p w14:paraId="08308D87" w14:textId="5A7431F4"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 в течение одного рабочего дня со дня поступления сопроводительного письма, проекта переоформленного заключения либо мотивированного уведомления об отказе в выдаче заключения от начальника Отдела</w:t>
      </w:r>
      <w:r w:rsidR="00A2019F" w:rsidRPr="00CB0C1A">
        <w:rPr>
          <w:color w:val="000000" w:themeColor="text1"/>
          <w:sz w:val="28"/>
          <w:szCs w:val="28"/>
        </w:rPr>
        <w:t xml:space="preserve"> </w:t>
      </w:r>
      <w:r w:rsidR="00A2019F" w:rsidRPr="00CB0C1A">
        <w:rPr>
          <w:rFonts w:eastAsiaTheme="minorHAnsi"/>
          <w:sz w:val="28"/>
          <w:szCs w:val="28"/>
          <w:lang w:val="tt-RU" w:eastAsia="en-US"/>
        </w:rPr>
        <w:t>(</w:t>
      </w:r>
      <w:r w:rsidR="00A2019F" w:rsidRPr="00CB0C1A">
        <w:rPr>
          <w:rFonts w:eastAsiaTheme="minorHAnsi"/>
          <w:sz w:val="28"/>
          <w:szCs w:val="28"/>
          <w:lang w:eastAsia="en-US"/>
        </w:rPr>
        <w:t>лица, исполняющего обязанности начальника Отдела)</w:t>
      </w:r>
      <w:r w:rsidRPr="00CB0C1A">
        <w:rPr>
          <w:color w:val="000000" w:themeColor="text1"/>
          <w:sz w:val="28"/>
          <w:szCs w:val="28"/>
        </w:rPr>
        <w:t>.</w:t>
      </w:r>
    </w:p>
    <w:p w14:paraId="49B230E2" w14:textId="7E5D7374"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lastRenderedPageBreak/>
        <w:t>Результат процедуры: согласованные Заместителем председателя и направленные на рассмотрение Председателю проекты сопроводительного письма, переоформленного заключения либо мотивированного уведомления об отказе в выдаче заключения.</w:t>
      </w:r>
    </w:p>
    <w:p w14:paraId="61E2E530" w14:textId="674C7B34" w:rsidR="007F0468" w:rsidRPr="00CB0C1A" w:rsidRDefault="009746DB" w:rsidP="007F0468">
      <w:pPr>
        <w:autoSpaceDE w:val="0"/>
        <w:autoSpaceDN w:val="0"/>
        <w:ind w:firstLine="720"/>
        <w:jc w:val="both"/>
        <w:rPr>
          <w:color w:val="000000" w:themeColor="text1"/>
          <w:sz w:val="28"/>
          <w:szCs w:val="28"/>
        </w:rPr>
      </w:pPr>
      <w:bookmarkStart w:id="10" w:name="sub_10378"/>
      <w:r w:rsidRPr="00CB0C1A">
        <w:rPr>
          <w:color w:val="000000" w:themeColor="text1"/>
          <w:sz w:val="28"/>
          <w:szCs w:val="28"/>
        </w:rPr>
        <w:t>3.11</w:t>
      </w:r>
      <w:r w:rsidR="002A2CB0" w:rsidRPr="00CB0C1A">
        <w:rPr>
          <w:color w:val="000000" w:themeColor="text1"/>
          <w:sz w:val="28"/>
          <w:szCs w:val="28"/>
        </w:rPr>
        <w:t>.6. Председатель подписывает сопроводительное письмо с переоформленным заключением либо мотивированным уведомлением об отказе в выдаче заключения</w:t>
      </w:r>
      <w:r w:rsidR="0049773E" w:rsidRPr="00CB0C1A">
        <w:rPr>
          <w:color w:val="000000" w:themeColor="text1"/>
          <w:sz w:val="28"/>
          <w:szCs w:val="28"/>
        </w:rPr>
        <w:t xml:space="preserve"> и направляет </w:t>
      </w:r>
      <w:r w:rsidR="004C6950" w:rsidRPr="00CB0C1A">
        <w:rPr>
          <w:color w:val="000000"/>
          <w:sz w:val="28"/>
          <w:szCs w:val="28"/>
        </w:rPr>
        <w:t>их в Отдел</w:t>
      </w:r>
      <w:r w:rsidR="00C14355" w:rsidRPr="00CB0C1A">
        <w:rPr>
          <w:color w:val="000000" w:themeColor="text1"/>
          <w:sz w:val="28"/>
          <w:szCs w:val="28"/>
        </w:rPr>
        <w:t>.</w:t>
      </w:r>
    </w:p>
    <w:p w14:paraId="140CA3F4" w14:textId="77777777" w:rsidR="0034707A" w:rsidRPr="00CB0C1A" w:rsidRDefault="0034707A" w:rsidP="0034707A">
      <w:pPr>
        <w:spacing w:line="240" w:lineRule="atLeast"/>
        <w:ind w:firstLine="709"/>
        <w:jc w:val="both"/>
        <w:rPr>
          <w:color w:val="000000"/>
          <w:sz w:val="28"/>
          <w:szCs w:val="28"/>
        </w:rPr>
      </w:pPr>
      <w:r w:rsidRPr="00CB0C1A">
        <w:rPr>
          <w:color w:val="000000"/>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19CFBDC6" w14:textId="410E63E8" w:rsidR="007F0468" w:rsidRPr="00CB0C1A" w:rsidRDefault="007F0468" w:rsidP="007F0468">
      <w:pPr>
        <w:autoSpaceDE w:val="0"/>
        <w:autoSpaceDN w:val="0"/>
        <w:ind w:firstLine="720"/>
        <w:jc w:val="both"/>
        <w:rPr>
          <w:rFonts w:eastAsiaTheme="minorHAnsi"/>
          <w:sz w:val="28"/>
          <w:szCs w:val="28"/>
          <w:lang w:eastAsia="en-US"/>
        </w:rPr>
      </w:pPr>
      <w:r w:rsidRPr="00CB0C1A">
        <w:rPr>
          <w:rFonts w:eastAsiaTheme="minorHAnsi"/>
          <w:sz w:val="28"/>
          <w:szCs w:val="28"/>
          <w:lang w:eastAsia="en-US"/>
        </w:rPr>
        <w:t>Результат проце</w:t>
      </w:r>
      <w:r w:rsidR="00293EBB">
        <w:rPr>
          <w:rFonts w:eastAsiaTheme="minorHAnsi"/>
          <w:sz w:val="28"/>
          <w:szCs w:val="28"/>
          <w:lang w:eastAsia="en-US"/>
        </w:rPr>
        <w:t>дуры: подписанно</w:t>
      </w:r>
      <w:r w:rsidRPr="00CB0C1A">
        <w:rPr>
          <w:rFonts w:eastAsiaTheme="minorHAnsi"/>
          <w:sz w:val="28"/>
          <w:szCs w:val="28"/>
          <w:lang w:eastAsia="en-US"/>
        </w:rPr>
        <w:t xml:space="preserve">е </w:t>
      </w:r>
      <w:r w:rsidR="0034707A" w:rsidRPr="00CB0C1A">
        <w:rPr>
          <w:rFonts w:eastAsiaTheme="minorHAnsi"/>
          <w:sz w:val="28"/>
          <w:szCs w:val="28"/>
          <w:lang w:eastAsia="en-US"/>
        </w:rPr>
        <w:t>Председателем</w:t>
      </w:r>
      <w:r w:rsidRPr="00CB0C1A">
        <w:rPr>
          <w:rFonts w:eastAsiaTheme="minorHAnsi"/>
          <w:sz w:val="28"/>
          <w:szCs w:val="28"/>
          <w:lang w:eastAsia="en-US"/>
        </w:rPr>
        <w:t xml:space="preserve"> сопроводительное письмо с переоформленным заключением либо мотивированным уведомлением об отказе в выдаче заключения</w:t>
      </w:r>
      <w:r w:rsidR="00293EBB">
        <w:rPr>
          <w:rFonts w:eastAsiaTheme="minorHAnsi"/>
          <w:sz w:val="28"/>
          <w:szCs w:val="28"/>
          <w:lang w:eastAsia="en-US"/>
        </w:rPr>
        <w:t>, направленно</w:t>
      </w:r>
      <w:r w:rsidRPr="00CB0C1A">
        <w:rPr>
          <w:rFonts w:eastAsiaTheme="minorHAnsi"/>
          <w:sz w:val="28"/>
          <w:szCs w:val="28"/>
          <w:lang w:eastAsia="en-US"/>
        </w:rPr>
        <w:t>е в Отдел.</w:t>
      </w:r>
    </w:p>
    <w:p w14:paraId="540A3AD2" w14:textId="1359B8E0" w:rsidR="002A2CB0" w:rsidRPr="00CB0C1A" w:rsidRDefault="0034707A" w:rsidP="0064318F">
      <w:pPr>
        <w:spacing w:line="240" w:lineRule="atLeast"/>
        <w:ind w:firstLine="709"/>
        <w:jc w:val="both"/>
        <w:rPr>
          <w:color w:val="000000" w:themeColor="text1"/>
          <w:sz w:val="28"/>
          <w:szCs w:val="28"/>
        </w:rPr>
      </w:pPr>
      <w:r w:rsidRPr="00CB0C1A">
        <w:rPr>
          <w:color w:val="000000"/>
          <w:sz w:val="28"/>
          <w:szCs w:val="28"/>
        </w:rPr>
        <w:t>3.</w:t>
      </w:r>
      <w:r w:rsidR="009746DB" w:rsidRPr="00CB0C1A">
        <w:rPr>
          <w:color w:val="000000"/>
          <w:sz w:val="28"/>
          <w:szCs w:val="28"/>
        </w:rPr>
        <w:t>11</w:t>
      </w:r>
      <w:r w:rsidR="00EF0768" w:rsidRPr="00CB0C1A">
        <w:rPr>
          <w:color w:val="000000"/>
          <w:sz w:val="28"/>
          <w:szCs w:val="28"/>
        </w:rPr>
        <w:t>.7</w:t>
      </w:r>
      <w:r w:rsidRPr="00CB0C1A">
        <w:rPr>
          <w:color w:val="000000"/>
          <w:sz w:val="28"/>
          <w:szCs w:val="28"/>
        </w:rPr>
        <w:t xml:space="preserve">. </w:t>
      </w:r>
      <w:r w:rsidR="00C14355" w:rsidRPr="00CB0C1A">
        <w:rPr>
          <w:color w:val="000000" w:themeColor="text1"/>
          <w:sz w:val="28"/>
          <w:szCs w:val="28"/>
        </w:rPr>
        <w:t xml:space="preserve">Начальник Отдела </w:t>
      </w:r>
      <w:r w:rsidR="00C14355" w:rsidRPr="00CB0C1A">
        <w:rPr>
          <w:color w:val="000000"/>
          <w:sz w:val="28"/>
          <w:szCs w:val="28"/>
        </w:rPr>
        <w:t>(</w:t>
      </w:r>
      <w:r w:rsidR="00C14355" w:rsidRPr="00CB0C1A">
        <w:rPr>
          <w:rFonts w:eastAsiaTheme="minorHAnsi"/>
          <w:sz w:val="28"/>
          <w:szCs w:val="28"/>
          <w:lang w:eastAsia="en-US"/>
        </w:rPr>
        <w:t>лицо, исполняющее обязанности начальника Отдела)</w:t>
      </w:r>
      <w:r w:rsidR="00C14355" w:rsidRPr="00CB0C1A">
        <w:rPr>
          <w:color w:val="000000"/>
          <w:sz w:val="28"/>
          <w:szCs w:val="28"/>
        </w:rPr>
        <w:t xml:space="preserve"> извещает заявителя с использованием способа связи, указанного в запросе, о результате предоставления государственной услуги, передает Делопроизводителю сопроводительное письмо с</w:t>
      </w:r>
      <w:r w:rsidR="0070428F" w:rsidRPr="00CB0C1A">
        <w:rPr>
          <w:color w:val="000000"/>
          <w:sz w:val="28"/>
          <w:szCs w:val="28"/>
        </w:rPr>
        <w:t xml:space="preserve"> переоформленным</w:t>
      </w:r>
      <w:r w:rsidR="00C14355" w:rsidRPr="00CB0C1A">
        <w:rPr>
          <w:color w:val="000000"/>
          <w:sz w:val="28"/>
          <w:szCs w:val="28"/>
        </w:rPr>
        <w:t xml:space="preserve"> заключением либо мотивированным уведомлением об отказе в выдаче заключения для регистрации</w:t>
      </w:r>
      <w:r w:rsidR="002A2CB0" w:rsidRPr="00CB0C1A">
        <w:rPr>
          <w:color w:val="000000" w:themeColor="text1"/>
          <w:sz w:val="28"/>
          <w:szCs w:val="28"/>
        </w:rPr>
        <w:t>.</w:t>
      </w:r>
      <w:bookmarkEnd w:id="10"/>
    </w:p>
    <w:p w14:paraId="277F79A2"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5791673D" w14:textId="7D98AB4B" w:rsidR="00CA053A"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 xml:space="preserve">Результат процедуры: </w:t>
      </w:r>
      <w:r w:rsidR="00CA053A" w:rsidRPr="00CB0C1A">
        <w:rPr>
          <w:color w:val="000000"/>
          <w:sz w:val="28"/>
          <w:szCs w:val="28"/>
        </w:rPr>
        <w:t>направленные на регистрацию Делопроизводителю сопроводительное письмо с переоформленным заключением либо мотивированным уведомлением об отказе в выдаче заключения.</w:t>
      </w:r>
    </w:p>
    <w:p w14:paraId="60563E67" w14:textId="05CEC4C6" w:rsidR="002A2CB0" w:rsidRPr="00CB0C1A" w:rsidRDefault="009746DB" w:rsidP="002A2CB0">
      <w:pPr>
        <w:autoSpaceDE w:val="0"/>
        <w:autoSpaceDN w:val="0"/>
        <w:ind w:firstLine="720"/>
        <w:jc w:val="both"/>
        <w:rPr>
          <w:color w:val="000000" w:themeColor="text1"/>
          <w:sz w:val="28"/>
          <w:szCs w:val="28"/>
        </w:rPr>
      </w:pPr>
      <w:bookmarkStart w:id="11" w:name="sub_10379"/>
      <w:r w:rsidRPr="00CB0C1A">
        <w:rPr>
          <w:color w:val="000000" w:themeColor="text1"/>
          <w:sz w:val="28"/>
          <w:szCs w:val="28"/>
        </w:rPr>
        <w:t>3.11</w:t>
      </w:r>
      <w:r w:rsidR="000A47DA" w:rsidRPr="00CB0C1A">
        <w:rPr>
          <w:color w:val="000000" w:themeColor="text1"/>
          <w:sz w:val="28"/>
          <w:szCs w:val="28"/>
        </w:rPr>
        <w:t>.8</w:t>
      </w:r>
      <w:r w:rsidR="002A2CB0" w:rsidRPr="00CB0C1A">
        <w:rPr>
          <w:color w:val="000000" w:themeColor="text1"/>
          <w:sz w:val="28"/>
          <w:szCs w:val="28"/>
        </w:rPr>
        <w:t>.</w:t>
      </w:r>
      <w:bookmarkEnd w:id="11"/>
      <w:r w:rsidR="002A2CB0" w:rsidRPr="00CB0C1A">
        <w:rPr>
          <w:color w:val="000000" w:themeColor="text1"/>
          <w:sz w:val="28"/>
          <w:szCs w:val="28"/>
        </w:rPr>
        <w:t xml:space="preserve"> Делопроизводитель:</w:t>
      </w:r>
      <w:r w:rsidR="0049773E" w:rsidRPr="00CB0C1A">
        <w:rPr>
          <w:color w:val="000000" w:themeColor="text1"/>
          <w:sz w:val="28"/>
          <w:szCs w:val="28"/>
        </w:rPr>
        <w:t xml:space="preserve"> </w:t>
      </w:r>
    </w:p>
    <w:p w14:paraId="67A4E270"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регистрирует сопроводительное письмо с переоформленным заключением либо мотивированным уведомлением об отказе в выдаче заключения;</w:t>
      </w:r>
    </w:p>
    <w:p w14:paraId="3B8FC78B"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осуществляет выдачу подписанного переоформленного заключения (мотивированного уведомления об отказе в выдаче заключения) способом, указанным в заявлении об исправлении технической ошибки (лично, по почте).</w:t>
      </w:r>
    </w:p>
    <w:p w14:paraId="15E6E5B5" w14:textId="77777777"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Процедура, устанавливаемая настоящим пунктом, осуществляется:</w:t>
      </w:r>
    </w:p>
    <w:p w14:paraId="56070BCC" w14:textId="3CDCE5E4"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 xml:space="preserve">при направлении переоформленного заключения (мотивированного уведомления об отказе в выдаче заключения) по почте </w:t>
      </w:r>
      <w:r w:rsidR="00293EBB">
        <w:rPr>
          <w:color w:val="000000" w:themeColor="text1"/>
          <w:sz w:val="28"/>
          <w:szCs w:val="28"/>
        </w:rPr>
        <w:t xml:space="preserve">– </w:t>
      </w:r>
      <w:r w:rsidRPr="00CB0C1A">
        <w:rPr>
          <w:color w:val="000000" w:themeColor="text1"/>
          <w:sz w:val="28"/>
          <w:szCs w:val="28"/>
        </w:rPr>
        <w:t>в течение одного рабочего дня со дня подписания</w:t>
      </w:r>
      <w:r w:rsidR="00A54EDA" w:rsidRPr="00CB0C1A">
        <w:rPr>
          <w:color w:val="000000" w:themeColor="text1"/>
          <w:sz w:val="28"/>
          <w:szCs w:val="28"/>
        </w:rPr>
        <w:t xml:space="preserve"> Председателем сопровод</w:t>
      </w:r>
      <w:r w:rsidR="00C14355" w:rsidRPr="00CB0C1A">
        <w:rPr>
          <w:color w:val="000000" w:themeColor="text1"/>
          <w:sz w:val="28"/>
          <w:szCs w:val="28"/>
        </w:rPr>
        <w:t>ительного</w:t>
      </w:r>
      <w:r w:rsidR="00A54EDA" w:rsidRPr="00CB0C1A">
        <w:rPr>
          <w:color w:val="000000" w:themeColor="text1"/>
          <w:sz w:val="28"/>
          <w:szCs w:val="28"/>
        </w:rPr>
        <w:t xml:space="preserve"> письма с переоформл</w:t>
      </w:r>
      <w:r w:rsidR="00C14355" w:rsidRPr="00CB0C1A">
        <w:rPr>
          <w:color w:val="000000" w:themeColor="text1"/>
          <w:sz w:val="28"/>
          <w:szCs w:val="28"/>
        </w:rPr>
        <w:t>енным</w:t>
      </w:r>
      <w:r w:rsidR="00A54EDA" w:rsidRPr="00CB0C1A">
        <w:rPr>
          <w:color w:val="000000" w:themeColor="text1"/>
          <w:sz w:val="28"/>
          <w:szCs w:val="28"/>
        </w:rPr>
        <w:t xml:space="preserve"> заключением либо</w:t>
      </w:r>
      <w:r w:rsidR="001963FE" w:rsidRPr="00CB0C1A">
        <w:rPr>
          <w:color w:val="000000" w:themeColor="text1"/>
          <w:sz w:val="28"/>
          <w:szCs w:val="28"/>
        </w:rPr>
        <w:t xml:space="preserve"> мотивированным</w:t>
      </w:r>
      <w:r w:rsidRPr="00CB0C1A">
        <w:rPr>
          <w:color w:val="000000" w:themeColor="text1"/>
          <w:sz w:val="28"/>
          <w:szCs w:val="28"/>
        </w:rPr>
        <w:t xml:space="preserve"> уведомлени</w:t>
      </w:r>
      <w:r w:rsidR="001963FE" w:rsidRPr="00CB0C1A">
        <w:rPr>
          <w:color w:val="000000" w:themeColor="text1"/>
          <w:sz w:val="28"/>
          <w:szCs w:val="28"/>
        </w:rPr>
        <w:t>ем</w:t>
      </w:r>
      <w:r w:rsidRPr="00CB0C1A">
        <w:rPr>
          <w:color w:val="000000" w:themeColor="text1"/>
          <w:sz w:val="28"/>
          <w:szCs w:val="28"/>
        </w:rPr>
        <w:t xml:space="preserve"> об отказе в выдаче заключения;</w:t>
      </w:r>
    </w:p>
    <w:p w14:paraId="675C700B" w14:textId="1907A62B" w:rsidR="002A2CB0" w:rsidRPr="00CB0C1A" w:rsidRDefault="002A2CB0" w:rsidP="002A2CB0">
      <w:pPr>
        <w:autoSpaceDE w:val="0"/>
        <w:autoSpaceDN w:val="0"/>
        <w:ind w:firstLine="720"/>
        <w:jc w:val="both"/>
        <w:rPr>
          <w:color w:val="000000" w:themeColor="text1"/>
          <w:sz w:val="28"/>
          <w:szCs w:val="28"/>
        </w:rPr>
      </w:pPr>
      <w:r w:rsidRPr="00CB0C1A">
        <w:rPr>
          <w:color w:val="000000" w:themeColor="text1"/>
          <w:sz w:val="28"/>
          <w:szCs w:val="28"/>
        </w:rPr>
        <w:t>при указании в заявлении о получении переоформленного заключения (мотивированного уведомления об отк</w:t>
      </w:r>
      <w:r w:rsidR="00293EBB">
        <w:rPr>
          <w:color w:val="000000" w:themeColor="text1"/>
          <w:sz w:val="28"/>
          <w:szCs w:val="28"/>
        </w:rPr>
        <w:t xml:space="preserve">азе в выдаче заключения) лично – </w:t>
      </w:r>
      <w:r w:rsidRPr="00CB0C1A">
        <w:rPr>
          <w:color w:val="000000" w:themeColor="text1"/>
          <w:sz w:val="28"/>
          <w:szCs w:val="28"/>
        </w:rPr>
        <w:t>в день обращения заявителя.</w:t>
      </w:r>
    </w:p>
    <w:p w14:paraId="2947BDEB" w14:textId="21BA822C" w:rsidR="003D7315" w:rsidRPr="00CB0C1A" w:rsidRDefault="002A2CB0" w:rsidP="003D7315">
      <w:pPr>
        <w:autoSpaceDE w:val="0"/>
        <w:autoSpaceDN w:val="0"/>
        <w:ind w:firstLine="720"/>
        <w:jc w:val="both"/>
        <w:rPr>
          <w:rFonts w:eastAsiaTheme="minorHAnsi"/>
          <w:sz w:val="28"/>
          <w:szCs w:val="28"/>
          <w:lang w:eastAsia="en-US"/>
        </w:rPr>
      </w:pPr>
      <w:r w:rsidRPr="00CB0C1A">
        <w:rPr>
          <w:color w:val="000000" w:themeColor="text1"/>
          <w:sz w:val="28"/>
          <w:szCs w:val="28"/>
        </w:rPr>
        <w:t>Результат процедуры</w:t>
      </w:r>
      <w:r w:rsidR="008E75CA" w:rsidRPr="00CB0C1A">
        <w:rPr>
          <w:color w:val="000000" w:themeColor="text1"/>
          <w:sz w:val="28"/>
          <w:szCs w:val="28"/>
        </w:rPr>
        <w:t xml:space="preserve">: </w:t>
      </w:r>
      <w:r w:rsidR="003D7315" w:rsidRPr="00CB0C1A">
        <w:rPr>
          <w:rFonts w:eastAsiaTheme="minorHAnsi"/>
          <w:sz w:val="28"/>
          <w:szCs w:val="28"/>
          <w:lang w:eastAsia="en-US"/>
        </w:rPr>
        <w:t>зарегистрированное сопроводительное письмо с переоформленным заключением либо мотивированным уведомлением об отказе в выдаче заключения, направленное (выданное) заявителю.</w:t>
      </w:r>
    </w:p>
    <w:p w14:paraId="79177822" w14:textId="77777777" w:rsidR="002A2CB0" w:rsidRPr="00CB0C1A" w:rsidRDefault="002A2CB0" w:rsidP="002A2CB0">
      <w:pPr>
        <w:rPr>
          <w:rFonts w:ascii="Calibri" w:hAnsi="Calibri"/>
          <w:color w:val="1F497D"/>
          <w:sz w:val="22"/>
          <w:szCs w:val="22"/>
          <w:lang w:eastAsia="en-US"/>
        </w:rPr>
      </w:pPr>
    </w:p>
    <w:p w14:paraId="2F820759" w14:textId="7AADF3C8" w:rsidR="00BB340A" w:rsidRPr="00CB0C1A" w:rsidRDefault="00722846" w:rsidP="00BB340A">
      <w:pPr>
        <w:spacing w:line="240" w:lineRule="atLeast"/>
        <w:jc w:val="center"/>
        <w:rPr>
          <w:b/>
          <w:color w:val="000000"/>
          <w:sz w:val="28"/>
          <w:szCs w:val="28"/>
        </w:rPr>
      </w:pPr>
      <w:r w:rsidRPr="00214D0A">
        <w:rPr>
          <w:color w:val="000000"/>
          <w:sz w:val="28"/>
          <w:szCs w:val="28"/>
        </w:rPr>
        <w:t xml:space="preserve">4. </w:t>
      </w:r>
      <w:r w:rsidR="00352DA6" w:rsidRPr="00214D0A">
        <w:rPr>
          <w:color w:val="000000"/>
          <w:sz w:val="28"/>
          <w:szCs w:val="28"/>
        </w:rPr>
        <w:t>Ф</w:t>
      </w:r>
      <w:r w:rsidR="00BB340A" w:rsidRPr="00214D0A">
        <w:rPr>
          <w:color w:val="000000"/>
          <w:sz w:val="28"/>
          <w:szCs w:val="28"/>
        </w:rPr>
        <w:t xml:space="preserve">ормы контроля за </w:t>
      </w:r>
      <w:r w:rsidR="00091A49">
        <w:rPr>
          <w:color w:val="000000"/>
          <w:sz w:val="28"/>
          <w:szCs w:val="28"/>
        </w:rPr>
        <w:t>исполнением</w:t>
      </w:r>
      <w:r w:rsidR="00BB340A" w:rsidRPr="00214D0A">
        <w:rPr>
          <w:color w:val="000000"/>
          <w:sz w:val="28"/>
          <w:szCs w:val="28"/>
        </w:rPr>
        <w:t xml:space="preserve"> </w:t>
      </w:r>
      <w:r w:rsidR="00091A49">
        <w:rPr>
          <w:color w:val="000000"/>
          <w:sz w:val="28"/>
          <w:szCs w:val="28"/>
        </w:rPr>
        <w:t>административного регламента</w:t>
      </w:r>
    </w:p>
    <w:p w14:paraId="2A60A212" w14:textId="77777777" w:rsidR="00BB340A" w:rsidRPr="00CB0C1A" w:rsidRDefault="00BB340A" w:rsidP="00BB340A"/>
    <w:p w14:paraId="583663FB" w14:textId="7CAA9BFD" w:rsidR="00BB340A" w:rsidRPr="00CB0C1A" w:rsidRDefault="00BB340A" w:rsidP="00BB340A">
      <w:pPr>
        <w:spacing w:line="240" w:lineRule="atLeast"/>
        <w:ind w:firstLine="709"/>
        <w:jc w:val="both"/>
        <w:rPr>
          <w:b/>
          <w:color w:val="000000"/>
          <w:sz w:val="28"/>
          <w:szCs w:val="28"/>
        </w:rPr>
      </w:pPr>
      <w:r w:rsidRPr="00CB0C1A">
        <w:rPr>
          <w:color w:val="000000"/>
          <w:sz w:val="28"/>
          <w:szCs w:val="28"/>
        </w:rPr>
        <w:t xml:space="preserve">4.1. Текущий контроль за соблюдением и исполнением должностными лицами Госкомитета положений Регламента и иных нормативных правовых актов, </w:t>
      </w:r>
      <w:r w:rsidRPr="00CB0C1A">
        <w:rPr>
          <w:color w:val="000000"/>
          <w:sz w:val="28"/>
          <w:szCs w:val="28"/>
        </w:rPr>
        <w:lastRenderedPageBreak/>
        <w:t xml:space="preserve">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w:t>
      </w:r>
      <w:r w:rsidR="005778CE" w:rsidRPr="00CB0C1A">
        <w:rPr>
          <w:color w:val="000000"/>
          <w:sz w:val="28"/>
          <w:szCs w:val="28"/>
        </w:rPr>
        <w:t>и З</w:t>
      </w:r>
      <w:r w:rsidRPr="00CB0C1A">
        <w:rPr>
          <w:color w:val="000000"/>
          <w:sz w:val="28"/>
          <w:szCs w:val="28"/>
        </w:rPr>
        <w:t>аместителем председателя</w:t>
      </w:r>
      <w:r w:rsidRPr="00CB0C1A">
        <w:rPr>
          <w:b/>
          <w:color w:val="000000"/>
          <w:sz w:val="28"/>
          <w:szCs w:val="28"/>
        </w:rPr>
        <w:t xml:space="preserve">, </w:t>
      </w:r>
      <w:r w:rsidRPr="00CB0C1A">
        <w:rPr>
          <w:color w:val="000000"/>
          <w:sz w:val="28"/>
          <w:szCs w:val="28"/>
        </w:rPr>
        <w:t>ответственным за организацию работы по предоставлению государственной услуги.</w:t>
      </w:r>
    </w:p>
    <w:p w14:paraId="39A66D0D" w14:textId="6B31D36A" w:rsidR="00BB340A" w:rsidRPr="00CB0C1A" w:rsidRDefault="00BB340A" w:rsidP="00BB340A">
      <w:pPr>
        <w:spacing w:line="240" w:lineRule="atLeast"/>
        <w:ind w:firstLine="709"/>
        <w:jc w:val="both"/>
        <w:rPr>
          <w:color w:val="000000"/>
          <w:sz w:val="28"/>
          <w:szCs w:val="28"/>
        </w:rPr>
      </w:pPr>
      <w:r w:rsidRPr="00CB0C1A">
        <w:rPr>
          <w:color w:val="000000"/>
          <w:sz w:val="28"/>
          <w:szCs w:val="28"/>
        </w:rPr>
        <w:t>4.2. Текущий контроль осуществляется путем проведения проверок соблюдения и исполнения должностными лицами Госкомитета положений Регламента и иных нормативных правовых актов, устанавливающих требования к предоставлению государственной услуги.</w:t>
      </w:r>
    </w:p>
    <w:p w14:paraId="40B24F88"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Текущий контроль осуществляется на постоянной основе.</w:t>
      </w:r>
    </w:p>
    <w:p w14:paraId="13A1FD02" w14:textId="13511660" w:rsidR="00BB340A" w:rsidRPr="00CB0C1A" w:rsidRDefault="00BB340A" w:rsidP="00BB340A">
      <w:pPr>
        <w:spacing w:line="240" w:lineRule="atLeast"/>
        <w:ind w:firstLine="709"/>
        <w:jc w:val="both"/>
        <w:rPr>
          <w:color w:val="000000"/>
          <w:sz w:val="28"/>
          <w:szCs w:val="28"/>
        </w:rPr>
      </w:pPr>
      <w:r w:rsidRPr="00CB0C1A">
        <w:rPr>
          <w:color w:val="000000"/>
          <w:sz w:val="28"/>
          <w:szCs w:val="28"/>
        </w:rPr>
        <w:t>4.3. Контроль полноты и качества предоставления государственной услуги включает проведение проверок, рассмотрение, принятие решений и подготовку ответов на обращения, содержащ</w:t>
      </w:r>
      <w:r w:rsidR="00A54EDA" w:rsidRPr="00CB0C1A">
        <w:rPr>
          <w:color w:val="000000"/>
          <w:sz w:val="28"/>
          <w:szCs w:val="28"/>
        </w:rPr>
        <w:t>ие жалобы на</w:t>
      </w:r>
      <w:r w:rsidRPr="00CB0C1A">
        <w:rPr>
          <w:color w:val="000000"/>
          <w:sz w:val="28"/>
          <w:szCs w:val="28"/>
        </w:rPr>
        <w:t xml:space="preserve"> действия (бездействие) должностных лиц</w:t>
      </w:r>
      <w:r w:rsidR="00A54EDA" w:rsidRPr="00CB0C1A">
        <w:rPr>
          <w:color w:val="000000"/>
          <w:sz w:val="28"/>
          <w:szCs w:val="28"/>
        </w:rPr>
        <w:t>,</w:t>
      </w:r>
      <w:r w:rsidRPr="00CB0C1A">
        <w:rPr>
          <w:color w:val="000000"/>
          <w:sz w:val="28"/>
          <w:szCs w:val="28"/>
        </w:rPr>
        <w:t xml:space="preserve"> ответственных за предоставление государственной услуги.</w:t>
      </w:r>
    </w:p>
    <w:p w14:paraId="4873FF15"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Формами контроля за соблюдением исполнения административных процедур является проведение проверок:</w:t>
      </w:r>
    </w:p>
    <w:p w14:paraId="250D9BCD"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ведения делопроизводства;</w:t>
      </w:r>
    </w:p>
    <w:p w14:paraId="161ED2C7" w14:textId="5F249EA3" w:rsidR="00BB340A" w:rsidRPr="00CB0C1A" w:rsidRDefault="00BB340A" w:rsidP="00BB340A">
      <w:pPr>
        <w:spacing w:line="240" w:lineRule="atLeast"/>
        <w:ind w:firstLine="709"/>
        <w:jc w:val="both"/>
        <w:rPr>
          <w:color w:val="000000"/>
          <w:sz w:val="28"/>
          <w:szCs w:val="28"/>
        </w:rPr>
      </w:pPr>
      <w:r w:rsidRPr="00CB0C1A">
        <w:rPr>
          <w:color w:val="000000"/>
          <w:sz w:val="28"/>
          <w:szCs w:val="28"/>
        </w:rPr>
        <w:t>соответствия результатов рассмотрения документов требованиям законодательства (Регламента);</w:t>
      </w:r>
    </w:p>
    <w:p w14:paraId="3788E4D3"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соблюдения сроков и порядка приема документов;</w:t>
      </w:r>
    </w:p>
    <w:p w14:paraId="19BF45E6" w14:textId="6B628F43" w:rsidR="00BB340A" w:rsidRPr="00CB0C1A" w:rsidRDefault="00A54EDA" w:rsidP="00BB340A">
      <w:pPr>
        <w:spacing w:line="240" w:lineRule="atLeast"/>
        <w:ind w:firstLine="709"/>
        <w:jc w:val="both"/>
        <w:rPr>
          <w:color w:val="000000"/>
          <w:sz w:val="28"/>
          <w:szCs w:val="28"/>
        </w:rPr>
      </w:pPr>
      <w:r w:rsidRPr="00CB0C1A">
        <w:rPr>
          <w:color w:val="000000"/>
          <w:sz w:val="28"/>
          <w:szCs w:val="28"/>
        </w:rPr>
        <w:t>соблюдения</w:t>
      </w:r>
      <w:r w:rsidR="00BB340A" w:rsidRPr="00CB0C1A">
        <w:rPr>
          <w:color w:val="000000"/>
          <w:sz w:val="28"/>
          <w:szCs w:val="28"/>
        </w:rPr>
        <w:t xml:space="preserve"> сроков и порядка выдач</w:t>
      </w:r>
      <w:r w:rsidR="0049773E" w:rsidRPr="00CB0C1A">
        <w:rPr>
          <w:color w:val="000000"/>
          <w:sz w:val="28"/>
          <w:szCs w:val="28"/>
        </w:rPr>
        <w:t>и</w:t>
      </w:r>
      <w:r w:rsidR="00BB340A" w:rsidRPr="00CB0C1A">
        <w:rPr>
          <w:color w:val="000000"/>
          <w:sz w:val="28"/>
          <w:szCs w:val="28"/>
        </w:rPr>
        <w:t xml:space="preserve"> результатов при предоставлении государственной услуги.</w:t>
      </w:r>
    </w:p>
    <w:p w14:paraId="59E95AD3"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684E3B6C" w14:textId="181D394F" w:rsidR="00BB340A" w:rsidRPr="00CB0C1A" w:rsidRDefault="00BB340A" w:rsidP="00BB340A">
      <w:pPr>
        <w:spacing w:line="240" w:lineRule="atLeast"/>
        <w:ind w:firstLine="709"/>
        <w:jc w:val="both"/>
        <w:rPr>
          <w:color w:val="000000"/>
          <w:sz w:val="28"/>
          <w:szCs w:val="28"/>
        </w:rPr>
      </w:pPr>
      <w:r w:rsidRPr="00CB0C1A">
        <w:rPr>
          <w:color w:val="000000"/>
          <w:sz w:val="28"/>
          <w:szCs w:val="28"/>
        </w:rPr>
        <w:t>4.4. Решение о проведении внеплановой проверки полноты и качества предоставления государственной услуги принимается в следующих случаях:</w:t>
      </w:r>
      <w:r w:rsidR="00CF593F" w:rsidRPr="00CB0C1A">
        <w:rPr>
          <w:color w:val="000000"/>
          <w:sz w:val="28"/>
          <w:szCs w:val="28"/>
        </w:rPr>
        <w:t xml:space="preserve"> </w:t>
      </w:r>
    </w:p>
    <w:p w14:paraId="1C4A9838"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14:paraId="74BE6B17"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14:paraId="481F4DE3" w14:textId="1F8D764D" w:rsidR="00BB340A" w:rsidRPr="00CB0C1A" w:rsidRDefault="00BB340A" w:rsidP="00BB340A">
      <w:pPr>
        <w:spacing w:line="240" w:lineRule="atLeast"/>
        <w:ind w:firstLine="709"/>
        <w:jc w:val="both"/>
        <w:rPr>
          <w:color w:val="000000"/>
          <w:sz w:val="28"/>
          <w:szCs w:val="28"/>
        </w:rPr>
      </w:pPr>
      <w:r w:rsidRPr="00CB0C1A">
        <w:rPr>
          <w:color w:val="000000"/>
          <w:sz w:val="28"/>
          <w:szCs w:val="28"/>
        </w:rPr>
        <w:t>4.5</w:t>
      </w:r>
      <w:r w:rsidR="005778CE" w:rsidRPr="00CB0C1A">
        <w:rPr>
          <w:color w:val="000000"/>
          <w:sz w:val="28"/>
          <w:szCs w:val="28"/>
        </w:rPr>
        <w:t>.</w:t>
      </w:r>
      <w:r w:rsidRPr="00CB0C1A">
        <w:rPr>
          <w:color w:val="000000"/>
          <w:sz w:val="28"/>
          <w:szCs w:val="28"/>
        </w:rPr>
        <w:t xml:space="preserve"> По результатам проведенных проверок в случае выя</w:t>
      </w:r>
      <w:r w:rsidR="00A54EDA" w:rsidRPr="00CB0C1A">
        <w:rPr>
          <w:color w:val="000000"/>
          <w:sz w:val="28"/>
          <w:szCs w:val="28"/>
        </w:rPr>
        <w:t>вления нарушений прав заявителей</w:t>
      </w:r>
      <w:r w:rsidRPr="00CB0C1A">
        <w:rPr>
          <w:color w:val="000000"/>
          <w:sz w:val="28"/>
          <w:szCs w:val="28"/>
        </w:rPr>
        <w:t xml:space="preserve">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24ABBF29" w14:textId="77777777" w:rsidR="00091A49" w:rsidRDefault="00B23223" w:rsidP="00091A49">
      <w:pPr>
        <w:spacing w:line="240" w:lineRule="atLeast"/>
        <w:ind w:firstLine="709"/>
        <w:jc w:val="both"/>
        <w:rPr>
          <w:color w:val="000000"/>
          <w:sz w:val="28"/>
          <w:szCs w:val="28"/>
        </w:rPr>
      </w:pPr>
      <w:r w:rsidRPr="00CB0C1A">
        <w:rPr>
          <w:color w:val="000000"/>
          <w:sz w:val="28"/>
          <w:szCs w:val="28"/>
        </w:rPr>
        <w:t>4.6.</w:t>
      </w:r>
      <w:r w:rsidR="003729A7" w:rsidRPr="00CB0C1A">
        <w:rPr>
          <w:color w:val="000000"/>
          <w:sz w:val="28"/>
          <w:szCs w:val="28"/>
        </w:rPr>
        <w:t xml:space="preserve"> </w:t>
      </w:r>
      <w:r w:rsidR="00BB340A" w:rsidRPr="00CB0C1A">
        <w:rPr>
          <w:color w:val="000000"/>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36B616EC" w14:textId="77777777" w:rsidR="00091A49" w:rsidRDefault="00091A49" w:rsidP="00091A49">
      <w:pPr>
        <w:spacing w:line="240" w:lineRule="atLeast"/>
        <w:ind w:firstLine="709"/>
        <w:jc w:val="both"/>
        <w:rPr>
          <w:color w:val="000000"/>
          <w:sz w:val="28"/>
          <w:szCs w:val="28"/>
        </w:rPr>
      </w:pPr>
    </w:p>
    <w:p w14:paraId="65BD07D6" w14:textId="7F56B52A" w:rsidR="00091A49" w:rsidRDefault="00BB340A" w:rsidP="00091A49">
      <w:pPr>
        <w:spacing w:line="240" w:lineRule="atLeast"/>
        <w:ind w:firstLine="709"/>
        <w:jc w:val="center"/>
        <w:rPr>
          <w:color w:val="000000"/>
          <w:sz w:val="28"/>
          <w:szCs w:val="28"/>
        </w:rPr>
      </w:pPr>
      <w:r w:rsidRPr="00214D0A">
        <w:rPr>
          <w:color w:val="000000"/>
          <w:sz w:val="28"/>
          <w:szCs w:val="28"/>
        </w:rPr>
        <w:lastRenderedPageBreak/>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w:t>
      </w:r>
      <w:proofErr w:type="gramStart"/>
      <w:r w:rsidRPr="00214D0A">
        <w:rPr>
          <w:color w:val="000000"/>
          <w:sz w:val="28"/>
          <w:szCs w:val="28"/>
        </w:rPr>
        <w:t>государственных</w:t>
      </w:r>
      <w:r w:rsidR="0042493A">
        <w:rPr>
          <w:color w:val="000000"/>
          <w:sz w:val="28"/>
          <w:szCs w:val="28"/>
        </w:rPr>
        <w:t xml:space="preserve"> </w:t>
      </w:r>
      <w:r w:rsidRPr="00214D0A">
        <w:rPr>
          <w:color w:val="000000"/>
          <w:sz w:val="28"/>
          <w:szCs w:val="28"/>
        </w:rPr>
        <w:t xml:space="preserve"> и</w:t>
      </w:r>
      <w:proofErr w:type="gramEnd"/>
      <w:r w:rsidRPr="00214D0A">
        <w:rPr>
          <w:color w:val="000000"/>
          <w:sz w:val="28"/>
          <w:szCs w:val="28"/>
        </w:rPr>
        <w:t xml:space="preserve"> муниципальных услуг, организаций, указанных в части 1</w:t>
      </w:r>
      <w:r w:rsidRPr="00214D0A">
        <w:rPr>
          <w:color w:val="000000"/>
          <w:sz w:val="28"/>
          <w:szCs w:val="28"/>
          <w:vertAlign w:val="superscript"/>
        </w:rPr>
        <w:t>1</w:t>
      </w:r>
      <w:r w:rsidRPr="00214D0A">
        <w:rPr>
          <w:sz w:val="28"/>
          <w:szCs w:val="28"/>
          <w:vertAlign w:val="superscript"/>
        </w:rPr>
        <w:t xml:space="preserve"> </w:t>
      </w:r>
      <w:r w:rsidRPr="00214D0A">
        <w:rPr>
          <w:color w:val="000000"/>
          <w:sz w:val="28"/>
          <w:szCs w:val="28"/>
        </w:rPr>
        <w:t>статьи 16 Федерального закона № 210-ФЗ, а также их должностных лиц</w:t>
      </w:r>
      <w:r w:rsidR="0049773E" w:rsidRPr="00214D0A">
        <w:rPr>
          <w:color w:val="000000"/>
          <w:sz w:val="28"/>
          <w:szCs w:val="28"/>
        </w:rPr>
        <w:t xml:space="preserve">, </w:t>
      </w:r>
      <w:r w:rsidRPr="00214D0A">
        <w:rPr>
          <w:color w:val="000000"/>
          <w:sz w:val="28"/>
          <w:szCs w:val="28"/>
        </w:rPr>
        <w:t>госуд</w:t>
      </w:r>
      <w:r w:rsidR="00091A49">
        <w:rPr>
          <w:color w:val="000000"/>
          <w:sz w:val="28"/>
          <w:szCs w:val="28"/>
        </w:rPr>
        <w:t>арственных служащих, работников.</w:t>
      </w:r>
    </w:p>
    <w:p w14:paraId="3C710C89" w14:textId="77777777" w:rsidR="00091A49" w:rsidRDefault="00091A49" w:rsidP="00091A49">
      <w:pPr>
        <w:spacing w:line="240" w:lineRule="atLeast"/>
        <w:ind w:firstLine="709"/>
        <w:jc w:val="both"/>
        <w:rPr>
          <w:color w:val="000000"/>
          <w:sz w:val="28"/>
          <w:szCs w:val="28"/>
        </w:rPr>
      </w:pPr>
    </w:p>
    <w:p w14:paraId="04DD8DDD" w14:textId="39FE2422" w:rsidR="00BB340A" w:rsidRPr="00CB0C1A" w:rsidRDefault="00BB340A" w:rsidP="00091A49">
      <w:pPr>
        <w:spacing w:line="240" w:lineRule="atLeast"/>
        <w:ind w:firstLine="709"/>
        <w:jc w:val="both"/>
        <w:rPr>
          <w:color w:val="000000"/>
          <w:sz w:val="28"/>
          <w:szCs w:val="28"/>
        </w:rPr>
      </w:pPr>
      <w:r w:rsidRPr="00CB0C1A">
        <w:rPr>
          <w:color w:val="000000"/>
          <w:sz w:val="28"/>
          <w:szCs w:val="28"/>
        </w:rPr>
        <w:t>5.1. Заявители имеют право на обжалование в досудебном порядке решений и действий (бездействия) Госкомитета, должностного лица Госкомитета либо государственного гражданского служащего Г</w:t>
      </w:r>
      <w:r w:rsidR="00532767" w:rsidRPr="00CB0C1A">
        <w:rPr>
          <w:color w:val="000000"/>
          <w:sz w:val="28"/>
          <w:szCs w:val="28"/>
        </w:rPr>
        <w:t xml:space="preserve">оскомитета, МФЦ, работника МФЦ, участвующих в предоставлении государственной услуги – </w:t>
      </w:r>
      <w:r w:rsidRPr="00CB0C1A">
        <w:rPr>
          <w:color w:val="000000"/>
          <w:sz w:val="28"/>
          <w:szCs w:val="28"/>
        </w:rPr>
        <w:t>в Госкомитет.</w:t>
      </w:r>
      <w:r w:rsidRPr="00CB0C1A">
        <w:rPr>
          <w:b/>
          <w:color w:val="000000"/>
          <w:sz w:val="28"/>
          <w:szCs w:val="28"/>
        </w:rPr>
        <w:t xml:space="preserve"> </w:t>
      </w:r>
      <w:r w:rsidRPr="00CB0C1A">
        <w:rPr>
          <w:color w:val="000000"/>
          <w:sz w:val="28"/>
          <w:szCs w:val="28"/>
        </w:rPr>
        <w:t>Жалобы на решения, действия (безде</w:t>
      </w:r>
      <w:r w:rsidR="005778CE" w:rsidRPr="00CB0C1A">
        <w:rPr>
          <w:color w:val="000000"/>
          <w:sz w:val="28"/>
          <w:szCs w:val="28"/>
        </w:rPr>
        <w:t>йствие), принятые П</w:t>
      </w:r>
      <w:r w:rsidRPr="00CB0C1A">
        <w:rPr>
          <w:color w:val="000000"/>
          <w:sz w:val="28"/>
          <w:szCs w:val="28"/>
        </w:rPr>
        <w:t>редседателем в связи с пред</w:t>
      </w:r>
      <w:r w:rsidR="0049773E" w:rsidRPr="00CB0C1A">
        <w:rPr>
          <w:color w:val="000000"/>
          <w:sz w:val="28"/>
          <w:szCs w:val="28"/>
        </w:rPr>
        <w:t>о</w:t>
      </w:r>
      <w:r w:rsidRPr="00CB0C1A">
        <w:rPr>
          <w:color w:val="000000"/>
          <w:sz w:val="28"/>
          <w:szCs w:val="28"/>
        </w:rPr>
        <w:t xml:space="preserve">ставлением государственной услуги, </w:t>
      </w:r>
      <w:r w:rsidR="0049773E" w:rsidRPr="00CB0C1A">
        <w:rPr>
          <w:color w:val="000000"/>
          <w:sz w:val="28"/>
          <w:szCs w:val="28"/>
        </w:rPr>
        <w:t>подаются</w:t>
      </w:r>
      <w:r w:rsidRPr="00CB0C1A">
        <w:rPr>
          <w:color w:val="000000"/>
          <w:sz w:val="28"/>
          <w:szCs w:val="28"/>
        </w:rPr>
        <w:t xml:space="preserve"> в Кабинет Министров Республики Татарстан.</w:t>
      </w:r>
    </w:p>
    <w:p w14:paraId="0D640EB0" w14:textId="1BFDEDA4" w:rsidR="00532767" w:rsidRPr="00CB0C1A" w:rsidRDefault="00293EBB" w:rsidP="00091A49">
      <w:pPr>
        <w:spacing w:line="240" w:lineRule="atLeast"/>
        <w:ind w:firstLine="709"/>
        <w:jc w:val="both"/>
        <w:rPr>
          <w:color w:val="000000"/>
          <w:sz w:val="28"/>
          <w:szCs w:val="28"/>
        </w:rPr>
      </w:pPr>
      <w:r>
        <w:rPr>
          <w:color w:val="000000"/>
          <w:sz w:val="28"/>
          <w:szCs w:val="28"/>
        </w:rPr>
        <w:t>Жалобы на решения, д</w:t>
      </w:r>
      <w:r w:rsidR="00532767" w:rsidRPr="00CB0C1A">
        <w:rPr>
          <w:color w:val="000000"/>
          <w:sz w:val="28"/>
          <w:szCs w:val="28"/>
        </w:rPr>
        <w:t>ействия (бездействие) работника МФЦ подаются руководителю этого МФЦ.</w:t>
      </w:r>
    </w:p>
    <w:p w14:paraId="4D7D6193" w14:textId="357DE4E0" w:rsidR="00532767" w:rsidRPr="00CB0C1A" w:rsidRDefault="00532767" w:rsidP="00091A49">
      <w:pPr>
        <w:spacing w:line="240" w:lineRule="atLeast"/>
        <w:ind w:firstLine="709"/>
        <w:jc w:val="both"/>
        <w:rPr>
          <w:color w:val="000000"/>
          <w:sz w:val="28"/>
          <w:szCs w:val="28"/>
        </w:rPr>
      </w:pPr>
      <w:r w:rsidRPr="00CB0C1A">
        <w:rPr>
          <w:color w:val="000000"/>
          <w:sz w:val="28"/>
          <w:szCs w:val="28"/>
        </w:rPr>
        <w:t xml:space="preserve">Жалобы на решения, действия (бездействия) МФЦ подаются учредителю МФЦ </w:t>
      </w:r>
      <w:r w:rsidR="00DC5606" w:rsidRPr="00CB0C1A">
        <w:rPr>
          <w:color w:val="000000"/>
          <w:sz w:val="28"/>
          <w:szCs w:val="28"/>
        </w:rPr>
        <w:t>(</w:t>
      </w:r>
      <w:r w:rsidRPr="00CB0C1A">
        <w:rPr>
          <w:color w:val="000000"/>
          <w:sz w:val="28"/>
          <w:szCs w:val="28"/>
        </w:rPr>
        <w:t>далее – учредитель МФЦ</w:t>
      </w:r>
      <w:r w:rsidR="00DC5606" w:rsidRPr="00CB0C1A">
        <w:rPr>
          <w:color w:val="000000"/>
          <w:sz w:val="28"/>
          <w:szCs w:val="28"/>
        </w:rPr>
        <w:t>)</w:t>
      </w:r>
      <w:r w:rsidRPr="00CB0C1A">
        <w:rPr>
          <w:color w:val="000000"/>
          <w:sz w:val="28"/>
          <w:szCs w:val="28"/>
        </w:rPr>
        <w:t>.</w:t>
      </w:r>
    </w:p>
    <w:p w14:paraId="429814F4"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5.2. Заявитель может обратиться с жалобой в том числе в следующих случаях:</w:t>
      </w:r>
    </w:p>
    <w:p w14:paraId="5F689AEC"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1) нарушение срока регистрации запроса о предоставлении государственной услуги;</w:t>
      </w:r>
    </w:p>
    <w:p w14:paraId="4B0C381C"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2) нарушение срока предоставления государственной услуги;</w:t>
      </w:r>
    </w:p>
    <w:p w14:paraId="2ED164FD"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321BF715"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75E2AACE"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3BF9A4C"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388F1A05" w14:textId="74570B48" w:rsidR="00BB340A" w:rsidRPr="00CB0C1A" w:rsidRDefault="00BB340A" w:rsidP="00BB340A">
      <w:pPr>
        <w:spacing w:line="240" w:lineRule="atLeast"/>
        <w:ind w:firstLine="709"/>
        <w:jc w:val="both"/>
        <w:rPr>
          <w:color w:val="000000"/>
          <w:sz w:val="28"/>
          <w:szCs w:val="28"/>
        </w:rPr>
      </w:pPr>
      <w:r w:rsidRPr="00CB0C1A">
        <w:rPr>
          <w:color w:val="000000"/>
          <w:sz w:val="28"/>
          <w:szCs w:val="28"/>
        </w:rPr>
        <w:t>7)</w:t>
      </w:r>
      <w:r w:rsidR="00266597" w:rsidRPr="00CB0C1A">
        <w:t xml:space="preserve"> </w:t>
      </w:r>
      <w:r w:rsidR="00266597" w:rsidRPr="00CB0C1A">
        <w:rPr>
          <w:color w:val="000000"/>
          <w:sz w:val="28"/>
          <w:szCs w:val="28"/>
        </w:rPr>
        <w:t>отказ Гос</w:t>
      </w:r>
      <w:r w:rsidR="00EA2C0F" w:rsidRPr="00CB0C1A">
        <w:rPr>
          <w:color w:val="000000"/>
          <w:sz w:val="28"/>
          <w:szCs w:val="28"/>
        </w:rPr>
        <w:t xml:space="preserve">комитета, его должностного лица, МФЦ, работника МФЦ </w:t>
      </w:r>
      <w:r w:rsidR="00266597" w:rsidRPr="00CB0C1A">
        <w:rPr>
          <w:color w:val="000000"/>
          <w:sz w:val="28"/>
          <w:szCs w:val="28"/>
        </w:rP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CB0C1A">
        <w:rPr>
          <w:color w:val="000000"/>
          <w:sz w:val="28"/>
          <w:szCs w:val="28"/>
        </w:rPr>
        <w:t>;</w:t>
      </w:r>
    </w:p>
    <w:p w14:paraId="64E6056F"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8) нарушение срока или порядка выдачи документов по результатам предоставления государственной услуги;</w:t>
      </w:r>
    </w:p>
    <w:p w14:paraId="676B686F"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E9266DB" w14:textId="602C17ED" w:rsidR="00BB340A" w:rsidRPr="00CB0C1A" w:rsidRDefault="00BB340A" w:rsidP="00BB340A">
      <w:pPr>
        <w:spacing w:line="240" w:lineRule="atLeast"/>
        <w:ind w:firstLine="709"/>
        <w:jc w:val="both"/>
        <w:rPr>
          <w:color w:val="000000"/>
          <w:sz w:val="28"/>
          <w:szCs w:val="28"/>
        </w:rPr>
      </w:pPr>
      <w:r w:rsidRPr="00CB0C1A">
        <w:rPr>
          <w:color w:val="000000"/>
          <w:sz w:val="28"/>
          <w:szCs w:val="28"/>
        </w:rPr>
        <w:t>10)</w:t>
      </w:r>
      <w:r w:rsidR="00B045AC" w:rsidRPr="00CB0C1A">
        <w:t xml:space="preserve"> </w:t>
      </w:r>
      <w:r w:rsidR="00B045AC" w:rsidRPr="00CB0C1A">
        <w:rPr>
          <w:color w:val="000000"/>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CB0C1A">
        <w:rPr>
          <w:color w:val="000000"/>
          <w:sz w:val="28"/>
          <w:szCs w:val="28"/>
        </w:rPr>
        <w:t>.</w:t>
      </w:r>
    </w:p>
    <w:p w14:paraId="7180B50D" w14:textId="419EEF5B" w:rsidR="00BB340A" w:rsidRPr="00CB0C1A" w:rsidRDefault="00BB340A" w:rsidP="00BB340A">
      <w:pPr>
        <w:spacing w:line="240" w:lineRule="atLeast"/>
        <w:ind w:firstLine="709"/>
        <w:jc w:val="both"/>
        <w:rPr>
          <w:color w:val="000000"/>
          <w:sz w:val="28"/>
          <w:szCs w:val="28"/>
        </w:rPr>
      </w:pPr>
      <w:r w:rsidRPr="00CB0C1A">
        <w:rPr>
          <w:color w:val="000000"/>
          <w:sz w:val="28"/>
          <w:szCs w:val="28"/>
        </w:rPr>
        <w:t>5.3. Жалоба подается в письменной форме на бумажном носителе или в электронной форме.</w:t>
      </w:r>
    </w:p>
    <w:p w14:paraId="5A6A82C5" w14:textId="5152E72B" w:rsidR="00EA2C0F" w:rsidRPr="00CB0C1A" w:rsidRDefault="00EA2C0F" w:rsidP="00EA2C0F">
      <w:pPr>
        <w:ind w:firstLine="709"/>
        <w:jc w:val="both"/>
        <w:rPr>
          <w:sz w:val="28"/>
          <w:szCs w:val="28"/>
        </w:rPr>
      </w:pPr>
      <w:r w:rsidRPr="00CB0C1A">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Госкомитета (http://tourism.tatarstan.ru/), Портала Республики Татарстан (http://uslugi.tatarstan.ru), Единого портала (http://www.gosuslugi.ru), а также может быть принята при личном приеме заявителя.</w:t>
      </w:r>
    </w:p>
    <w:p w14:paraId="71AE973A" w14:textId="19E4A7B6" w:rsidR="00BB340A" w:rsidRPr="00CB0C1A" w:rsidRDefault="00BB340A" w:rsidP="00EA2C0F">
      <w:pPr>
        <w:autoSpaceDE w:val="0"/>
        <w:autoSpaceDN w:val="0"/>
        <w:adjustRightInd w:val="0"/>
        <w:ind w:firstLine="709"/>
        <w:jc w:val="both"/>
        <w:rPr>
          <w:color w:val="000000"/>
          <w:sz w:val="28"/>
          <w:szCs w:val="28"/>
        </w:rPr>
      </w:pPr>
      <w:r w:rsidRPr="00CB0C1A">
        <w:rPr>
          <w:color w:val="000000"/>
          <w:sz w:val="28"/>
          <w:szCs w:val="28"/>
        </w:rPr>
        <w:t xml:space="preserve">Жалоба на решения и действия (бездействие) </w:t>
      </w:r>
      <w:r w:rsidR="00EA2C0F" w:rsidRPr="00CB0C1A">
        <w:rPr>
          <w:color w:val="000000"/>
          <w:sz w:val="28"/>
          <w:szCs w:val="28"/>
        </w:rPr>
        <w:t>МФЦ, работника МФЦ</w:t>
      </w:r>
      <w:r w:rsidR="00293EBB">
        <w:rPr>
          <w:color w:val="000000"/>
          <w:sz w:val="28"/>
          <w:szCs w:val="28"/>
        </w:rPr>
        <w:t>,</w:t>
      </w:r>
      <w:r w:rsidR="00EA2C0F" w:rsidRPr="00CB0C1A">
        <w:rPr>
          <w:color w:val="000000"/>
          <w:sz w:val="28"/>
          <w:szCs w:val="28"/>
        </w:rPr>
        <w:t xml:space="preserve"> </w:t>
      </w:r>
      <w:r w:rsidRPr="00CB0C1A">
        <w:rPr>
          <w:color w:val="000000"/>
          <w:sz w:val="28"/>
          <w:szCs w:val="28"/>
        </w:rPr>
        <w:t xml:space="preserve">Госкомитета, должностного лица Госкомитета, государственного служащего Госкомитета, Председателя </w:t>
      </w:r>
      <w:r w:rsidRPr="00CB0C1A">
        <w:rPr>
          <w:sz w:val="28"/>
          <w:szCs w:val="28"/>
        </w:rPr>
        <w:t xml:space="preserve">может быть направлена по почте, через </w:t>
      </w:r>
      <w:r w:rsidR="00EA2C0F" w:rsidRPr="00CB0C1A">
        <w:rPr>
          <w:sz w:val="28"/>
          <w:szCs w:val="28"/>
        </w:rPr>
        <w:t>МФЦ</w:t>
      </w:r>
      <w:r w:rsidRPr="00CB0C1A">
        <w:rPr>
          <w:sz w:val="28"/>
          <w:szCs w:val="28"/>
        </w:rPr>
        <w:t>, с использованием информационно-телекоммуникацион</w:t>
      </w:r>
      <w:r w:rsidR="00856780" w:rsidRPr="00CB0C1A">
        <w:rPr>
          <w:sz w:val="28"/>
          <w:szCs w:val="28"/>
        </w:rPr>
        <w:t>ной сети «Интернет», официальн</w:t>
      </w:r>
      <w:r w:rsidR="0049773E" w:rsidRPr="00CB0C1A">
        <w:rPr>
          <w:sz w:val="28"/>
          <w:szCs w:val="28"/>
        </w:rPr>
        <w:t>ый</w:t>
      </w:r>
      <w:r w:rsidRPr="00CB0C1A">
        <w:rPr>
          <w:sz w:val="28"/>
          <w:szCs w:val="28"/>
        </w:rPr>
        <w:t xml:space="preserve"> сайт Госкомитета (http://tourism.tatarstan.ru/), Портал Республики Татарстан (</w:t>
      </w:r>
      <w:hyperlink r:id="rId16" w:history="1">
        <w:r w:rsidRPr="00CB0C1A">
          <w:rPr>
            <w:rStyle w:val="a4"/>
            <w:color w:val="auto"/>
            <w:sz w:val="28"/>
            <w:szCs w:val="28"/>
            <w:u w:val="none"/>
          </w:rPr>
          <w:t>http://uslugi.tatarstan.ru/</w:t>
        </w:r>
      </w:hyperlink>
      <w:r w:rsidRPr="00CB0C1A">
        <w:rPr>
          <w:sz w:val="28"/>
          <w:szCs w:val="28"/>
        </w:rPr>
        <w:t>), Един</w:t>
      </w:r>
      <w:r w:rsidR="0049773E" w:rsidRPr="00CB0C1A">
        <w:rPr>
          <w:sz w:val="28"/>
          <w:szCs w:val="28"/>
        </w:rPr>
        <w:t>ый</w:t>
      </w:r>
      <w:r w:rsidRPr="00CB0C1A">
        <w:rPr>
          <w:sz w:val="28"/>
          <w:szCs w:val="28"/>
        </w:rPr>
        <w:t xml:space="preserve"> портал (</w:t>
      </w:r>
      <w:hyperlink r:id="rId17" w:history="1">
        <w:r w:rsidRPr="00CB0C1A">
          <w:rPr>
            <w:rStyle w:val="a4"/>
            <w:color w:val="auto"/>
            <w:sz w:val="28"/>
            <w:szCs w:val="28"/>
            <w:u w:val="none"/>
          </w:rPr>
          <w:t>http://www.gosuslugi.ru/</w:t>
        </w:r>
      </w:hyperlink>
      <w:r w:rsidRPr="00CB0C1A">
        <w:rPr>
          <w:sz w:val="28"/>
          <w:szCs w:val="28"/>
        </w:rPr>
        <w:t>), а также может быть принята при личном приеме заявителя.</w:t>
      </w:r>
    </w:p>
    <w:p w14:paraId="51EC6E4D"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5.4. Жалоба должна содержать:</w:t>
      </w:r>
    </w:p>
    <w:p w14:paraId="0709A9CC" w14:textId="1E15BF3D" w:rsidR="00EA2C0F" w:rsidRPr="00CB0C1A" w:rsidRDefault="00BB340A" w:rsidP="00BB340A">
      <w:pPr>
        <w:spacing w:line="240" w:lineRule="atLeast"/>
        <w:ind w:firstLine="709"/>
        <w:jc w:val="both"/>
        <w:rPr>
          <w:color w:val="000000"/>
          <w:sz w:val="28"/>
          <w:szCs w:val="28"/>
        </w:rPr>
      </w:pPr>
      <w:r w:rsidRPr="00CB0C1A">
        <w:rPr>
          <w:color w:val="000000"/>
          <w:sz w:val="28"/>
          <w:szCs w:val="28"/>
        </w:rPr>
        <w:t>1) наименование</w:t>
      </w:r>
      <w:r w:rsidR="009D4E91" w:rsidRPr="00CB0C1A">
        <w:rPr>
          <w:color w:val="000000"/>
          <w:sz w:val="28"/>
          <w:szCs w:val="28"/>
        </w:rPr>
        <w:t xml:space="preserve"> </w:t>
      </w:r>
      <w:r w:rsidR="00EA2C0F" w:rsidRPr="00CB0C1A">
        <w:rPr>
          <w:color w:val="000000"/>
          <w:sz w:val="28"/>
          <w:szCs w:val="28"/>
        </w:rPr>
        <w:t>органа, предоставляющего государственную услугу, должностного лица органа, предоставляющего государственную услуг</w:t>
      </w:r>
      <w:r w:rsidR="00293EBB">
        <w:rPr>
          <w:color w:val="000000"/>
          <w:sz w:val="28"/>
          <w:szCs w:val="28"/>
        </w:rPr>
        <w:t>у</w:t>
      </w:r>
      <w:r w:rsidR="00EA2C0F" w:rsidRPr="00CB0C1A">
        <w:rPr>
          <w:color w:val="000000"/>
          <w:sz w:val="28"/>
          <w:szCs w:val="28"/>
        </w:rPr>
        <w:t xml:space="preserve"> или государственного служащего, МФЦ, его руководителя и (или) работника решения и действия (бездействие) которых обжалуются;</w:t>
      </w:r>
    </w:p>
    <w:p w14:paraId="0455C972" w14:textId="41724EB3" w:rsidR="00BB340A" w:rsidRPr="00CB0C1A" w:rsidRDefault="00BB340A" w:rsidP="00BB340A">
      <w:pPr>
        <w:spacing w:line="240" w:lineRule="atLeast"/>
        <w:ind w:firstLine="709"/>
        <w:jc w:val="both"/>
        <w:rPr>
          <w:color w:val="000000"/>
          <w:sz w:val="28"/>
          <w:szCs w:val="28"/>
        </w:rPr>
      </w:pPr>
      <w:r w:rsidRPr="00CB0C1A">
        <w:rPr>
          <w:color w:val="000000"/>
          <w:sz w:val="28"/>
          <w:szCs w:val="28"/>
        </w:rPr>
        <w:t xml:space="preserve">2) фамилию, имя, отчество (последнее – при наличии), сведения о месте жительства заявителя – физического </w:t>
      </w:r>
      <w:r w:rsidR="00FE7765" w:rsidRPr="00CB0C1A">
        <w:rPr>
          <w:color w:val="000000"/>
          <w:sz w:val="28"/>
          <w:szCs w:val="28"/>
        </w:rPr>
        <w:t>лица либо наименование, сведения</w:t>
      </w:r>
      <w:r w:rsidRPr="00CB0C1A">
        <w:rPr>
          <w:color w:val="000000"/>
          <w:sz w:val="28"/>
          <w:szCs w:val="28"/>
        </w:rPr>
        <w:t xml:space="preserve">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7FC3C2" w14:textId="77777777" w:rsidR="00EA2C0F" w:rsidRPr="00CB0C1A" w:rsidRDefault="00BB340A" w:rsidP="00EA2C0F">
      <w:pPr>
        <w:ind w:firstLine="709"/>
        <w:jc w:val="both"/>
        <w:rPr>
          <w:sz w:val="28"/>
          <w:szCs w:val="28"/>
        </w:rPr>
      </w:pPr>
      <w:r w:rsidRPr="00CB0C1A">
        <w:rPr>
          <w:color w:val="000000"/>
          <w:sz w:val="28"/>
          <w:szCs w:val="28"/>
        </w:rPr>
        <w:t xml:space="preserve">3) сведения об обжалуемых решениях и действиях (бездействии) </w:t>
      </w:r>
      <w:r w:rsidR="00EA2C0F" w:rsidRPr="00CB0C1A">
        <w:rPr>
          <w:sz w:val="28"/>
          <w:szCs w:val="28"/>
        </w:rPr>
        <w:t>органа, предоставляющего государственную услугу, должностного лица органа, предоставляющего государственную услугу, или государственного служащего, МФЦ;</w:t>
      </w:r>
    </w:p>
    <w:p w14:paraId="12A48A32" w14:textId="03C8BECC" w:rsidR="00BB340A" w:rsidRPr="00CB0C1A" w:rsidRDefault="00BB340A" w:rsidP="00EA2C0F">
      <w:pPr>
        <w:spacing w:line="240" w:lineRule="atLeast"/>
        <w:ind w:firstLine="709"/>
        <w:jc w:val="both"/>
        <w:rPr>
          <w:color w:val="000000"/>
          <w:sz w:val="28"/>
          <w:szCs w:val="28"/>
        </w:rPr>
      </w:pPr>
      <w:r w:rsidRPr="00CB0C1A">
        <w:rPr>
          <w:color w:val="000000"/>
          <w:sz w:val="28"/>
          <w:szCs w:val="28"/>
        </w:rPr>
        <w:t xml:space="preserve">4) </w:t>
      </w:r>
      <w:r w:rsidR="00EA2C0F" w:rsidRPr="00CB0C1A">
        <w:rPr>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w:t>
      </w:r>
      <w:r w:rsidR="00862B65" w:rsidRPr="00CB0C1A">
        <w:rPr>
          <w:sz w:val="28"/>
          <w:szCs w:val="28"/>
        </w:rPr>
        <w:t>МФЦ</w:t>
      </w:r>
      <w:r w:rsidR="00EA2C0F" w:rsidRPr="00CB0C1A">
        <w:rPr>
          <w:sz w:val="28"/>
          <w:szCs w:val="28"/>
        </w:rPr>
        <w:t>.</w:t>
      </w:r>
    </w:p>
    <w:p w14:paraId="7DE7D947" w14:textId="480BFA0D" w:rsidR="00862B65" w:rsidRPr="00CB0C1A" w:rsidRDefault="00BB340A" w:rsidP="00BB340A">
      <w:pPr>
        <w:spacing w:line="240" w:lineRule="atLeast"/>
        <w:ind w:firstLine="709"/>
        <w:jc w:val="both"/>
        <w:rPr>
          <w:color w:val="000000"/>
          <w:sz w:val="28"/>
          <w:szCs w:val="28"/>
        </w:rPr>
      </w:pPr>
      <w:r w:rsidRPr="00CB0C1A">
        <w:rPr>
          <w:color w:val="000000"/>
          <w:sz w:val="28"/>
          <w:szCs w:val="28"/>
        </w:rPr>
        <w:lastRenderedPageBreak/>
        <w:t>5.5.</w:t>
      </w:r>
      <w:r w:rsidR="00AD5CBE" w:rsidRPr="00CB0C1A">
        <w:rPr>
          <w:color w:val="000000"/>
          <w:sz w:val="28"/>
          <w:szCs w:val="28"/>
        </w:rPr>
        <w:t xml:space="preserve"> </w:t>
      </w:r>
      <w:r w:rsidR="00862B65" w:rsidRPr="00CB0C1A">
        <w:rPr>
          <w:color w:val="000000"/>
          <w:sz w:val="28"/>
          <w:szCs w:val="28"/>
        </w:rPr>
        <w:t>Заявителем могут быть представлены документы (при наличии), подтверждающие доводы заявителя, либо их копии.</w:t>
      </w:r>
    </w:p>
    <w:p w14:paraId="41FFF780" w14:textId="77777777" w:rsidR="00862B65" w:rsidRPr="00CB0C1A" w:rsidRDefault="00862B65" w:rsidP="00BB340A">
      <w:pPr>
        <w:spacing w:line="240" w:lineRule="atLeast"/>
        <w:ind w:firstLine="709"/>
        <w:jc w:val="both"/>
        <w:rPr>
          <w:color w:val="000000"/>
          <w:sz w:val="28"/>
          <w:szCs w:val="28"/>
        </w:rPr>
      </w:pPr>
      <w:r w:rsidRPr="00CB0C1A">
        <w:rPr>
          <w:color w:val="000000"/>
          <w:sz w:val="28"/>
          <w:szCs w:val="28"/>
        </w:rPr>
        <w:t xml:space="preserve">5.6 </w:t>
      </w:r>
      <w:r w:rsidR="00AD5CBE" w:rsidRPr="00CB0C1A">
        <w:rPr>
          <w:color w:val="000000"/>
          <w:sz w:val="28"/>
          <w:szCs w:val="28"/>
        </w:rPr>
        <w:t>Жалоба подлежит регистрации</w:t>
      </w:r>
      <w:r w:rsidR="00AD163B" w:rsidRPr="00CB0C1A">
        <w:rPr>
          <w:color w:val="000000"/>
          <w:sz w:val="28"/>
          <w:szCs w:val="28"/>
        </w:rPr>
        <w:t xml:space="preserve"> </w:t>
      </w:r>
      <w:r w:rsidR="00AD5CBE" w:rsidRPr="00CB0C1A">
        <w:rPr>
          <w:color w:val="000000"/>
          <w:sz w:val="28"/>
          <w:szCs w:val="28"/>
        </w:rPr>
        <w:t>не позднее следующего за днем ее поступления рабочего дня.</w:t>
      </w:r>
      <w:r w:rsidR="00BB340A" w:rsidRPr="00CB0C1A">
        <w:rPr>
          <w:color w:val="000000"/>
          <w:sz w:val="28"/>
          <w:szCs w:val="28"/>
        </w:rPr>
        <w:t xml:space="preserve"> </w:t>
      </w:r>
    </w:p>
    <w:p w14:paraId="4D565A62" w14:textId="4A3A84A8" w:rsidR="00BB340A" w:rsidRPr="00CB0C1A" w:rsidRDefault="00BB340A" w:rsidP="00BB340A">
      <w:pPr>
        <w:spacing w:line="240" w:lineRule="atLeast"/>
        <w:ind w:firstLine="709"/>
        <w:jc w:val="both"/>
        <w:rPr>
          <w:color w:val="000000"/>
          <w:sz w:val="28"/>
          <w:szCs w:val="28"/>
        </w:rPr>
      </w:pPr>
      <w:r w:rsidRPr="00CB0C1A">
        <w:rPr>
          <w:sz w:val="28"/>
          <w:szCs w:val="28"/>
        </w:rPr>
        <w:t xml:space="preserve">Срок рассмотрения жалобы – в течение </w:t>
      </w:r>
      <w:r w:rsidR="0049773E" w:rsidRPr="00CB0C1A">
        <w:rPr>
          <w:sz w:val="28"/>
          <w:szCs w:val="28"/>
        </w:rPr>
        <w:t>15</w:t>
      </w:r>
      <w:r w:rsidRPr="00CB0C1A">
        <w:rPr>
          <w:sz w:val="28"/>
          <w:szCs w:val="28"/>
        </w:rPr>
        <w:t xml:space="preserve"> рабочих дней со дня ее регистрации. В случае обжалования отказа Госкомитета, должностного лица</w:t>
      </w:r>
      <w:r w:rsidRPr="00CB0C1A">
        <w:rPr>
          <w:b/>
          <w:sz w:val="28"/>
          <w:szCs w:val="28"/>
        </w:rPr>
        <w:t xml:space="preserve"> </w:t>
      </w:r>
      <w:r w:rsidRPr="00CB0C1A">
        <w:rPr>
          <w:sz w:val="28"/>
          <w:szCs w:val="28"/>
        </w:rPr>
        <w:t xml:space="preserve">Госкомитета </w:t>
      </w:r>
      <w:r w:rsidRPr="00CB0C1A">
        <w:rPr>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7986CD"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5.7. По результатам рассмотрения жалобы принимается одно из следующих решений:</w:t>
      </w:r>
    </w:p>
    <w:p w14:paraId="1335300E"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7A814ACB" w14:textId="77777777" w:rsidR="00BB340A" w:rsidRPr="00CB0C1A" w:rsidRDefault="00BB340A" w:rsidP="00BB340A">
      <w:pPr>
        <w:spacing w:line="240" w:lineRule="atLeast"/>
        <w:ind w:firstLine="709"/>
        <w:jc w:val="both"/>
        <w:rPr>
          <w:color w:val="000000"/>
          <w:sz w:val="28"/>
          <w:szCs w:val="28"/>
        </w:rPr>
      </w:pPr>
      <w:r w:rsidRPr="00CB0C1A">
        <w:rPr>
          <w:color w:val="000000"/>
          <w:sz w:val="28"/>
          <w:szCs w:val="28"/>
        </w:rPr>
        <w:t>2) в удовлетворении жалобы отказывается.</w:t>
      </w:r>
    </w:p>
    <w:p w14:paraId="4D1F5969" w14:textId="57010792" w:rsidR="00BB340A" w:rsidRPr="00CB0C1A" w:rsidRDefault="00862B65" w:rsidP="00BB340A">
      <w:pPr>
        <w:spacing w:line="240" w:lineRule="atLeast"/>
        <w:ind w:firstLine="709"/>
        <w:jc w:val="both"/>
        <w:rPr>
          <w:color w:val="000000"/>
          <w:sz w:val="28"/>
          <w:szCs w:val="28"/>
        </w:rPr>
      </w:pPr>
      <w:r w:rsidRPr="00CB0C1A">
        <w:rPr>
          <w:color w:val="000000"/>
          <w:sz w:val="28"/>
          <w:szCs w:val="28"/>
        </w:rPr>
        <w:t xml:space="preserve">5.8. </w:t>
      </w:r>
      <w:r w:rsidR="00BB340A" w:rsidRPr="00CB0C1A">
        <w:rPr>
          <w:color w:val="000000"/>
          <w:sz w:val="28"/>
          <w:szCs w:val="28"/>
        </w:rPr>
        <w:t>Не позднее дня, следующего за днем принятия решения, указанного в пункте</w:t>
      </w:r>
      <w:r w:rsidRPr="00CB0C1A">
        <w:rPr>
          <w:color w:val="000000"/>
          <w:sz w:val="28"/>
          <w:szCs w:val="28"/>
        </w:rPr>
        <w:t xml:space="preserve"> 5.7 Регламента</w:t>
      </w:r>
      <w:r w:rsidR="00BB340A" w:rsidRPr="00CB0C1A">
        <w:rPr>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6012A" w14:textId="23280305" w:rsidR="00BB340A" w:rsidRPr="00CB0C1A" w:rsidRDefault="00BB340A" w:rsidP="00BB340A">
      <w:pPr>
        <w:spacing w:line="240" w:lineRule="atLeast"/>
        <w:ind w:firstLine="709"/>
        <w:jc w:val="both"/>
        <w:rPr>
          <w:color w:val="000000"/>
          <w:sz w:val="28"/>
          <w:szCs w:val="28"/>
        </w:rPr>
      </w:pPr>
      <w:r w:rsidRPr="00CB0C1A">
        <w:rPr>
          <w:color w:val="000000"/>
          <w:sz w:val="28"/>
          <w:szCs w:val="28"/>
        </w:rPr>
        <w:t>5.</w:t>
      </w:r>
      <w:r w:rsidR="00862B65" w:rsidRPr="00CB0C1A">
        <w:rPr>
          <w:color w:val="000000"/>
          <w:sz w:val="28"/>
          <w:szCs w:val="28"/>
        </w:rPr>
        <w:t>9</w:t>
      </w:r>
      <w:r w:rsidRPr="00CB0C1A">
        <w:rPr>
          <w:color w:val="000000"/>
          <w:sz w:val="28"/>
          <w:szCs w:val="28"/>
        </w:rPr>
        <w:t>. В случае признания жалобы подлежащей удовлетворению в ответе заявителю</w:t>
      </w:r>
      <w:r w:rsidR="00862B65" w:rsidRPr="00CB0C1A">
        <w:rPr>
          <w:color w:val="000000"/>
          <w:sz w:val="28"/>
          <w:szCs w:val="28"/>
        </w:rPr>
        <w:t>, указанном в пункте 5.8 Регламента,</w:t>
      </w:r>
      <w:r w:rsidRPr="00CB0C1A">
        <w:rPr>
          <w:color w:val="000000"/>
          <w:sz w:val="28"/>
          <w:szCs w:val="28"/>
        </w:rPr>
        <w:t xml:space="preserve">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F5770F0" w14:textId="119952D6" w:rsidR="00BB340A" w:rsidRPr="00CB0C1A" w:rsidRDefault="00862B65" w:rsidP="00BB340A">
      <w:pPr>
        <w:spacing w:line="240" w:lineRule="atLeast"/>
        <w:ind w:firstLine="709"/>
        <w:jc w:val="both"/>
        <w:rPr>
          <w:color w:val="000000"/>
          <w:sz w:val="28"/>
          <w:szCs w:val="28"/>
        </w:rPr>
      </w:pPr>
      <w:r w:rsidRPr="00CB0C1A">
        <w:rPr>
          <w:color w:val="000000"/>
          <w:sz w:val="28"/>
          <w:szCs w:val="28"/>
        </w:rPr>
        <w:t>5.10</w:t>
      </w:r>
      <w:r w:rsidR="00BB340A" w:rsidRPr="00CB0C1A">
        <w:rPr>
          <w:color w:val="000000"/>
          <w:sz w:val="28"/>
          <w:szCs w:val="28"/>
        </w:rPr>
        <w:t>. В случае признания жалобы не подлежащей удовлетворению в ответе заявителю</w:t>
      </w:r>
      <w:r w:rsidRPr="00CB0C1A">
        <w:rPr>
          <w:color w:val="000000"/>
          <w:sz w:val="28"/>
          <w:szCs w:val="28"/>
        </w:rPr>
        <w:t>, указанном в пункте 5.8 Регламента,</w:t>
      </w:r>
      <w:r w:rsidR="00BB340A" w:rsidRPr="00CB0C1A">
        <w:rPr>
          <w:color w:val="000000"/>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894885E" w14:textId="4096AC36" w:rsidR="00BB340A" w:rsidRPr="00CB0C1A" w:rsidRDefault="00862B65" w:rsidP="00BB340A">
      <w:pPr>
        <w:spacing w:line="240" w:lineRule="atLeast"/>
        <w:ind w:firstLine="709"/>
        <w:jc w:val="both"/>
        <w:rPr>
          <w:color w:val="000000"/>
          <w:sz w:val="28"/>
          <w:szCs w:val="28"/>
        </w:rPr>
      </w:pPr>
      <w:r w:rsidRPr="00CB0C1A">
        <w:rPr>
          <w:color w:val="000000"/>
          <w:sz w:val="28"/>
          <w:szCs w:val="28"/>
        </w:rPr>
        <w:t>5.11</w:t>
      </w:r>
      <w:r w:rsidR="00BB340A" w:rsidRPr="00CB0C1A">
        <w:rPr>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49773E" w:rsidRPr="00CB0C1A">
        <w:rPr>
          <w:color w:val="000000"/>
          <w:sz w:val="28"/>
          <w:szCs w:val="28"/>
        </w:rPr>
        <w:t xml:space="preserve"> </w:t>
      </w:r>
      <w:r w:rsidR="00BB340A" w:rsidRPr="00CB0C1A">
        <w:rPr>
          <w:color w:val="000000"/>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14:paraId="211E9BF4" w14:textId="152E5225" w:rsidR="00862B65" w:rsidRDefault="00862B65" w:rsidP="00BB340A">
      <w:pPr>
        <w:spacing w:line="240" w:lineRule="atLeast"/>
        <w:ind w:firstLine="709"/>
        <w:jc w:val="both"/>
        <w:rPr>
          <w:sz w:val="28"/>
          <w:szCs w:val="28"/>
        </w:rPr>
      </w:pPr>
      <w:r w:rsidRPr="00CB0C1A">
        <w:rPr>
          <w:color w:val="000000"/>
          <w:sz w:val="28"/>
          <w:szCs w:val="28"/>
        </w:rPr>
        <w:t xml:space="preserve">5.12. </w:t>
      </w:r>
      <w:r w:rsidRPr="00CB0C1A">
        <w:rPr>
          <w:sz w:val="28"/>
          <w:szCs w:val="28"/>
        </w:rPr>
        <w:t>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служащих, МФЦ, работника МФЦ, регулируются в соответствии с Федеральным законом № 210-ФЗ.</w:t>
      </w:r>
    </w:p>
    <w:p w14:paraId="0C49CCD5" w14:textId="7CEDE223" w:rsidR="00091A49" w:rsidRDefault="00091A49" w:rsidP="00BB340A">
      <w:pPr>
        <w:spacing w:line="240" w:lineRule="atLeast"/>
        <w:ind w:firstLine="709"/>
        <w:jc w:val="both"/>
        <w:rPr>
          <w:sz w:val="28"/>
          <w:szCs w:val="28"/>
        </w:rPr>
      </w:pPr>
    </w:p>
    <w:p w14:paraId="4D095685" w14:textId="226EB75A" w:rsidR="00091A49" w:rsidRDefault="00091A49" w:rsidP="00091A49">
      <w:pPr>
        <w:spacing w:line="240" w:lineRule="atLeast"/>
        <w:ind w:firstLine="709"/>
        <w:jc w:val="center"/>
        <w:rPr>
          <w:sz w:val="28"/>
          <w:szCs w:val="28"/>
        </w:rPr>
      </w:pPr>
      <w:r>
        <w:rPr>
          <w:sz w:val="28"/>
          <w:szCs w:val="28"/>
        </w:rPr>
        <w:t>6. Иные требования к предоставлению государственной услуги</w:t>
      </w:r>
    </w:p>
    <w:p w14:paraId="0C7CBA4F" w14:textId="3A759825" w:rsidR="00091A49" w:rsidRDefault="00091A49" w:rsidP="00091A49">
      <w:pPr>
        <w:spacing w:line="240" w:lineRule="atLeast"/>
        <w:ind w:firstLine="709"/>
        <w:jc w:val="center"/>
        <w:rPr>
          <w:sz w:val="28"/>
          <w:szCs w:val="28"/>
        </w:rPr>
      </w:pPr>
    </w:p>
    <w:p w14:paraId="4C5A8E72" w14:textId="15BA7D10" w:rsidR="00091A49" w:rsidRDefault="00091A49" w:rsidP="00091A49">
      <w:pPr>
        <w:spacing w:line="240" w:lineRule="atLeast"/>
        <w:ind w:firstLine="709"/>
        <w:jc w:val="center"/>
        <w:rPr>
          <w:sz w:val="28"/>
          <w:szCs w:val="28"/>
        </w:rPr>
      </w:pPr>
    </w:p>
    <w:p w14:paraId="2B5D5C28" w14:textId="1A74557E" w:rsidR="00091A49" w:rsidRPr="00091A49" w:rsidRDefault="00091A49" w:rsidP="00091A49">
      <w:pPr>
        <w:spacing w:line="240" w:lineRule="atLeast"/>
        <w:ind w:firstLine="709"/>
        <w:jc w:val="both"/>
        <w:rPr>
          <w:sz w:val="28"/>
          <w:szCs w:val="28"/>
        </w:rPr>
      </w:pPr>
      <w:r>
        <w:rPr>
          <w:sz w:val="28"/>
          <w:szCs w:val="28"/>
        </w:rPr>
        <w:lastRenderedPageBreak/>
        <w:t>6</w:t>
      </w:r>
      <w:r w:rsidRPr="00091A49">
        <w:rPr>
          <w:sz w:val="28"/>
          <w:szCs w:val="28"/>
        </w:rPr>
        <w:t>.</w:t>
      </w:r>
      <w:r>
        <w:rPr>
          <w:sz w:val="28"/>
          <w:szCs w:val="28"/>
        </w:rPr>
        <w:t>1</w:t>
      </w:r>
      <w:r w:rsidRPr="00091A49">
        <w:rPr>
          <w:sz w:val="28"/>
          <w:szCs w:val="28"/>
        </w:rPr>
        <w:t>. Государственная услуга предоставля</w:t>
      </w:r>
      <w:r w:rsidR="00A7019A">
        <w:rPr>
          <w:sz w:val="28"/>
          <w:szCs w:val="28"/>
        </w:rPr>
        <w:t>ется Госкомитетом</w:t>
      </w:r>
      <w:r w:rsidRPr="00091A49">
        <w:rPr>
          <w:sz w:val="28"/>
          <w:szCs w:val="28"/>
        </w:rPr>
        <w:t>.</w:t>
      </w:r>
    </w:p>
    <w:p w14:paraId="37A52FB1" w14:textId="32B8AFD7" w:rsidR="00091A49" w:rsidRPr="00091A49" w:rsidRDefault="00091A49" w:rsidP="00091A49">
      <w:pPr>
        <w:spacing w:line="240" w:lineRule="atLeast"/>
        <w:ind w:firstLine="709"/>
        <w:jc w:val="both"/>
        <w:rPr>
          <w:sz w:val="28"/>
          <w:szCs w:val="28"/>
        </w:rPr>
      </w:pPr>
      <w:bookmarkStart w:id="12" w:name="P51"/>
      <w:bookmarkEnd w:id="12"/>
      <w:r>
        <w:rPr>
          <w:sz w:val="28"/>
          <w:szCs w:val="28"/>
        </w:rPr>
        <w:t>6.1</w:t>
      </w:r>
      <w:r w:rsidRPr="00091A49">
        <w:rPr>
          <w:sz w:val="28"/>
          <w:szCs w:val="28"/>
        </w:rPr>
        <w:t>.1. Место нахождения Госкомитета: г. Казань, ул. Максима Горького, д. 19.</w:t>
      </w:r>
    </w:p>
    <w:p w14:paraId="572365E0" w14:textId="77777777" w:rsidR="00091A49" w:rsidRPr="00091A49" w:rsidRDefault="00091A49" w:rsidP="00091A49">
      <w:pPr>
        <w:spacing w:line="240" w:lineRule="atLeast"/>
        <w:ind w:firstLine="709"/>
        <w:jc w:val="both"/>
        <w:rPr>
          <w:sz w:val="28"/>
          <w:szCs w:val="28"/>
        </w:rPr>
      </w:pPr>
      <w:r w:rsidRPr="00091A49">
        <w:rPr>
          <w:sz w:val="28"/>
          <w:szCs w:val="28"/>
        </w:rPr>
        <w:t xml:space="preserve">Почтовый адрес Госкомитета: 420015, Республика Татарстан, </w:t>
      </w:r>
      <w:proofErr w:type="spellStart"/>
      <w:r w:rsidRPr="00091A49">
        <w:rPr>
          <w:sz w:val="28"/>
          <w:szCs w:val="28"/>
        </w:rPr>
        <w:t>г.Казань</w:t>
      </w:r>
      <w:proofErr w:type="spellEnd"/>
      <w:r w:rsidRPr="00091A49">
        <w:rPr>
          <w:sz w:val="28"/>
          <w:szCs w:val="28"/>
        </w:rPr>
        <w:t xml:space="preserve">, </w:t>
      </w:r>
      <w:proofErr w:type="spellStart"/>
      <w:r w:rsidRPr="00091A49">
        <w:rPr>
          <w:sz w:val="28"/>
          <w:szCs w:val="28"/>
        </w:rPr>
        <w:t>ул.Максима</w:t>
      </w:r>
      <w:proofErr w:type="spellEnd"/>
      <w:r w:rsidRPr="00091A49">
        <w:rPr>
          <w:sz w:val="28"/>
          <w:szCs w:val="28"/>
        </w:rPr>
        <w:t xml:space="preserve"> Горького, д.19.</w:t>
      </w:r>
    </w:p>
    <w:p w14:paraId="040834A5" w14:textId="77777777" w:rsidR="00091A49" w:rsidRPr="00091A49" w:rsidRDefault="00091A49" w:rsidP="00091A49">
      <w:pPr>
        <w:spacing w:line="240" w:lineRule="atLeast"/>
        <w:ind w:firstLine="709"/>
        <w:jc w:val="both"/>
        <w:rPr>
          <w:sz w:val="28"/>
          <w:szCs w:val="28"/>
        </w:rPr>
      </w:pPr>
      <w:r w:rsidRPr="00091A49">
        <w:rPr>
          <w:sz w:val="28"/>
          <w:szCs w:val="28"/>
        </w:rPr>
        <w:t>График работы Госкомитета: ежедневно, кроме субботы и воскресенья, понедельник – четверг с 9:00 до 18:00, пятница – с 9:00 до 16:45, обед с 12:00 до 12:45.</w:t>
      </w:r>
    </w:p>
    <w:p w14:paraId="49D8517E" w14:textId="77777777" w:rsidR="00091A49" w:rsidRPr="00091A49" w:rsidRDefault="00091A49" w:rsidP="00091A49">
      <w:pPr>
        <w:autoSpaceDE w:val="0"/>
        <w:autoSpaceDN w:val="0"/>
        <w:adjustRightInd w:val="0"/>
        <w:ind w:firstLine="709"/>
        <w:jc w:val="both"/>
        <w:rPr>
          <w:sz w:val="28"/>
          <w:szCs w:val="28"/>
        </w:rPr>
      </w:pPr>
      <w:r w:rsidRPr="00091A49">
        <w:rPr>
          <w:sz w:val="28"/>
          <w:szCs w:val="28"/>
        </w:rPr>
        <w:t>График приема заявлений на предоставление государственной услуги - ежедневно, кроме субботы, воскресенья, нерабочих праздничных дней, в часы работы Госкомитета.</w:t>
      </w:r>
    </w:p>
    <w:p w14:paraId="0ABB276B" w14:textId="77777777" w:rsidR="00091A49" w:rsidRPr="00091A49" w:rsidRDefault="00091A49" w:rsidP="00091A49">
      <w:pPr>
        <w:spacing w:line="240" w:lineRule="atLeast"/>
        <w:ind w:firstLine="709"/>
        <w:jc w:val="both"/>
        <w:rPr>
          <w:sz w:val="28"/>
          <w:szCs w:val="28"/>
        </w:rPr>
      </w:pPr>
      <w:r w:rsidRPr="00091A49">
        <w:rPr>
          <w:sz w:val="28"/>
          <w:szCs w:val="28"/>
        </w:rPr>
        <w:t>Проезд общественным транспортом до остановки «</w:t>
      </w:r>
      <w:proofErr w:type="spellStart"/>
      <w:r w:rsidRPr="00091A49">
        <w:rPr>
          <w:sz w:val="28"/>
          <w:szCs w:val="28"/>
        </w:rPr>
        <w:t>ул.Гоголя</w:t>
      </w:r>
      <w:proofErr w:type="spellEnd"/>
      <w:r w:rsidRPr="00091A49">
        <w:rPr>
          <w:sz w:val="28"/>
          <w:szCs w:val="28"/>
        </w:rPr>
        <w:t>»:</w:t>
      </w:r>
    </w:p>
    <w:p w14:paraId="48E3E2C7" w14:textId="77777777" w:rsidR="00091A49" w:rsidRPr="00091A49" w:rsidRDefault="00091A49" w:rsidP="00091A49">
      <w:pPr>
        <w:spacing w:line="240" w:lineRule="atLeast"/>
        <w:ind w:firstLine="709"/>
        <w:jc w:val="both"/>
        <w:rPr>
          <w:sz w:val="28"/>
          <w:szCs w:val="28"/>
        </w:rPr>
      </w:pPr>
      <w:r w:rsidRPr="00091A49">
        <w:rPr>
          <w:sz w:val="28"/>
          <w:szCs w:val="28"/>
        </w:rPr>
        <w:t>автобусы № № 10, 10а, 22, 28, 28а, 30, 35, 35а, 54, 63, 83, 89, 91, 98;</w:t>
      </w:r>
    </w:p>
    <w:p w14:paraId="697FBAE4" w14:textId="77777777" w:rsidR="00091A49" w:rsidRPr="00091A49" w:rsidRDefault="00091A49" w:rsidP="00091A49">
      <w:pPr>
        <w:spacing w:line="240" w:lineRule="atLeast"/>
        <w:ind w:firstLine="709"/>
        <w:jc w:val="both"/>
        <w:rPr>
          <w:sz w:val="28"/>
          <w:szCs w:val="28"/>
        </w:rPr>
      </w:pPr>
      <w:r w:rsidRPr="00091A49">
        <w:rPr>
          <w:sz w:val="28"/>
          <w:szCs w:val="28"/>
        </w:rPr>
        <w:t>троллейбусы № № 2, 3, 5, 7, 8;</w:t>
      </w:r>
    </w:p>
    <w:p w14:paraId="6431AB6C" w14:textId="77777777" w:rsidR="00091A49" w:rsidRPr="00091A49" w:rsidRDefault="00091A49" w:rsidP="00091A49">
      <w:pPr>
        <w:spacing w:line="240" w:lineRule="atLeast"/>
        <w:ind w:firstLine="709"/>
        <w:jc w:val="both"/>
        <w:rPr>
          <w:sz w:val="28"/>
          <w:szCs w:val="28"/>
        </w:rPr>
      </w:pPr>
      <w:r w:rsidRPr="00091A49">
        <w:rPr>
          <w:sz w:val="28"/>
          <w:szCs w:val="28"/>
        </w:rPr>
        <w:t>станция метро «Площадь Тукая».</w:t>
      </w:r>
    </w:p>
    <w:p w14:paraId="608A2BF8" w14:textId="77777777" w:rsidR="00091A49" w:rsidRPr="00091A49" w:rsidRDefault="00091A49" w:rsidP="00091A49">
      <w:pPr>
        <w:spacing w:line="240" w:lineRule="atLeast"/>
        <w:ind w:firstLine="709"/>
        <w:jc w:val="both"/>
        <w:rPr>
          <w:sz w:val="28"/>
          <w:szCs w:val="28"/>
        </w:rPr>
      </w:pPr>
      <w:r w:rsidRPr="00091A49">
        <w:rPr>
          <w:sz w:val="28"/>
          <w:szCs w:val="28"/>
        </w:rPr>
        <w:t>Проход по пропуску и (или) документу, удостоверяющему личность.</w:t>
      </w:r>
    </w:p>
    <w:p w14:paraId="2FC5ABDA" w14:textId="27BD52F8" w:rsidR="00091A49" w:rsidRPr="00091A49" w:rsidRDefault="00091A49" w:rsidP="00091A49">
      <w:pPr>
        <w:spacing w:line="240" w:lineRule="atLeast"/>
        <w:ind w:firstLine="709"/>
        <w:jc w:val="both"/>
        <w:rPr>
          <w:sz w:val="28"/>
          <w:szCs w:val="28"/>
        </w:rPr>
      </w:pPr>
      <w:r>
        <w:rPr>
          <w:sz w:val="28"/>
          <w:szCs w:val="28"/>
        </w:rPr>
        <w:t>6.1</w:t>
      </w:r>
      <w:r w:rsidRPr="00091A49">
        <w:rPr>
          <w:sz w:val="28"/>
          <w:szCs w:val="28"/>
        </w:rPr>
        <w:t xml:space="preserve">.2. Справочные телефоны </w:t>
      </w:r>
      <w:r w:rsidR="005D2568">
        <w:rPr>
          <w:sz w:val="28"/>
          <w:szCs w:val="28"/>
        </w:rPr>
        <w:t>Отдела</w:t>
      </w:r>
      <w:r w:rsidRPr="00091A49">
        <w:rPr>
          <w:sz w:val="28"/>
          <w:szCs w:val="28"/>
        </w:rPr>
        <w:t>: 222-90-40, 222-90-55.</w:t>
      </w:r>
    </w:p>
    <w:p w14:paraId="4D5E8D1B" w14:textId="6C0A07F2" w:rsidR="00091A49" w:rsidRPr="00091A49" w:rsidRDefault="00091A49" w:rsidP="00091A49">
      <w:pPr>
        <w:spacing w:line="240" w:lineRule="atLeast"/>
        <w:ind w:firstLine="709"/>
        <w:jc w:val="both"/>
        <w:rPr>
          <w:sz w:val="28"/>
          <w:szCs w:val="28"/>
        </w:rPr>
      </w:pPr>
      <w:r>
        <w:rPr>
          <w:sz w:val="28"/>
          <w:szCs w:val="28"/>
        </w:rPr>
        <w:t>6.1</w:t>
      </w:r>
      <w:r w:rsidRPr="00091A49">
        <w:rPr>
          <w:sz w:val="28"/>
          <w:szCs w:val="28"/>
        </w:rPr>
        <w:t>.3. Адрес официального сайта Госкомитета</w:t>
      </w:r>
      <w:r w:rsidR="005D2568">
        <w:rPr>
          <w:sz w:val="28"/>
          <w:szCs w:val="28"/>
        </w:rPr>
        <w:t xml:space="preserve"> </w:t>
      </w:r>
      <w:r w:rsidRPr="00091A49">
        <w:rPr>
          <w:sz w:val="28"/>
          <w:szCs w:val="28"/>
        </w:rPr>
        <w:t>сет</w:t>
      </w:r>
      <w:r w:rsidR="005D2568">
        <w:rPr>
          <w:sz w:val="28"/>
          <w:szCs w:val="28"/>
        </w:rPr>
        <w:t>и «Интернет»</w:t>
      </w:r>
      <w:r w:rsidRPr="00091A49">
        <w:rPr>
          <w:sz w:val="28"/>
          <w:szCs w:val="28"/>
        </w:rPr>
        <w:t xml:space="preserve">: http://tourism.tatarstan.ru/, адрес электронной почты: </w:t>
      </w:r>
      <w:hyperlink r:id="rId18" w:history="1">
        <w:r w:rsidRPr="00091A49">
          <w:rPr>
            <w:rStyle w:val="a4"/>
            <w:color w:val="auto"/>
            <w:sz w:val="28"/>
            <w:szCs w:val="28"/>
            <w:u w:val="none"/>
          </w:rPr>
          <w:t>tourism.rt@tatar.ru</w:t>
        </w:r>
      </w:hyperlink>
      <w:r w:rsidRPr="00091A49">
        <w:rPr>
          <w:sz w:val="28"/>
          <w:szCs w:val="28"/>
        </w:rPr>
        <w:t>.</w:t>
      </w:r>
    </w:p>
    <w:p w14:paraId="3F582684" w14:textId="16B049FB" w:rsidR="00091A49" w:rsidRPr="00091A49" w:rsidRDefault="00091A49" w:rsidP="00091A49">
      <w:pPr>
        <w:spacing w:line="240" w:lineRule="atLeast"/>
        <w:ind w:firstLine="709"/>
        <w:jc w:val="both"/>
        <w:rPr>
          <w:sz w:val="28"/>
          <w:szCs w:val="28"/>
        </w:rPr>
      </w:pPr>
      <w:r>
        <w:rPr>
          <w:sz w:val="28"/>
          <w:szCs w:val="28"/>
        </w:rPr>
        <w:t>6.1</w:t>
      </w:r>
      <w:r w:rsidRPr="00091A49">
        <w:rPr>
          <w:sz w:val="28"/>
          <w:szCs w:val="28"/>
        </w:rPr>
        <w:t>.4. Информация о государственной услуге, а также о месте нахождения и графике работы Отдела может быть получена:</w:t>
      </w:r>
    </w:p>
    <w:p w14:paraId="33CA6A66" w14:textId="77777777" w:rsidR="00091A49" w:rsidRPr="00091A49" w:rsidRDefault="00091A49" w:rsidP="00091A49">
      <w:pPr>
        <w:spacing w:line="240" w:lineRule="atLeast"/>
        <w:ind w:firstLine="709"/>
        <w:jc w:val="both"/>
        <w:rPr>
          <w:sz w:val="28"/>
          <w:szCs w:val="28"/>
        </w:rPr>
      </w:pPr>
      <w:r w:rsidRPr="00091A49">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Госкомитета, для работы с заявителями;</w:t>
      </w:r>
    </w:p>
    <w:p w14:paraId="776099BA" w14:textId="77777777" w:rsidR="00091A49" w:rsidRPr="00091A49" w:rsidRDefault="00091A49" w:rsidP="00091A49">
      <w:pPr>
        <w:spacing w:line="240" w:lineRule="atLeast"/>
        <w:ind w:firstLine="709"/>
        <w:jc w:val="both"/>
        <w:rPr>
          <w:sz w:val="28"/>
          <w:szCs w:val="28"/>
        </w:rPr>
      </w:pPr>
      <w:r w:rsidRPr="00091A49">
        <w:rPr>
          <w:sz w:val="28"/>
          <w:szCs w:val="28"/>
        </w:rPr>
        <w:t>2) посредством сети «Интернет»:</w:t>
      </w:r>
    </w:p>
    <w:p w14:paraId="4FF66A22" w14:textId="77777777" w:rsidR="00091A49" w:rsidRPr="00091A49" w:rsidRDefault="00091A49" w:rsidP="00091A49">
      <w:pPr>
        <w:spacing w:line="240" w:lineRule="atLeast"/>
        <w:ind w:firstLine="709"/>
        <w:jc w:val="both"/>
        <w:rPr>
          <w:sz w:val="28"/>
          <w:szCs w:val="28"/>
        </w:rPr>
      </w:pPr>
      <w:r w:rsidRPr="00091A49">
        <w:rPr>
          <w:sz w:val="28"/>
          <w:szCs w:val="28"/>
        </w:rPr>
        <w:t>на официальном сайте Госкомитета (</w:t>
      </w:r>
      <w:hyperlink r:id="rId19" w:history="1">
        <w:r w:rsidRPr="00091A49">
          <w:rPr>
            <w:rStyle w:val="a4"/>
            <w:color w:val="auto"/>
            <w:sz w:val="28"/>
            <w:szCs w:val="28"/>
            <w:u w:val="none"/>
          </w:rPr>
          <w:t>http://tourism.tatarstan.ru</w:t>
        </w:r>
      </w:hyperlink>
      <w:r w:rsidRPr="00091A49">
        <w:rPr>
          <w:sz w:val="28"/>
          <w:szCs w:val="28"/>
        </w:rPr>
        <w:t>);</w:t>
      </w:r>
    </w:p>
    <w:p w14:paraId="3B52740B" w14:textId="77777777" w:rsidR="00091A49" w:rsidRPr="00091A49" w:rsidRDefault="00091A49" w:rsidP="00091A49">
      <w:pPr>
        <w:spacing w:line="240" w:lineRule="atLeast"/>
        <w:ind w:firstLine="709"/>
        <w:jc w:val="both"/>
        <w:rPr>
          <w:sz w:val="28"/>
          <w:szCs w:val="28"/>
        </w:rPr>
      </w:pPr>
      <w:r w:rsidRPr="00091A49">
        <w:rPr>
          <w:sz w:val="28"/>
          <w:szCs w:val="28"/>
        </w:rPr>
        <w:t>на Портале государственных и муниципальных услуг Республики Татарстан (</w:t>
      </w:r>
      <w:hyperlink r:id="rId20" w:history="1">
        <w:r w:rsidRPr="00091A49">
          <w:rPr>
            <w:rStyle w:val="a4"/>
            <w:color w:val="auto"/>
            <w:sz w:val="28"/>
            <w:szCs w:val="28"/>
          </w:rPr>
          <w:t>http://uslugi.tatarstan.ru</w:t>
        </w:r>
      </w:hyperlink>
      <w:r w:rsidRPr="00091A49">
        <w:rPr>
          <w:sz w:val="28"/>
          <w:szCs w:val="28"/>
        </w:rPr>
        <w:t>) (далее – Портал Республики Татарстан);</w:t>
      </w:r>
    </w:p>
    <w:p w14:paraId="653A8DBB" w14:textId="77777777" w:rsidR="00091A49" w:rsidRPr="00091A49" w:rsidRDefault="00091A49" w:rsidP="00091A49">
      <w:pPr>
        <w:spacing w:line="240" w:lineRule="atLeast"/>
        <w:ind w:firstLine="709"/>
        <w:jc w:val="both"/>
        <w:rPr>
          <w:sz w:val="28"/>
          <w:szCs w:val="28"/>
        </w:rPr>
      </w:pPr>
      <w:r w:rsidRPr="00091A49">
        <w:rPr>
          <w:sz w:val="28"/>
          <w:szCs w:val="28"/>
        </w:rPr>
        <w:t>на Едином портале государственных и муниципальных услуг (функций) (</w:t>
      </w:r>
      <w:hyperlink r:id="rId21" w:history="1">
        <w:r w:rsidRPr="00091A49">
          <w:rPr>
            <w:rStyle w:val="a4"/>
            <w:color w:val="auto"/>
            <w:sz w:val="28"/>
            <w:szCs w:val="28"/>
          </w:rPr>
          <w:t>http://www.gosuslugi.ru</w:t>
        </w:r>
      </w:hyperlink>
      <w:r w:rsidRPr="00091A49">
        <w:rPr>
          <w:sz w:val="28"/>
          <w:szCs w:val="28"/>
        </w:rPr>
        <w:t>) (далее – Единый портал);</w:t>
      </w:r>
    </w:p>
    <w:p w14:paraId="125C2091" w14:textId="77777777" w:rsidR="00091A49" w:rsidRPr="00091A49" w:rsidRDefault="00091A49" w:rsidP="00091A49">
      <w:pPr>
        <w:spacing w:line="240" w:lineRule="atLeast"/>
        <w:ind w:firstLine="709"/>
        <w:jc w:val="both"/>
        <w:rPr>
          <w:sz w:val="28"/>
          <w:szCs w:val="28"/>
        </w:rPr>
      </w:pPr>
      <w:r w:rsidRPr="00091A49">
        <w:rPr>
          <w:sz w:val="28"/>
          <w:szCs w:val="28"/>
        </w:rPr>
        <w:t xml:space="preserve"> 3) при устном обращении в Госкомитет (лично или по справочным телефонам 222-90-40, 222-90-39);</w:t>
      </w:r>
    </w:p>
    <w:p w14:paraId="735A2826" w14:textId="77777777" w:rsidR="00091A49" w:rsidRPr="00091A49" w:rsidRDefault="00091A49" w:rsidP="00091A49">
      <w:pPr>
        <w:spacing w:line="240" w:lineRule="atLeast"/>
        <w:ind w:firstLine="709"/>
        <w:jc w:val="both"/>
        <w:rPr>
          <w:sz w:val="28"/>
          <w:szCs w:val="28"/>
        </w:rPr>
      </w:pPr>
      <w:r w:rsidRPr="00091A49">
        <w:rPr>
          <w:sz w:val="28"/>
          <w:szCs w:val="28"/>
        </w:rPr>
        <w:t>4) при письменном (в том числе в форме электронного документа) обращении в Госкомитет.</w:t>
      </w:r>
    </w:p>
    <w:p w14:paraId="64C332F6" w14:textId="2EF7F9CB" w:rsidR="00091A49" w:rsidRPr="00091A49" w:rsidRDefault="00091A49" w:rsidP="00091A4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w:t>
      </w:r>
      <w:r w:rsidRPr="00091A49">
        <w:rPr>
          <w:rFonts w:eastAsiaTheme="minorHAnsi"/>
          <w:sz w:val="28"/>
          <w:szCs w:val="28"/>
          <w:lang w:eastAsia="en-US"/>
        </w:rPr>
        <w:t>.5. Информация о месте нахождения, справочных телефонах, графике работы, адресе официального сайта, а также электронной почты Госкомитета размещается начальником Отдела</w:t>
      </w:r>
      <w:r w:rsidRPr="00091A49">
        <w:rPr>
          <w:rFonts w:eastAsiaTheme="minorHAnsi"/>
          <w:sz w:val="28"/>
          <w:szCs w:val="28"/>
          <w:lang w:val="tt-RU" w:eastAsia="en-US"/>
        </w:rPr>
        <w:t xml:space="preserve"> (</w:t>
      </w:r>
      <w:r w:rsidRPr="00091A49">
        <w:rPr>
          <w:rFonts w:eastAsiaTheme="minorHAnsi"/>
          <w:sz w:val="28"/>
          <w:szCs w:val="28"/>
          <w:lang w:eastAsia="en-US"/>
        </w:rPr>
        <w:t>лицом, исполняющим обязанности начальника Отдела) на официальном сайте Госкомитета, в государственной информационной системе «Реестр государственных и муниципальных услуг Республики Татарстан» и на Портале Республики Татарстан.</w:t>
      </w:r>
    </w:p>
    <w:p w14:paraId="2F86FCA2" w14:textId="6C87C1C6" w:rsidR="00091A49" w:rsidRPr="00091A49" w:rsidRDefault="00091A49" w:rsidP="00091A49">
      <w:pPr>
        <w:spacing w:line="240" w:lineRule="atLeast"/>
        <w:ind w:firstLine="709"/>
        <w:jc w:val="both"/>
        <w:rPr>
          <w:sz w:val="28"/>
          <w:szCs w:val="28"/>
        </w:rPr>
      </w:pPr>
      <w:r>
        <w:rPr>
          <w:sz w:val="28"/>
          <w:szCs w:val="28"/>
        </w:rPr>
        <w:t>6</w:t>
      </w:r>
      <w:r w:rsidRPr="00091A49">
        <w:rPr>
          <w:sz w:val="28"/>
          <w:szCs w:val="28"/>
        </w:rPr>
        <w:t>.</w:t>
      </w:r>
      <w:r>
        <w:rPr>
          <w:sz w:val="28"/>
          <w:szCs w:val="28"/>
        </w:rPr>
        <w:t>1</w:t>
      </w:r>
      <w:r w:rsidRPr="00091A49">
        <w:rPr>
          <w:sz w:val="28"/>
          <w:szCs w:val="28"/>
        </w:rPr>
        <w:t>.6. Информация на государственных языках Республики Татарстан, размещаемая на информационных стендах и на официальном сайте Госкомитета, включает сведения о государственной услуге, содержащиеся в пунктах (подпункте) 1.3.1, 2.1, 2.3, 2.4, 2.5, 2.7, 2.9, 2.11, 5.1 Регламента.</w:t>
      </w:r>
    </w:p>
    <w:p w14:paraId="68969097" w14:textId="7F40D9E4" w:rsidR="00091A49" w:rsidRPr="00091A49" w:rsidRDefault="00091A49" w:rsidP="00091A49">
      <w:pPr>
        <w:spacing w:line="240" w:lineRule="atLeast"/>
        <w:ind w:firstLine="709"/>
        <w:jc w:val="both"/>
        <w:rPr>
          <w:sz w:val="28"/>
          <w:szCs w:val="28"/>
        </w:rPr>
      </w:pPr>
      <w:bookmarkStart w:id="13" w:name="P72"/>
      <w:bookmarkEnd w:id="13"/>
      <w:r>
        <w:rPr>
          <w:sz w:val="28"/>
          <w:szCs w:val="28"/>
        </w:rPr>
        <w:t>6</w:t>
      </w:r>
      <w:r w:rsidRPr="00091A49">
        <w:rPr>
          <w:sz w:val="28"/>
          <w:szCs w:val="28"/>
        </w:rPr>
        <w:t>.</w:t>
      </w:r>
      <w:r>
        <w:rPr>
          <w:sz w:val="28"/>
          <w:szCs w:val="28"/>
        </w:rPr>
        <w:t>2</w:t>
      </w:r>
      <w:r w:rsidRPr="00091A49">
        <w:rPr>
          <w:sz w:val="28"/>
          <w:szCs w:val="28"/>
        </w:rPr>
        <w:t xml:space="preserve">. Перечень нормативных правовых актов, регулирующих предоставление государственной услуги (с указанием реквизитов нормативных правовых актов и </w:t>
      </w:r>
      <w:r w:rsidRPr="00091A49">
        <w:rPr>
          <w:sz w:val="28"/>
          <w:szCs w:val="28"/>
        </w:rPr>
        <w:lastRenderedPageBreak/>
        <w:t>источников их официального опубликования), размещен на официальном сайте Госкомитета, в государственной информационной системе «Реестр государственных и муниципальных услуг Республики Татарстан».</w:t>
      </w:r>
    </w:p>
    <w:p w14:paraId="7335E478" w14:textId="4C92D4F5" w:rsidR="00091A49" w:rsidRPr="00091A49" w:rsidRDefault="00091A49" w:rsidP="00091A49">
      <w:pPr>
        <w:spacing w:line="240" w:lineRule="atLeast"/>
        <w:ind w:firstLine="709"/>
        <w:jc w:val="both"/>
        <w:rPr>
          <w:sz w:val="28"/>
          <w:szCs w:val="28"/>
        </w:rPr>
      </w:pPr>
      <w:r>
        <w:rPr>
          <w:sz w:val="28"/>
          <w:szCs w:val="28"/>
        </w:rPr>
        <w:t>6</w:t>
      </w:r>
      <w:r w:rsidRPr="00091A49">
        <w:rPr>
          <w:sz w:val="28"/>
          <w:szCs w:val="28"/>
        </w:rPr>
        <w:t>.</w:t>
      </w:r>
      <w:r>
        <w:rPr>
          <w:sz w:val="28"/>
          <w:szCs w:val="28"/>
        </w:rPr>
        <w:t>3</w:t>
      </w:r>
      <w:r w:rsidRPr="00091A49">
        <w:rPr>
          <w:sz w:val="28"/>
          <w:szCs w:val="28"/>
        </w:rPr>
        <w:t>. В Регламенте используются следующие термины и определения:</w:t>
      </w:r>
    </w:p>
    <w:p w14:paraId="758AB3D8" w14:textId="77777777" w:rsidR="00091A49" w:rsidRPr="00091A49" w:rsidRDefault="00091A49" w:rsidP="00091A49">
      <w:pPr>
        <w:autoSpaceDE w:val="0"/>
        <w:autoSpaceDN w:val="0"/>
        <w:adjustRightInd w:val="0"/>
        <w:ind w:firstLine="709"/>
        <w:jc w:val="both"/>
        <w:rPr>
          <w:sz w:val="28"/>
          <w:szCs w:val="28"/>
        </w:rPr>
      </w:pPr>
      <w:r w:rsidRPr="00091A49">
        <w:rPr>
          <w:sz w:val="28"/>
          <w:szCs w:val="28"/>
        </w:rPr>
        <w:t>общественно полезная услуга – осуществление экскурсионного обслуживания; организация экскурсионных программ; оказание туристско-информационных услуг;</w:t>
      </w:r>
    </w:p>
    <w:p w14:paraId="6522672B" w14:textId="77777777" w:rsidR="00091A49" w:rsidRPr="00091A49" w:rsidRDefault="00091A49" w:rsidP="00091A49">
      <w:pPr>
        <w:autoSpaceDE w:val="0"/>
        <w:autoSpaceDN w:val="0"/>
        <w:adjustRightInd w:val="0"/>
        <w:ind w:firstLine="709"/>
        <w:jc w:val="both"/>
        <w:rPr>
          <w:sz w:val="28"/>
          <w:szCs w:val="28"/>
        </w:rPr>
      </w:pPr>
      <w:r w:rsidRPr="00091A49">
        <w:rPr>
          <w:sz w:val="28"/>
          <w:szCs w:val="28"/>
        </w:rPr>
        <w:t xml:space="preserve">заявитель – социально ориентированная некоммерческая организация (ее уполномоченные представители), обратившаяся с запросом о предоставлении государственной услуги, выраженным в устной, письменной или электронной </w:t>
      </w:r>
      <w:r w:rsidRPr="00091A49">
        <w:rPr>
          <w:color w:val="000000"/>
          <w:sz w:val="28"/>
          <w:szCs w:val="28"/>
        </w:rPr>
        <w:t>форме;</w:t>
      </w:r>
    </w:p>
    <w:p w14:paraId="73DCC6A4" w14:textId="77777777" w:rsidR="00091A49" w:rsidRPr="00091A49" w:rsidRDefault="00091A49" w:rsidP="00091A49">
      <w:pPr>
        <w:spacing w:line="240" w:lineRule="atLeast"/>
        <w:ind w:firstLine="709"/>
        <w:jc w:val="both"/>
        <w:rPr>
          <w:color w:val="000000"/>
          <w:sz w:val="28"/>
          <w:szCs w:val="28"/>
        </w:rPr>
      </w:pPr>
      <w:r w:rsidRPr="00091A49">
        <w:rPr>
          <w:color w:val="000000"/>
          <w:sz w:val="28"/>
          <w:szCs w:val="28"/>
        </w:rPr>
        <w:t xml:space="preserve">техническая ошибка </w:t>
      </w:r>
      <w:r w:rsidRPr="00091A49">
        <w:rPr>
          <w:sz w:val="28"/>
          <w:szCs w:val="28"/>
        </w:rPr>
        <w:t xml:space="preserve">– </w:t>
      </w:r>
      <w:r w:rsidRPr="00091A49">
        <w:rPr>
          <w:color w:val="000000"/>
          <w:sz w:val="28"/>
          <w:szCs w:val="28"/>
        </w:rPr>
        <w:t>ошибка (описка, опечатка, грамматическая или арифметическая ошибка), допущенная Госкомитетом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14:paraId="560DDDD3" w14:textId="74E5C849" w:rsidR="00091A49" w:rsidRPr="00091A49" w:rsidRDefault="00091A49" w:rsidP="00091A49">
      <w:pPr>
        <w:spacing w:line="240" w:lineRule="atLeast"/>
        <w:ind w:firstLine="709"/>
        <w:jc w:val="both"/>
        <w:rPr>
          <w:sz w:val="28"/>
          <w:szCs w:val="28"/>
        </w:rPr>
        <w:sectPr w:rsidR="00091A49" w:rsidRPr="00091A49" w:rsidSect="001D48EC">
          <w:headerReference w:type="default" r:id="rId22"/>
          <w:pgSz w:w="11906" w:h="16838"/>
          <w:pgMar w:top="1134" w:right="567" w:bottom="1134" w:left="1134" w:header="709" w:footer="709" w:gutter="0"/>
          <w:cols w:space="708"/>
          <w:docGrid w:linePitch="360"/>
        </w:sectPr>
      </w:pPr>
      <w:r w:rsidRPr="00091A49">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w:t>
      </w:r>
      <w:r w:rsidRPr="00CB0C1A">
        <w:rPr>
          <w:sz w:val="28"/>
          <w:szCs w:val="28"/>
        </w:rPr>
        <w:t xml:space="preserve"> предоставления государственных и муниципальных услуг»</w:t>
      </w:r>
      <w:r>
        <w:rPr>
          <w:sz w:val="28"/>
          <w:szCs w:val="28"/>
        </w:rPr>
        <w:t>.</w:t>
      </w:r>
    </w:p>
    <w:p w14:paraId="33DD8FA8" w14:textId="77777777" w:rsidR="00BB340A" w:rsidRPr="00CB0C1A" w:rsidRDefault="00BB340A" w:rsidP="00BB340A">
      <w:pPr>
        <w:spacing w:after="1" w:line="240" w:lineRule="atLeast"/>
        <w:ind w:left="5812"/>
        <w:jc w:val="both"/>
        <w:outlineLvl w:val="1"/>
        <w:rPr>
          <w:sz w:val="28"/>
          <w:szCs w:val="28"/>
        </w:rPr>
      </w:pPr>
      <w:r w:rsidRPr="00CB0C1A">
        <w:rPr>
          <w:sz w:val="28"/>
          <w:szCs w:val="28"/>
        </w:rPr>
        <w:lastRenderedPageBreak/>
        <w:t>Приложение № 1</w:t>
      </w:r>
    </w:p>
    <w:p w14:paraId="55DCEC9B" w14:textId="77777777" w:rsidR="00BB340A" w:rsidRPr="00CB0C1A" w:rsidRDefault="00BB340A" w:rsidP="00BB340A">
      <w:pPr>
        <w:spacing w:after="1" w:line="240" w:lineRule="atLeast"/>
        <w:ind w:left="5812"/>
        <w:jc w:val="both"/>
        <w:rPr>
          <w:sz w:val="28"/>
          <w:szCs w:val="28"/>
        </w:rPr>
      </w:pPr>
      <w:r w:rsidRPr="00CB0C1A">
        <w:rPr>
          <w:sz w:val="28"/>
          <w:szCs w:val="28"/>
        </w:rPr>
        <w:t>к Административному регламенту</w:t>
      </w:r>
    </w:p>
    <w:p w14:paraId="176DE894" w14:textId="77777777" w:rsidR="00BB340A" w:rsidRPr="00CB0C1A" w:rsidRDefault="00BB340A" w:rsidP="00BB340A">
      <w:pPr>
        <w:spacing w:after="1" w:line="240" w:lineRule="atLeast"/>
        <w:ind w:left="5812"/>
        <w:jc w:val="both"/>
        <w:rPr>
          <w:sz w:val="28"/>
          <w:szCs w:val="28"/>
        </w:rPr>
      </w:pPr>
      <w:r w:rsidRPr="00CB0C1A">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14:paraId="6E802950" w14:textId="77777777" w:rsidR="00BB340A" w:rsidRPr="00CB0C1A" w:rsidRDefault="00BB340A" w:rsidP="00BB340A">
      <w:pPr>
        <w:spacing w:after="1" w:line="240" w:lineRule="atLeast"/>
        <w:ind w:left="5812"/>
        <w:jc w:val="both"/>
        <w:rPr>
          <w:sz w:val="28"/>
          <w:szCs w:val="28"/>
        </w:rPr>
      </w:pPr>
    </w:p>
    <w:p w14:paraId="45BDE111" w14:textId="77777777" w:rsidR="00BB340A" w:rsidRPr="00CB0C1A" w:rsidRDefault="00BB340A" w:rsidP="00BB340A">
      <w:pPr>
        <w:spacing w:after="1" w:line="240" w:lineRule="atLeast"/>
        <w:ind w:left="5812"/>
        <w:jc w:val="both"/>
        <w:rPr>
          <w:sz w:val="28"/>
          <w:szCs w:val="28"/>
        </w:rPr>
      </w:pPr>
      <w:r w:rsidRPr="00CB0C1A">
        <w:rPr>
          <w:sz w:val="28"/>
          <w:szCs w:val="28"/>
        </w:rPr>
        <w:t>(форма)</w:t>
      </w:r>
    </w:p>
    <w:p w14:paraId="20701E85" w14:textId="77777777" w:rsidR="00BB340A" w:rsidRPr="00CB0C1A" w:rsidRDefault="00BB340A" w:rsidP="00BB340A">
      <w:pPr>
        <w:spacing w:after="1" w:line="240" w:lineRule="atLeast"/>
        <w:jc w:val="both"/>
        <w:rPr>
          <w:sz w:val="28"/>
          <w:szCs w:val="28"/>
        </w:rPr>
      </w:pPr>
    </w:p>
    <w:p w14:paraId="56841A2F" w14:textId="7942FDD8" w:rsidR="003C6551" w:rsidRPr="00CB0C1A" w:rsidRDefault="003C6551" w:rsidP="003C6551">
      <w:pPr>
        <w:spacing w:after="1" w:line="240" w:lineRule="atLeast"/>
        <w:jc w:val="right"/>
        <w:rPr>
          <w:sz w:val="28"/>
          <w:szCs w:val="28"/>
        </w:rPr>
      </w:pPr>
      <w:r w:rsidRPr="00CB0C1A">
        <w:rPr>
          <w:sz w:val="28"/>
          <w:szCs w:val="28"/>
        </w:rPr>
        <w:t>Председателю Государственного комитета</w:t>
      </w:r>
    </w:p>
    <w:p w14:paraId="24ED5CC2" w14:textId="7B0074A2" w:rsidR="003C6551" w:rsidRPr="00CB0C1A" w:rsidRDefault="00443129" w:rsidP="00443129">
      <w:pPr>
        <w:spacing w:after="1" w:line="240" w:lineRule="atLeast"/>
        <w:rPr>
          <w:sz w:val="28"/>
          <w:szCs w:val="28"/>
        </w:rPr>
      </w:pPr>
      <w:r w:rsidRPr="00CB0C1A">
        <w:rPr>
          <w:sz w:val="28"/>
          <w:szCs w:val="28"/>
        </w:rPr>
        <w:t xml:space="preserve">                            </w:t>
      </w:r>
      <w:r w:rsidR="003C6551" w:rsidRPr="00CB0C1A">
        <w:rPr>
          <w:sz w:val="28"/>
          <w:szCs w:val="28"/>
        </w:rPr>
        <w:t xml:space="preserve">                                </w:t>
      </w:r>
      <w:r w:rsidRPr="00CB0C1A">
        <w:rPr>
          <w:sz w:val="28"/>
          <w:szCs w:val="28"/>
        </w:rPr>
        <w:t xml:space="preserve">            </w:t>
      </w:r>
      <w:r w:rsidR="0064703D" w:rsidRPr="00CB0C1A">
        <w:rPr>
          <w:sz w:val="28"/>
          <w:szCs w:val="28"/>
        </w:rPr>
        <w:t xml:space="preserve"> </w:t>
      </w:r>
      <w:r w:rsidR="003C6551" w:rsidRPr="00CB0C1A">
        <w:rPr>
          <w:sz w:val="28"/>
          <w:szCs w:val="28"/>
        </w:rPr>
        <w:t>Республики Татарстан по туризму</w:t>
      </w:r>
    </w:p>
    <w:p w14:paraId="410C5698" w14:textId="74765197" w:rsidR="003C6551" w:rsidRPr="00CB0C1A" w:rsidRDefault="003C6551" w:rsidP="0064703D">
      <w:pPr>
        <w:spacing w:line="240" w:lineRule="atLeast"/>
        <w:jc w:val="right"/>
        <w:rPr>
          <w:sz w:val="28"/>
          <w:szCs w:val="28"/>
        </w:rPr>
      </w:pPr>
      <w:r w:rsidRPr="00CB0C1A">
        <w:rPr>
          <w:sz w:val="28"/>
          <w:szCs w:val="28"/>
        </w:rPr>
        <w:t xml:space="preserve">                           </w:t>
      </w:r>
      <w:r w:rsidR="0064703D" w:rsidRPr="00CB0C1A">
        <w:rPr>
          <w:sz w:val="28"/>
          <w:szCs w:val="28"/>
        </w:rPr>
        <w:t xml:space="preserve">                     __</w:t>
      </w:r>
      <w:r w:rsidRPr="00CB0C1A">
        <w:rPr>
          <w:sz w:val="28"/>
          <w:szCs w:val="28"/>
        </w:rPr>
        <w:t>__________________________________</w:t>
      </w:r>
    </w:p>
    <w:p w14:paraId="1162D013" w14:textId="34D9CFD7" w:rsidR="003C6551" w:rsidRPr="00CB0C1A" w:rsidRDefault="003C6551" w:rsidP="0064703D">
      <w:pPr>
        <w:spacing w:line="240" w:lineRule="atLeast"/>
        <w:jc w:val="center"/>
        <w:rPr>
          <w:sz w:val="28"/>
          <w:szCs w:val="28"/>
          <w:vertAlign w:val="superscript"/>
        </w:rPr>
      </w:pPr>
      <w:r w:rsidRPr="00CB0C1A">
        <w:rPr>
          <w:sz w:val="28"/>
          <w:szCs w:val="28"/>
          <w:vertAlign w:val="superscript"/>
        </w:rPr>
        <w:t xml:space="preserve">                                                                                                                   (фамилия, инициалы)</w:t>
      </w:r>
    </w:p>
    <w:p w14:paraId="16D52DFD" w14:textId="7862E0BF" w:rsidR="003C6551" w:rsidRPr="00CB0C1A" w:rsidRDefault="003C6551" w:rsidP="0064703D">
      <w:pPr>
        <w:spacing w:line="240" w:lineRule="atLeast"/>
        <w:jc w:val="right"/>
        <w:rPr>
          <w:sz w:val="28"/>
          <w:szCs w:val="28"/>
        </w:rPr>
      </w:pPr>
      <w:r w:rsidRPr="00CB0C1A">
        <w:rPr>
          <w:sz w:val="28"/>
          <w:szCs w:val="28"/>
        </w:rPr>
        <w:t xml:space="preserve">                                  </w:t>
      </w:r>
      <w:r w:rsidR="0064703D" w:rsidRPr="00CB0C1A">
        <w:rPr>
          <w:sz w:val="28"/>
          <w:szCs w:val="28"/>
        </w:rPr>
        <w:t xml:space="preserve">                      ___</w:t>
      </w:r>
      <w:r w:rsidRPr="00CB0C1A">
        <w:rPr>
          <w:sz w:val="28"/>
          <w:szCs w:val="28"/>
        </w:rPr>
        <w:t>_________________________________</w:t>
      </w:r>
    </w:p>
    <w:p w14:paraId="0B520886" w14:textId="491535AD" w:rsidR="003C6551" w:rsidRPr="00CB0C1A" w:rsidRDefault="003C6551" w:rsidP="003C6551">
      <w:pPr>
        <w:spacing w:after="1" w:line="240" w:lineRule="atLeast"/>
        <w:jc w:val="right"/>
        <w:rPr>
          <w:sz w:val="28"/>
          <w:szCs w:val="28"/>
        </w:rPr>
      </w:pPr>
      <w:r w:rsidRPr="00CB0C1A">
        <w:rPr>
          <w:sz w:val="28"/>
          <w:szCs w:val="28"/>
        </w:rPr>
        <w:t xml:space="preserve">                                  </w:t>
      </w:r>
      <w:r w:rsidR="0064703D" w:rsidRPr="00CB0C1A">
        <w:rPr>
          <w:sz w:val="28"/>
          <w:szCs w:val="28"/>
        </w:rPr>
        <w:t xml:space="preserve">                         ___</w:t>
      </w:r>
      <w:r w:rsidRPr="00CB0C1A">
        <w:rPr>
          <w:sz w:val="28"/>
          <w:szCs w:val="28"/>
        </w:rPr>
        <w:t>_________________________________</w:t>
      </w:r>
    </w:p>
    <w:p w14:paraId="651DA656" w14:textId="77F51055" w:rsidR="003C6551" w:rsidRPr="00CB0C1A" w:rsidRDefault="003C6551" w:rsidP="003C6551">
      <w:pPr>
        <w:jc w:val="center"/>
        <w:rPr>
          <w:sz w:val="28"/>
          <w:szCs w:val="28"/>
          <w:vertAlign w:val="superscript"/>
        </w:rPr>
      </w:pPr>
      <w:r w:rsidRPr="00CB0C1A">
        <w:rPr>
          <w:sz w:val="28"/>
          <w:szCs w:val="28"/>
          <w:vertAlign w:val="superscript"/>
        </w:rPr>
        <w:t xml:space="preserve">                                                                                                                       (наименование организации, адрес</w:t>
      </w:r>
    </w:p>
    <w:p w14:paraId="3D833125" w14:textId="0F80787B" w:rsidR="003C6551" w:rsidRPr="00CB0C1A" w:rsidRDefault="003C6551" w:rsidP="003C6551">
      <w:pPr>
        <w:jc w:val="center"/>
        <w:rPr>
          <w:sz w:val="28"/>
          <w:szCs w:val="28"/>
          <w:vertAlign w:val="superscript"/>
        </w:rPr>
      </w:pPr>
      <w:r w:rsidRPr="00CB0C1A">
        <w:rPr>
          <w:sz w:val="28"/>
          <w:szCs w:val="28"/>
          <w:vertAlign w:val="superscript"/>
        </w:rPr>
        <w:t xml:space="preserve">                                                                                                                    (почтовый и (или) электронный),</w:t>
      </w:r>
    </w:p>
    <w:p w14:paraId="6D01349A" w14:textId="4E9AB3DD" w:rsidR="003C6551" w:rsidRPr="00CB0C1A" w:rsidRDefault="003C6551" w:rsidP="003C6551">
      <w:pPr>
        <w:jc w:val="center"/>
        <w:rPr>
          <w:sz w:val="28"/>
          <w:szCs w:val="28"/>
          <w:vertAlign w:val="superscript"/>
        </w:rPr>
      </w:pPr>
      <w:r w:rsidRPr="00CB0C1A">
        <w:rPr>
          <w:sz w:val="28"/>
          <w:szCs w:val="28"/>
          <w:vertAlign w:val="superscript"/>
        </w:rPr>
        <w:t xml:space="preserve">                                                                                                                 номер телефона (при наличии)</w:t>
      </w:r>
    </w:p>
    <w:p w14:paraId="624BE1D1" w14:textId="77777777" w:rsidR="003C6551" w:rsidRPr="00CB0C1A" w:rsidRDefault="003C6551" w:rsidP="003C6551">
      <w:pPr>
        <w:spacing w:after="1" w:line="240" w:lineRule="atLeast"/>
        <w:jc w:val="right"/>
        <w:rPr>
          <w:sz w:val="28"/>
          <w:szCs w:val="28"/>
        </w:rPr>
      </w:pPr>
    </w:p>
    <w:p w14:paraId="162C9D65" w14:textId="77777777" w:rsidR="00BB340A" w:rsidRPr="00CB0C1A" w:rsidRDefault="00BB340A" w:rsidP="003C6551">
      <w:pPr>
        <w:spacing w:after="1" w:line="240" w:lineRule="atLeast"/>
        <w:jc w:val="right"/>
        <w:rPr>
          <w:sz w:val="28"/>
          <w:szCs w:val="28"/>
        </w:rPr>
      </w:pPr>
    </w:p>
    <w:p w14:paraId="489EDEDE" w14:textId="77777777" w:rsidR="00BB340A" w:rsidRPr="00CB0C1A" w:rsidRDefault="00BB340A" w:rsidP="00BB340A">
      <w:pPr>
        <w:spacing w:after="1" w:line="240" w:lineRule="atLeast"/>
        <w:jc w:val="both"/>
        <w:rPr>
          <w:sz w:val="28"/>
          <w:szCs w:val="28"/>
        </w:rPr>
      </w:pPr>
    </w:p>
    <w:p w14:paraId="1A0F22B6" w14:textId="7D5D49FA" w:rsidR="00BE27F0" w:rsidRPr="00CB0C1A" w:rsidRDefault="00BE27F0" w:rsidP="00BE27F0">
      <w:pPr>
        <w:spacing w:after="1" w:line="240" w:lineRule="atLeast"/>
        <w:jc w:val="center"/>
        <w:rPr>
          <w:sz w:val="28"/>
          <w:szCs w:val="28"/>
        </w:rPr>
      </w:pPr>
      <w:r w:rsidRPr="00CB0C1A">
        <w:rPr>
          <w:sz w:val="28"/>
          <w:szCs w:val="28"/>
        </w:rPr>
        <w:t>Заявление</w:t>
      </w:r>
    </w:p>
    <w:p w14:paraId="51B35B62" w14:textId="77777777" w:rsidR="00BE27F0" w:rsidRPr="00CB0C1A" w:rsidRDefault="00BE27F0" w:rsidP="00BE27F0">
      <w:pPr>
        <w:spacing w:after="1" w:line="240" w:lineRule="atLeast"/>
        <w:jc w:val="both"/>
        <w:rPr>
          <w:sz w:val="28"/>
          <w:szCs w:val="28"/>
        </w:rPr>
      </w:pPr>
    </w:p>
    <w:p w14:paraId="68C5B270" w14:textId="77777777" w:rsidR="00BE27F0" w:rsidRPr="00CB0C1A" w:rsidRDefault="00BE27F0" w:rsidP="00BE27F0">
      <w:pPr>
        <w:spacing w:after="1" w:line="240" w:lineRule="atLeast"/>
        <w:ind w:firstLine="709"/>
        <w:jc w:val="both"/>
        <w:rPr>
          <w:sz w:val="28"/>
          <w:szCs w:val="28"/>
        </w:rPr>
      </w:pPr>
      <w:r w:rsidRPr="00CB0C1A">
        <w:rPr>
          <w:sz w:val="28"/>
          <w:szCs w:val="28"/>
        </w:rPr>
        <w:t>Прошу Вас выдать заключение о соответствии качества оказываемых социально ориентированной некоммерческой организацией</w:t>
      </w:r>
    </w:p>
    <w:p w14:paraId="035B6BDA" w14:textId="48E28E69"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654532A8"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(наименование социально ориентированной некоммерческой организации)</w:t>
      </w:r>
    </w:p>
    <w:p w14:paraId="2AB5342B" w14:textId="77777777" w:rsidR="00BE27F0" w:rsidRPr="00CB0C1A" w:rsidRDefault="00BE27F0" w:rsidP="00BE27F0">
      <w:pPr>
        <w:spacing w:after="1" w:line="240" w:lineRule="atLeast"/>
        <w:jc w:val="both"/>
        <w:rPr>
          <w:sz w:val="28"/>
          <w:szCs w:val="28"/>
        </w:rPr>
      </w:pPr>
      <w:r w:rsidRPr="00CB0C1A">
        <w:rPr>
          <w:sz w:val="28"/>
          <w:szCs w:val="28"/>
        </w:rPr>
        <w:t>общественно полезных услуг</w:t>
      </w:r>
    </w:p>
    <w:p w14:paraId="049F26FF" w14:textId="1F258E58"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68A7C227"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(наименование общественно полезной услуги)</w:t>
      </w:r>
    </w:p>
    <w:p w14:paraId="06D030E2" w14:textId="77777777" w:rsidR="00BE27F0" w:rsidRPr="00CB0C1A" w:rsidRDefault="00BE27F0" w:rsidP="00BE27F0">
      <w:pPr>
        <w:spacing w:after="1" w:line="240" w:lineRule="atLeast"/>
        <w:jc w:val="both"/>
        <w:rPr>
          <w:sz w:val="28"/>
          <w:szCs w:val="28"/>
        </w:rPr>
      </w:pPr>
      <w:r w:rsidRPr="00CB0C1A">
        <w:rPr>
          <w:sz w:val="28"/>
          <w:szCs w:val="28"/>
        </w:rPr>
        <w:t>установленным критериям в сфере их предоставления.</w:t>
      </w:r>
    </w:p>
    <w:p w14:paraId="3F237756" w14:textId="5D0DDB90" w:rsidR="00BE27F0" w:rsidRPr="00CB0C1A" w:rsidRDefault="00BE27F0" w:rsidP="009747A8">
      <w:pPr>
        <w:spacing w:after="1" w:line="240" w:lineRule="atLeast"/>
        <w:ind w:firstLine="709"/>
        <w:jc w:val="both"/>
        <w:rPr>
          <w:sz w:val="28"/>
          <w:szCs w:val="28"/>
        </w:rPr>
      </w:pPr>
      <w:r w:rsidRPr="00CB0C1A">
        <w:rPr>
          <w:sz w:val="28"/>
          <w:szCs w:val="28"/>
        </w:rPr>
        <w:t>Подтверждаем, что организация не является некоммерческой организацией,</w:t>
      </w:r>
      <w:r w:rsidR="009747A8" w:rsidRPr="00CB0C1A">
        <w:rPr>
          <w:sz w:val="28"/>
          <w:szCs w:val="28"/>
        </w:rPr>
        <w:t xml:space="preserve"> </w:t>
      </w:r>
      <w:r w:rsidRPr="00CB0C1A">
        <w:rPr>
          <w:sz w:val="28"/>
          <w:szCs w:val="28"/>
        </w:rPr>
        <w:t>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p w14:paraId="5219790E" w14:textId="4AF9178C"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________________________________________________________________________________________________________________________________________________</w:t>
      </w:r>
    </w:p>
    <w:p w14:paraId="3645FB8F" w14:textId="682FDAEE"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35D05EE3"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lastRenderedPageBreak/>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15D4FE50" w14:textId="6E920935"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272D005B"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14:paraId="04736CDE" w14:textId="603E37E5"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________________________________________________________________________________________________________________________________________________</w:t>
      </w:r>
    </w:p>
    <w:p w14:paraId="5B2430E7" w14:textId="04B34AD3"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1674E6DC" w14:textId="77777777" w:rsidR="00BE27F0" w:rsidRPr="00CB0C1A" w:rsidRDefault="00BE27F0" w:rsidP="003C6551">
      <w:pPr>
        <w:spacing w:after="1" w:line="240" w:lineRule="atLeast"/>
        <w:jc w:val="center"/>
        <w:rPr>
          <w:sz w:val="28"/>
          <w:szCs w:val="28"/>
          <w:vertAlign w:val="superscript"/>
        </w:rPr>
      </w:pPr>
      <w:r w:rsidRPr="00CB0C1A">
        <w:rPr>
          <w:sz w:val="28"/>
          <w:szCs w:val="28"/>
          <w:vertAlign w:val="superscript"/>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w:t>
      </w:r>
    </w:p>
    <w:p w14:paraId="1DC950B4" w14:textId="77777777" w:rsidR="00BE27F0" w:rsidRPr="00CB0C1A" w:rsidRDefault="00BE27F0" w:rsidP="003C6551">
      <w:pPr>
        <w:spacing w:after="1" w:line="240" w:lineRule="atLeast"/>
        <w:jc w:val="center"/>
        <w:rPr>
          <w:sz w:val="28"/>
          <w:szCs w:val="28"/>
          <w:vertAlign w:val="superscript"/>
        </w:rPr>
      </w:pPr>
      <w:r w:rsidRPr="00CB0C1A">
        <w:rPr>
          <w:sz w:val="28"/>
          <w:szCs w:val="28"/>
          <w:vertAlign w:val="superscript"/>
        </w:rPr>
        <w:t>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14:paraId="4F29C781" w14:textId="501E05EC"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10D78FF6"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(подтверждение открытости и доступности информации о некоммерческой организации)</w:t>
      </w:r>
    </w:p>
    <w:p w14:paraId="38BA79A7" w14:textId="70CBB8CB"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________________________________________________________________________</w:t>
      </w:r>
    </w:p>
    <w:p w14:paraId="64D9D8BA" w14:textId="77777777"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14:paraId="145C4857" w14:textId="77777777" w:rsidR="00BE27F0" w:rsidRPr="00CB0C1A" w:rsidRDefault="00BE27F0" w:rsidP="00BE27F0">
      <w:pPr>
        <w:spacing w:after="1" w:line="240" w:lineRule="atLeast"/>
        <w:jc w:val="both"/>
        <w:rPr>
          <w:sz w:val="28"/>
          <w:szCs w:val="28"/>
        </w:rPr>
      </w:pPr>
    </w:p>
    <w:p w14:paraId="334FF33E" w14:textId="77777777" w:rsidR="00BE27F0" w:rsidRPr="00CB0C1A" w:rsidRDefault="00BE27F0" w:rsidP="00BE27F0">
      <w:pPr>
        <w:spacing w:after="1" w:line="240" w:lineRule="atLeast"/>
        <w:jc w:val="both"/>
        <w:rPr>
          <w:sz w:val="28"/>
          <w:szCs w:val="28"/>
        </w:rPr>
      </w:pPr>
      <w:r w:rsidRPr="00CB0C1A">
        <w:rPr>
          <w:sz w:val="28"/>
          <w:szCs w:val="28"/>
        </w:rPr>
        <w:t>Подтверждающие документы прилагаются:</w:t>
      </w:r>
    </w:p>
    <w:p w14:paraId="1D336FDC" w14:textId="65B8E859"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w:t>
      </w:r>
      <w:r w:rsidR="00076B43" w:rsidRPr="00CB0C1A">
        <w:rPr>
          <w:sz w:val="28"/>
          <w:szCs w:val="28"/>
        </w:rPr>
        <w:t>_</w:t>
      </w:r>
      <w:r w:rsidR="00540CC4" w:rsidRPr="00CB0C1A">
        <w:rPr>
          <w:sz w:val="28"/>
          <w:szCs w:val="28"/>
        </w:rPr>
        <w:t>_</w:t>
      </w:r>
      <w:r w:rsidR="00363ECC" w:rsidRPr="00CB0C1A">
        <w:rPr>
          <w:sz w:val="28"/>
          <w:szCs w:val="28"/>
        </w:rPr>
        <w:t>____</w:t>
      </w:r>
      <w:r w:rsidR="009A5444" w:rsidRPr="00CB0C1A">
        <w:rPr>
          <w:sz w:val="28"/>
          <w:szCs w:val="28"/>
        </w:rPr>
        <w:t>_</w:t>
      </w:r>
    </w:p>
    <w:p w14:paraId="595718B2" w14:textId="314957C5" w:rsidR="00BE27F0" w:rsidRPr="00CB0C1A" w:rsidRDefault="00BE27F0" w:rsidP="00BE27F0">
      <w:pPr>
        <w:spacing w:after="1" w:line="240" w:lineRule="atLeast"/>
        <w:jc w:val="both"/>
        <w:rPr>
          <w:sz w:val="28"/>
          <w:szCs w:val="28"/>
        </w:rPr>
      </w:pPr>
      <w:r w:rsidRPr="00CB0C1A">
        <w:rPr>
          <w:sz w:val="28"/>
          <w:szCs w:val="28"/>
        </w:rPr>
        <w:t>1.________________________________________________________________</w:t>
      </w:r>
      <w:r w:rsidR="00076B43" w:rsidRPr="00CB0C1A">
        <w:rPr>
          <w:sz w:val="28"/>
          <w:szCs w:val="28"/>
        </w:rPr>
        <w:t>_</w:t>
      </w:r>
      <w:r w:rsidR="00540CC4" w:rsidRPr="00CB0C1A">
        <w:rPr>
          <w:sz w:val="28"/>
          <w:szCs w:val="28"/>
        </w:rPr>
        <w:t>_</w:t>
      </w:r>
      <w:r w:rsidR="00363ECC" w:rsidRPr="00CB0C1A">
        <w:rPr>
          <w:sz w:val="28"/>
          <w:szCs w:val="28"/>
        </w:rPr>
        <w:t>____</w:t>
      </w:r>
      <w:r w:rsidR="009A5444" w:rsidRPr="00CB0C1A">
        <w:rPr>
          <w:sz w:val="28"/>
          <w:szCs w:val="28"/>
        </w:rPr>
        <w:t>_</w:t>
      </w:r>
    </w:p>
    <w:p w14:paraId="7D5B5354" w14:textId="3728BF8D" w:rsidR="00BE27F0" w:rsidRPr="00CB0C1A" w:rsidRDefault="00BE27F0" w:rsidP="00BE27F0">
      <w:pPr>
        <w:spacing w:after="1" w:line="240" w:lineRule="atLeast"/>
        <w:jc w:val="both"/>
        <w:rPr>
          <w:sz w:val="28"/>
          <w:szCs w:val="28"/>
        </w:rPr>
      </w:pPr>
      <w:r w:rsidRPr="00CB0C1A">
        <w:rPr>
          <w:sz w:val="28"/>
          <w:szCs w:val="28"/>
        </w:rPr>
        <w:t>2. _______________________________________________________________</w:t>
      </w:r>
      <w:r w:rsidR="00076B43" w:rsidRPr="00CB0C1A">
        <w:rPr>
          <w:sz w:val="28"/>
          <w:szCs w:val="28"/>
        </w:rPr>
        <w:t>_</w:t>
      </w:r>
      <w:r w:rsidR="00540CC4" w:rsidRPr="00CB0C1A">
        <w:rPr>
          <w:sz w:val="28"/>
          <w:szCs w:val="28"/>
        </w:rPr>
        <w:t>_</w:t>
      </w:r>
      <w:r w:rsidR="00363ECC" w:rsidRPr="00CB0C1A">
        <w:rPr>
          <w:sz w:val="28"/>
          <w:szCs w:val="28"/>
        </w:rPr>
        <w:t>____</w:t>
      </w:r>
      <w:r w:rsidR="009A5444" w:rsidRPr="00CB0C1A">
        <w:rPr>
          <w:sz w:val="28"/>
          <w:szCs w:val="28"/>
        </w:rPr>
        <w:t>_</w:t>
      </w:r>
    </w:p>
    <w:p w14:paraId="3398C895" w14:textId="520F7C84" w:rsidR="00BE27F0" w:rsidRPr="00CB0C1A" w:rsidRDefault="00BE27F0" w:rsidP="00BE27F0">
      <w:pPr>
        <w:spacing w:after="1" w:line="240" w:lineRule="atLeast"/>
        <w:jc w:val="both"/>
        <w:rPr>
          <w:sz w:val="28"/>
          <w:szCs w:val="28"/>
        </w:rPr>
      </w:pPr>
      <w:r w:rsidRPr="00CB0C1A">
        <w:rPr>
          <w:sz w:val="28"/>
          <w:szCs w:val="28"/>
        </w:rPr>
        <w:t>3. _______________________________________________________________</w:t>
      </w:r>
      <w:r w:rsidR="00076B43" w:rsidRPr="00CB0C1A">
        <w:rPr>
          <w:sz w:val="28"/>
          <w:szCs w:val="28"/>
        </w:rPr>
        <w:t>_</w:t>
      </w:r>
      <w:r w:rsidR="00540CC4" w:rsidRPr="00CB0C1A">
        <w:rPr>
          <w:sz w:val="28"/>
          <w:szCs w:val="28"/>
        </w:rPr>
        <w:t>_</w:t>
      </w:r>
      <w:r w:rsidR="00363ECC" w:rsidRPr="00CB0C1A">
        <w:rPr>
          <w:sz w:val="28"/>
          <w:szCs w:val="28"/>
        </w:rPr>
        <w:t>____</w:t>
      </w:r>
      <w:r w:rsidR="009A5444" w:rsidRPr="00CB0C1A">
        <w:rPr>
          <w:sz w:val="28"/>
          <w:szCs w:val="28"/>
        </w:rPr>
        <w:t>_</w:t>
      </w:r>
    </w:p>
    <w:p w14:paraId="0753DAC4" w14:textId="77777777" w:rsidR="00BE27F0" w:rsidRPr="00CB0C1A" w:rsidRDefault="00BE27F0" w:rsidP="00BE27F0">
      <w:pPr>
        <w:spacing w:after="1" w:line="240" w:lineRule="atLeast"/>
        <w:jc w:val="both"/>
        <w:rPr>
          <w:sz w:val="28"/>
          <w:szCs w:val="28"/>
        </w:rPr>
      </w:pPr>
      <w:r w:rsidRPr="00CB0C1A">
        <w:rPr>
          <w:sz w:val="28"/>
          <w:szCs w:val="28"/>
        </w:rPr>
        <w:t xml:space="preserve">и так далее. </w:t>
      </w:r>
    </w:p>
    <w:p w14:paraId="36FC547D" w14:textId="03B1AB91" w:rsidR="00BE27F0" w:rsidRPr="00CB0C1A" w:rsidRDefault="00BE27F0" w:rsidP="00BE27F0">
      <w:pPr>
        <w:spacing w:after="1" w:line="240" w:lineRule="atLeast"/>
        <w:jc w:val="both"/>
        <w:rPr>
          <w:sz w:val="28"/>
          <w:szCs w:val="28"/>
        </w:rPr>
      </w:pPr>
      <w:r w:rsidRPr="00CB0C1A">
        <w:rPr>
          <w:sz w:val="28"/>
          <w:szCs w:val="28"/>
        </w:rPr>
        <w:t>______________________________________________________________________</w:t>
      </w:r>
      <w:r w:rsidR="009A5444" w:rsidRPr="00CB0C1A">
        <w:rPr>
          <w:sz w:val="28"/>
          <w:szCs w:val="28"/>
        </w:rPr>
        <w:t>__</w:t>
      </w:r>
    </w:p>
    <w:p w14:paraId="09421D99" w14:textId="029D2B33" w:rsidR="00BE27F0" w:rsidRPr="00CB0C1A" w:rsidRDefault="00BE27F0" w:rsidP="00BE27F0">
      <w:pPr>
        <w:spacing w:after="1" w:line="240" w:lineRule="atLeast"/>
        <w:jc w:val="center"/>
        <w:rPr>
          <w:sz w:val="28"/>
          <w:szCs w:val="28"/>
          <w:vertAlign w:val="superscript"/>
        </w:rPr>
      </w:pPr>
      <w:r w:rsidRPr="00CB0C1A">
        <w:rPr>
          <w:sz w:val="28"/>
          <w:szCs w:val="28"/>
          <w:vertAlign w:val="superscript"/>
        </w:rPr>
        <w:t>(</w:t>
      </w:r>
      <w:proofErr w:type="gramStart"/>
      <w:r w:rsidRPr="00CB0C1A">
        <w:rPr>
          <w:sz w:val="28"/>
          <w:szCs w:val="28"/>
          <w:vertAlign w:val="superscript"/>
        </w:rPr>
        <w:t xml:space="preserve">Должность)   </w:t>
      </w:r>
      <w:proofErr w:type="gramEnd"/>
      <w:r w:rsidRPr="00CB0C1A">
        <w:rPr>
          <w:sz w:val="28"/>
          <w:szCs w:val="28"/>
          <w:vertAlign w:val="superscript"/>
        </w:rPr>
        <w:t xml:space="preserve">                                                                 (Подпись)                                                                    (Ф.И.О.)</w:t>
      </w:r>
    </w:p>
    <w:p w14:paraId="4876366C" w14:textId="77777777" w:rsidR="00BE27F0" w:rsidRPr="00CB0C1A" w:rsidRDefault="00BE27F0" w:rsidP="00BE27F0">
      <w:pPr>
        <w:spacing w:after="1" w:line="240" w:lineRule="atLeast"/>
        <w:jc w:val="both"/>
        <w:rPr>
          <w:sz w:val="28"/>
          <w:szCs w:val="28"/>
        </w:rPr>
      </w:pPr>
    </w:p>
    <w:p w14:paraId="11D8C6D0" w14:textId="7A129DC7" w:rsidR="00BB340A" w:rsidRPr="00CB0C1A" w:rsidRDefault="00BE27F0" w:rsidP="00BE27F0">
      <w:pPr>
        <w:spacing w:after="1" w:line="240" w:lineRule="atLeast"/>
        <w:jc w:val="both"/>
        <w:rPr>
          <w:sz w:val="28"/>
          <w:szCs w:val="28"/>
        </w:rPr>
      </w:pPr>
      <w:r w:rsidRPr="00CB0C1A">
        <w:rPr>
          <w:sz w:val="28"/>
          <w:szCs w:val="28"/>
        </w:rPr>
        <w:t>«__» _______ 20__ г.</w:t>
      </w:r>
    </w:p>
    <w:p w14:paraId="444FDD13" w14:textId="77777777" w:rsidR="00BB340A" w:rsidRPr="00CB0C1A" w:rsidRDefault="00BB340A" w:rsidP="00BB340A">
      <w:pPr>
        <w:spacing w:after="1" w:line="240" w:lineRule="atLeast"/>
        <w:ind w:left="5812"/>
        <w:jc w:val="both"/>
        <w:outlineLvl w:val="1"/>
        <w:rPr>
          <w:sz w:val="28"/>
          <w:szCs w:val="28"/>
        </w:rPr>
      </w:pPr>
    </w:p>
    <w:p w14:paraId="120F9050" w14:textId="77777777" w:rsidR="003C6551" w:rsidRPr="00CB0C1A" w:rsidRDefault="003C6551" w:rsidP="003C6551">
      <w:pPr>
        <w:spacing w:after="1" w:line="240" w:lineRule="atLeast"/>
        <w:jc w:val="both"/>
        <w:outlineLvl w:val="1"/>
        <w:rPr>
          <w:sz w:val="28"/>
          <w:szCs w:val="28"/>
        </w:rPr>
      </w:pPr>
      <w:r w:rsidRPr="00CB0C1A">
        <w:rPr>
          <w:sz w:val="28"/>
          <w:szCs w:val="28"/>
        </w:rPr>
        <w:t>М.П. (при наличии)</w:t>
      </w:r>
    </w:p>
    <w:p w14:paraId="46E0EEA1" w14:textId="77777777" w:rsidR="00BB340A" w:rsidRPr="00CB0C1A" w:rsidRDefault="00BB340A" w:rsidP="003C6551">
      <w:pPr>
        <w:spacing w:after="1" w:line="240" w:lineRule="atLeast"/>
        <w:ind w:left="5812"/>
        <w:outlineLvl w:val="1"/>
        <w:rPr>
          <w:sz w:val="28"/>
          <w:szCs w:val="28"/>
        </w:rPr>
      </w:pPr>
    </w:p>
    <w:p w14:paraId="3E2F7054" w14:textId="77777777" w:rsidR="00BB340A" w:rsidRPr="00CB0C1A" w:rsidRDefault="00BB340A" w:rsidP="00BB340A">
      <w:pPr>
        <w:spacing w:after="1" w:line="240" w:lineRule="atLeast"/>
        <w:ind w:left="5812"/>
        <w:jc w:val="both"/>
        <w:outlineLvl w:val="1"/>
        <w:rPr>
          <w:sz w:val="28"/>
          <w:szCs w:val="28"/>
        </w:rPr>
      </w:pPr>
    </w:p>
    <w:p w14:paraId="3CF51830" w14:textId="77777777" w:rsidR="00BB340A" w:rsidRPr="00CB0C1A" w:rsidRDefault="00BB340A" w:rsidP="00BB340A">
      <w:pPr>
        <w:spacing w:after="1" w:line="240" w:lineRule="atLeast"/>
        <w:ind w:left="5812"/>
        <w:jc w:val="both"/>
        <w:outlineLvl w:val="1"/>
        <w:rPr>
          <w:sz w:val="28"/>
          <w:szCs w:val="28"/>
        </w:rPr>
      </w:pPr>
    </w:p>
    <w:p w14:paraId="21ADC2D4" w14:textId="77777777" w:rsidR="00BB340A" w:rsidRPr="00CB0C1A" w:rsidRDefault="00BB340A" w:rsidP="00BB340A">
      <w:pPr>
        <w:spacing w:after="1" w:line="240" w:lineRule="atLeast"/>
        <w:ind w:left="5812"/>
        <w:jc w:val="both"/>
        <w:outlineLvl w:val="1"/>
        <w:rPr>
          <w:sz w:val="28"/>
          <w:szCs w:val="28"/>
        </w:rPr>
      </w:pPr>
    </w:p>
    <w:p w14:paraId="22180D3E" w14:textId="77777777" w:rsidR="00BB340A" w:rsidRPr="00CB0C1A" w:rsidRDefault="00BB340A" w:rsidP="00BB340A">
      <w:pPr>
        <w:spacing w:after="1" w:line="240" w:lineRule="atLeast"/>
        <w:ind w:left="5812"/>
        <w:jc w:val="both"/>
        <w:outlineLvl w:val="1"/>
        <w:rPr>
          <w:sz w:val="28"/>
          <w:szCs w:val="28"/>
        </w:rPr>
      </w:pPr>
    </w:p>
    <w:p w14:paraId="0FC0CF47" w14:textId="77777777" w:rsidR="00BB340A" w:rsidRPr="00CB0C1A" w:rsidRDefault="00BB340A" w:rsidP="00BB340A">
      <w:pPr>
        <w:spacing w:after="1" w:line="240" w:lineRule="atLeast"/>
        <w:ind w:left="5812"/>
        <w:jc w:val="both"/>
        <w:outlineLvl w:val="1"/>
        <w:rPr>
          <w:sz w:val="28"/>
          <w:szCs w:val="28"/>
        </w:rPr>
      </w:pPr>
    </w:p>
    <w:p w14:paraId="72DCA2C4" w14:textId="77777777" w:rsidR="00BB340A" w:rsidRPr="00CB0C1A" w:rsidRDefault="00BB340A" w:rsidP="00BB340A">
      <w:pPr>
        <w:spacing w:after="1" w:line="240" w:lineRule="atLeast"/>
        <w:ind w:left="5812"/>
        <w:jc w:val="both"/>
        <w:outlineLvl w:val="1"/>
        <w:rPr>
          <w:sz w:val="28"/>
          <w:szCs w:val="28"/>
        </w:rPr>
      </w:pPr>
    </w:p>
    <w:p w14:paraId="155D4074" w14:textId="77777777" w:rsidR="00BB340A" w:rsidRPr="00CB0C1A" w:rsidRDefault="00BB340A" w:rsidP="00BB340A">
      <w:pPr>
        <w:spacing w:after="1" w:line="240" w:lineRule="atLeast"/>
        <w:ind w:left="5812"/>
        <w:jc w:val="both"/>
        <w:outlineLvl w:val="1"/>
        <w:rPr>
          <w:sz w:val="28"/>
          <w:szCs w:val="28"/>
        </w:rPr>
      </w:pPr>
    </w:p>
    <w:p w14:paraId="357E505F" w14:textId="77777777" w:rsidR="00BB340A" w:rsidRPr="00CB0C1A" w:rsidRDefault="00BB340A" w:rsidP="00BB340A">
      <w:pPr>
        <w:spacing w:after="1" w:line="240" w:lineRule="atLeast"/>
        <w:ind w:left="5812"/>
        <w:jc w:val="both"/>
        <w:outlineLvl w:val="1"/>
        <w:rPr>
          <w:sz w:val="28"/>
          <w:szCs w:val="28"/>
        </w:rPr>
      </w:pPr>
    </w:p>
    <w:p w14:paraId="3780E9C3" w14:textId="77777777" w:rsidR="00BB340A" w:rsidRPr="00CB0C1A" w:rsidRDefault="00BB340A" w:rsidP="003C6551">
      <w:pPr>
        <w:spacing w:after="1" w:line="240" w:lineRule="atLeast"/>
        <w:outlineLvl w:val="1"/>
        <w:rPr>
          <w:sz w:val="28"/>
          <w:szCs w:val="28"/>
        </w:rPr>
      </w:pPr>
    </w:p>
    <w:p w14:paraId="57DDE4A7" w14:textId="77777777" w:rsidR="003C6551" w:rsidRPr="00CB0C1A" w:rsidRDefault="003C6551" w:rsidP="003C6551">
      <w:pPr>
        <w:spacing w:after="1" w:line="240" w:lineRule="atLeast"/>
        <w:outlineLvl w:val="1"/>
        <w:rPr>
          <w:sz w:val="28"/>
          <w:szCs w:val="28"/>
        </w:rPr>
      </w:pPr>
    </w:p>
    <w:p w14:paraId="1CE1A91C" w14:textId="77777777" w:rsidR="00646D7C" w:rsidRPr="00CB0C1A" w:rsidRDefault="00646D7C" w:rsidP="00BB340A">
      <w:pPr>
        <w:spacing w:after="1" w:line="240" w:lineRule="atLeast"/>
        <w:ind w:left="5812"/>
        <w:jc w:val="both"/>
        <w:outlineLvl w:val="1"/>
        <w:rPr>
          <w:sz w:val="28"/>
          <w:szCs w:val="28"/>
        </w:rPr>
      </w:pPr>
    </w:p>
    <w:p w14:paraId="27A55992" w14:textId="77777777" w:rsidR="00646D7C" w:rsidRPr="00CB0C1A" w:rsidRDefault="00646D7C" w:rsidP="00646D7C">
      <w:pPr>
        <w:widowControl w:val="0"/>
        <w:tabs>
          <w:tab w:val="left" w:pos="5387"/>
        </w:tabs>
        <w:autoSpaceDE w:val="0"/>
        <w:autoSpaceDN w:val="0"/>
        <w:ind w:firstLine="4962"/>
        <w:outlineLvl w:val="1"/>
        <w:rPr>
          <w:sz w:val="28"/>
          <w:szCs w:val="28"/>
        </w:rPr>
      </w:pPr>
      <w:r w:rsidRPr="00CB0C1A">
        <w:rPr>
          <w:sz w:val="28"/>
          <w:szCs w:val="28"/>
        </w:rPr>
        <w:lastRenderedPageBreak/>
        <w:t>Приложение № 2</w:t>
      </w:r>
    </w:p>
    <w:p w14:paraId="0D6A08C3"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к Административному регламенту</w:t>
      </w:r>
    </w:p>
    <w:p w14:paraId="37DEE8B2"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предоставления государственной услуги</w:t>
      </w:r>
    </w:p>
    <w:p w14:paraId="7D91D5EB"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по выдаче заключений о соответствии</w:t>
      </w:r>
    </w:p>
    <w:p w14:paraId="5EC88FBB"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качества оказываемых социально</w:t>
      </w:r>
    </w:p>
    <w:p w14:paraId="4F3EE069"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ориентированными некоммерческими</w:t>
      </w:r>
    </w:p>
    <w:p w14:paraId="3A33F011"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организациями общественно полезных</w:t>
      </w:r>
    </w:p>
    <w:p w14:paraId="758D806F" w14:textId="77777777" w:rsidR="00646D7C" w:rsidRPr="00CB0C1A" w:rsidRDefault="00646D7C" w:rsidP="00646D7C">
      <w:pPr>
        <w:widowControl w:val="0"/>
        <w:tabs>
          <w:tab w:val="left" w:pos="5387"/>
        </w:tabs>
        <w:autoSpaceDE w:val="0"/>
        <w:autoSpaceDN w:val="0"/>
        <w:ind w:firstLine="4962"/>
        <w:rPr>
          <w:sz w:val="28"/>
          <w:szCs w:val="28"/>
        </w:rPr>
      </w:pPr>
      <w:r w:rsidRPr="00CB0C1A">
        <w:rPr>
          <w:sz w:val="28"/>
          <w:szCs w:val="28"/>
        </w:rPr>
        <w:t>услуг установленным критериям</w:t>
      </w:r>
    </w:p>
    <w:p w14:paraId="77AD1A38" w14:textId="77777777" w:rsidR="009747A8" w:rsidRPr="00CB0C1A" w:rsidRDefault="009747A8" w:rsidP="00646D7C">
      <w:pPr>
        <w:widowControl w:val="0"/>
        <w:autoSpaceDE w:val="0"/>
        <w:autoSpaceDN w:val="0"/>
        <w:ind w:firstLine="4962"/>
        <w:rPr>
          <w:sz w:val="28"/>
          <w:szCs w:val="28"/>
        </w:rPr>
      </w:pPr>
    </w:p>
    <w:p w14:paraId="50850E5F" w14:textId="77777777" w:rsidR="00646D7C" w:rsidRPr="00CB0C1A" w:rsidRDefault="00646D7C" w:rsidP="00646D7C">
      <w:pPr>
        <w:widowControl w:val="0"/>
        <w:autoSpaceDE w:val="0"/>
        <w:autoSpaceDN w:val="0"/>
        <w:ind w:firstLine="4962"/>
        <w:rPr>
          <w:sz w:val="28"/>
          <w:szCs w:val="28"/>
        </w:rPr>
      </w:pPr>
      <w:r w:rsidRPr="00CB0C1A">
        <w:rPr>
          <w:sz w:val="28"/>
          <w:szCs w:val="28"/>
        </w:rPr>
        <w:t>(рекомендуемая форма)</w:t>
      </w:r>
    </w:p>
    <w:p w14:paraId="1B8529A8" w14:textId="77777777" w:rsidR="00646D7C" w:rsidRPr="00CB0C1A" w:rsidRDefault="00646D7C" w:rsidP="00646D7C">
      <w:pPr>
        <w:widowControl w:val="0"/>
        <w:autoSpaceDE w:val="0"/>
        <w:autoSpaceDN w:val="0"/>
        <w:jc w:val="both"/>
        <w:rPr>
          <w:sz w:val="28"/>
          <w:szCs w:val="28"/>
        </w:rPr>
      </w:pPr>
    </w:p>
    <w:p w14:paraId="5E9BCF05" w14:textId="77777777" w:rsidR="00646D7C" w:rsidRPr="00CB0C1A" w:rsidRDefault="00646D7C" w:rsidP="00646D7C">
      <w:pPr>
        <w:widowControl w:val="0"/>
        <w:autoSpaceDE w:val="0"/>
        <w:autoSpaceDN w:val="0"/>
        <w:jc w:val="center"/>
        <w:rPr>
          <w:sz w:val="28"/>
          <w:szCs w:val="28"/>
        </w:rPr>
      </w:pPr>
      <w:bookmarkStart w:id="14" w:name="P602"/>
      <w:bookmarkEnd w:id="14"/>
      <w:r w:rsidRPr="00CB0C1A">
        <w:rPr>
          <w:sz w:val="28"/>
          <w:szCs w:val="28"/>
        </w:rPr>
        <w:t>Мотивированное уведомление</w:t>
      </w:r>
    </w:p>
    <w:p w14:paraId="1A61ED7A" w14:textId="77777777" w:rsidR="00646D7C" w:rsidRPr="00CB0C1A" w:rsidRDefault="00646D7C" w:rsidP="00DC5606">
      <w:pPr>
        <w:widowControl w:val="0"/>
        <w:autoSpaceDE w:val="0"/>
        <w:autoSpaceDN w:val="0"/>
        <w:jc w:val="center"/>
        <w:rPr>
          <w:sz w:val="28"/>
          <w:szCs w:val="28"/>
        </w:rPr>
      </w:pPr>
      <w:r w:rsidRPr="00CB0C1A">
        <w:rPr>
          <w:sz w:val="28"/>
          <w:szCs w:val="28"/>
        </w:rPr>
        <w:t>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14:paraId="39E0220F" w14:textId="77777777" w:rsidR="00646D7C" w:rsidRPr="00CB0C1A" w:rsidRDefault="00646D7C" w:rsidP="00DC5606">
      <w:pPr>
        <w:widowControl w:val="0"/>
        <w:autoSpaceDE w:val="0"/>
        <w:autoSpaceDN w:val="0"/>
        <w:ind w:left="567"/>
        <w:jc w:val="both"/>
        <w:rPr>
          <w:sz w:val="28"/>
          <w:szCs w:val="28"/>
        </w:rPr>
      </w:pPr>
    </w:p>
    <w:p w14:paraId="668770E3" w14:textId="59353263" w:rsidR="00646D7C" w:rsidRPr="00CB0C1A" w:rsidRDefault="00646D7C" w:rsidP="00DC5606">
      <w:pPr>
        <w:widowControl w:val="0"/>
        <w:autoSpaceDE w:val="0"/>
        <w:autoSpaceDN w:val="0"/>
        <w:ind w:firstLine="567"/>
        <w:jc w:val="both"/>
        <w:rPr>
          <w:sz w:val="28"/>
          <w:szCs w:val="28"/>
        </w:rPr>
      </w:pPr>
      <w:r w:rsidRPr="00CB0C1A">
        <w:rPr>
          <w:sz w:val="28"/>
          <w:szCs w:val="28"/>
        </w:rPr>
        <w:t>Государственный комитет Республики Татарстан по туризму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организацией:</w:t>
      </w:r>
    </w:p>
    <w:p w14:paraId="7502B3B1" w14:textId="15DB5008"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p>
    <w:p w14:paraId="03B4777A" w14:textId="05DA9D1B"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p>
    <w:p w14:paraId="3D5845A2" w14:textId="77777777" w:rsidR="00646D7C" w:rsidRPr="00CB0C1A" w:rsidRDefault="00646D7C" w:rsidP="00DC5606">
      <w:pPr>
        <w:widowControl w:val="0"/>
        <w:autoSpaceDE w:val="0"/>
        <w:autoSpaceDN w:val="0"/>
        <w:ind w:right="-143"/>
        <w:jc w:val="center"/>
        <w:rPr>
          <w:sz w:val="28"/>
          <w:szCs w:val="28"/>
          <w:vertAlign w:val="subscript"/>
        </w:rPr>
      </w:pPr>
      <w:r w:rsidRPr="00CB0C1A">
        <w:rPr>
          <w:sz w:val="28"/>
          <w:szCs w:val="28"/>
          <w:vertAlign w:val="subscript"/>
        </w:rPr>
        <w:t xml:space="preserve">(полное наименование и основной государственный регистрационный номер </w:t>
      </w:r>
    </w:p>
    <w:p w14:paraId="7E74282C" w14:textId="77777777" w:rsidR="00646D7C" w:rsidRPr="00CB0C1A" w:rsidRDefault="00646D7C" w:rsidP="00DC5606">
      <w:pPr>
        <w:widowControl w:val="0"/>
        <w:autoSpaceDE w:val="0"/>
        <w:autoSpaceDN w:val="0"/>
        <w:ind w:right="-143"/>
        <w:jc w:val="center"/>
        <w:rPr>
          <w:sz w:val="28"/>
          <w:szCs w:val="28"/>
          <w:vertAlign w:val="subscript"/>
        </w:rPr>
      </w:pPr>
      <w:r w:rsidRPr="00CB0C1A">
        <w:rPr>
          <w:sz w:val="28"/>
          <w:szCs w:val="28"/>
          <w:vertAlign w:val="subscript"/>
        </w:rPr>
        <w:t>социально ориентированной коммерческой организации)</w:t>
      </w:r>
    </w:p>
    <w:p w14:paraId="49361566" w14:textId="77777777" w:rsidR="00646D7C" w:rsidRPr="00CB0C1A" w:rsidRDefault="00646D7C" w:rsidP="00DC5606">
      <w:pPr>
        <w:widowControl w:val="0"/>
        <w:autoSpaceDE w:val="0"/>
        <w:autoSpaceDN w:val="0"/>
        <w:ind w:right="-143"/>
        <w:jc w:val="both"/>
        <w:rPr>
          <w:sz w:val="28"/>
          <w:szCs w:val="28"/>
        </w:rPr>
      </w:pPr>
      <w:r w:rsidRPr="00CB0C1A">
        <w:rPr>
          <w:sz w:val="28"/>
          <w:szCs w:val="28"/>
        </w:rPr>
        <w:t>следующих общественно полезных услуг:</w:t>
      </w:r>
    </w:p>
    <w:p w14:paraId="3ADFB5CF" w14:textId="3D29FC4D"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334E922D" w14:textId="41D31A1D"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493414EB" w14:textId="3F96298E" w:rsidR="00646D7C" w:rsidRPr="00CB0C1A" w:rsidRDefault="00646D7C" w:rsidP="00DC5606">
      <w:pPr>
        <w:widowControl w:val="0"/>
        <w:autoSpaceDE w:val="0"/>
        <w:autoSpaceDN w:val="0"/>
        <w:ind w:right="-143"/>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684AA93A" w14:textId="7E35ACD0" w:rsidR="00646D7C" w:rsidRPr="00CB0C1A" w:rsidRDefault="00646D7C" w:rsidP="00DC5606">
      <w:pPr>
        <w:widowControl w:val="0"/>
        <w:autoSpaceDE w:val="0"/>
        <w:autoSpaceDN w:val="0"/>
        <w:ind w:right="-143"/>
        <w:jc w:val="center"/>
        <w:rPr>
          <w:sz w:val="28"/>
          <w:szCs w:val="28"/>
          <w:vertAlign w:val="subscript"/>
        </w:rPr>
      </w:pPr>
      <w:r w:rsidRPr="00CB0C1A">
        <w:rPr>
          <w:sz w:val="28"/>
          <w:szCs w:val="28"/>
          <w:vertAlign w:val="subscript"/>
        </w:rPr>
        <w:t>(наименования общественно полезных услуг)</w:t>
      </w:r>
    </w:p>
    <w:p w14:paraId="134B10F5" w14:textId="77777777" w:rsidR="00646D7C" w:rsidRPr="00CB0C1A" w:rsidRDefault="00646D7C" w:rsidP="00DC5606">
      <w:pPr>
        <w:widowControl w:val="0"/>
        <w:autoSpaceDE w:val="0"/>
        <w:autoSpaceDN w:val="0"/>
        <w:jc w:val="both"/>
        <w:rPr>
          <w:sz w:val="28"/>
          <w:szCs w:val="28"/>
        </w:rPr>
      </w:pPr>
    </w:p>
    <w:p w14:paraId="41D63649" w14:textId="77777777" w:rsidR="00646D7C" w:rsidRPr="00CB0C1A" w:rsidRDefault="00646D7C" w:rsidP="00DC5606">
      <w:pPr>
        <w:widowControl w:val="0"/>
        <w:autoSpaceDE w:val="0"/>
        <w:autoSpaceDN w:val="0"/>
        <w:ind w:firstLine="567"/>
        <w:jc w:val="both"/>
        <w:rPr>
          <w:sz w:val="28"/>
          <w:szCs w:val="28"/>
        </w:rPr>
      </w:pPr>
      <w:r w:rsidRPr="00CB0C1A">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w:t>
      </w:r>
    </w:p>
    <w:p w14:paraId="51ED5999" w14:textId="77777777" w:rsidR="00646D7C" w:rsidRPr="00CB0C1A" w:rsidRDefault="00646D7C" w:rsidP="00DC5606">
      <w:pPr>
        <w:widowControl w:val="0"/>
        <w:autoSpaceDE w:val="0"/>
        <w:autoSpaceDN w:val="0"/>
        <w:jc w:val="both"/>
        <w:rPr>
          <w:sz w:val="28"/>
          <w:szCs w:val="28"/>
        </w:rPr>
      </w:pPr>
      <w:r w:rsidRPr="00CB0C1A">
        <w:rPr>
          <w:sz w:val="28"/>
          <w:szCs w:val="28"/>
        </w:rPr>
        <w:t>основаниям:</w:t>
      </w:r>
    </w:p>
    <w:p w14:paraId="19931C93" w14:textId="4364A868"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3BBBECA6" w14:textId="7AE5B4FA"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33726D74" w14:textId="546F7779" w:rsidR="00646D7C" w:rsidRPr="00CB0C1A" w:rsidRDefault="00646D7C" w:rsidP="00DC5606">
      <w:pPr>
        <w:widowControl w:val="0"/>
        <w:autoSpaceDE w:val="0"/>
        <w:autoSpaceDN w:val="0"/>
        <w:ind w:right="-143"/>
        <w:jc w:val="both"/>
        <w:rPr>
          <w:sz w:val="28"/>
          <w:szCs w:val="28"/>
        </w:rPr>
      </w:pPr>
      <w:r w:rsidRPr="00CB0C1A">
        <w:rPr>
          <w:sz w:val="28"/>
          <w:szCs w:val="28"/>
        </w:rPr>
        <w:t>____________________________________________________________________</w:t>
      </w:r>
      <w:r w:rsidR="00DC5606" w:rsidRPr="00CB0C1A">
        <w:rPr>
          <w:sz w:val="28"/>
          <w:szCs w:val="28"/>
        </w:rPr>
        <w:t>_____</w:t>
      </w:r>
      <w:r w:rsidRPr="00CB0C1A">
        <w:rPr>
          <w:sz w:val="28"/>
          <w:szCs w:val="28"/>
        </w:rPr>
        <w:t>.</w:t>
      </w:r>
    </w:p>
    <w:p w14:paraId="47DDCA1D" w14:textId="77777777" w:rsidR="00646D7C" w:rsidRPr="00CB0C1A" w:rsidRDefault="00646D7C" w:rsidP="00DC5606">
      <w:pPr>
        <w:widowControl w:val="0"/>
        <w:autoSpaceDE w:val="0"/>
        <w:autoSpaceDN w:val="0"/>
        <w:ind w:right="-143"/>
        <w:jc w:val="center"/>
        <w:rPr>
          <w:sz w:val="28"/>
          <w:szCs w:val="28"/>
          <w:vertAlign w:val="subscript"/>
        </w:rPr>
      </w:pPr>
      <w:r w:rsidRPr="00CB0C1A">
        <w:rPr>
          <w:sz w:val="28"/>
          <w:szCs w:val="28"/>
          <w:vertAlign w:val="subscript"/>
        </w:rPr>
        <w:t>(указывается несоответствие критериям)</w:t>
      </w:r>
    </w:p>
    <w:p w14:paraId="229FA59C" w14:textId="77777777" w:rsidR="00646D7C" w:rsidRPr="00CB0C1A" w:rsidRDefault="00646D7C" w:rsidP="00DC5606">
      <w:pPr>
        <w:widowControl w:val="0"/>
        <w:autoSpaceDE w:val="0"/>
        <w:autoSpaceDN w:val="0"/>
        <w:jc w:val="both"/>
        <w:rPr>
          <w:sz w:val="28"/>
          <w:szCs w:val="28"/>
        </w:rPr>
      </w:pPr>
    </w:p>
    <w:p w14:paraId="14EEFB12" w14:textId="77777777" w:rsidR="00646D7C" w:rsidRPr="00CB0C1A" w:rsidRDefault="00646D7C" w:rsidP="00DC5606">
      <w:pPr>
        <w:widowControl w:val="0"/>
        <w:autoSpaceDE w:val="0"/>
        <w:autoSpaceDN w:val="0"/>
        <w:jc w:val="both"/>
        <w:rPr>
          <w:sz w:val="28"/>
          <w:szCs w:val="28"/>
        </w:rPr>
      </w:pPr>
      <w:r w:rsidRPr="00CB0C1A">
        <w:rPr>
          <w:sz w:val="28"/>
          <w:szCs w:val="28"/>
        </w:rPr>
        <w:t>Председатель Государственного</w:t>
      </w:r>
    </w:p>
    <w:p w14:paraId="61A11ACD" w14:textId="48E257A3" w:rsidR="00646D7C" w:rsidRPr="00CB0C1A" w:rsidRDefault="00646D7C" w:rsidP="00DC5606">
      <w:pPr>
        <w:widowControl w:val="0"/>
        <w:autoSpaceDE w:val="0"/>
        <w:autoSpaceDN w:val="0"/>
        <w:jc w:val="both"/>
        <w:rPr>
          <w:sz w:val="28"/>
          <w:szCs w:val="28"/>
        </w:rPr>
      </w:pPr>
      <w:r w:rsidRPr="00CB0C1A">
        <w:rPr>
          <w:sz w:val="28"/>
          <w:szCs w:val="28"/>
        </w:rPr>
        <w:t>комитета Республики Татарстан</w:t>
      </w:r>
    </w:p>
    <w:p w14:paraId="7C8E0F19" w14:textId="4E1495D6" w:rsidR="00646D7C" w:rsidRPr="00CB0C1A" w:rsidRDefault="00646D7C" w:rsidP="00DC5606">
      <w:pPr>
        <w:widowControl w:val="0"/>
        <w:autoSpaceDE w:val="0"/>
        <w:autoSpaceDN w:val="0"/>
        <w:ind w:right="-143"/>
        <w:jc w:val="both"/>
        <w:rPr>
          <w:sz w:val="28"/>
          <w:szCs w:val="28"/>
        </w:rPr>
      </w:pPr>
      <w:r w:rsidRPr="00CB0C1A">
        <w:rPr>
          <w:sz w:val="28"/>
          <w:szCs w:val="28"/>
        </w:rPr>
        <w:t>по туризму                                                            ____________      _____________</w:t>
      </w:r>
      <w:r w:rsidR="00DC5606" w:rsidRPr="00CB0C1A">
        <w:rPr>
          <w:sz w:val="28"/>
          <w:szCs w:val="28"/>
        </w:rPr>
        <w:t>_______</w:t>
      </w:r>
      <w:r w:rsidRPr="00CB0C1A">
        <w:rPr>
          <w:sz w:val="28"/>
          <w:szCs w:val="28"/>
        </w:rPr>
        <w:t xml:space="preserve"> </w:t>
      </w:r>
    </w:p>
    <w:p w14:paraId="70E6301C" w14:textId="6AFB17C3" w:rsidR="00646D7C" w:rsidRPr="00CB0C1A" w:rsidRDefault="00646D7C" w:rsidP="00DC5606">
      <w:pPr>
        <w:tabs>
          <w:tab w:val="left" w:pos="4875"/>
          <w:tab w:val="left" w:pos="6600"/>
          <w:tab w:val="left" w:pos="9105"/>
        </w:tabs>
        <w:spacing w:after="160" w:line="259" w:lineRule="auto"/>
        <w:rPr>
          <w:rFonts w:eastAsia="Calibri"/>
          <w:sz w:val="22"/>
          <w:szCs w:val="22"/>
          <w:lang w:eastAsia="en-US"/>
        </w:rPr>
      </w:pPr>
      <w:r w:rsidRPr="00CB0C1A">
        <w:rPr>
          <w:rFonts w:eastAsia="Calibri"/>
          <w:sz w:val="22"/>
          <w:szCs w:val="22"/>
          <w:lang w:eastAsia="en-US"/>
        </w:rPr>
        <w:tab/>
        <w:t xml:space="preserve">                                  подпись                        ФИО</w:t>
      </w:r>
      <w:r w:rsidRPr="00CB0C1A">
        <w:rPr>
          <w:rFonts w:eastAsia="Calibri"/>
          <w:sz w:val="22"/>
          <w:szCs w:val="22"/>
          <w:lang w:eastAsia="en-US"/>
        </w:rPr>
        <w:tab/>
      </w:r>
    </w:p>
    <w:p w14:paraId="49D09017" w14:textId="77777777" w:rsidR="00646D7C" w:rsidRPr="00CB0C1A" w:rsidRDefault="00646D7C" w:rsidP="00DC5606">
      <w:pPr>
        <w:spacing w:after="160" w:line="259" w:lineRule="auto"/>
        <w:rPr>
          <w:rFonts w:eastAsia="Calibri"/>
          <w:sz w:val="28"/>
          <w:szCs w:val="28"/>
          <w:lang w:eastAsia="en-US"/>
        </w:rPr>
      </w:pPr>
      <w:r w:rsidRPr="00CB0C1A">
        <w:rPr>
          <w:rFonts w:eastAsia="Calibri"/>
          <w:sz w:val="28"/>
          <w:szCs w:val="28"/>
          <w:lang w:eastAsia="en-US"/>
        </w:rPr>
        <w:t>«____»_________20___</w:t>
      </w:r>
    </w:p>
    <w:p w14:paraId="0DD2DFFA" w14:textId="153A65F8" w:rsidR="008B467E" w:rsidRPr="00CB0C1A" w:rsidRDefault="004533A7" w:rsidP="00DC5606">
      <w:pPr>
        <w:widowControl w:val="0"/>
        <w:tabs>
          <w:tab w:val="left" w:pos="5387"/>
        </w:tabs>
        <w:autoSpaceDE w:val="0"/>
        <w:autoSpaceDN w:val="0"/>
        <w:outlineLvl w:val="1"/>
        <w:rPr>
          <w:sz w:val="28"/>
          <w:szCs w:val="28"/>
        </w:rPr>
      </w:pPr>
      <w:r w:rsidRPr="00CB0C1A">
        <w:rPr>
          <w:sz w:val="28"/>
          <w:szCs w:val="28"/>
        </w:rPr>
        <w:t>М.П</w:t>
      </w:r>
    </w:p>
    <w:p w14:paraId="5B4CBFA6" w14:textId="61F18FF7" w:rsidR="008B467E" w:rsidRPr="00CB0C1A" w:rsidRDefault="008B467E" w:rsidP="008B558C">
      <w:pPr>
        <w:tabs>
          <w:tab w:val="left" w:pos="4962"/>
        </w:tabs>
        <w:spacing w:after="1" w:line="240" w:lineRule="atLeast"/>
        <w:jc w:val="both"/>
        <w:outlineLvl w:val="1"/>
        <w:rPr>
          <w:sz w:val="28"/>
          <w:szCs w:val="28"/>
        </w:rPr>
      </w:pPr>
      <w:r w:rsidRPr="00CB0C1A">
        <w:rPr>
          <w:sz w:val="28"/>
          <w:szCs w:val="28"/>
        </w:rPr>
        <w:lastRenderedPageBreak/>
        <w:t xml:space="preserve">                                             </w:t>
      </w:r>
      <w:r w:rsidR="00637DF1" w:rsidRPr="00CB0C1A">
        <w:rPr>
          <w:sz w:val="28"/>
          <w:szCs w:val="28"/>
        </w:rPr>
        <w:t xml:space="preserve">     </w:t>
      </w:r>
      <w:r w:rsidRPr="00CB0C1A">
        <w:rPr>
          <w:sz w:val="28"/>
          <w:szCs w:val="28"/>
        </w:rPr>
        <w:t xml:space="preserve">                    </w:t>
      </w:r>
      <w:r w:rsidR="00EC2431" w:rsidRPr="00CB0C1A">
        <w:rPr>
          <w:sz w:val="28"/>
          <w:szCs w:val="28"/>
        </w:rPr>
        <w:t xml:space="preserve"> </w:t>
      </w:r>
      <w:r w:rsidRPr="00CB0C1A">
        <w:rPr>
          <w:sz w:val="28"/>
          <w:szCs w:val="28"/>
        </w:rPr>
        <w:t>Приложение №</w:t>
      </w:r>
      <w:r w:rsidR="009747A8" w:rsidRPr="00CB0C1A">
        <w:rPr>
          <w:sz w:val="28"/>
          <w:szCs w:val="28"/>
        </w:rPr>
        <w:t xml:space="preserve"> 3</w:t>
      </w:r>
    </w:p>
    <w:p w14:paraId="1AAD906A"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к Административному регламенту</w:t>
      </w:r>
    </w:p>
    <w:p w14:paraId="0F89F606"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предоставления государственной услуги</w:t>
      </w:r>
    </w:p>
    <w:p w14:paraId="3AAFEA8B"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по выдаче заключений о соответствии</w:t>
      </w:r>
    </w:p>
    <w:p w14:paraId="09C5B057"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качества оказываемых социально</w:t>
      </w:r>
    </w:p>
    <w:p w14:paraId="000AA4EB"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ориентированными некоммерческими</w:t>
      </w:r>
    </w:p>
    <w:p w14:paraId="33657E66"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организациями общественно полезных</w:t>
      </w:r>
    </w:p>
    <w:p w14:paraId="57AEDD48" w14:textId="77777777" w:rsidR="008B467E" w:rsidRPr="00CB0C1A" w:rsidRDefault="008B467E" w:rsidP="008B467E">
      <w:pPr>
        <w:widowControl w:val="0"/>
        <w:tabs>
          <w:tab w:val="left" w:pos="5387"/>
        </w:tabs>
        <w:autoSpaceDE w:val="0"/>
        <w:autoSpaceDN w:val="0"/>
        <w:ind w:firstLine="4962"/>
        <w:rPr>
          <w:sz w:val="28"/>
          <w:szCs w:val="28"/>
        </w:rPr>
      </w:pPr>
      <w:r w:rsidRPr="00CB0C1A">
        <w:rPr>
          <w:sz w:val="28"/>
          <w:szCs w:val="28"/>
        </w:rPr>
        <w:t>услуг установленным критериям</w:t>
      </w:r>
    </w:p>
    <w:p w14:paraId="371CEB7D" w14:textId="77777777" w:rsidR="009747A8" w:rsidRPr="00CB0C1A" w:rsidRDefault="009747A8" w:rsidP="008B467E">
      <w:pPr>
        <w:widowControl w:val="0"/>
        <w:autoSpaceDE w:val="0"/>
        <w:autoSpaceDN w:val="0"/>
        <w:ind w:firstLine="4962"/>
        <w:rPr>
          <w:sz w:val="28"/>
          <w:szCs w:val="28"/>
        </w:rPr>
      </w:pPr>
    </w:p>
    <w:p w14:paraId="6A6BEC8B" w14:textId="77777777" w:rsidR="008B467E" w:rsidRPr="00CB0C1A" w:rsidRDefault="008B467E" w:rsidP="008B467E">
      <w:pPr>
        <w:widowControl w:val="0"/>
        <w:autoSpaceDE w:val="0"/>
        <w:autoSpaceDN w:val="0"/>
        <w:ind w:firstLine="4962"/>
        <w:rPr>
          <w:sz w:val="28"/>
          <w:szCs w:val="28"/>
        </w:rPr>
      </w:pPr>
      <w:r w:rsidRPr="00CB0C1A">
        <w:rPr>
          <w:sz w:val="28"/>
          <w:szCs w:val="28"/>
        </w:rPr>
        <w:t>(рекомендуемая форма)</w:t>
      </w:r>
    </w:p>
    <w:p w14:paraId="59F52071" w14:textId="48310948" w:rsidR="008B467E" w:rsidRPr="00CB0C1A" w:rsidRDefault="008B467E" w:rsidP="008B467E">
      <w:pPr>
        <w:spacing w:after="1" w:line="240" w:lineRule="atLeast"/>
        <w:ind w:left="5812"/>
        <w:jc w:val="both"/>
        <w:outlineLvl w:val="1"/>
        <w:rPr>
          <w:sz w:val="28"/>
          <w:szCs w:val="28"/>
        </w:rPr>
      </w:pPr>
    </w:p>
    <w:p w14:paraId="68971978" w14:textId="13F19D98" w:rsidR="001A1C6B" w:rsidRPr="00CB0C1A" w:rsidRDefault="001A1C6B" w:rsidP="001A1C6B">
      <w:pPr>
        <w:autoSpaceDE w:val="0"/>
        <w:autoSpaceDN w:val="0"/>
        <w:adjustRightInd w:val="0"/>
        <w:jc w:val="center"/>
        <w:rPr>
          <w:rFonts w:eastAsiaTheme="minorHAnsi"/>
          <w:sz w:val="28"/>
          <w:szCs w:val="28"/>
          <w:lang w:eastAsia="en-US"/>
        </w:rPr>
      </w:pPr>
      <w:r w:rsidRPr="00CB0C1A">
        <w:rPr>
          <w:rFonts w:ascii="Courier New" w:eastAsiaTheme="minorHAnsi" w:hAnsi="Courier New" w:cs="Courier New"/>
          <w:sz w:val="22"/>
          <w:szCs w:val="22"/>
          <w:lang w:eastAsia="en-US"/>
        </w:rPr>
        <w:t xml:space="preserve">                                     </w:t>
      </w:r>
      <w:r w:rsidRPr="00CB0C1A">
        <w:rPr>
          <w:rFonts w:eastAsiaTheme="minorHAnsi"/>
          <w:sz w:val="28"/>
          <w:szCs w:val="28"/>
          <w:lang w:eastAsia="en-US"/>
        </w:rPr>
        <w:t>Председателю Государственного комитета</w:t>
      </w:r>
    </w:p>
    <w:p w14:paraId="558C54F0" w14:textId="3737995A" w:rsidR="008B467E" w:rsidRPr="00CB0C1A" w:rsidRDefault="001A1C6B" w:rsidP="001A1C6B">
      <w:pPr>
        <w:autoSpaceDE w:val="0"/>
        <w:autoSpaceDN w:val="0"/>
        <w:adjustRightInd w:val="0"/>
        <w:jc w:val="center"/>
        <w:rPr>
          <w:rFonts w:eastAsiaTheme="minorHAnsi"/>
          <w:sz w:val="28"/>
          <w:szCs w:val="28"/>
          <w:lang w:eastAsia="en-US"/>
        </w:rPr>
      </w:pPr>
      <w:r w:rsidRPr="00CB0C1A">
        <w:rPr>
          <w:rFonts w:eastAsiaTheme="minorHAnsi"/>
          <w:sz w:val="28"/>
          <w:szCs w:val="28"/>
          <w:lang w:eastAsia="en-US"/>
        </w:rPr>
        <w:t xml:space="preserve">                                                       Республики Татарстан по туризму </w:t>
      </w:r>
      <w:r w:rsidR="008B467E" w:rsidRPr="00CB0C1A">
        <w:rPr>
          <w:rFonts w:eastAsiaTheme="minorHAnsi"/>
          <w:sz w:val="28"/>
          <w:szCs w:val="28"/>
          <w:lang w:eastAsia="en-US"/>
        </w:rPr>
        <w:t xml:space="preserve">                                   </w:t>
      </w:r>
      <w:r w:rsidRPr="00CB0C1A">
        <w:rPr>
          <w:rFonts w:eastAsiaTheme="minorHAnsi"/>
          <w:sz w:val="28"/>
          <w:szCs w:val="28"/>
          <w:lang w:eastAsia="en-US"/>
        </w:rPr>
        <w:t xml:space="preserve">                  </w:t>
      </w:r>
    </w:p>
    <w:p w14:paraId="62AEA64E" w14:textId="6B02CFF5" w:rsidR="001A1C6B" w:rsidRPr="00CB0C1A" w:rsidRDefault="008B467E" w:rsidP="008B467E">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w:t>
      </w:r>
      <w:r w:rsidR="001A1C6B" w:rsidRPr="00CB0C1A">
        <w:rPr>
          <w:rFonts w:eastAsiaTheme="minorHAnsi"/>
          <w:sz w:val="28"/>
          <w:szCs w:val="28"/>
          <w:lang w:eastAsia="en-US"/>
        </w:rPr>
        <w:t xml:space="preserve">                                     _____________________________________</w:t>
      </w:r>
    </w:p>
    <w:p w14:paraId="03A3672A" w14:textId="65F0E808" w:rsidR="008B467E" w:rsidRPr="00CB0C1A" w:rsidRDefault="008B467E" w:rsidP="008B467E">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w:t>
      </w:r>
      <w:r w:rsidR="001A1C6B" w:rsidRPr="00CB0C1A">
        <w:rPr>
          <w:rFonts w:eastAsiaTheme="minorHAnsi"/>
          <w:sz w:val="28"/>
          <w:szCs w:val="28"/>
          <w:lang w:eastAsia="en-US"/>
        </w:rPr>
        <w:t xml:space="preserve">                                                                      </w:t>
      </w:r>
      <w:r w:rsidRPr="00CB0C1A">
        <w:rPr>
          <w:rFonts w:eastAsiaTheme="minorHAnsi"/>
          <w:sz w:val="28"/>
          <w:szCs w:val="28"/>
          <w:lang w:eastAsia="en-US"/>
        </w:rPr>
        <w:t>от ___________________________________</w:t>
      </w:r>
    </w:p>
    <w:p w14:paraId="2EB95FEB" w14:textId="660268D3" w:rsidR="008B467E" w:rsidRPr="00CB0C1A" w:rsidRDefault="001A1C6B" w:rsidP="00443129">
      <w:pPr>
        <w:autoSpaceDE w:val="0"/>
        <w:autoSpaceDN w:val="0"/>
        <w:adjustRightInd w:val="0"/>
        <w:jc w:val="center"/>
        <w:rPr>
          <w:rFonts w:eastAsiaTheme="minorHAnsi"/>
          <w:sz w:val="28"/>
          <w:szCs w:val="28"/>
          <w:vertAlign w:val="superscript"/>
          <w:lang w:eastAsia="en-US"/>
        </w:rPr>
      </w:pPr>
      <w:r w:rsidRPr="00CB0C1A">
        <w:rPr>
          <w:rFonts w:eastAsiaTheme="minorHAnsi"/>
          <w:sz w:val="28"/>
          <w:szCs w:val="28"/>
          <w:vertAlign w:val="superscript"/>
          <w:lang w:eastAsia="en-US"/>
        </w:rPr>
        <w:t xml:space="preserve">                                                                                                             </w:t>
      </w:r>
      <w:r w:rsidR="008B467E" w:rsidRPr="00CB0C1A">
        <w:rPr>
          <w:rFonts w:eastAsiaTheme="minorHAnsi"/>
          <w:sz w:val="28"/>
          <w:szCs w:val="28"/>
          <w:vertAlign w:val="superscript"/>
          <w:lang w:eastAsia="en-US"/>
        </w:rPr>
        <w:t>наименование организации, адрес</w:t>
      </w:r>
    </w:p>
    <w:p w14:paraId="18A193EA" w14:textId="057C5267" w:rsidR="008B467E" w:rsidRPr="00CB0C1A" w:rsidRDefault="001A1C6B" w:rsidP="00443129">
      <w:pPr>
        <w:autoSpaceDE w:val="0"/>
        <w:autoSpaceDN w:val="0"/>
        <w:adjustRightInd w:val="0"/>
        <w:jc w:val="center"/>
        <w:rPr>
          <w:rFonts w:eastAsiaTheme="minorHAnsi"/>
          <w:sz w:val="28"/>
          <w:szCs w:val="28"/>
          <w:vertAlign w:val="superscript"/>
          <w:lang w:eastAsia="en-US"/>
        </w:rPr>
      </w:pPr>
      <w:r w:rsidRPr="00CB0C1A">
        <w:rPr>
          <w:rFonts w:eastAsiaTheme="minorHAnsi"/>
          <w:sz w:val="28"/>
          <w:szCs w:val="28"/>
          <w:vertAlign w:val="superscript"/>
          <w:lang w:eastAsia="en-US"/>
        </w:rPr>
        <w:t xml:space="preserve">                                                                                                          </w:t>
      </w:r>
      <w:r w:rsidR="008B467E" w:rsidRPr="00CB0C1A">
        <w:rPr>
          <w:rFonts w:eastAsiaTheme="minorHAnsi"/>
          <w:sz w:val="28"/>
          <w:szCs w:val="28"/>
          <w:vertAlign w:val="superscript"/>
          <w:lang w:eastAsia="en-US"/>
        </w:rPr>
        <w:t>(почтовый и (или) электронный),</w:t>
      </w:r>
    </w:p>
    <w:p w14:paraId="09B42DCF" w14:textId="0D71F48A" w:rsidR="008B467E" w:rsidRPr="00CB0C1A" w:rsidRDefault="001A1C6B" w:rsidP="00443129">
      <w:pPr>
        <w:autoSpaceDE w:val="0"/>
        <w:autoSpaceDN w:val="0"/>
        <w:adjustRightInd w:val="0"/>
        <w:jc w:val="center"/>
        <w:rPr>
          <w:rFonts w:eastAsiaTheme="minorHAnsi"/>
          <w:sz w:val="28"/>
          <w:szCs w:val="28"/>
          <w:vertAlign w:val="superscript"/>
          <w:lang w:eastAsia="en-US"/>
        </w:rPr>
      </w:pPr>
      <w:r w:rsidRPr="00CB0C1A">
        <w:rPr>
          <w:rFonts w:eastAsiaTheme="minorHAnsi"/>
          <w:sz w:val="28"/>
          <w:szCs w:val="28"/>
          <w:vertAlign w:val="superscript"/>
          <w:lang w:eastAsia="en-US"/>
        </w:rPr>
        <w:t xml:space="preserve">                                                                                                         </w:t>
      </w:r>
      <w:r w:rsidR="008B467E" w:rsidRPr="00CB0C1A">
        <w:rPr>
          <w:rFonts w:eastAsiaTheme="minorHAnsi"/>
          <w:sz w:val="28"/>
          <w:szCs w:val="28"/>
          <w:vertAlign w:val="superscript"/>
          <w:lang w:eastAsia="en-US"/>
        </w:rPr>
        <w:t>номер телефона (при наличии)</w:t>
      </w:r>
    </w:p>
    <w:p w14:paraId="6E80ADED" w14:textId="77777777" w:rsidR="00076B43" w:rsidRPr="00CB0C1A" w:rsidRDefault="00076B43" w:rsidP="00443129">
      <w:pPr>
        <w:autoSpaceDE w:val="0"/>
        <w:autoSpaceDN w:val="0"/>
        <w:adjustRightInd w:val="0"/>
        <w:jc w:val="center"/>
        <w:rPr>
          <w:rFonts w:eastAsiaTheme="minorHAnsi"/>
          <w:sz w:val="28"/>
          <w:szCs w:val="28"/>
          <w:vertAlign w:val="superscript"/>
          <w:lang w:eastAsia="en-US"/>
        </w:rPr>
      </w:pPr>
    </w:p>
    <w:p w14:paraId="30700FD8" w14:textId="68286DAA" w:rsidR="008B467E" w:rsidRPr="00CB0C1A" w:rsidRDefault="008B467E" w:rsidP="001A1C6B">
      <w:pPr>
        <w:autoSpaceDE w:val="0"/>
        <w:autoSpaceDN w:val="0"/>
        <w:adjustRightInd w:val="0"/>
        <w:jc w:val="center"/>
        <w:rPr>
          <w:rFonts w:eastAsiaTheme="minorHAnsi"/>
          <w:color w:val="000000" w:themeColor="text1"/>
          <w:sz w:val="28"/>
          <w:szCs w:val="28"/>
          <w:lang w:eastAsia="en-US"/>
        </w:rPr>
      </w:pPr>
      <w:r w:rsidRPr="00CB0C1A">
        <w:rPr>
          <w:rFonts w:eastAsiaTheme="minorHAnsi"/>
          <w:bCs/>
          <w:color w:val="000000" w:themeColor="text1"/>
          <w:sz w:val="28"/>
          <w:szCs w:val="28"/>
          <w:lang w:eastAsia="en-US"/>
        </w:rPr>
        <w:t>Заявление</w:t>
      </w:r>
    </w:p>
    <w:p w14:paraId="561CAB4F" w14:textId="59F00624" w:rsidR="008B467E" w:rsidRPr="00CB0C1A" w:rsidRDefault="008B467E" w:rsidP="001A1C6B">
      <w:pPr>
        <w:autoSpaceDE w:val="0"/>
        <w:autoSpaceDN w:val="0"/>
        <w:adjustRightInd w:val="0"/>
        <w:jc w:val="center"/>
        <w:rPr>
          <w:rFonts w:eastAsiaTheme="minorHAnsi"/>
          <w:color w:val="000000" w:themeColor="text1"/>
          <w:sz w:val="28"/>
          <w:szCs w:val="28"/>
          <w:lang w:eastAsia="en-US"/>
        </w:rPr>
      </w:pPr>
      <w:r w:rsidRPr="00CB0C1A">
        <w:rPr>
          <w:rFonts w:eastAsiaTheme="minorHAnsi"/>
          <w:bCs/>
          <w:color w:val="000000" w:themeColor="text1"/>
          <w:sz w:val="28"/>
          <w:szCs w:val="28"/>
          <w:lang w:eastAsia="en-US"/>
        </w:rPr>
        <w:t>об исправлении технической ошибки</w:t>
      </w:r>
    </w:p>
    <w:p w14:paraId="382C760F" w14:textId="77777777" w:rsidR="00F472C1" w:rsidRPr="00CB0C1A" w:rsidRDefault="00F472C1" w:rsidP="00BB340A">
      <w:pPr>
        <w:spacing w:after="1" w:line="240" w:lineRule="atLeast"/>
        <w:ind w:left="5812"/>
        <w:jc w:val="both"/>
        <w:outlineLvl w:val="1"/>
        <w:rPr>
          <w:sz w:val="28"/>
          <w:szCs w:val="28"/>
        </w:rPr>
      </w:pPr>
    </w:p>
    <w:p w14:paraId="0EE19F78" w14:textId="6E4F61AE" w:rsidR="00F472C1" w:rsidRPr="00CB0C1A" w:rsidRDefault="00F472C1" w:rsidP="00540CC4">
      <w:pPr>
        <w:autoSpaceDE w:val="0"/>
        <w:autoSpaceDN w:val="0"/>
        <w:adjustRightInd w:val="0"/>
        <w:ind w:firstLine="709"/>
        <w:jc w:val="both"/>
        <w:rPr>
          <w:rFonts w:eastAsiaTheme="minorHAnsi"/>
          <w:sz w:val="28"/>
          <w:szCs w:val="28"/>
          <w:lang w:eastAsia="en-US"/>
        </w:rPr>
      </w:pPr>
      <w:r w:rsidRPr="00CB0C1A">
        <w:rPr>
          <w:rFonts w:eastAsiaTheme="minorHAnsi"/>
          <w:sz w:val="28"/>
          <w:szCs w:val="28"/>
          <w:lang w:eastAsia="en-US"/>
        </w:rPr>
        <w:t>Сообщаю об ошибке, допущенной при выдаче заключения о соответствии</w:t>
      </w:r>
      <w:r w:rsidR="00540CC4" w:rsidRPr="00CB0C1A">
        <w:rPr>
          <w:rFonts w:eastAsiaTheme="minorHAnsi"/>
          <w:sz w:val="28"/>
          <w:szCs w:val="28"/>
          <w:lang w:eastAsia="en-US"/>
        </w:rPr>
        <w:t xml:space="preserve"> </w:t>
      </w:r>
      <w:r w:rsidRPr="00CB0C1A">
        <w:rPr>
          <w:rFonts w:eastAsiaTheme="minorHAnsi"/>
          <w:sz w:val="28"/>
          <w:szCs w:val="28"/>
          <w:lang w:eastAsia="en-US"/>
        </w:rPr>
        <w:t>качества   оказываемых   социально   орие</w:t>
      </w:r>
      <w:r w:rsidR="00540CC4" w:rsidRPr="00CB0C1A">
        <w:rPr>
          <w:rFonts w:eastAsiaTheme="minorHAnsi"/>
          <w:sz w:val="28"/>
          <w:szCs w:val="28"/>
          <w:lang w:eastAsia="en-US"/>
        </w:rPr>
        <w:t xml:space="preserve">нтированными    некоммерческими </w:t>
      </w:r>
      <w:r w:rsidRPr="00CB0C1A">
        <w:rPr>
          <w:rFonts w:eastAsiaTheme="minorHAnsi"/>
          <w:sz w:val="28"/>
          <w:szCs w:val="28"/>
          <w:lang w:eastAsia="en-US"/>
        </w:rPr>
        <w:t xml:space="preserve">организациями общественно полезных услуг установленным критериям </w:t>
      </w:r>
      <w:r w:rsidR="00540CC4" w:rsidRPr="00CB0C1A">
        <w:rPr>
          <w:rFonts w:eastAsiaTheme="minorHAnsi"/>
          <w:sz w:val="28"/>
          <w:szCs w:val="28"/>
          <w:lang w:eastAsia="en-US"/>
        </w:rPr>
        <w:t xml:space="preserve">либо </w:t>
      </w:r>
      <w:r w:rsidRPr="00CB0C1A">
        <w:rPr>
          <w:rFonts w:eastAsiaTheme="minorHAnsi"/>
          <w:sz w:val="28"/>
          <w:szCs w:val="28"/>
          <w:lang w:eastAsia="en-US"/>
        </w:rPr>
        <w:t>мотивированного уведомления об отказе в выдаче заключения.</w:t>
      </w:r>
    </w:p>
    <w:p w14:paraId="00AF7CB7" w14:textId="270C1BC0"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В ________________________________________________________ указано:</w:t>
      </w:r>
    </w:p>
    <w:p w14:paraId="67501BD8" w14:textId="6D89E926" w:rsidR="00F472C1" w:rsidRPr="00CB0C1A" w:rsidRDefault="00F472C1" w:rsidP="00F472C1">
      <w:pPr>
        <w:autoSpaceDE w:val="0"/>
        <w:autoSpaceDN w:val="0"/>
        <w:adjustRightInd w:val="0"/>
        <w:jc w:val="center"/>
        <w:rPr>
          <w:rFonts w:eastAsiaTheme="minorHAnsi"/>
          <w:sz w:val="28"/>
          <w:szCs w:val="28"/>
          <w:vertAlign w:val="superscript"/>
          <w:lang w:eastAsia="en-US"/>
        </w:rPr>
      </w:pPr>
      <w:r w:rsidRPr="00CB0C1A">
        <w:rPr>
          <w:rFonts w:eastAsiaTheme="minorHAnsi"/>
          <w:sz w:val="28"/>
          <w:szCs w:val="28"/>
          <w:vertAlign w:val="superscript"/>
          <w:lang w:eastAsia="en-US"/>
        </w:rPr>
        <w:t>(выданный документ)</w:t>
      </w:r>
    </w:p>
    <w:p w14:paraId="0749237C"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________________________________________________________________________</w:t>
      </w:r>
    </w:p>
    <w:p w14:paraId="1BE30E36" w14:textId="755901EF"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Правильные сведения: _____________________________________________________</w:t>
      </w:r>
    </w:p>
    <w:p w14:paraId="70A4F000"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________________________________________________________________________</w:t>
      </w:r>
    </w:p>
    <w:p w14:paraId="105D994C" w14:textId="34E4F4BA" w:rsidR="00F472C1" w:rsidRPr="00CB0C1A" w:rsidRDefault="0064703D" w:rsidP="0064703D">
      <w:pPr>
        <w:autoSpaceDE w:val="0"/>
        <w:autoSpaceDN w:val="0"/>
        <w:adjustRightInd w:val="0"/>
        <w:ind w:firstLine="709"/>
        <w:jc w:val="both"/>
        <w:rPr>
          <w:rFonts w:eastAsiaTheme="minorHAnsi"/>
          <w:sz w:val="28"/>
          <w:szCs w:val="28"/>
          <w:lang w:eastAsia="en-US"/>
        </w:rPr>
      </w:pPr>
      <w:r w:rsidRPr="00CB0C1A">
        <w:rPr>
          <w:rFonts w:eastAsiaTheme="minorHAnsi"/>
          <w:sz w:val="28"/>
          <w:szCs w:val="28"/>
          <w:lang w:eastAsia="en-US"/>
        </w:rPr>
        <w:t xml:space="preserve">Прошу исправить допущенную техническую ошибку и </w:t>
      </w:r>
      <w:r w:rsidR="00F472C1" w:rsidRPr="00CB0C1A">
        <w:rPr>
          <w:rFonts w:eastAsiaTheme="minorHAnsi"/>
          <w:sz w:val="28"/>
          <w:szCs w:val="28"/>
          <w:lang w:eastAsia="en-US"/>
        </w:rPr>
        <w:t>внести</w:t>
      </w:r>
      <w:r w:rsidRPr="00CB0C1A">
        <w:rPr>
          <w:rFonts w:eastAsiaTheme="minorHAnsi"/>
          <w:sz w:val="28"/>
          <w:szCs w:val="28"/>
          <w:lang w:eastAsia="en-US"/>
        </w:rPr>
        <w:t xml:space="preserve"> </w:t>
      </w:r>
      <w:r w:rsidR="00F472C1" w:rsidRPr="00CB0C1A">
        <w:rPr>
          <w:rFonts w:eastAsiaTheme="minorHAnsi"/>
          <w:sz w:val="28"/>
          <w:szCs w:val="28"/>
          <w:lang w:eastAsia="en-US"/>
        </w:rPr>
        <w:t>соответствующие</w:t>
      </w:r>
      <w:r w:rsidRPr="00CB0C1A">
        <w:rPr>
          <w:rFonts w:eastAsiaTheme="minorHAnsi"/>
          <w:sz w:val="28"/>
          <w:szCs w:val="28"/>
          <w:lang w:eastAsia="en-US"/>
        </w:rPr>
        <w:t xml:space="preserve"> изменения в </w:t>
      </w:r>
      <w:r w:rsidR="00F472C1" w:rsidRPr="00CB0C1A">
        <w:rPr>
          <w:rFonts w:eastAsiaTheme="minorHAnsi"/>
          <w:sz w:val="28"/>
          <w:szCs w:val="28"/>
          <w:lang w:eastAsia="en-US"/>
        </w:rPr>
        <w:t>документ, являющийся результатом государственной услуги.</w:t>
      </w:r>
    </w:p>
    <w:p w14:paraId="71CEA69D" w14:textId="2D5D85CD" w:rsidR="00F472C1" w:rsidRPr="00CB0C1A" w:rsidRDefault="00F472C1" w:rsidP="00F472C1">
      <w:pPr>
        <w:autoSpaceDE w:val="0"/>
        <w:autoSpaceDN w:val="0"/>
        <w:adjustRightInd w:val="0"/>
        <w:ind w:firstLine="709"/>
        <w:rPr>
          <w:rFonts w:eastAsiaTheme="minorHAnsi"/>
          <w:sz w:val="28"/>
          <w:szCs w:val="28"/>
          <w:lang w:eastAsia="en-US"/>
        </w:rPr>
      </w:pPr>
      <w:r w:rsidRPr="00CB0C1A">
        <w:rPr>
          <w:rFonts w:eastAsiaTheme="minorHAnsi"/>
          <w:sz w:val="28"/>
          <w:szCs w:val="28"/>
          <w:lang w:eastAsia="en-US"/>
        </w:rPr>
        <w:t>Прилагаю следующие документы:</w:t>
      </w:r>
    </w:p>
    <w:p w14:paraId="1FDAC31B"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1.</w:t>
      </w:r>
    </w:p>
    <w:p w14:paraId="267BB635"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2.</w:t>
      </w:r>
    </w:p>
    <w:p w14:paraId="7309C919"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О готовности документа прошу известить меня</w:t>
      </w:r>
    </w:p>
    <w:p w14:paraId="5974A69D" w14:textId="77777777"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________________________________________________________________________</w:t>
      </w:r>
    </w:p>
    <w:p w14:paraId="6B28A97A" w14:textId="72AC2123" w:rsidR="00F472C1" w:rsidRPr="00CB0C1A" w:rsidRDefault="00F472C1" w:rsidP="00F472C1">
      <w:pPr>
        <w:autoSpaceDE w:val="0"/>
        <w:autoSpaceDN w:val="0"/>
        <w:adjustRightInd w:val="0"/>
        <w:jc w:val="center"/>
        <w:rPr>
          <w:rFonts w:eastAsiaTheme="minorHAnsi"/>
          <w:sz w:val="28"/>
          <w:szCs w:val="28"/>
          <w:vertAlign w:val="superscript"/>
          <w:lang w:eastAsia="en-US"/>
        </w:rPr>
      </w:pPr>
      <w:r w:rsidRPr="00CB0C1A">
        <w:rPr>
          <w:rFonts w:eastAsiaTheme="minorHAnsi"/>
          <w:sz w:val="28"/>
          <w:szCs w:val="28"/>
          <w:vertAlign w:val="superscript"/>
          <w:lang w:eastAsia="en-US"/>
        </w:rPr>
        <w:t>(способ извещения)</w:t>
      </w:r>
    </w:p>
    <w:p w14:paraId="11FAA25D" w14:textId="77777777" w:rsidR="00F472C1" w:rsidRPr="00CB0C1A" w:rsidRDefault="00F472C1" w:rsidP="00F472C1">
      <w:pPr>
        <w:autoSpaceDE w:val="0"/>
        <w:autoSpaceDN w:val="0"/>
        <w:adjustRightInd w:val="0"/>
        <w:ind w:firstLine="720"/>
        <w:jc w:val="both"/>
        <w:rPr>
          <w:rFonts w:eastAsiaTheme="minorHAnsi"/>
          <w:sz w:val="28"/>
          <w:szCs w:val="28"/>
          <w:lang w:eastAsia="en-US"/>
        </w:rPr>
      </w:pPr>
    </w:p>
    <w:p w14:paraId="573372C5" w14:textId="3828B6CB" w:rsidR="00F472C1" w:rsidRPr="00CB0C1A" w:rsidRDefault="00F472C1" w:rsidP="00F472C1">
      <w:pPr>
        <w:autoSpaceDE w:val="0"/>
        <w:autoSpaceDN w:val="0"/>
        <w:adjustRightInd w:val="0"/>
        <w:rPr>
          <w:rFonts w:eastAsiaTheme="minorHAnsi"/>
          <w:sz w:val="28"/>
          <w:szCs w:val="28"/>
          <w:lang w:eastAsia="en-US"/>
        </w:rPr>
      </w:pPr>
      <w:r w:rsidRPr="00CB0C1A">
        <w:rPr>
          <w:rFonts w:eastAsiaTheme="minorHAnsi"/>
          <w:sz w:val="28"/>
          <w:szCs w:val="28"/>
          <w:lang w:eastAsia="en-US"/>
        </w:rPr>
        <w:t xml:space="preserve"> _____________ ______________________________________ ___________________</w:t>
      </w:r>
      <w:r w:rsidR="00540CC4" w:rsidRPr="00CB0C1A">
        <w:rPr>
          <w:rFonts w:eastAsiaTheme="minorHAnsi"/>
          <w:sz w:val="28"/>
          <w:szCs w:val="28"/>
          <w:lang w:eastAsia="en-US"/>
        </w:rPr>
        <w:t>_</w:t>
      </w:r>
    </w:p>
    <w:p w14:paraId="6BC6D71D" w14:textId="58CDAEE4" w:rsidR="00F472C1" w:rsidRPr="00CB0C1A" w:rsidRDefault="0064703D" w:rsidP="0064703D">
      <w:pPr>
        <w:autoSpaceDE w:val="0"/>
        <w:autoSpaceDN w:val="0"/>
        <w:adjustRightInd w:val="0"/>
        <w:rPr>
          <w:rFonts w:eastAsiaTheme="minorHAnsi"/>
          <w:sz w:val="28"/>
          <w:szCs w:val="28"/>
          <w:vertAlign w:val="superscript"/>
          <w:lang w:eastAsia="en-US"/>
        </w:rPr>
      </w:pPr>
      <w:r w:rsidRPr="00CB0C1A">
        <w:rPr>
          <w:rFonts w:eastAsiaTheme="minorHAnsi"/>
          <w:sz w:val="28"/>
          <w:szCs w:val="28"/>
          <w:vertAlign w:val="superscript"/>
          <w:lang w:eastAsia="en-US"/>
        </w:rPr>
        <w:t xml:space="preserve">               </w:t>
      </w:r>
      <w:r w:rsidR="00F472C1" w:rsidRPr="00CB0C1A">
        <w:rPr>
          <w:rFonts w:eastAsiaTheme="minorHAnsi"/>
          <w:sz w:val="28"/>
          <w:szCs w:val="28"/>
          <w:vertAlign w:val="superscript"/>
          <w:lang w:eastAsia="en-US"/>
        </w:rPr>
        <w:t>(</w:t>
      </w:r>
      <w:proofErr w:type="gramStart"/>
      <w:r w:rsidR="00F472C1" w:rsidRPr="00CB0C1A">
        <w:rPr>
          <w:rFonts w:eastAsiaTheme="minorHAnsi"/>
          <w:sz w:val="28"/>
          <w:szCs w:val="28"/>
          <w:vertAlign w:val="superscript"/>
          <w:lang w:eastAsia="en-US"/>
        </w:rPr>
        <w:t xml:space="preserve">дата)  </w:t>
      </w:r>
      <w:r w:rsidRPr="00CB0C1A">
        <w:rPr>
          <w:rFonts w:eastAsiaTheme="minorHAnsi"/>
          <w:sz w:val="28"/>
          <w:szCs w:val="28"/>
          <w:vertAlign w:val="superscript"/>
          <w:lang w:eastAsia="en-US"/>
        </w:rPr>
        <w:t xml:space="preserve"> </w:t>
      </w:r>
      <w:proofErr w:type="gramEnd"/>
      <w:r w:rsidRPr="00CB0C1A">
        <w:rPr>
          <w:rFonts w:eastAsiaTheme="minorHAnsi"/>
          <w:sz w:val="28"/>
          <w:szCs w:val="28"/>
          <w:vertAlign w:val="superscript"/>
          <w:lang w:eastAsia="en-US"/>
        </w:rPr>
        <w:t xml:space="preserve">                                                     </w:t>
      </w:r>
      <w:r w:rsidR="00F472C1" w:rsidRPr="00CB0C1A">
        <w:rPr>
          <w:rFonts w:eastAsiaTheme="minorHAnsi"/>
          <w:sz w:val="28"/>
          <w:szCs w:val="28"/>
          <w:vertAlign w:val="superscript"/>
          <w:lang w:eastAsia="en-US"/>
        </w:rPr>
        <w:t xml:space="preserve"> (подпись заявителя/представителя)       </w:t>
      </w:r>
      <w:r w:rsidRPr="00CB0C1A">
        <w:rPr>
          <w:rFonts w:eastAsiaTheme="minorHAnsi"/>
          <w:sz w:val="28"/>
          <w:szCs w:val="28"/>
          <w:vertAlign w:val="superscript"/>
          <w:lang w:eastAsia="en-US"/>
        </w:rPr>
        <w:t xml:space="preserve">                                    </w:t>
      </w:r>
      <w:r w:rsidR="00F472C1" w:rsidRPr="00CB0C1A">
        <w:rPr>
          <w:rFonts w:eastAsiaTheme="minorHAnsi"/>
          <w:sz w:val="28"/>
          <w:szCs w:val="28"/>
          <w:vertAlign w:val="superscript"/>
          <w:lang w:eastAsia="en-US"/>
        </w:rPr>
        <w:t xml:space="preserve"> (Ф.И.О.)</w:t>
      </w:r>
    </w:p>
    <w:p w14:paraId="463774C9" w14:textId="5B36227F" w:rsidR="00F472C1" w:rsidRPr="00CB0C1A" w:rsidRDefault="00540CC4" w:rsidP="0064703D">
      <w:pPr>
        <w:autoSpaceDE w:val="0"/>
        <w:autoSpaceDN w:val="0"/>
        <w:adjustRightInd w:val="0"/>
        <w:jc w:val="both"/>
        <w:rPr>
          <w:rFonts w:eastAsiaTheme="minorHAnsi"/>
          <w:lang w:eastAsia="en-US"/>
        </w:rPr>
      </w:pPr>
      <w:r w:rsidRPr="00CB0C1A">
        <w:rPr>
          <w:rFonts w:eastAsiaTheme="minorHAnsi"/>
          <w:lang w:eastAsia="en-US"/>
        </w:rPr>
        <w:t xml:space="preserve"> </w:t>
      </w:r>
      <w:r w:rsidR="0064703D" w:rsidRPr="00CB0C1A">
        <w:rPr>
          <w:rFonts w:eastAsiaTheme="minorHAnsi"/>
          <w:lang w:eastAsia="en-US"/>
        </w:rPr>
        <w:t>М.П. (при наличии)</w:t>
      </w:r>
    </w:p>
    <w:p w14:paraId="1CB9ECA7" w14:textId="77777777" w:rsidR="00F472C1" w:rsidRPr="00CB0C1A" w:rsidRDefault="00F472C1" w:rsidP="00BB340A">
      <w:pPr>
        <w:spacing w:after="1" w:line="240" w:lineRule="atLeast"/>
        <w:ind w:left="5812"/>
        <w:jc w:val="both"/>
        <w:outlineLvl w:val="1"/>
        <w:rPr>
          <w:sz w:val="28"/>
          <w:szCs w:val="28"/>
        </w:rPr>
      </w:pPr>
    </w:p>
    <w:p w14:paraId="530E8E09" w14:textId="77777777" w:rsidR="00BB340A" w:rsidRPr="00CB0C1A" w:rsidRDefault="00BB340A" w:rsidP="00BB340A">
      <w:pPr>
        <w:spacing w:after="1" w:line="240" w:lineRule="atLeast"/>
        <w:ind w:left="5812"/>
        <w:jc w:val="both"/>
        <w:outlineLvl w:val="1"/>
        <w:rPr>
          <w:sz w:val="28"/>
          <w:szCs w:val="28"/>
        </w:rPr>
      </w:pPr>
      <w:r w:rsidRPr="00CB0C1A">
        <w:rPr>
          <w:sz w:val="28"/>
          <w:szCs w:val="28"/>
        </w:rPr>
        <w:lastRenderedPageBreak/>
        <w:t>Приложение (справочное)</w:t>
      </w:r>
    </w:p>
    <w:p w14:paraId="706BE428" w14:textId="77777777" w:rsidR="00BB340A" w:rsidRPr="00CB0C1A" w:rsidRDefault="00BB340A" w:rsidP="00BB340A">
      <w:pPr>
        <w:spacing w:after="1" w:line="240" w:lineRule="atLeast"/>
        <w:ind w:left="5812"/>
        <w:jc w:val="both"/>
        <w:rPr>
          <w:sz w:val="28"/>
          <w:szCs w:val="28"/>
        </w:rPr>
      </w:pPr>
      <w:r w:rsidRPr="00CB0C1A">
        <w:rPr>
          <w:sz w:val="28"/>
          <w:szCs w:val="28"/>
        </w:rPr>
        <w:t>к Административному регламенту</w:t>
      </w:r>
    </w:p>
    <w:p w14:paraId="761CBA27" w14:textId="77777777" w:rsidR="00BB340A" w:rsidRPr="00CB0C1A" w:rsidRDefault="00BB340A" w:rsidP="00BB340A">
      <w:pPr>
        <w:spacing w:after="1" w:line="240" w:lineRule="atLeast"/>
        <w:ind w:left="5812"/>
        <w:jc w:val="both"/>
        <w:rPr>
          <w:sz w:val="28"/>
          <w:szCs w:val="28"/>
        </w:rPr>
      </w:pPr>
      <w:r w:rsidRPr="00CB0C1A">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471E7276" w14:textId="77777777" w:rsidR="00BB340A" w:rsidRPr="00CB0C1A" w:rsidRDefault="00BB340A" w:rsidP="00BB340A">
      <w:pPr>
        <w:spacing w:after="1" w:line="240" w:lineRule="atLeast"/>
        <w:ind w:left="5812"/>
        <w:jc w:val="both"/>
        <w:rPr>
          <w:sz w:val="28"/>
          <w:szCs w:val="28"/>
        </w:rPr>
      </w:pPr>
    </w:p>
    <w:p w14:paraId="271512D8" w14:textId="77777777" w:rsidR="00076B43" w:rsidRPr="00CB0C1A" w:rsidRDefault="00076B43" w:rsidP="00BB340A">
      <w:pPr>
        <w:spacing w:after="1" w:line="240" w:lineRule="atLeast"/>
        <w:ind w:left="5812"/>
        <w:jc w:val="both"/>
        <w:rPr>
          <w:sz w:val="28"/>
          <w:szCs w:val="28"/>
        </w:rPr>
      </w:pPr>
    </w:p>
    <w:p w14:paraId="761A024A" w14:textId="1E59C4EB" w:rsidR="00BB340A" w:rsidRPr="00CB0C1A" w:rsidRDefault="00BB340A" w:rsidP="00BB340A">
      <w:pPr>
        <w:spacing w:after="1" w:line="240" w:lineRule="atLeast"/>
        <w:jc w:val="center"/>
        <w:outlineLvl w:val="2"/>
        <w:rPr>
          <w:sz w:val="27"/>
          <w:szCs w:val="27"/>
        </w:rPr>
      </w:pPr>
      <w:r w:rsidRPr="00CB0C1A">
        <w:rPr>
          <w:sz w:val="27"/>
          <w:szCs w:val="27"/>
        </w:rPr>
        <w:t>Реквизиты должностных лиц, ответственных</w:t>
      </w:r>
      <w:r w:rsidR="009747A8" w:rsidRPr="00CB0C1A">
        <w:rPr>
          <w:sz w:val="27"/>
          <w:szCs w:val="27"/>
        </w:rPr>
        <w:t xml:space="preserve"> за</w:t>
      </w:r>
    </w:p>
    <w:p w14:paraId="5ED6C086" w14:textId="4EABE709" w:rsidR="00BB340A" w:rsidRPr="00CB0C1A" w:rsidRDefault="00BB340A" w:rsidP="00BB340A">
      <w:pPr>
        <w:spacing w:after="1" w:line="240" w:lineRule="atLeast"/>
        <w:jc w:val="center"/>
        <w:outlineLvl w:val="2"/>
        <w:rPr>
          <w:sz w:val="27"/>
          <w:szCs w:val="27"/>
        </w:rPr>
      </w:pPr>
      <w:r w:rsidRPr="00CB0C1A">
        <w:rPr>
          <w:sz w:val="27"/>
          <w:szCs w:val="27"/>
        </w:rPr>
        <w:t>предоставление государственной услуги и осуще</w:t>
      </w:r>
      <w:r w:rsidR="009747A8" w:rsidRPr="00CB0C1A">
        <w:rPr>
          <w:sz w:val="27"/>
          <w:szCs w:val="27"/>
        </w:rPr>
        <w:t xml:space="preserve">ствляющих контроль </w:t>
      </w:r>
      <w:r w:rsidR="003A40D8" w:rsidRPr="00CB0C1A">
        <w:rPr>
          <w:sz w:val="27"/>
          <w:szCs w:val="27"/>
        </w:rPr>
        <w:t xml:space="preserve">за </w:t>
      </w:r>
      <w:r w:rsidR="009747A8" w:rsidRPr="00CB0C1A">
        <w:rPr>
          <w:sz w:val="27"/>
          <w:szCs w:val="27"/>
        </w:rPr>
        <w:t>ее исполнением</w:t>
      </w:r>
    </w:p>
    <w:p w14:paraId="6FA4C764" w14:textId="77777777" w:rsidR="005163B2" w:rsidRPr="00CB0C1A" w:rsidRDefault="005163B2" w:rsidP="00BB340A">
      <w:pPr>
        <w:spacing w:after="1" w:line="240" w:lineRule="atLeast"/>
        <w:jc w:val="center"/>
        <w:outlineLvl w:val="2"/>
        <w:rPr>
          <w:sz w:val="27"/>
          <w:szCs w:val="27"/>
        </w:rPr>
      </w:pPr>
    </w:p>
    <w:p w14:paraId="1F824B0E" w14:textId="77777777" w:rsidR="00BB340A" w:rsidRPr="00CB0C1A" w:rsidRDefault="00BB340A" w:rsidP="00BB340A">
      <w:pPr>
        <w:spacing w:after="1" w:line="240" w:lineRule="atLeast"/>
        <w:jc w:val="center"/>
        <w:outlineLvl w:val="2"/>
        <w:rPr>
          <w:sz w:val="27"/>
          <w:szCs w:val="27"/>
        </w:rPr>
      </w:pPr>
      <w:r w:rsidRPr="00CB0C1A">
        <w:rPr>
          <w:sz w:val="27"/>
          <w:szCs w:val="27"/>
        </w:rPr>
        <w:t>Государственный комитет Республики Татарстан по туризму</w:t>
      </w:r>
    </w:p>
    <w:p w14:paraId="64861826" w14:textId="77777777" w:rsidR="00BB340A" w:rsidRPr="00CB0C1A" w:rsidRDefault="00BB340A" w:rsidP="00BB340A">
      <w:pPr>
        <w:spacing w:after="1" w:line="240" w:lineRule="atLeast"/>
        <w:jc w:val="center"/>
        <w:outlineLvl w:val="2"/>
        <w:rPr>
          <w:sz w:val="27"/>
          <w:szCs w:val="27"/>
        </w:rPr>
      </w:pPr>
    </w:p>
    <w:tbl>
      <w:tblPr>
        <w:tblStyle w:val="ab"/>
        <w:tblW w:w="0" w:type="auto"/>
        <w:jc w:val="center"/>
        <w:tblLook w:val="04A0" w:firstRow="1" w:lastRow="0" w:firstColumn="1" w:lastColumn="0" w:noHBand="0" w:noVBand="1"/>
      </w:tblPr>
      <w:tblGrid>
        <w:gridCol w:w="4769"/>
        <w:gridCol w:w="2030"/>
        <w:gridCol w:w="3396"/>
      </w:tblGrid>
      <w:tr w:rsidR="00BB340A" w:rsidRPr="00CB0C1A" w14:paraId="33F80541" w14:textId="77777777" w:rsidTr="00187C40">
        <w:trPr>
          <w:jc w:val="center"/>
        </w:trPr>
        <w:tc>
          <w:tcPr>
            <w:tcW w:w="4769" w:type="dxa"/>
          </w:tcPr>
          <w:p w14:paraId="07594F43" w14:textId="77777777" w:rsidR="00BB340A" w:rsidRPr="00CB0C1A" w:rsidRDefault="00BB340A" w:rsidP="000845A9">
            <w:pPr>
              <w:spacing w:after="1" w:line="240" w:lineRule="atLeast"/>
              <w:jc w:val="center"/>
              <w:outlineLvl w:val="2"/>
              <w:rPr>
                <w:sz w:val="27"/>
                <w:szCs w:val="27"/>
              </w:rPr>
            </w:pPr>
            <w:r w:rsidRPr="00CB0C1A">
              <w:t>Должность</w:t>
            </w:r>
          </w:p>
        </w:tc>
        <w:tc>
          <w:tcPr>
            <w:tcW w:w="2030" w:type="dxa"/>
          </w:tcPr>
          <w:p w14:paraId="08426E92" w14:textId="77777777" w:rsidR="00BB340A" w:rsidRPr="00CB0C1A" w:rsidRDefault="00BB340A" w:rsidP="000845A9">
            <w:pPr>
              <w:spacing w:after="1" w:line="240" w:lineRule="atLeast"/>
              <w:jc w:val="center"/>
              <w:outlineLvl w:val="2"/>
              <w:rPr>
                <w:sz w:val="27"/>
                <w:szCs w:val="27"/>
              </w:rPr>
            </w:pPr>
            <w:r w:rsidRPr="00CB0C1A">
              <w:t>Телефон</w:t>
            </w:r>
          </w:p>
        </w:tc>
        <w:tc>
          <w:tcPr>
            <w:tcW w:w="3396" w:type="dxa"/>
          </w:tcPr>
          <w:p w14:paraId="77989779" w14:textId="77777777" w:rsidR="00BB340A" w:rsidRPr="00CB0C1A" w:rsidRDefault="00BB340A" w:rsidP="000845A9">
            <w:pPr>
              <w:spacing w:after="1" w:line="240" w:lineRule="atLeast"/>
              <w:jc w:val="center"/>
            </w:pPr>
            <w:r w:rsidRPr="00CB0C1A">
              <w:t>Электронный адрес</w:t>
            </w:r>
          </w:p>
        </w:tc>
      </w:tr>
      <w:tr w:rsidR="00BB340A" w:rsidRPr="00CB0C1A" w14:paraId="356CA84D" w14:textId="77777777" w:rsidTr="00187C40">
        <w:trPr>
          <w:jc w:val="center"/>
        </w:trPr>
        <w:tc>
          <w:tcPr>
            <w:tcW w:w="4769" w:type="dxa"/>
          </w:tcPr>
          <w:p w14:paraId="4CEE51AC" w14:textId="77777777" w:rsidR="00BB340A" w:rsidRPr="00CB0C1A" w:rsidRDefault="00BB340A" w:rsidP="000845A9">
            <w:pPr>
              <w:spacing w:after="1" w:line="240" w:lineRule="atLeast"/>
              <w:jc w:val="center"/>
            </w:pPr>
            <w:r w:rsidRPr="00CB0C1A">
              <w:t>Председатель</w:t>
            </w:r>
          </w:p>
        </w:tc>
        <w:tc>
          <w:tcPr>
            <w:tcW w:w="2030" w:type="dxa"/>
          </w:tcPr>
          <w:p w14:paraId="6DC02320" w14:textId="77777777" w:rsidR="00BB340A" w:rsidRPr="00CB0C1A" w:rsidRDefault="00BB340A" w:rsidP="000845A9">
            <w:pPr>
              <w:spacing w:after="1" w:line="240" w:lineRule="atLeast"/>
              <w:jc w:val="center"/>
              <w:outlineLvl w:val="2"/>
            </w:pPr>
            <w:r w:rsidRPr="00CB0C1A">
              <w:t>(843) 222-90-20</w:t>
            </w:r>
          </w:p>
        </w:tc>
        <w:tc>
          <w:tcPr>
            <w:tcW w:w="3396" w:type="dxa"/>
          </w:tcPr>
          <w:p w14:paraId="7F107530" w14:textId="77777777" w:rsidR="00BB340A" w:rsidRPr="00CB0C1A" w:rsidRDefault="00BB340A" w:rsidP="000845A9">
            <w:pPr>
              <w:spacing w:after="1" w:line="240" w:lineRule="atLeast"/>
              <w:jc w:val="center"/>
              <w:outlineLvl w:val="2"/>
            </w:pPr>
            <w:r w:rsidRPr="00CB0C1A">
              <w:t>tourism.rt@tatar.ru</w:t>
            </w:r>
          </w:p>
        </w:tc>
      </w:tr>
      <w:tr w:rsidR="00187C40" w:rsidRPr="00CB0C1A" w14:paraId="710A59DE" w14:textId="77777777" w:rsidTr="00187C40">
        <w:trPr>
          <w:jc w:val="center"/>
        </w:trPr>
        <w:tc>
          <w:tcPr>
            <w:tcW w:w="4769" w:type="dxa"/>
          </w:tcPr>
          <w:p w14:paraId="2481612D" w14:textId="77777777" w:rsidR="00187C40" w:rsidRPr="00CB0C1A" w:rsidRDefault="00187C40" w:rsidP="00187C40">
            <w:pPr>
              <w:spacing w:after="1" w:line="240" w:lineRule="atLeast"/>
              <w:jc w:val="center"/>
              <w:outlineLvl w:val="2"/>
            </w:pPr>
            <w:r w:rsidRPr="00CB0C1A">
              <w:t>Заместитель председателя</w:t>
            </w:r>
          </w:p>
        </w:tc>
        <w:tc>
          <w:tcPr>
            <w:tcW w:w="2030" w:type="dxa"/>
          </w:tcPr>
          <w:p w14:paraId="1279AE9A" w14:textId="77777777" w:rsidR="00187C40" w:rsidRPr="00CB0C1A" w:rsidRDefault="00187C40" w:rsidP="00187C40">
            <w:pPr>
              <w:spacing w:after="1" w:line="240" w:lineRule="atLeast"/>
              <w:jc w:val="center"/>
              <w:outlineLvl w:val="2"/>
            </w:pPr>
            <w:r w:rsidRPr="00CB0C1A">
              <w:t>(843) 222-90-22</w:t>
            </w:r>
          </w:p>
        </w:tc>
        <w:tc>
          <w:tcPr>
            <w:tcW w:w="3396" w:type="dxa"/>
          </w:tcPr>
          <w:p w14:paraId="612C06B6" w14:textId="5C5B51B9" w:rsidR="00187C40" w:rsidRPr="00CB0C1A" w:rsidRDefault="00187C40" w:rsidP="00187C40">
            <w:pPr>
              <w:spacing w:after="1" w:line="240" w:lineRule="atLeast"/>
              <w:jc w:val="center"/>
              <w:outlineLvl w:val="2"/>
              <w:rPr>
                <w:lang w:val="en-US"/>
              </w:rPr>
            </w:pPr>
            <w:r w:rsidRPr="00CB0C1A">
              <w:rPr>
                <w:lang w:val="en-US"/>
              </w:rPr>
              <w:t>Gulnara</w:t>
            </w:r>
            <w:r w:rsidRPr="00CB0C1A">
              <w:t>.</w:t>
            </w:r>
            <w:r w:rsidRPr="00CB0C1A">
              <w:rPr>
                <w:lang w:val="en-US"/>
              </w:rPr>
              <w:t>Safina1</w:t>
            </w:r>
            <w:r w:rsidRPr="00CB0C1A">
              <w:t>@tatar.ru</w:t>
            </w:r>
          </w:p>
        </w:tc>
      </w:tr>
      <w:tr w:rsidR="00187C40" w:rsidRPr="00CB0C1A" w14:paraId="4C67B447" w14:textId="77777777" w:rsidTr="00187C40">
        <w:trPr>
          <w:jc w:val="center"/>
        </w:trPr>
        <w:tc>
          <w:tcPr>
            <w:tcW w:w="4769" w:type="dxa"/>
            <w:vAlign w:val="center"/>
          </w:tcPr>
          <w:p w14:paraId="35268D1D" w14:textId="44D6EE3B" w:rsidR="00187C40" w:rsidRPr="00CB0C1A" w:rsidRDefault="00187C40" w:rsidP="00187C40">
            <w:pPr>
              <w:spacing w:after="1" w:line="240" w:lineRule="atLeast"/>
              <w:jc w:val="center"/>
              <w:outlineLvl w:val="2"/>
            </w:pPr>
            <w:r w:rsidRPr="00CB0C1A">
              <w:t xml:space="preserve">Начальник отдела развития туристской индустрии </w:t>
            </w:r>
          </w:p>
        </w:tc>
        <w:tc>
          <w:tcPr>
            <w:tcW w:w="2030" w:type="dxa"/>
            <w:vAlign w:val="center"/>
          </w:tcPr>
          <w:p w14:paraId="230067EE" w14:textId="678C46E3" w:rsidR="00187C40" w:rsidRPr="00CB0C1A" w:rsidRDefault="00187C40" w:rsidP="00187C40">
            <w:pPr>
              <w:spacing w:after="1" w:line="240" w:lineRule="atLeast"/>
              <w:jc w:val="center"/>
              <w:outlineLvl w:val="2"/>
            </w:pPr>
            <w:r w:rsidRPr="00CB0C1A">
              <w:t>(843) 222-90-40</w:t>
            </w:r>
          </w:p>
        </w:tc>
        <w:tc>
          <w:tcPr>
            <w:tcW w:w="3396" w:type="dxa"/>
          </w:tcPr>
          <w:p w14:paraId="619FD97E" w14:textId="5E766300" w:rsidR="00187C40" w:rsidRPr="00CB0C1A" w:rsidRDefault="00187C40" w:rsidP="00187C40">
            <w:pPr>
              <w:spacing w:after="1" w:line="240" w:lineRule="atLeast"/>
              <w:jc w:val="center"/>
              <w:outlineLvl w:val="2"/>
            </w:pPr>
            <w:r w:rsidRPr="00CB0C1A">
              <w:t>Anastasiya.Kaymanova@tatar.ru</w:t>
            </w:r>
          </w:p>
        </w:tc>
      </w:tr>
      <w:tr w:rsidR="00187C40" w:rsidRPr="00CB0C1A" w14:paraId="006271E8" w14:textId="77777777" w:rsidTr="00187C40">
        <w:trPr>
          <w:jc w:val="center"/>
        </w:trPr>
        <w:tc>
          <w:tcPr>
            <w:tcW w:w="4769" w:type="dxa"/>
            <w:vAlign w:val="center"/>
          </w:tcPr>
          <w:p w14:paraId="426604A2" w14:textId="4F579464" w:rsidR="00187C40" w:rsidRPr="00CB0C1A" w:rsidRDefault="00187C40" w:rsidP="00187C40">
            <w:pPr>
              <w:spacing w:after="1" w:line="240" w:lineRule="atLeast"/>
              <w:jc w:val="center"/>
              <w:outlineLvl w:val="2"/>
            </w:pPr>
            <w:r w:rsidRPr="00CB0C1A">
              <w:t>Ведущий советник отдела развития туристской индустрии</w:t>
            </w:r>
          </w:p>
        </w:tc>
        <w:tc>
          <w:tcPr>
            <w:tcW w:w="2030" w:type="dxa"/>
            <w:vAlign w:val="center"/>
          </w:tcPr>
          <w:p w14:paraId="5ECC8900" w14:textId="54E8A755" w:rsidR="00187C40" w:rsidRPr="00CB0C1A" w:rsidRDefault="00187C40" w:rsidP="00187C40">
            <w:pPr>
              <w:spacing w:after="1" w:line="240" w:lineRule="atLeast"/>
              <w:jc w:val="center"/>
              <w:outlineLvl w:val="2"/>
            </w:pPr>
            <w:r w:rsidRPr="00CB0C1A">
              <w:t>(843) 222-90-39</w:t>
            </w:r>
          </w:p>
        </w:tc>
        <w:tc>
          <w:tcPr>
            <w:tcW w:w="3396" w:type="dxa"/>
          </w:tcPr>
          <w:p w14:paraId="67B0B025" w14:textId="492F1636" w:rsidR="00187C40" w:rsidRPr="00CB0C1A" w:rsidRDefault="00187C40" w:rsidP="00187C40">
            <w:pPr>
              <w:spacing w:after="1" w:line="240" w:lineRule="atLeast"/>
              <w:jc w:val="center"/>
              <w:outlineLvl w:val="2"/>
              <w:rPr>
                <w:lang w:val="en-US"/>
              </w:rPr>
            </w:pPr>
            <w:r w:rsidRPr="00CB0C1A">
              <w:t>Rusalina.Gaynatulina@tatar.ru</w:t>
            </w:r>
          </w:p>
        </w:tc>
      </w:tr>
    </w:tbl>
    <w:p w14:paraId="417BEB26" w14:textId="77777777" w:rsidR="00BB340A" w:rsidRPr="00CB0C1A" w:rsidRDefault="00BB340A" w:rsidP="00BB340A">
      <w:pPr>
        <w:spacing w:after="1" w:line="240" w:lineRule="atLeast"/>
        <w:jc w:val="center"/>
        <w:outlineLvl w:val="2"/>
        <w:rPr>
          <w:sz w:val="27"/>
          <w:szCs w:val="27"/>
        </w:rPr>
      </w:pPr>
    </w:p>
    <w:p w14:paraId="49F8E519" w14:textId="77777777" w:rsidR="00BB340A" w:rsidRPr="00CB0C1A" w:rsidRDefault="00BB340A" w:rsidP="00BB340A">
      <w:pPr>
        <w:spacing w:after="1" w:line="240" w:lineRule="atLeast"/>
        <w:jc w:val="both"/>
        <w:rPr>
          <w:sz w:val="27"/>
          <w:szCs w:val="27"/>
        </w:rPr>
      </w:pPr>
    </w:p>
    <w:p w14:paraId="6C79D72E" w14:textId="77777777" w:rsidR="00BB340A" w:rsidRPr="00CB0C1A" w:rsidRDefault="00BB340A" w:rsidP="00BB340A">
      <w:pPr>
        <w:spacing w:after="1" w:line="240" w:lineRule="atLeast"/>
        <w:jc w:val="center"/>
        <w:outlineLvl w:val="2"/>
        <w:rPr>
          <w:sz w:val="27"/>
          <w:szCs w:val="27"/>
        </w:rPr>
      </w:pPr>
      <w:r w:rsidRPr="00CB0C1A">
        <w:rPr>
          <w:sz w:val="27"/>
          <w:szCs w:val="27"/>
        </w:rPr>
        <w:t>Аппарат Кабинета Министров Республики Татарстан</w:t>
      </w:r>
    </w:p>
    <w:p w14:paraId="1940FD85" w14:textId="77777777" w:rsidR="00BB340A" w:rsidRPr="00CB0C1A" w:rsidRDefault="00BB340A" w:rsidP="00BB340A">
      <w:pPr>
        <w:spacing w:after="1" w:line="240" w:lineRule="atLeast"/>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3260"/>
        <w:gridCol w:w="2268"/>
        <w:gridCol w:w="2693"/>
      </w:tblGrid>
      <w:tr w:rsidR="00BB340A" w:rsidRPr="00CB0C1A" w14:paraId="2BEA06C9" w14:textId="77777777" w:rsidTr="004533A7">
        <w:trPr>
          <w:trHeight w:val="475"/>
        </w:trPr>
        <w:tc>
          <w:tcPr>
            <w:tcW w:w="2122" w:type="dxa"/>
          </w:tcPr>
          <w:p w14:paraId="6D4A89E4" w14:textId="77777777" w:rsidR="00BB340A" w:rsidRPr="00CB0C1A" w:rsidRDefault="00BB340A" w:rsidP="000845A9">
            <w:pPr>
              <w:jc w:val="center"/>
            </w:pPr>
            <w:r w:rsidRPr="00CB0C1A">
              <w:t>Адрес</w:t>
            </w:r>
          </w:p>
        </w:tc>
        <w:tc>
          <w:tcPr>
            <w:tcW w:w="3260" w:type="dxa"/>
            <w:tcBorders>
              <w:bottom w:val="single" w:sz="4" w:space="0" w:color="auto"/>
            </w:tcBorders>
          </w:tcPr>
          <w:p w14:paraId="5F98E0F8" w14:textId="77777777" w:rsidR="00BB340A" w:rsidRPr="00CB0C1A" w:rsidRDefault="00BB340A" w:rsidP="000845A9">
            <w:pPr>
              <w:jc w:val="center"/>
            </w:pPr>
            <w:r w:rsidRPr="00CB0C1A">
              <w:t>Должность</w:t>
            </w:r>
          </w:p>
        </w:tc>
        <w:tc>
          <w:tcPr>
            <w:tcW w:w="2268" w:type="dxa"/>
          </w:tcPr>
          <w:p w14:paraId="06FB6EBA" w14:textId="77777777" w:rsidR="00BB340A" w:rsidRPr="00CB0C1A" w:rsidRDefault="00BB340A" w:rsidP="000845A9">
            <w:pPr>
              <w:jc w:val="center"/>
            </w:pPr>
            <w:r w:rsidRPr="00CB0C1A">
              <w:t>Телефон</w:t>
            </w:r>
          </w:p>
        </w:tc>
        <w:tc>
          <w:tcPr>
            <w:tcW w:w="2693" w:type="dxa"/>
          </w:tcPr>
          <w:p w14:paraId="76D386DF" w14:textId="77777777" w:rsidR="00BB340A" w:rsidRPr="00CB0C1A" w:rsidRDefault="00BB340A" w:rsidP="000845A9">
            <w:pPr>
              <w:jc w:val="center"/>
            </w:pPr>
            <w:r w:rsidRPr="00CB0C1A">
              <w:t>Электронный адрес</w:t>
            </w:r>
          </w:p>
        </w:tc>
      </w:tr>
      <w:tr w:rsidR="00BB340A" w:rsidRPr="000403FD" w14:paraId="7E583D4E" w14:textId="77777777" w:rsidTr="004533A7">
        <w:tc>
          <w:tcPr>
            <w:tcW w:w="2122" w:type="dxa"/>
            <w:tcBorders>
              <w:right w:val="single" w:sz="4" w:space="0" w:color="auto"/>
            </w:tcBorders>
          </w:tcPr>
          <w:p w14:paraId="4C13048A" w14:textId="77777777" w:rsidR="00BB340A" w:rsidRPr="00CB0C1A" w:rsidRDefault="00BB340A" w:rsidP="000845A9">
            <w:r w:rsidRPr="00CB0C1A">
              <w:t>420014, г. Казань, пл. Свободы, д. 1</w:t>
            </w:r>
          </w:p>
        </w:tc>
        <w:tc>
          <w:tcPr>
            <w:tcW w:w="3260" w:type="dxa"/>
            <w:tcBorders>
              <w:top w:val="single" w:sz="4" w:space="0" w:color="auto"/>
              <w:left w:val="single" w:sz="4" w:space="0" w:color="auto"/>
              <w:bottom w:val="single" w:sz="4" w:space="0" w:color="auto"/>
              <w:right w:val="single" w:sz="4" w:space="0" w:color="auto"/>
            </w:tcBorders>
          </w:tcPr>
          <w:p w14:paraId="10A212D4" w14:textId="77777777" w:rsidR="00BB340A" w:rsidRPr="00CB0C1A" w:rsidRDefault="00BB340A" w:rsidP="000845A9">
            <w:r w:rsidRPr="00CB0C1A">
              <w:t xml:space="preserve">Начальник управления по вопросам здравоохранения, спорта и формирования здорового образа жизни </w:t>
            </w:r>
          </w:p>
        </w:tc>
        <w:tc>
          <w:tcPr>
            <w:tcW w:w="2268" w:type="dxa"/>
            <w:tcBorders>
              <w:left w:val="single" w:sz="4" w:space="0" w:color="auto"/>
            </w:tcBorders>
          </w:tcPr>
          <w:p w14:paraId="34B909AF" w14:textId="77777777" w:rsidR="00BB340A" w:rsidRPr="00CB0C1A" w:rsidRDefault="00BB340A" w:rsidP="000845A9">
            <w:r w:rsidRPr="00CB0C1A">
              <w:t>+7 (843) 264-77-84</w:t>
            </w:r>
          </w:p>
        </w:tc>
        <w:tc>
          <w:tcPr>
            <w:tcW w:w="2693" w:type="dxa"/>
          </w:tcPr>
          <w:p w14:paraId="39B56108" w14:textId="77777777" w:rsidR="00BB340A" w:rsidRPr="000403FD" w:rsidRDefault="00BB340A" w:rsidP="000845A9">
            <w:r w:rsidRPr="00CB0C1A">
              <w:t>Guzel.Shakirova@tatar.ru</w:t>
            </w:r>
          </w:p>
        </w:tc>
      </w:tr>
    </w:tbl>
    <w:p w14:paraId="1A34CB87" w14:textId="77777777" w:rsidR="00BB340A" w:rsidRPr="000403FD" w:rsidRDefault="00BB340A" w:rsidP="00BB340A">
      <w:pPr>
        <w:rPr>
          <w:sz w:val="28"/>
          <w:szCs w:val="28"/>
        </w:rPr>
      </w:pPr>
    </w:p>
    <w:p w14:paraId="7670CCFC" w14:textId="77777777" w:rsidR="00BD578F" w:rsidRDefault="00BD578F"/>
    <w:sectPr w:rsidR="00BD578F" w:rsidSect="008C059A">
      <w:headerReference w:type="default" r:id="rId23"/>
      <w:pgSz w:w="11906" w:h="16838"/>
      <w:pgMar w:top="1134" w:right="567"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6F51" w14:textId="77777777" w:rsidR="004B68CE" w:rsidRDefault="004B68CE">
      <w:r>
        <w:separator/>
      </w:r>
    </w:p>
  </w:endnote>
  <w:endnote w:type="continuationSeparator" w:id="0">
    <w:p w14:paraId="7CBBF230" w14:textId="77777777" w:rsidR="004B68CE" w:rsidRDefault="004B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7C99B" w14:textId="77777777" w:rsidR="004B68CE" w:rsidRDefault="004B68CE">
      <w:r>
        <w:separator/>
      </w:r>
    </w:p>
  </w:footnote>
  <w:footnote w:type="continuationSeparator" w:id="0">
    <w:p w14:paraId="2550EA62" w14:textId="77777777" w:rsidR="004B68CE" w:rsidRDefault="004B6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56365"/>
      <w:docPartObj>
        <w:docPartGallery w:val="Page Numbers (Top of Page)"/>
        <w:docPartUnique/>
      </w:docPartObj>
    </w:sdtPr>
    <w:sdtContent>
      <w:p w14:paraId="24D6C1EA" w14:textId="1DA6410F" w:rsidR="00165B6D" w:rsidRDefault="00165B6D">
        <w:pPr>
          <w:pStyle w:val="a7"/>
          <w:jc w:val="center"/>
        </w:pPr>
        <w:r>
          <w:fldChar w:fldCharType="begin"/>
        </w:r>
        <w:r>
          <w:instrText>PAGE   \* MERGEFORMAT</w:instrText>
        </w:r>
        <w:r>
          <w:fldChar w:fldCharType="separate"/>
        </w:r>
        <w:r w:rsidR="00E559C7">
          <w:rPr>
            <w:noProof/>
          </w:rPr>
          <w:t>20</w:t>
        </w:r>
        <w:r>
          <w:fldChar w:fldCharType="end"/>
        </w:r>
      </w:p>
    </w:sdtContent>
  </w:sdt>
  <w:p w14:paraId="3FBBBFB6" w14:textId="77777777" w:rsidR="00165B6D" w:rsidRDefault="00165B6D" w:rsidP="000845A9">
    <w:pPr>
      <w:pStyle w:val="a7"/>
      <w:tabs>
        <w:tab w:val="clear" w:pos="4677"/>
        <w:tab w:val="clear" w:pos="9355"/>
        <w:tab w:val="left" w:pos="57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380B" w14:textId="77777777" w:rsidR="00165B6D" w:rsidRPr="00443129" w:rsidRDefault="00165B6D" w:rsidP="0044312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644"/>
    <w:multiLevelType w:val="hybridMultilevel"/>
    <w:tmpl w:val="A1CA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F36C5"/>
    <w:multiLevelType w:val="hybridMultilevel"/>
    <w:tmpl w:val="1226B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A"/>
    <w:rsid w:val="0000348B"/>
    <w:rsid w:val="00006225"/>
    <w:rsid w:val="00012A20"/>
    <w:rsid w:val="00017D95"/>
    <w:rsid w:val="00017FD6"/>
    <w:rsid w:val="000243A0"/>
    <w:rsid w:val="000249C7"/>
    <w:rsid w:val="000263ED"/>
    <w:rsid w:val="00026734"/>
    <w:rsid w:val="00035C85"/>
    <w:rsid w:val="00036F2A"/>
    <w:rsid w:val="00061748"/>
    <w:rsid w:val="000620C9"/>
    <w:rsid w:val="000624DB"/>
    <w:rsid w:val="00063585"/>
    <w:rsid w:val="00064E24"/>
    <w:rsid w:val="00066B80"/>
    <w:rsid w:val="00070618"/>
    <w:rsid w:val="000743FB"/>
    <w:rsid w:val="00076B43"/>
    <w:rsid w:val="00083A4F"/>
    <w:rsid w:val="000845A9"/>
    <w:rsid w:val="000861B2"/>
    <w:rsid w:val="00091A49"/>
    <w:rsid w:val="00093CD1"/>
    <w:rsid w:val="000A01F4"/>
    <w:rsid w:val="000A44A9"/>
    <w:rsid w:val="000A4577"/>
    <w:rsid w:val="000A47DA"/>
    <w:rsid w:val="000B1036"/>
    <w:rsid w:val="000B5A72"/>
    <w:rsid w:val="000D51DE"/>
    <w:rsid w:val="000E065F"/>
    <w:rsid w:val="000E3D5B"/>
    <w:rsid w:val="000E7B81"/>
    <w:rsid w:val="000E7E52"/>
    <w:rsid w:val="000F267C"/>
    <w:rsid w:val="000F3A1C"/>
    <w:rsid w:val="000F404E"/>
    <w:rsid w:val="00101F18"/>
    <w:rsid w:val="001144B1"/>
    <w:rsid w:val="0012669B"/>
    <w:rsid w:val="001324A0"/>
    <w:rsid w:val="00133C56"/>
    <w:rsid w:val="00134B8C"/>
    <w:rsid w:val="001374C7"/>
    <w:rsid w:val="00140231"/>
    <w:rsid w:val="00145E88"/>
    <w:rsid w:val="00147B94"/>
    <w:rsid w:val="00165B6D"/>
    <w:rsid w:val="00170B35"/>
    <w:rsid w:val="00174220"/>
    <w:rsid w:val="0017461B"/>
    <w:rsid w:val="00175B4B"/>
    <w:rsid w:val="00180F29"/>
    <w:rsid w:val="00182D4B"/>
    <w:rsid w:val="00187C40"/>
    <w:rsid w:val="001902BC"/>
    <w:rsid w:val="00195EF7"/>
    <w:rsid w:val="00195F8A"/>
    <w:rsid w:val="001963FE"/>
    <w:rsid w:val="001A1C6B"/>
    <w:rsid w:val="001B04F4"/>
    <w:rsid w:val="001B4317"/>
    <w:rsid w:val="001C11C0"/>
    <w:rsid w:val="001C34D4"/>
    <w:rsid w:val="001C697C"/>
    <w:rsid w:val="001D3072"/>
    <w:rsid w:val="001D338A"/>
    <w:rsid w:val="001D48EC"/>
    <w:rsid w:val="001D686B"/>
    <w:rsid w:val="001E48AD"/>
    <w:rsid w:val="001E53A3"/>
    <w:rsid w:val="001E7AE7"/>
    <w:rsid w:val="001F1D4B"/>
    <w:rsid w:val="00206731"/>
    <w:rsid w:val="00212081"/>
    <w:rsid w:val="00213614"/>
    <w:rsid w:val="00214D0A"/>
    <w:rsid w:val="0021555C"/>
    <w:rsid w:val="00215B22"/>
    <w:rsid w:val="00222378"/>
    <w:rsid w:val="00223FD6"/>
    <w:rsid w:val="00225630"/>
    <w:rsid w:val="00232A32"/>
    <w:rsid w:val="00233A7C"/>
    <w:rsid w:val="00240E85"/>
    <w:rsid w:val="002500B5"/>
    <w:rsid w:val="00250407"/>
    <w:rsid w:val="00252908"/>
    <w:rsid w:val="00253594"/>
    <w:rsid w:val="00256113"/>
    <w:rsid w:val="0026244A"/>
    <w:rsid w:val="002637E5"/>
    <w:rsid w:val="00266597"/>
    <w:rsid w:val="002667AE"/>
    <w:rsid w:val="002701A2"/>
    <w:rsid w:val="00270BA6"/>
    <w:rsid w:val="00272DB3"/>
    <w:rsid w:val="002767AC"/>
    <w:rsid w:val="002814EB"/>
    <w:rsid w:val="00285072"/>
    <w:rsid w:val="002853B0"/>
    <w:rsid w:val="002853CE"/>
    <w:rsid w:val="002877FE"/>
    <w:rsid w:val="00293EBB"/>
    <w:rsid w:val="00294E61"/>
    <w:rsid w:val="002954F6"/>
    <w:rsid w:val="00297E64"/>
    <w:rsid w:val="002A0669"/>
    <w:rsid w:val="002A2CB0"/>
    <w:rsid w:val="002A33A0"/>
    <w:rsid w:val="002B2EDB"/>
    <w:rsid w:val="002C08AF"/>
    <w:rsid w:val="002C3413"/>
    <w:rsid w:val="002C3992"/>
    <w:rsid w:val="002C7E96"/>
    <w:rsid w:val="002D288D"/>
    <w:rsid w:val="002E6BC4"/>
    <w:rsid w:val="002F31C6"/>
    <w:rsid w:val="002F66C3"/>
    <w:rsid w:val="00300099"/>
    <w:rsid w:val="00302193"/>
    <w:rsid w:val="00302AB4"/>
    <w:rsid w:val="00303A4D"/>
    <w:rsid w:val="00304640"/>
    <w:rsid w:val="00304D8E"/>
    <w:rsid w:val="00317714"/>
    <w:rsid w:val="00326091"/>
    <w:rsid w:val="00327925"/>
    <w:rsid w:val="003305E3"/>
    <w:rsid w:val="00331641"/>
    <w:rsid w:val="00331ED2"/>
    <w:rsid w:val="0033507F"/>
    <w:rsid w:val="00341D59"/>
    <w:rsid w:val="003424FB"/>
    <w:rsid w:val="0034707A"/>
    <w:rsid w:val="00352DA6"/>
    <w:rsid w:val="003530D0"/>
    <w:rsid w:val="0036187F"/>
    <w:rsid w:val="00361A57"/>
    <w:rsid w:val="00363ECC"/>
    <w:rsid w:val="003706D3"/>
    <w:rsid w:val="00371F29"/>
    <w:rsid w:val="003729A7"/>
    <w:rsid w:val="00382B46"/>
    <w:rsid w:val="00386DEF"/>
    <w:rsid w:val="00391C9A"/>
    <w:rsid w:val="003938A6"/>
    <w:rsid w:val="00393EE6"/>
    <w:rsid w:val="003A40D8"/>
    <w:rsid w:val="003B018B"/>
    <w:rsid w:val="003B7339"/>
    <w:rsid w:val="003C1A79"/>
    <w:rsid w:val="003C4FC3"/>
    <w:rsid w:val="003C53F6"/>
    <w:rsid w:val="003C57F1"/>
    <w:rsid w:val="003C6551"/>
    <w:rsid w:val="003C6FCD"/>
    <w:rsid w:val="003D14DC"/>
    <w:rsid w:val="003D50AC"/>
    <w:rsid w:val="003D7315"/>
    <w:rsid w:val="003D7787"/>
    <w:rsid w:val="003E290E"/>
    <w:rsid w:val="003E3BD0"/>
    <w:rsid w:val="003E5630"/>
    <w:rsid w:val="003F10F6"/>
    <w:rsid w:val="003F3AD0"/>
    <w:rsid w:val="003F69EB"/>
    <w:rsid w:val="004011A0"/>
    <w:rsid w:val="0040475A"/>
    <w:rsid w:val="004049D8"/>
    <w:rsid w:val="00411A0D"/>
    <w:rsid w:val="00412F35"/>
    <w:rsid w:val="004139EC"/>
    <w:rsid w:val="00415ADD"/>
    <w:rsid w:val="00421CAD"/>
    <w:rsid w:val="0042493A"/>
    <w:rsid w:val="004254BC"/>
    <w:rsid w:val="004316AD"/>
    <w:rsid w:val="00434259"/>
    <w:rsid w:val="00441861"/>
    <w:rsid w:val="00443129"/>
    <w:rsid w:val="0044584C"/>
    <w:rsid w:val="00446781"/>
    <w:rsid w:val="00446F6A"/>
    <w:rsid w:val="004533A7"/>
    <w:rsid w:val="004554D4"/>
    <w:rsid w:val="00455CFE"/>
    <w:rsid w:val="0046145F"/>
    <w:rsid w:val="00463245"/>
    <w:rsid w:val="00474716"/>
    <w:rsid w:val="00476556"/>
    <w:rsid w:val="00477C3B"/>
    <w:rsid w:val="00481515"/>
    <w:rsid w:val="00483E04"/>
    <w:rsid w:val="00485D37"/>
    <w:rsid w:val="004913E7"/>
    <w:rsid w:val="004938EF"/>
    <w:rsid w:val="0049773E"/>
    <w:rsid w:val="004A30BC"/>
    <w:rsid w:val="004A5EAE"/>
    <w:rsid w:val="004A719F"/>
    <w:rsid w:val="004B3FBE"/>
    <w:rsid w:val="004B5BF5"/>
    <w:rsid w:val="004B68CE"/>
    <w:rsid w:val="004C3AF8"/>
    <w:rsid w:val="004C68A0"/>
    <w:rsid w:val="004C6950"/>
    <w:rsid w:val="004C6D1E"/>
    <w:rsid w:val="004D346F"/>
    <w:rsid w:val="004E0DCC"/>
    <w:rsid w:val="004E5FEF"/>
    <w:rsid w:val="004E7321"/>
    <w:rsid w:val="004E7534"/>
    <w:rsid w:val="004F1F37"/>
    <w:rsid w:val="004F1FA2"/>
    <w:rsid w:val="004F2D59"/>
    <w:rsid w:val="004F3929"/>
    <w:rsid w:val="00503080"/>
    <w:rsid w:val="00504DA4"/>
    <w:rsid w:val="00512041"/>
    <w:rsid w:val="00513C0A"/>
    <w:rsid w:val="005163B2"/>
    <w:rsid w:val="005253DF"/>
    <w:rsid w:val="005275A3"/>
    <w:rsid w:val="005277FE"/>
    <w:rsid w:val="00532767"/>
    <w:rsid w:val="00532BE8"/>
    <w:rsid w:val="00540CC4"/>
    <w:rsid w:val="005477D6"/>
    <w:rsid w:val="00550E0D"/>
    <w:rsid w:val="00552C54"/>
    <w:rsid w:val="005618E5"/>
    <w:rsid w:val="0056321C"/>
    <w:rsid w:val="00565319"/>
    <w:rsid w:val="00571FB4"/>
    <w:rsid w:val="00573685"/>
    <w:rsid w:val="005778CE"/>
    <w:rsid w:val="00581BA5"/>
    <w:rsid w:val="00581CE9"/>
    <w:rsid w:val="0058273C"/>
    <w:rsid w:val="00584B8D"/>
    <w:rsid w:val="00584ECD"/>
    <w:rsid w:val="005862D2"/>
    <w:rsid w:val="005917E1"/>
    <w:rsid w:val="005918CC"/>
    <w:rsid w:val="005923DC"/>
    <w:rsid w:val="00594A4F"/>
    <w:rsid w:val="005961E0"/>
    <w:rsid w:val="005A5094"/>
    <w:rsid w:val="005B0ECB"/>
    <w:rsid w:val="005B3DD2"/>
    <w:rsid w:val="005B4E75"/>
    <w:rsid w:val="005C1B86"/>
    <w:rsid w:val="005C1BE7"/>
    <w:rsid w:val="005D2568"/>
    <w:rsid w:val="005E228C"/>
    <w:rsid w:val="005E2762"/>
    <w:rsid w:val="005E351C"/>
    <w:rsid w:val="005F1366"/>
    <w:rsid w:val="006000A9"/>
    <w:rsid w:val="00606070"/>
    <w:rsid w:val="006062EE"/>
    <w:rsid w:val="00610CD0"/>
    <w:rsid w:val="006142E2"/>
    <w:rsid w:val="006170E5"/>
    <w:rsid w:val="00617340"/>
    <w:rsid w:val="00622269"/>
    <w:rsid w:val="00625E87"/>
    <w:rsid w:val="00627A00"/>
    <w:rsid w:val="0063192F"/>
    <w:rsid w:val="006354F1"/>
    <w:rsid w:val="00637DF1"/>
    <w:rsid w:val="0064066E"/>
    <w:rsid w:val="00640852"/>
    <w:rsid w:val="0064318F"/>
    <w:rsid w:val="00646D7C"/>
    <w:rsid w:val="0064703D"/>
    <w:rsid w:val="00652DFE"/>
    <w:rsid w:val="00654772"/>
    <w:rsid w:val="00655C49"/>
    <w:rsid w:val="00673973"/>
    <w:rsid w:val="00696446"/>
    <w:rsid w:val="006974AE"/>
    <w:rsid w:val="006A03C5"/>
    <w:rsid w:val="006A2992"/>
    <w:rsid w:val="006B559E"/>
    <w:rsid w:val="006C3081"/>
    <w:rsid w:val="006C6530"/>
    <w:rsid w:val="006C715A"/>
    <w:rsid w:val="006D236A"/>
    <w:rsid w:val="006E36AF"/>
    <w:rsid w:val="006E398D"/>
    <w:rsid w:val="006E54EE"/>
    <w:rsid w:val="006F0274"/>
    <w:rsid w:val="006F4013"/>
    <w:rsid w:val="006F7062"/>
    <w:rsid w:val="007033D2"/>
    <w:rsid w:val="0070428F"/>
    <w:rsid w:val="00722846"/>
    <w:rsid w:val="00730416"/>
    <w:rsid w:val="00730BA4"/>
    <w:rsid w:val="007337FC"/>
    <w:rsid w:val="00733983"/>
    <w:rsid w:val="00745C0E"/>
    <w:rsid w:val="007461C1"/>
    <w:rsid w:val="00746311"/>
    <w:rsid w:val="007526DA"/>
    <w:rsid w:val="0075345F"/>
    <w:rsid w:val="0075524D"/>
    <w:rsid w:val="007562FA"/>
    <w:rsid w:val="00756A4D"/>
    <w:rsid w:val="00760330"/>
    <w:rsid w:val="00766865"/>
    <w:rsid w:val="007714B3"/>
    <w:rsid w:val="00772E90"/>
    <w:rsid w:val="007775F9"/>
    <w:rsid w:val="00780C67"/>
    <w:rsid w:val="0078258E"/>
    <w:rsid w:val="007836B9"/>
    <w:rsid w:val="007B3E02"/>
    <w:rsid w:val="007B5565"/>
    <w:rsid w:val="007B57B2"/>
    <w:rsid w:val="007C178E"/>
    <w:rsid w:val="007D1581"/>
    <w:rsid w:val="007D30E5"/>
    <w:rsid w:val="007D3F5B"/>
    <w:rsid w:val="007D44DF"/>
    <w:rsid w:val="007D5426"/>
    <w:rsid w:val="007D7512"/>
    <w:rsid w:val="007D7616"/>
    <w:rsid w:val="007E374F"/>
    <w:rsid w:val="007E44E0"/>
    <w:rsid w:val="007E45C6"/>
    <w:rsid w:val="007E753E"/>
    <w:rsid w:val="007F0468"/>
    <w:rsid w:val="007F1A87"/>
    <w:rsid w:val="007F25BC"/>
    <w:rsid w:val="00806088"/>
    <w:rsid w:val="008076B2"/>
    <w:rsid w:val="00810E56"/>
    <w:rsid w:val="00814B29"/>
    <w:rsid w:val="008202C9"/>
    <w:rsid w:val="00826E9F"/>
    <w:rsid w:val="00827472"/>
    <w:rsid w:val="0083286B"/>
    <w:rsid w:val="0083792E"/>
    <w:rsid w:val="00837BF1"/>
    <w:rsid w:val="0084146F"/>
    <w:rsid w:val="00842ECD"/>
    <w:rsid w:val="008516A5"/>
    <w:rsid w:val="00854E1F"/>
    <w:rsid w:val="008550AC"/>
    <w:rsid w:val="00856780"/>
    <w:rsid w:val="00856F64"/>
    <w:rsid w:val="00862B65"/>
    <w:rsid w:val="00863DB3"/>
    <w:rsid w:val="00872F2D"/>
    <w:rsid w:val="0087459A"/>
    <w:rsid w:val="00880A9B"/>
    <w:rsid w:val="00880F43"/>
    <w:rsid w:val="0088403A"/>
    <w:rsid w:val="00890A5F"/>
    <w:rsid w:val="008942CA"/>
    <w:rsid w:val="008943B9"/>
    <w:rsid w:val="008952DB"/>
    <w:rsid w:val="008959FE"/>
    <w:rsid w:val="008A2F0E"/>
    <w:rsid w:val="008A79C1"/>
    <w:rsid w:val="008A7F85"/>
    <w:rsid w:val="008B467E"/>
    <w:rsid w:val="008B4F26"/>
    <w:rsid w:val="008B558C"/>
    <w:rsid w:val="008B57CA"/>
    <w:rsid w:val="008C0008"/>
    <w:rsid w:val="008C011D"/>
    <w:rsid w:val="008C059A"/>
    <w:rsid w:val="008C1147"/>
    <w:rsid w:val="008D1D29"/>
    <w:rsid w:val="008D2499"/>
    <w:rsid w:val="008D470C"/>
    <w:rsid w:val="008D5401"/>
    <w:rsid w:val="008D76F6"/>
    <w:rsid w:val="008D7DE1"/>
    <w:rsid w:val="008E2C37"/>
    <w:rsid w:val="008E4C14"/>
    <w:rsid w:val="008E5FCB"/>
    <w:rsid w:val="008E75CA"/>
    <w:rsid w:val="008F1427"/>
    <w:rsid w:val="008F2311"/>
    <w:rsid w:val="008F28AD"/>
    <w:rsid w:val="008F5861"/>
    <w:rsid w:val="008F7A36"/>
    <w:rsid w:val="009111D6"/>
    <w:rsid w:val="00912C7F"/>
    <w:rsid w:val="009200A8"/>
    <w:rsid w:val="00923BFB"/>
    <w:rsid w:val="00924D20"/>
    <w:rsid w:val="00924F3A"/>
    <w:rsid w:val="00926DB1"/>
    <w:rsid w:val="00935E43"/>
    <w:rsid w:val="00937EDC"/>
    <w:rsid w:val="00940FD4"/>
    <w:rsid w:val="00943CC5"/>
    <w:rsid w:val="009441BE"/>
    <w:rsid w:val="00944D78"/>
    <w:rsid w:val="009453BC"/>
    <w:rsid w:val="00947279"/>
    <w:rsid w:val="00952F24"/>
    <w:rsid w:val="00954BAD"/>
    <w:rsid w:val="00962434"/>
    <w:rsid w:val="009719C9"/>
    <w:rsid w:val="00972C30"/>
    <w:rsid w:val="009746DB"/>
    <w:rsid w:val="009747A8"/>
    <w:rsid w:val="00976FE4"/>
    <w:rsid w:val="00977CC9"/>
    <w:rsid w:val="00977CD6"/>
    <w:rsid w:val="00984FC3"/>
    <w:rsid w:val="00992EEA"/>
    <w:rsid w:val="009934E6"/>
    <w:rsid w:val="00993B61"/>
    <w:rsid w:val="009A5444"/>
    <w:rsid w:val="009B3F55"/>
    <w:rsid w:val="009C6B5D"/>
    <w:rsid w:val="009D3633"/>
    <w:rsid w:val="009D46B3"/>
    <w:rsid w:val="009D49D5"/>
    <w:rsid w:val="009D4E91"/>
    <w:rsid w:val="009D6945"/>
    <w:rsid w:val="009E4DC9"/>
    <w:rsid w:val="009E51E0"/>
    <w:rsid w:val="009F5618"/>
    <w:rsid w:val="009F71CF"/>
    <w:rsid w:val="00A0274A"/>
    <w:rsid w:val="00A035DD"/>
    <w:rsid w:val="00A127A1"/>
    <w:rsid w:val="00A12A0B"/>
    <w:rsid w:val="00A1328B"/>
    <w:rsid w:val="00A154E1"/>
    <w:rsid w:val="00A15C75"/>
    <w:rsid w:val="00A1740E"/>
    <w:rsid w:val="00A2019F"/>
    <w:rsid w:val="00A26D03"/>
    <w:rsid w:val="00A318FD"/>
    <w:rsid w:val="00A3506B"/>
    <w:rsid w:val="00A41F52"/>
    <w:rsid w:val="00A43FC4"/>
    <w:rsid w:val="00A547DA"/>
    <w:rsid w:val="00A54EDA"/>
    <w:rsid w:val="00A5752E"/>
    <w:rsid w:val="00A62867"/>
    <w:rsid w:val="00A62ED5"/>
    <w:rsid w:val="00A66472"/>
    <w:rsid w:val="00A669F7"/>
    <w:rsid w:val="00A674BB"/>
    <w:rsid w:val="00A7019A"/>
    <w:rsid w:val="00A7132B"/>
    <w:rsid w:val="00A74F79"/>
    <w:rsid w:val="00A9163F"/>
    <w:rsid w:val="00A92CFB"/>
    <w:rsid w:val="00A95FFE"/>
    <w:rsid w:val="00AA044A"/>
    <w:rsid w:val="00AA1494"/>
    <w:rsid w:val="00AA379C"/>
    <w:rsid w:val="00AA4CAE"/>
    <w:rsid w:val="00AA6C68"/>
    <w:rsid w:val="00AA7EFD"/>
    <w:rsid w:val="00AB030E"/>
    <w:rsid w:val="00AB427A"/>
    <w:rsid w:val="00AB7329"/>
    <w:rsid w:val="00AB7B37"/>
    <w:rsid w:val="00AC6431"/>
    <w:rsid w:val="00AD163B"/>
    <w:rsid w:val="00AD1645"/>
    <w:rsid w:val="00AD5CBE"/>
    <w:rsid w:val="00AD7291"/>
    <w:rsid w:val="00AE3A9A"/>
    <w:rsid w:val="00AE497B"/>
    <w:rsid w:val="00AE5A4C"/>
    <w:rsid w:val="00AF1CCA"/>
    <w:rsid w:val="00AF4425"/>
    <w:rsid w:val="00AF639A"/>
    <w:rsid w:val="00AF79DB"/>
    <w:rsid w:val="00B03E5E"/>
    <w:rsid w:val="00B045AC"/>
    <w:rsid w:val="00B11C08"/>
    <w:rsid w:val="00B179C4"/>
    <w:rsid w:val="00B22569"/>
    <w:rsid w:val="00B23223"/>
    <w:rsid w:val="00B233E5"/>
    <w:rsid w:val="00B24321"/>
    <w:rsid w:val="00B25D9A"/>
    <w:rsid w:val="00B25F4B"/>
    <w:rsid w:val="00B26B9B"/>
    <w:rsid w:val="00B42A50"/>
    <w:rsid w:val="00B43557"/>
    <w:rsid w:val="00B52810"/>
    <w:rsid w:val="00B5489F"/>
    <w:rsid w:val="00B55F4E"/>
    <w:rsid w:val="00B57228"/>
    <w:rsid w:val="00B73FFB"/>
    <w:rsid w:val="00B75C01"/>
    <w:rsid w:val="00B76F4B"/>
    <w:rsid w:val="00B80726"/>
    <w:rsid w:val="00B80831"/>
    <w:rsid w:val="00B85EEB"/>
    <w:rsid w:val="00B91E06"/>
    <w:rsid w:val="00B9209E"/>
    <w:rsid w:val="00B93C9D"/>
    <w:rsid w:val="00BA5D80"/>
    <w:rsid w:val="00BB340A"/>
    <w:rsid w:val="00BB3ADB"/>
    <w:rsid w:val="00BB3D36"/>
    <w:rsid w:val="00BB59A2"/>
    <w:rsid w:val="00BC1A32"/>
    <w:rsid w:val="00BC3BDE"/>
    <w:rsid w:val="00BD2036"/>
    <w:rsid w:val="00BD4441"/>
    <w:rsid w:val="00BD578F"/>
    <w:rsid w:val="00BD5F87"/>
    <w:rsid w:val="00BE27F0"/>
    <w:rsid w:val="00BE3181"/>
    <w:rsid w:val="00BF16B9"/>
    <w:rsid w:val="00BF481B"/>
    <w:rsid w:val="00BF5706"/>
    <w:rsid w:val="00C13F57"/>
    <w:rsid w:val="00C14355"/>
    <w:rsid w:val="00C16238"/>
    <w:rsid w:val="00C217BE"/>
    <w:rsid w:val="00C24270"/>
    <w:rsid w:val="00C24EB1"/>
    <w:rsid w:val="00C27FAD"/>
    <w:rsid w:val="00C306E9"/>
    <w:rsid w:val="00C3086E"/>
    <w:rsid w:val="00C41C67"/>
    <w:rsid w:val="00C425D2"/>
    <w:rsid w:val="00C43946"/>
    <w:rsid w:val="00C53E95"/>
    <w:rsid w:val="00C54144"/>
    <w:rsid w:val="00C549EA"/>
    <w:rsid w:val="00C57E2A"/>
    <w:rsid w:val="00C67686"/>
    <w:rsid w:val="00C70C8B"/>
    <w:rsid w:val="00C765C7"/>
    <w:rsid w:val="00C76A5A"/>
    <w:rsid w:val="00C852D2"/>
    <w:rsid w:val="00C86186"/>
    <w:rsid w:val="00C86973"/>
    <w:rsid w:val="00C86A49"/>
    <w:rsid w:val="00C9161D"/>
    <w:rsid w:val="00C92E63"/>
    <w:rsid w:val="00C94718"/>
    <w:rsid w:val="00CA053A"/>
    <w:rsid w:val="00CA6077"/>
    <w:rsid w:val="00CA78A8"/>
    <w:rsid w:val="00CB0C1A"/>
    <w:rsid w:val="00CB2827"/>
    <w:rsid w:val="00CB51FF"/>
    <w:rsid w:val="00CC5F99"/>
    <w:rsid w:val="00CC7039"/>
    <w:rsid w:val="00CD3180"/>
    <w:rsid w:val="00CD5775"/>
    <w:rsid w:val="00CE04C9"/>
    <w:rsid w:val="00CE0C0D"/>
    <w:rsid w:val="00CE178B"/>
    <w:rsid w:val="00CE354D"/>
    <w:rsid w:val="00CE3C7C"/>
    <w:rsid w:val="00CE6824"/>
    <w:rsid w:val="00CF1CA9"/>
    <w:rsid w:val="00CF28B0"/>
    <w:rsid w:val="00CF2B8B"/>
    <w:rsid w:val="00CF593F"/>
    <w:rsid w:val="00CF7878"/>
    <w:rsid w:val="00D00387"/>
    <w:rsid w:val="00D10A44"/>
    <w:rsid w:val="00D14DBF"/>
    <w:rsid w:val="00D17915"/>
    <w:rsid w:val="00D223F1"/>
    <w:rsid w:val="00D24773"/>
    <w:rsid w:val="00D3225B"/>
    <w:rsid w:val="00D32E3C"/>
    <w:rsid w:val="00D339BD"/>
    <w:rsid w:val="00D40D01"/>
    <w:rsid w:val="00D42251"/>
    <w:rsid w:val="00D4564F"/>
    <w:rsid w:val="00D64240"/>
    <w:rsid w:val="00D64883"/>
    <w:rsid w:val="00D67262"/>
    <w:rsid w:val="00D7483D"/>
    <w:rsid w:val="00D824E3"/>
    <w:rsid w:val="00D83EAF"/>
    <w:rsid w:val="00D84512"/>
    <w:rsid w:val="00D84BA6"/>
    <w:rsid w:val="00D92F17"/>
    <w:rsid w:val="00D93700"/>
    <w:rsid w:val="00D970DE"/>
    <w:rsid w:val="00D97A4D"/>
    <w:rsid w:val="00D97F87"/>
    <w:rsid w:val="00DA1CB1"/>
    <w:rsid w:val="00DA4C13"/>
    <w:rsid w:val="00DC45A4"/>
    <w:rsid w:val="00DC5606"/>
    <w:rsid w:val="00DD1846"/>
    <w:rsid w:val="00DD79C1"/>
    <w:rsid w:val="00DE23DE"/>
    <w:rsid w:val="00DE3BBA"/>
    <w:rsid w:val="00DE4797"/>
    <w:rsid w:val="00E01405"/>
    <w:rsid w:val="00E07CC0"/>
    <w:rsid w:val="00E10F09"/>
    <w:rsid w:val="00E17A54"/>
    <w:rsid w:val="00E216FB"/>
    <w:rsid w:val="00E21ECF"/>
    <w:rsid w:val="00E2231A"/>
    <w:rsid w:val="00E23C47"/>
    <w:rsid w:val="00E32930"/>
    <w:rsid w:val="00E34912"/>
    <w:rsid w:val="00E363C6"/>
    <w:rsid w:val="00E37041"/>
    <w:rsid w:val="00E45963"/>
    <w:rsid w:val="00E52D41"/>
    <w:rsid w:val="00E559C7"/>
    <w:rsid w:val="00E56052"/>
    <w:rsid w:val="00E56B37"/>
    <w:rsid w:val="00E60723"/>
    <w:rsid w:val="00E760ED"/>
    <w:rsid w:val="00E76E04"/>
    <w:rsid w:val="00E77BE7"/>
    <w:rsid w:val="00E842F4"/>
    <w:rsid w:val="00E91161"/>
    <w:rsid w:val="00E92ED5"/>
    <w:rsid w:val="00EA2C0F"/>
    <w:rsid w:val="00EA5F9A"/>
    <w:rsid w:val="00EB60D9"/>
    <w:rsid w:val="00EC2431"/>
    <w:rsid w:val="00EC24C7"/>
    <w:rsid w:val="00EC7875"/>
    <w:rsid w:val="00ED583A"/>
    <w:rsid w:val="00EF0768"/>
    <w:rsid w:val="00EF4392"/>
    <w:rsid w:val="00EF5919"/>
    <w:rsid w:val="00EF65AF"/>
    <w:rsid w:val="00EF7BE5"/>
    <w:rsid w:val="00EF7E9C"/>
    <w:rsid w:val="00F228FA"/>
    <w:rsid w:val="00F23275"/>
    <w:rsid w:val="00F25160"/>
    <w:rsid w:val="00F26BD4"/>
    <w:rsid w:val="00F330B8"/>
    <w:rsid w:val="00F3325E"/>
    <w:rsid w:val="00F33B15"/>
    <w:rsid w:val="00F34830"/>
    <w:rsid w:val="00F35925"/>
    <w:rsid w:val="00F36EAB"/>
    <w:rsid w:val="00F37E8B"/>
    <w:rsid w:val="00F40D3A"/>
    <w:rsid w:val="00F46953"/>
    <w:rsid w:val="00F472C1"/>
    <w:rsid w:val="00F50976"/>
    <w:rsid w:val="00F7210B"/>
    <w:rsid w:val="00F7344E"/>
    <w:rsid w:val="00F75B69"/>
    <w:rsid w:val="00F76C4B"/>
    <w:rsid w:val="00F8490E"/>
    <w:rsid w:val="00F850FC"/>
    <w:rsid w:val="00F92128"/>
    <w:rsid w:val="00FA31C8"/>
    <w:rsid w:val="00FA386D"/>
    <w:rsid w:val="00FA7BC7"/>
    <w:rsid w:val="00FB074C"/>
    <w:rsid w:val="00FB0C38"/>
    <w:rsid w:val="00FB1A50"/>
    <w:rsid w:val="00FB430F"/>
    <w:rsid w:val="00FB4F69"/>
    <w:rsid w:val="00FC1CA8"/>
    <w:rsid w:val="00FD46B7"/>
    <w:rsid w:val="00FD543A"/>
    <w:rsid w:val="00FE0776"/>
    <w:rsid w:val="00FE38D2"/>
    <w:rsid w:val="00FE7765"/>
    <w:rsid w:val="00FF570D"/>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4188"/>
  <w15:docId w15:val="{D4473174-AD71-4F69-BCF1-13701BD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BB340A"/>
    <w:pPr>
      <w:spacing w:before="100" w:beforeAutospacing="1" w:after="100" w:afterAutospacing="1"/>
    </w:pPr>
    <w:rPr>
      <w:rFonts w:ascii="Tahoma" w:hAnsi="Tahoma"/>
      <w:sz w:val="20"/>
      <w:szCs w:val="20"/>
      <w:lang w:val="en-US" w:eastAsia="en-US"/>
    </w:rPr>
  </w:style>
  <w:style w:type="character" w:styleId="a4">
    <w:name w:val="Hyperlink"/>
    <w:basedOn w:val="a0"/>
    <w:rsid w:val="00BB340A"/>
    <w:rPr>
      <w:color w:val="0563C1" w:themeColor="hyperlink"/>
      <w:u w:val="single"/>
    </w:rPr>
  </w:style>
  <w:style w:type="paragraph" w:styleId="a5">
    <w:name w:val="Balloon Text"/>
    <w:basedOn w:val="a"/>
    <w:link w:val="a6"/>
    <w:rsid w:val="00BB340A"/>
    <w:rPr>
      <w:rFonts w:ascii="Tahoma" w:hAnsi="Tahoma" w:cs="Tahoma"/>
      <w:sz w:val="16"/>
      <w:szCs w:val="16"/>
    </w:rPr>
  </w:style>
  <w:style w:type="character" w:customStyle="1" w:styleId="a6">
    <w:name w:val="Текст выноски Знак"/>
    <w:basedOn w:val="a0"/>
    <w:link w:val="a5"/>
    <w:rsid w:val="00BB340A"/>
    <w:rPr>
      <w:rFonts w:ascii="Tahoma" w:eastAsia="Times New Roman" w:hAnsi="Tahoma" w:cs="Tahoma"/>
      <w:sz w:val="16"/>
      <w:szCs w:val="16"/>
      <w:lang w:eastAsia="ru-RU"/>
    </w:rPr>
  </w:style>
  <w:style w:type="paragraph" w:styleId="a7">
    <w:name w:val="header"/>
    <w:basedOn w:val="a"/>
    <w:link w:val="a8"/>
    <w:uiPriority w:val="99"/>
    <w:unhideWhenUsed/>
    <w:rsid w:val="00BB340A"/>
    <w:pPr>
      <w:tabs>
        <w:tab w:val="center" w:pos="4677"/>
        <w:tab w:val="right" w:pos="9355"/>
      </w:tabs>
    </w:pPr>
  </w:style>
  <w:style w:type="character" w:customStyle="1" w:styleId="a8">
    <w:name w:val="Верхний колонтитул Знак"/>
    <w:basedOn w:val="a0"/>
    <w:link w:val="a7"/>
    <w:uiPriority w:val="99"/>
    <w:rsid w:val="00BB34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340A"/>
    <w:pPr>
      <w:tabs>
        <w:tab w:val="center" w:pos="4677"/>
        <w:tab w:val="right" w:pos="9355"/>
      </w:tabs>
    </w:pPr>
  </w:style>
  <w:style w:type="character" w:customStyle="1" w:styleId="aa">
    <w:name w:val="Нижний колонтитул Знак"/>
    <w:basedOn w:val="a0"/>
    <w:link w:val="a9"/>
    <w:uiPriority w:val="99"/>
    <w:rsid w:val="00BB340A"/>
    <w:rPr>
      <w:rFonts w:ascii="Times New Roman" w:eastAsia="Times New Roman" w:hAnsi="Times New Roman" w:cs="Times New Roman"/>
      <w:sz w:val="24"/>
      <w:szCs w:val="24"/>
      <w:lang w:eastAsia="ru-RU"/>
    </w:rPr>
  </w:style>
  <w:style w:type="table" w:styleId="ab">
    <w:name w:val="Table Grid"/>
    <w:basedOn w:val="a1"/>
    <w:rsid w:val="00BB3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340A"/>
    <w:pPr>
      <w:ind w:left="720"/>
      <w:contextualSpacing/>
    </w:pPr>
  </w:style>
  <w:style w:type="paragraph" w:customStyle="1" w:styleId="ConsPlusNormal">
    <w:name w:val="ConsPlusNormal"/>
    <w:link w:val="ConsPlusNormal0"/>
    <w:rsid w:val="00BB340A"/>
    <w:pPr>
      <w:widowControl w:val="0"/>
      <w:autoSpaceDE w:val="0"/>
      <w:autoSpaceDN w:val="0"/>
      <w:spacing w:after="0" w:line="240" w:lineRule="auto"/>
    </w:pPr>
    <w:rPr>
      <w:rFonts w:ascii="Calibri" w:eastAsia="Times New Roman" w:hAnsi="Calibri" w:cs="Calibri"/>
      <w:szCs w:val="20"/>
      <w:lang w:eastAsia="ru-RU"/>
    </w:rPr>
  </w:style>
  <w:style w:type="paragraph" w:styleId="2">
    <w:name w:val="Quote"/>
    <w:basedOn w:val="a"/>
    <w:next w:val="a"/>
    <w:link w:val="20"/>
    <w:uiPriority w:val="29"/>
    <w:qFormat/>
    <w:rsid w:val="00BB340A"/>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B340A"/>
    <w:rPr>
      <w:rFonts w:ascii="Times New Roman" w:eastAsia="Times New Roman" w:hAnsi="Times New Roman" w:cs="Times New Roman"/>
      <w:i/>
      <w:iCs/>
      <w:color w:val="404040" w:themeColor="text1" w:themeTint="BF"/>
      <w:sz w:val="24"/>
      <w:szCs w:val="24"/>
      <w:lang w:eastAsia="ru-RU"/>
    </w:rPr>
  </w:style>
  <w:style w:type="paragraph" w:customStyle="1" w:styleId="s16">
    <w:name w:val="s_16"/>
    <w:basedOn w:val="a"/>
    <w:rsid w:val="003938A6"/>
    <w:pPr>
      <w:spacing w:before="100" w:beforeAutospacing="1" w:after="100" w:afterAutospacing="1"/>
    </w:pPr>
  </w:style>
  <w:style w:type="character" w:styleId="ad">
    <w:name w:val="annotation reference"/>
    <w:basedOn w:val="a0"/>
    <w:uiPriority w:val="99"/>
    <w:semiHidden/>
    <w:unhideWhenUsed/>
    <w:rsid w:val="00180F29"/>
    <w:rPr>
      <w:sz w:val="16"/>
      <w:szCs w:val="16"/>
    </w:rPr>
  </w:style>
  <w:style w:type="paragraph" w:styleId="ae">
    <w:name w:val="annotation text"/>
    <w:basedOn w:val="a"/>
    <w:link w:val="af"/>
    <w:uiPriority w:val="99"/>
    <w:semiHidden/>
    <w:unhideWhenUsed/>
    <w:rsid w:val="00180F29"/>
    <w:rPr>
      <w:sz w:val="20"/>
      <w:szCs w:val="20"/>
    </w:rPr>
  </w:style>
  <w:style w:type="character" w:customStyle="1" w:styleId="af">
    <w:name w:val="Текст примечания Знак"/>
    <w:basedOn w:val="a0"/>
    <w:link w:val="ae"/>
    <w:uiPriority w:val="99"/>
    <w:semiHidden/>
    <w:rsid w:val="00180F2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80F29"/>
    <w:rPr>
      <w:b/>
      <w:bCs/>
    </w:rPr>
  </w:style>
  <w:style w:type="character" w:customStyle="1" w:styleId="af1">
    <w:name w:val="Тема примечания Знак"/>
    <w:basedOn w:val="af"/>
    <w:link w:val="af0"/>
    <w:uiPriority w:val="99"/>
    <w:semiHidden/>
    <w:rsid w:val="00180F29"/>
    <w:rPr>
      <w:rFonts w:ascii="Times New Roman" w:eastAsia="Times New Roman" w:hAnsi="Times New Roman" w:cs="Times New Roman"/>
      <w:b/>
      <w:bCs/>
      <w:sz w:val="20"/>
      <w:szCs w:val="20"/>
      <w:lang w:eastAsia="ru-RU"/>
    </w:rPr>
  </w:style>
  <w:style w:type="paragraph" w:styleId="af2">
    <w:name w:val="Revision"/>
    <w:hidden/>
    <w:uiPriority w:val="99"/>
    <w:semiHidden/>
    <w:rsid w:val="00180F2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D1D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3B61"/>
    <w:rPr>
      <w:rFonts w:ascii="Calibri" w:eastAsia="Times New Roman" w:hAnsi="Calibri" w:cs="Calibri"/>
      <w:szCs w:val="20"/>
      <w:lang w:eastAsia="ru-RU"/>
    </w:rPr>
  </w:style>
  <w:style w:type="paragraph" w:styleId="af3">
    <w:name w:val="Normal (Web)"/>
    <w:basedOn w:val="a"/>
    <w:uiPriority w:val="99"/>
    <w:unhideWhenUsed/>
    <w:rsid w:val="00924D20"/>
    <w:pPr>
      <w:spacing w:before="100" w:beforeAutospacing="1" w:after="100" w:afterAutospacing="1"/>
    </w:pPr>
  </w:style>
  <w:style w:type="paragraph" w:customStyle="1" w:styleId="Default">
    <w:name w:val="Default"/>
    <w:rsid w:val="00303A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5345">
      <w:bodyDiv w:val="1"/>
      <w:marLeft w:val="0"/>
      <w:marRight w:val="0"/>
      <w:marTop w:val="0"/>
      <w:marBottom w:val="0"/>
      <w:divBdr>
        <w:top w:val="none" w:sz="0" w:space="0" w:color="auto"/>
        <w:left w:val="none" w:sz="0" w:space="0" w:color="auto"/>
        <w:bottom w:val="none" w:sz="0" w:space="0" w:color="auto"/>
        <w:right w:val="none" w:sz="0" w:space="0" w:color="auto"/>
      </w:divBdr>
    </w:div>
    <w:div w:id="294724380">
      <w:bodyDiv w:val="1"/>
      <w:marLeft w:val="0"/>
      <w:marRight w:val="0"/>
      <w:marTop w:val="0"/>
      <w:marBottom w:val="0"/>
      <w:divBdr>
        <w:top w:val="none" w:sz="0" w:space="0" w:color="auto"/>
        <w:left w:val="none" w:sz="0" w:space="0" w:color="auto"/>
        <w:bottom w:val="none" w:sz="0" w:space="0" w:color="auto"/>
        <w:right w:val="none" w:sz="0" w:space="0" w:color="auto"/>
      </w:divBdr>
    </w:div>
    <w:div w:id="415707001">
      <w:bodyDiv w:val="1"/>
      <w:marLeft w:val="0"/>
      <w:marRight w:val="0"/>
      <w:marTop w:val="0"/>
      <w:marBottom w:val="0"/>
      <w:divBdr>
        <w:top w:val="none" w:sz="0" w:space="0" w:color="auto"/>
        <w:left w:val="none" w:sz="0" w:space="0" w:color="auto"/>
        <w:bottom w:val="none" w:sz="0" w:space="0" w:color="auto"/>
        <w:right w:val="none" w:sz="0" w:space="0" w:color="auto"/>
      </w:divBdr>
    </w:div>
    <w:div w:id="536434415">
      <w:bodyDiv w:val="1"/>
      <w:marLeft w:val="0"/>
      <w:marRight w:val="0"/>
      <w:marTop w:val="0"/>
      <w:marBottom w:val="0"/>
      <w:divBdr>
        <w:top w:val="none" w:sz="0" w:space="0" w:color="auto"/>
        <w:left w:val="none" w:sz="0" w:space="0" w:color="auto"/>
        <w:bottom w:val="none" w:sz="0" w:space="0" w:color="auto"/>
        <w:right w:val="none" w:sz="0" w:space="0" w:color="auto"/>
      </w:divBdr>
    </w:div>
    <w:div w:id="1270812759">
      <w:bodyDiv w:val="1"/>
      <w:marLeft w:val="0"/>
      <w:marRight w:val="0"/>
      <w:marTop w:val="0"/>
      <w:marBottom w:val="0"/>
      <w:divBdr>
        <w:top w:val="none" w:sz="0" w:space="0" w:color="auto"/>
        <w:left w:val="none" w:sz="0" w:space="0" w:color="auto"/>
        <w:bottom w:val="none" w:sz="0" w:space="0" w:color="auto"/>
        <w:right w:val="none" w:sz="0" w:space="0" w:color="auto"/>
      </w:divBdr>
    </w:div>
    <w:div w:id="1925262895">
      <w:bodyDiv w:val="1"/>
      <w:marLeft w:val="0"/>
      <w:marRight w:val="0"/>
      <w:marTop w:val="0"/>
      <w:marBottom w:val="0"/>
      <w:divBdr>
        <w:top w:val="none" w:sz="0" w:space="0" w:color="auto"/>
        <w:left w:val="none" w:sz="0" w:space="0" w:color="auto"/>
        <w:bottom w:val="none" w:sz="0" w:space="0" w:color="auto"/>
        <w:right w:val="none" w:sz="0" w:space="0" w:color="auto"/>
      </w:divBdr>
    </w:div>
    <w:div w:id="21423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DA88E01B99B6EDE0583B5A587BBC2D75937098010D6FA535677F5935F6650154586B4D43E919Et3iDN" TargetMode="External"/><Relationship Id="rId13" Type="http://schemas.openxmlformats.org/officeDocument/2006/relationships/hyperlink" Target="consultantplus://offline/ref=7E11FD2FBBC180494F03EACCBCE12AE3D859A00A4BC5193C2F23FBF0CFzCn5L" TargetMode="External"/><Relationship Id="rId18" Type="http://schemas.openxmlformats.org/officeDocument/2006/relationships/hyperlink" Target="mailto:tourism.rt@tatar.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7E11FD2FBBC180494F03EACCBCE12AE3D853A9064DCB193C2F23FBF0CFzCn5L"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lugi.tatarstan.ru/" TargetMode="External"/><Relationship Id="rId20" Type="http://schemas.openxmlformats.org/officeDocument/2006/relationships/hyperlink" Target="http://uslugi.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2021\3.docx" TargetMode="External"/><Relationship Id="rId23" Type="http://schemas.openxmlformats.org/officeDocument/2006/relationships/header" Target="header2.xml"/><Relationship Id="rId10" Type="http://schemas.openxmlformats.org/officeDocument/2006/relationships/hyperlink" Target="https://mobileonline.garant.ru/" TargetMode="External"/><Relationship Id="rId19" Type="http://schemas.openxmlformats.org/officeDocument/2006/relationships/hyperlink" Target="http://tourism.tatarstan.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consultantplus://offline/ref=2C5377CA0D6DF84B590E9AB9B02DD1795E336F8BC080DFEC0157221594BEC4AC29CCF6B606B646F204C2B4F11970503417105C3D2A4955D3596B556Dt5U6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7CAC-D995-4796-815A-F5E7DB88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30</Pages>
  <Words>11381</Words>
  <Characters>64872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UserGKT</cp:lastModifiedBy>
  <cp:revision>16</cp:revision>
  <cp:lastPrinted>2022-07-01T10:14:00Z</cp:lastPrinted>
  <dcterms:created xsi:type="dcterms:W3CDTF">2022-06-09T07:17:00Z</dcterms:created>
  <dcterms:modified xsi:type="dcterms:W3CDTF">2022-07-01T13:10:00Z</dcterms:modified>
</cp:coreProperties>
</file>