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E3105" w:rsidRPr="001B0395" w:rsidRDefault="00020966" w:rsidP="00020966">
      <w:pPr>
        <w:pStyle w:val="ConsPlusNormal"/>
        <w:ind w:firstLine="0"/>
        <w:jc w:val="right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Cs/>
          <w:sz w:val="28"/>
        </w:rPr>
        <w:t>ПРОЕКТ</w:t>
      </w:r>
    </w:p>
    <w:p w:rsidR="00CE6CC7" w:rsidRPr="001B0395" w:rsidRDefault="00CE6CC7" w:rsidP="00583C7C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CE6CC7" w:rsidRPr="001B0395" w:rsidRDefault="00CE6CC7" w:rsidP="00583C7C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CE6CC7" w:rsidRPr="001B0395" w:rsidRDefault="00CE6CC7" w:rsidP="00583C7C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CE6CC7" w:rsidRPr="001B0395" w:rsidRDefault="00CE6CC7" w:rsidP="00583C7C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CE6CC7" w:rsidRPr="001B0395" w:rsidRDefault="00CE6CC7" w:rsidP="00583C7C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CE6CC7" w:rsidRDefault="00CE6CC7" w:rsidP="00583C7C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020966" w:rsidRDefault="00020966" w:rsidP="00583C7C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020966" w:rsidRDefault="00020966" w:rsidP="00583C7C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020966" w:rsidRDefault="00020966" w:rsidP="00583C7C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020966" w:rsidRDefault="00020966" w:rsidP="00583C7C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020966" w:rsidRDefault="00020966" w:rsidP="00583C7C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020966" w:rsidRPr="001B0395" w:rsidRDefault="00020966" w:rsidP="00583C7C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020966" w:rsidRPr="00020966" w:rsidRDefault="00020966" w:rsidP="00020966">
      <w:pPr>
        <w:pStyle w:val="ConsPlusNormal"/>
        <w:ind w:right="5245" w:firstLine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20966">
        <w:rPr>
          <w:rFonts w:ascii="Times New Roman" w:hAnsi="Times New Roman" w:cs="Times New Roman"/>
          <w:bCs/>
          <w:sz w:val="28"/>
          <w:szCs w:val="28"/>
        </w:rPr>
        <w:t>О внесении изменений в отдельные постановления Кабинета Министров Республики Татарстан</w:t>
      </w:r>
    </w:p>
    <w:p w:rsidR="004E3105" w:rsidRPr="00020966" w:rsidRDefault="004E3105" w:rsidP="004E3105">
      <w:pPr>
        <w:pStyle w:val="ConsPlusNormal"/>
        <w:ind w:right="4395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23E0A" w:rsidRPr="00020966" w:rsidRDefault="00523E0A" w:rsidP="004E3105">
      <w:pPr>
        <w:pStyle w:val="ConsPlusNormal"/>
        <w:ind w:right="4395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E3105" w:rsidRPr="00020966" w:rsidRDefault="004E3105" w:rsidP="004E3105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0966">
        <w:rPr>
          <w:rFonts w:ascii="Times New Roman" w:hAnsi="Times New Roman" w:cs="Times New Roman"/>
          <w:sz w:val="28"/>
          <w:szCs w:val="28"/>
        </w:rPr>
        <w:t>Кабинет Министров Республики Татарстан ПОСТАНОВЛЯЕТ:</w:t>
      </w:r>
    </w:p>
    <w:p w:rsidR="004E3105" w:rsidRPr="00020966" w:rsidRDefault="004E3105" w:rsidP="004E3105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E3105" w:rsidRPr="00020966" w:rsidRDefault="00020966" w:rsidP="004E3105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4E3105" w:rsidRPr="00020966">
        <w:rPr>
          <w:rFonts w:ascii="Times New Roman" w:hAnsi="Times New Roman" w:cs="Times New Roman"/>
          <w:sz w:val="28"/>
          <w:szCs w:val="28"/>
        </w:rPr>
        <w:t xml:space="preserve">Внести в Государственный </w:t>
      </w:r>
      <w:hyperlink r:id="rId8" w:history="1">
        <w:r w:rsidR="004E3105" w:rsidRPr="00020966">
          <w:rPr>
            <w:rFonts w:ascii="Times New Roman" w:hAnsi="Times New Roman" w:cs="Times New Roman"/>
            <w:sz w:val="28"/>
            <w:szCs w:val="28"/>
          </w:rPr>
          <w:t>реестр</w:t>
        </w:r>
      </w:hyperlink>
      <w:r w:rsidR="004E3105" w:rsidRPr="00020966">
        <w:rPr>
          <w:rFonts w:ascii="Times New Roman" w:hAnsi="Times New Roman" w:cs="Times New Roman"/>
          <w:sz w:val="28"/>
          <w:szCs w:val="28"/>
        </w:rPr>
        <w:t xml:space="preserve"> особо охраняемых природных территорий в Республике Татарстан, утвержденный постановлением Кабинета Министров Респу</w:t>
      </w:r>
      <w:r w:rsidR="0087383F" w:rsidRPr="00020966">
        <w:rPr>
          <w:rFonts w:ascii="Times New Roman" w:hAnsi="Times New Roman" w:cs="Times New Roman"/>
          <w:sz w:val="28"/>
          <w:szCs w:val="28"/>
        </w:rPr>
        <w:t xml:space="preserve">блики Татарстан от 24.07.2009 № </w:t>
      </w:r>
      <w:r w:rsidR="004E3105" w:rsidRPr="00020966">
        <w:rPr>
          <w:rFonts w:ascii="Times New Roman" w:hAnsi="Times New Roman" w:cs="Times New Roman"/>
          <w:sz w:val="28"/>
          <w:szCs w:val="28"/>
        </w:rPr>
        <w:t>520 «Об утверждении Государственного реестра особо охраняемых природных территорий в Республике Татарстан и внесении изменений в отдельные постановления Кабинета Министров Республики Татарстан по вопросам особо охраняемых природных территорий» (с изменениями, внесенными постановлениями Кабинета Министров Республики Татарстан от 24.03.2010 № 192, от 13.05.2011 № 393, от 26.07.2011 № 604, от 08.08.2011 № 641, от 17.07.2012 № 600, от 27.03.2013 № 208, от 01.06.2013 № 374, от 06.06.2013 № 390, от 20.05.2014 № 335, от 11.06.2014 № 399, от 17.10.2014 № 767, от 24.11.2014 № 904, от 11.07.2016 № 475, от 21.07.2016 № 493, от 31.01.2017 № 42, от 30.09.2017 № 744, от 12.02.2018 № 76</w:t>
      </w:r>
      <w:r w:rsidR="004E3105" w:rsidRPr="00020966">
        <w:rPr>
          <w:rFonts w:ascii="Times New Roman" w:hAnsi="Times New Roman" w:cs="Times New Roman"/>
        </w:rPr>
        <w:t xml:space="preserve">,  </w:t>
      </w:r>
      <w:r w:rsidR="004E3105" w:rsidRPr="00020966">
        <w:rPr>
          <w:rFonts w:ascii="Times New Roman" w:hAnsi="Times New Roman" w:cs="Times New Roman"/>
          <w:sz w:val="28"/>
          <w:szCs w:val="28"/>
        </w:rPr>
        <w:t>от 21.05.2018 № 380</w:t>
      </w:r>
      <w:r w:rsidR="00640F7F" w:rsidRPr="00020966">
        <w:rPr>
          <w:rFonts w:ascii="Times New Roman" w:hAnsi="Times New Roman" w:cs="Times New Roman"/>
          <w:sz w:val="28"/>
          <w:szCs w:val="28"/>
        </w:rPr>
        <w:t xml:space="preserve">, </w:t>
      </w:r>
      <w:r w:rsidR="005B1E23" w:rsidRPr="00020966">
        <w:rPr>
          <w:rFonts w:ascii="Times New Roman" w:hAnsi="Times New Roman" w:cs="Times New Roman"/>
          <w:sz w:val="28"/>
          <w:szCs w:val="28"/>
        </w:rPr>
        <w:t>от 26.03.2019 № 221</w:t>
      </w:r>
      <w:r w:rsidR="005E5849" w:rsidRPr="00020966">
        <w:rPr>
          <w:rFonts w:ascii="Times New Roman" w:hAnsi="Times New Roman" w:cs="Times New Roman"/>
          <w:sz w:val="28"/>
          <w:szCs w:val="28"/>
        </w:rPr>
        <w:t xml:space="preserve">, от 28.05.2019 </w:t>
      </w:r>
      <w:r w:rsidR="0087383F" w:rsidRPr="00020966">
        <w:rPr>
          <w:rFonts w:ascii="Times New Roman" w:hAnsi="Times New Roman" w:cs="Times New Roman"/>
          <w:sz w:val="28"/>
          <w:szCs w:val="28"/>
        </w:rPr>
        <w:t>№ 445</w:t>
      </w:r>
      <w:r w:rsidR="00046DD4" w:rsidRPr="00020966">
        <w:rPr>
          <w:rFonts w:ascii="Times New Roman" w:hAnsi="Times New Roman" w:cs="Times New Roman"/>
          <w:sz w:val="28"/>
          <w:szCs w:val="28"/>
        </w:rPr>
        <w:t>, от 05.02.2020 № 77</w:t>
      </w:r>
      <w:r w:rsidR="00F22593" w:rsidRPr="00020966">
        <w:rPr>
          <w:rFonts w:ascii="Times New Roman" w:hAnsi="Times New Roman" w:cs="Times New Roman"/>
          <w:sz w:val="28"/>
          <w:szCs w:val="28"/>
        </w:rPr>
        <w:t>, 06.10.2020 № 909</w:t>
      </w:r>
      <w:r w:rsidR="003B2C78" w:rsidRPr="00020966">
        <w:rPr>
          <w:rFonts w:ascii="Times New Roman" w:hAnsi="Times New Roman" w:cs="Times New Roman"/>
          <w:sz w:val="28"/>
          <w:szCs w:val="28"/>
        </w:rPr>
        <w:t>,</w:t>
      </w:r>
      <w:r w:rsidR="003B2C78" w:rsidRPr="00020966">
        <w:t xml:space="preserve"> </w:t>
      </w:r>
      <w:r w:rsidR="003B2C78" w:rsidRPr="00020966">
        <w:rPr>
          <w:rFonts w:ascii="Times New Roman" w:hAnsi="Times New Roman" w:cs="Times New Roman"/>
          <w:sz w:val="28"/>
          <w:szCs w:val="28"/>
        </w:rPr>
        <w:t>от 04.11.2020 № 994</w:t>
      </w:r>
      <w:r w:rsidRPr="00020966">
        <w:rPr>
          <w:rFonts w:ascii="Times New Roman" w:hAnsi="Times New Roman" w:cs="Times New Roman"/>
          <w:sz w:val="28"/>
          <w:szCs w:val="28"/>
        </w:rPr>
        <w:t>, от 28.02.2022 № 183</w:t>
      </w:r>
      <w:r w:rsidR="005B1E23" w:rsidRPr="00020966">
        <w:rPr>
          <w:rFonts w:ascii="Times New Roman" w:hAnsi="Times New Roman" w:cs="Times New Roman"/>
          <w:sz w:val="28"/>
          <w:szCs w:val="28"/>
        </w:rPr>
        <w:t>)</w:t>
      </w:r>
      <w:r w:rsidR="004E3105" w:rsidRPr="00020966">
        <w:rPr>
          <w:rFonts w:ascii="Times New Roman" w:hAnsi="Times New Roman" w:cs="Times New Roman"/>
          <w:sz w:val="28"/>
          <w:szCs w:val="28"/>
        </w:rPr>
        <w:t>, следующие изменения:</w:t>
      </w:r>
    </w:p>
    <w:p w:rsidR="0087383F" w:rsidRPr="002D15AA" w:rsidRDefault="004E3105" w:rsidP="00515651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15AA">
        <w:rPr>
          <w:rFonts w:ascii="Times New Roman" w:hAnsi="Times New Roman" w:cs="Times New Roman"/>
          <w:sz w:val="28"/>
          <w:szCs w:val="28"/>
        </w:rPr>
        <w:t>в разделе «Пояснительная записка»:</w:t>
      </w:r>
    </w:p>
    <w:p w:rsidR="005B1E23" w:rsidRDefault="005B1E23" w:rsidP="00515651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15AA">
        <w:rPr>
          <w:rFonts w:ascii="Times New Roman" w:hAnsi="Times New Roman" w:cs="Times New Roman"/>
          <w:sz w:val="28"/>
          <w:szCs w:val="28"/>
        </w:rPr>
        <w:t xml:space="preserve">в абзаце </w:t>
      </w:r>
      <w:r w:rsidR="00D4770F" w:rsidRPr="002D15AA">
        <w:rPr>
          <w:rFonts w:ascii="Times New Roman" w:hAnsi="Times New Roman" w:cs="Times New Roman"/>
          <w:sz w:val="28"/>
          <w:szCs w:val="28"/>
        </w:rPr>
        <w:t>одиннадцатом</w:t>
      </w:r>
      <w:r w:rsidRPr="002D15AA">
        <w:rPr>
          <w:rFonts w:ascii="Times New Roman" w:hAnsi="Times New Roman" w:cs="Times New Roman"/>
          <w:sz w:val="28"/>
          <w:szCs w:val="28"/>
        </w:rPr>
        <w:t xml:space="preserve"> цифры «</w:t>
      </w:r>
      <w:r w:rsidR="00D4770F" w:rsidRPr="002D15AA">
        <w:rPr>
          <w:rFonts w:ascii="Times New Roman" w:hAnsi="Times New Roman" w:cs="Times New Roman"/>
          <w:sz w:val="28"/>
          <w:szCs w:val="28"/>
        </w:rPr>
        <w:t>14</w:t>
      </w:r>
      <w:r w:rsidR="003B2C78" w:rsidRPr="002D15AA">
        <w:rPr>
          <w:rFonts w:ascii="Times New Roman" w:hAnsi="Times New Roman" w:cs="Times New Roman"/>
          <w:sz w:val="28"/>
          <w:szCs w:val="28"/>
        </w:rPr>
        <w:t>6</w:t>
      </w:r>
      <w:r w:rsidR="00BF337E" w:rsidRPr="002D15AA">
        <w:rPr>
          <w:rFonts w:ascii="Times New Roman" w:hAnsi="Times New Roman" w:cs="Times New Roman"/>
          <w:sz w:val="28"/>
          <w:szCs w:val="28"/>
        </w:rPr>
        <w:t xml:space="preserve">» </w:t>
      </w:r>
      <w:r w:rsidR="0045676B" w:rsidRPr="002D15AA">
        <w:rPr>
          <w:rFonts w:ascii="Times New Roman" w:hAnsi="Times New Roman" w:cs="Times New Roman"/>
          <w:sz w:val="28"/>
          <w:szCs w:val="28"/>
        </w:rPr>
        <w:t>и «</w:t>
      </w:r>
      <w:r w:rsidR="003B2C78" w:rsidRPr="002D15AA">
        <w:rPr>
          <w:rFonts w:ascii="Times New Roman" w:hAnsi="Times New Roman" w:cs="Times New Roman"/>
          <w:sz w:val="28"/>
          <w:szCs w:val="28"/>
        </w:rPr>
        <w:t>81</w:t>
      </w:r>
      <w:r w:rsidR="0045676B" w:rsidRPr="002D15AA">
        <w:rPr>
          <w:rFonts w:ascii="Times New Roman" w:hAnsi="Times New Roman" w:cs="Times New Roman"/>
          <w:sz w:val="28"/>
          <w:szCs w:val="28"/>
        </w:rPr>
        <w:t xml:space="preserve">» </w:t>
      </w:r>
      <w:r w:rsidRPr="002D15AA">
        <w:rPr>
          <w:rFonts w:ascii="Times New Roman" w:hAnsi="Times New Roman" w:cs="Times New Roman"/>
          <w:sz w:val="28"/>
          <w:szCs w:val="28"/>
        </w:rPr>
        <w:t xml:space="preserve">заменить </w:t>
      </w:r>
      <w:r w:rsidR="0045676B" w:rsidRPr="002D15AA">
        <w:rPr>
          <w:rFonts w:ascii="Times New Roman" w:hAnsi="Times New Roman" w:cs="Times New Roman"/>
          <w:sz w:val="28"/>
          <w:szCs w:val="28"/>
        </w:rPr>
        <w:t>цифрами «14</w:t>
      </w:r>
      <w:r w:rsidR="003B2C78" w:rsidRPr="002D15AA">
        <w:rPr>
          <w:rFonts w:ascii="Times New Roman" w:hAnsi="Times New Roman" w:cs="Times New Roman"/>
          <w:sz w:val="28"/>
          <w:szCs w:val="28"/>
        </w:rPr>
        <w:t>7</w:t>
      </w:r>
      <w:r w:rsidR="0045676B" w:rsidRPr="002D15AA">
        <w:rPr>
          <w:rFonts w:ascii="Times New Roman" w:hAnsi="Times New Roman" w:cs="Times New Roman"/>
          <w:sz w:val="28"/>
          <w:szCs w:val="28"/>
        </w:rPr>
        <w:t>» и «</w:t>
      </w:r>
      <w:r w:rsidR="003B2C78" w:rsidRPr="002D15AA">
        <w:rPr>
          <w:rFonts w:ascii="Times New Roman" w:hAnsi="Times New Roman" w:cs="Times New Roman"/>
          <w:sz w:val="28"/>
          <w:szCs w:val="28"/>
        </w:rPr>
        <w:t>82</w:t>
      </w:r>
      <w:r w:rsidR="0045676B" w:rsidRPr="002D15AA">
        <w:rPr>
          <w:rFonts w:ascii="Times New Roman" w:hAnsi="Times New Roman" w:cs="Times New Roman"/>
          <w:sz w:val="28"/>
          <w:szCs w:val="28"/>
        </w:rPr>
        <w:t>» соответственно;</w:t>
      </w:r>
    </w:p>
    <w:p w:rsidR="002D15AA" w:rsidRPr="002D15AA" w:rsidRDefault="002D15AA" w:rsidP="002D15AA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15AA">
        <w:rPr>
          <w:rFonts w:ascii="Times New Roman" w:hAnsi="Times New Roman" w:cs="Times New Roman"/>
          <w:sz w:val="28"/>
          <w:szCs w:val="28"/>
        </w:rPr>
        <w:t xml:space="preserve">в абзаце </w:t>
      </w:r>
      <w:r>
        <w:rPr>
          <w:rFonts w:ascii="Times New Roman" w:hAnsi="Times New Roman" w:cs="Times New Roman"/>
          <w:sz w:val="28"/>
          <w:szCs w:val="28"/>
        </w:rPr>
        <w:t>двенадцатом</w:t>
      </w:r>
      <w:r w:rsidRPr="002D15AA">
        <w:rPr>
          <w:rFonts w:ascii="Times New Roman" w:hAnsi="Times New Roman" w:cs="Times New Roman"/>
          <w:sz w:val="28"/>
          <w:szCs w:val="28"/>
        </w:rPr>
        <w:t xml:space="preserve"> цифр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2D15AA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 xml:space="preserve">3» </w:t>
      </w:r>
      <w:r w:rsidRPr="002D15AA">
        <w:rPr>
          <w:rFonts w:ascii="Times New Roman" w:hAnsi="Times New Roman" w:cs="Times New Roman"/>
          <w:sz w:val="28"/>
          <w:szCs w:val="28"/>
        </w:rPr>
        <w:t xml:space="preserve">заменить </w:t>
      </w:r>
      <w:r>
        <w:rPr>
          <w:rFonts w:ascii="Times New Roman" w:hAnsi="Times New Roman" w:cs="Times New Roman"/>
          <w:sz w:val="28"/>
          <w:szCs w:val="28"/>
        </w:rPr>
        <w:t>цифрой «4</w:t>
      </w:r>
      <w:r w:rsidRPr="002D15AA">
        <w:rPr>
          <w:rFonts w:ascii="Times New Roman" w:hAnsi="Times New Roman" w:cs="Times New Roman"/>
          <w:sz w:val="28"/>
          <w:szCs w:val="28"/>
        </w:rPr>
        <w:t>»;</w:t>
      </w:r>
    </w:p>
    <w:p w:rsidR="00C612A1" w:rsidRPr="00A30289" w:rsidRDefault="00C612A1" w:rsidP="001B0395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0289">
        <w:rPr>
          <w:rFonts w:ascii="Times New Roman" w:hAnsi="Times New Roman" w:cs="Times New Roman"/>
          <w:sz w:val="28"/>
          <w:szCs w:val="28"/>
        </w:rPr>
        <w:t>абзац</w:t>
      </w:r>
      <w:r w:rsidR="001B0395" w:rsidRPr="00A30289">
        <w:rPr>
          <w:rFonts w:ascii="Times New Roman" w:hAnsi="Times New Roman" w:cs="Times New Roman"/>
          <w:sz w:val="28"/>
          <w:szCs w:val="28"/>
        </w:rPr>
        <w:t xml:space="preserve"> четырнадцат</w:t>
      </w:r>
      <w:r w:rsidRPr="00A30289">
        <w:rPr>
          <w:rFonts w:ascii="Times New Roman" w:hAnsi="Times New Roman" w:cs="Times New Roman"/>
          <w:sz w:val="28"/>
          <w:szCs w:val="28"/>
        </w:rPr>
        <w:t>ый изложить в следующей редакции:</w:t>
      </w:r>
    </w:p>
    <w:p w:rsidR="00C612A1" w:rsidRDefault="00C612A1" w:rsidP="001B0395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3447">
        <w:rPr>
          <w:rFonts w:ascii="Times New Roman" w:hAnsi="Times New Roman" w:cs="Times New Roman"/>
          <w:sz w:val="28"/>
          <w:szCs w:val="28"/>
        </w:rPr>
        <w:t>«Общая площадь ПЗФ составила 4</w:t>
      </w:r>
      <w:r w:rsidR="00F2557D" w:rsidRPr="00583447">
        <w:rPr>
          <w:rFonts w:ascii="Times New Roman" w:hAnsi="Times New Roman" w:cs="Times New Roman"/>
          <w:sz w:val="28"/>
          <w:szCs w:val="28"/>
        </w:rPr>
        <w:t>64</w:t>
      </w:r>
      <w:r w:rsidRPr="00583447">
        <w:rPr>
          <w:rFonts w:ascii="Times New Roman" w:hAnsi="Times New Roman" w:cs="Times New Roman"/>
          <w:sz w:val="28"/>
          <w:szCs w:val="28"/>
        </w:rPr>
        <w:t>,</w:t>
      </w:r>
      <w:r w:rsidR="00F2557D" w:rsidRPr="00583447">
        <w:rPr>
          <w:rFonts w:ascii="Times New Roman" w:hAnsi="Times New Roman" w:cs="Times New Roman"/>
          <w:sz w:val="28"/>
          <w:szCs w:val="28"/>
        </w:rPr>
        <w:t>683</w:t>
      </w:r>
      <w:r w:rsidRPr="00583447">
        <w:rPr>
          <w:rFonts w:ascii="Times New Roman" w:hAnsi="Times New Roman" w:cs="Times New Roman"/>
          <w:sz w:val="28"/>
          <w:szCs w:val="28"/>
        </w:rPr>
        <w:t xml:space="preserve"> тыс. гектаров, или 7 процентов общей площади республики.»;</w:t>
      </w:r>
    </w:p>
    <w:p w:rsidR="005829F3" w:rsidRPr="00020966" w:rsidRDefault="005829F3" w:rsidP="005829F3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0966">
        <w:rPr>
          <w:rFonts w:ascii="Times New Roman" w:hAnsi="Times New Roman" w:cs="Times New Roman"/>
          <w:sz w:val="28"/>
          <w:szCs w:val="28"/>
        </w:rPr>
        <w:t>в разделе «Верхнеуслонский муниципальный район»:</w:t>
      </w:r>
    </w:p>
    <w:p w:rsidR="005829F3" w:rsidRPr="00020966" w:rsidRDefault="005829F3" w:rsidP="005829F3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0966">
        <w:rPr>
          <w:rFonts w:ascii="Times New Roman" w:hAnsi="Times New Roman" w:cs="Times New Roman"/>
          <w:sz w:val="28"/>
          <w:szCs w:val="28"/>
        </w:rPr>
        <w:t>в подразделе «Волжские просторы [206]»:</w:t>
      </w:r>
    </w:p>
    <w:p w:rsidR="005829F3" w:rsidRPr="00020966" w:rsidRDefault="005829F3" w:rsidP="005829F3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0966">
        <w:rPr>
          <w:rFonts w:ascii="Times New Roman" w:hAnsi="Times New Roman" w:cs="Times New Roman"/>
          <w:sz w:val="28"/>
          <w:szCs w:val="28"/>
        </w:rPr>
        <w:t>абзац третий после слова «Зеленодольский» дополнить словом «Камско-Устьинский,»;</w:t>
      </w:r>
    </w:p>
    <w:p w:rsidR="005829F3" w:rsidRDefault="005829F3" w:rsidP="001B0395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абзац пятый изложить в следующей редакции:</w:t>
      </w:r>
    </w:p>
    <w:p w:rsidR="005829F3" w:rsidRDefault="005829F3" w:rsidP="005829F3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5829F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480093" cy="6372000"/>
            <wp:effectExtent l="0" t="0" r="0" b="0"/>
            <wp:docPr id="6" name="Рисунок 6" descr="\\server\public\10. УПРАВЛЕНИЕ ОХРАНЫ ЖиРМ\ОТДЕЛ Биоразнообразия\АЛЕКСАНДРА\2. ПКМ\Остров Сокольский\1.2022\Внесение изм в ПКМ РТ\Волжски простор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\public\10. УПРАВЛЕНИЕ ОХРАНЫ ЖиРМ\ОТДЕЛ Биоразнообразия\АЛЕКСАНДРА\2. ПКМ\Остров Сокольский\1.2022\Внесение изм в ПКМ РТ\Волжски просторы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93" cy="63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9F3" w:rsidRPr="00020966" w:rsidRDefault="005829F3" w:rsidP="005829F3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0966">
        <w:rPr>
          <w:rFonts w:ascii="Times New Roman" w:hAnsi="Times New Roman" w:cs="Times New Roman"/>
          <w:sz w:val="28"/>
          <w:szCs w:val="28"/>
        </w:rPr>
        <w:t>абзац шестой после слова «Зеленодольского» дополнить словом «Камско-Устьинского,»;</w:t>
      </w:r>
    </w:p>
    <w:p w:rsidR="00BC2308" w:rsidRPr="00020966" w:rsidRDefault="00BC2308" w:rsidP="00BC2308">
      <w:pPr>
        <w:ind w:firstLine="720"/>
        <w:jc w:val="both"/>
        <w:rPr>
          <w:sz w:val="28"/>
          <w:szCs w:val="28"/>
        </w:rPr>
      </w:pPr>
      <w:r w:rsidRPr="00020966">
        <w:rPr>
          <w:sz w:val="28"/>
          <w:szCs w:val="28"/>
        </w:rPr>
        <w:t>в разделе «</w:t>
      </w:r>
      <w:r>
        <w:rPr>
          <w:sz w:val="28"/>
          <w:szCs w:val="28"/>
        </w:rPr>
        <w:t>Высокогорский</w:t>
      </w:r>
      <w:r w:rsidRPr="00020966">
        <w:rPr>
          <w:sz w:val="28"/>
          <w:szCs w:val="28"/>
        </w:rPr>
        <w:t xml:space="preserve"> муниципальный район»:</w:t>
      </w:r>
    </w:p>
    <w:p w:rsidR="00BC2308" w:rsidRDefault="00BC2308" w:rsidP="00BC2308">
      <w:pPr>
        <w:ind w:firstLine="720"/>
        <w:jc w:val="both"/>
        <w:rPr>
          <w:sz w:val="28"/>
          <w:szCs w:val="28"/>
        </w:rPr>
      </w:pPr>
      <w:r w:rsidRPr="00020966">
        <w:rPr>
          <w:sz w:val="28"/>
          <w:szCs w:val="28"/>
        </w:rPr>
        <w:t xml:space="preserve">карта-схему </w:t>
      </w:r>
      <w:r>
        <w:rPr>
          <w:sz w:val="28"/>
          <w:szCs w:val="28"/>
        </w:rPr>
        <w:t xml:space="preserve">Высокогорского </w:t>
      </w:r>
      <w:r w:rsidRPr="00020966">
        <w:rPr>
          <w:sz w:val="28"/>
          <w:szCs w:val="28"/>
        </w:rPr>
        <w:t>муниципального района и примечания к ней изложить в следующей редакции:</w:t>
      </w:r>
    </w:p>
    <w:p w:rsidR="005829F3" w:rsidRDefault="005829F3" w:rsidP="00BC2308">
      <w:pPr>
        <w:ind w:firstLine="720"/>
        <w:jc w:val="both"/>
        <w:rPr>
          <w:sz w:val="28"/>
          <w:szCs w:val="28"/>
        </w:rPr>
      </w:pPr>
    </w:p>
    <w:p w:rsidR="00BC2308" w:rsidRDefault="00BC2308" w:rsidP="00BC2308">
      <w:pPr>
        <w:jc w:val="center"/>
        <w:rPr>
          <w:sz w:val="28"/>
          <w:szCs w:val="28"/>
        </w:rPr>
      </w:pPr>
      <w:r w:rsidRPr="00BC2308">
        <w:rPr>
          <w:noProof/>
          <w:sz w:val="28"/>
          <w:szCs w:val="28"/>
        </w:rPr>
        <w:lastRenderedPageBreak/>
        <w:drawing>
          <wp:inline distT="0" distB="0" distL="0" distR="0">
            <wp:extent cx="5819064" cy="7056000"/>
            <wp:effectExtent l="0" t="0" r="0" b="0"/>
            <wp:docPr id="1" name="Рисунок 1" descr="\\server\public\10. УПРАВЛЕНИЕ ОХРАНЫ ЖиРМ\ОТДЕЛ Биоразнообразия\АЛЕКСАНДРА\2. ПКМ\Для 520\Высокогор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\public\10. УПРАВЛЕНИЕ ОХРАНЫ ЖиРМ\ОТДЕЛ Биоразнообразия\АЛЕКСАНДРА\2. ПКМ\Для 520\Высокогорский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064" cy="70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308" w:rsidRPr="00020966" w:rsidRDefault="00BC2308" w:rsidP="00BC2308">
      <w:pPr>
        <w:ind w:firstLine="720"/>
        <w:jc w:val="both"/>
        <w:rPr>
          <w:sz w:val="28"/>
          <w:szCs w:val="28"/>
        </w:rPr>
      </w:pPr>
    </w:p>
    <w:p w:rsidR="00A30289" w:rsidRPr="00020966" w:rsidRDefault="00A30289" w:rsidP="00A30289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0966">
        <w:rPr>
          <w:rFonts w:ascii="Times New Roman" w:hAnsi="Times New Roman" w:cs="Times New Roman"/>
          <w:sz w:val="28"/>
          <w:szCs w:val="28"/>
        </w:rPr>
        <w:t>подраздел «</w:t>
      </w:r>
      <w:r w:rsidRPr="00A30289">
        <w:rPr>
          <w:rFonts w:ascii="Times New Roman" w:hAnsi="Times New Roman" w:cs="Times New Roman"/>
          <w:sz w:val="28"/>
          <w:szCs w:val="28"/>
        </w:rPr>
        <w:t xml:space="preserve">Голубые озера </w:t>
      </w:r>
      <w:r>
        <w:rPr>
          <w:rFonts w:ascii="Times New Roman" w:hAnsi="Times New Roman" w:cs="Times New Roman"/>
          <w:sz w:val="28"/>
          <w:szCs w:val="28"/>
        </w:rPr>
        <w:t>[</w:t>
      </w:r>
      <w:r w:rsidRPr="00020966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020966">
        <w:rPr>
          <w:rFonts w:ascii="Times New Roman" w:hAnsi="Times New Roman" w:cs="Times New Roman"/>
          <w:sz w:val="28"/>
          <w:szCs w:val="28"/>
        </w:rPr>
        <w:t>]»</w:t>
      </w:r>
      <w:r w:rsidRPr="00A30289">
        <w:t xml:space="preserve"> </w:t>
      </w:r>
      <w:r w:rsidRPr="00A30289">
        <w:rPr>
          <w:rFonts w:ascii="Times New Roman" w:hAnsi="Times New Roman" w:cs="Times New Roman"/>
          <w:sz w:val="28"/>
          <w:szCs w:val="28"/>
        </w:rPr>
        <w:t xml:space="preserve">изложить в </w:t>
      </w:r>
      <w:r>
        <w:rPr>
          <w:rFonts w:ascii="Times New Roman" w:hAnsi="Times New Roman" w:cs="Times New Roman"/>
          <w:sz w:val="28"/>
          <w:szCs w:val="28"/>
        </w:rPr>
        <w:t>новой</w:t>
      </w:r>
      <w:r w:rsidRPr="00A30289">
        <w:rPr>
          <w:rFonts w:ascii="Times New Roman" w:hAnsi="Times New Roman" w:cs="Times New Roman"/>
          <w:sz w:val="28"/>
          <w:szCs w:val="28"/>
        </w:rPr>
        <w:t xml:space="preserve"> редакции</w:t>
      </w:r>
      <w:r w:rsidRPr="00020966">
        <w:rPr>
          <w:rFonts w:ascii="Times New Roman" w:hAnsi="Times New Roman" w:cs="Times New Roman"/>
          <w:sz w:val="28"/>
          <w:szCs w:val="28"/>
        </w:rPr>
        <w:t>:</w:t>
      </w:r>
    </w:p>
    <w:p w:rsidR="00A30289" w:rsidRDefault="00A30289" w:rsidP="00A30289">
      <w:pPr>
        <w:pStyle w:val="ConsPlusNormal"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A30289" w:rsidRPr="00020966" w:rsidRDefault="00A30289" w:rsidP="00A30289">
      <w:pPr>
        <w:pStyle w:val="ConsPlusNormal"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020966">
        <w:rPr>
          <w:rFonts w:ascii="Times New Roman" w:hAnsi="Times New Roman" w:cs="Times New Roman"/>
          <w:sz w:val="28"/>
          <w:szCs w:val="28"/>
        </w:rPr>
        <w:t>«</w:t>
      </w:r>
      <w:r w:rsidRPr="00A30289">
        <w:rPr>
          <w:rFonts w:ascii="Times New Roman" w:hAnsi="Times New Roman" w:cs="Times New Roman"/>
          <w:sz w:val="28"/>
          <w:szCs w:val="28"/>
        </w:rPr>
        <w:t xml:space="preserve">Голубые озера </w:t>
      </w:r>
      <w:r>
        <w:rPr>
          <w:rFonts w:ascii="Times New Roman" w:hAnsi="Times New Roman" w:cs="Times New Roman"/>
          <w:sz w:val="28"/>
          <w:szCs w:val="28"/>
        </w:rPr>
        <w:t>[</w:t>
      </w:r>
      <w:r w:rsidRPr="00020966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020966">
        <w:rPr>
          <w:rFonts w:ascii="Times New Roman" w:hAnsi="Times New Roman" w:cs="Times New Roman"/>
          <w:sz w:val="28"/>
          <w:szCs w:val="28"/>
        </w:rPr>
        <w:t>]</w:t>
      </w:r>
    </w:p>
    <w:p w:rsidR="00A30289" w:rsidRPr="00020966" w:rsidRDefault="00A30289" w:rsidP="00A30289">
      <w:pPr>
        <w:pStyle w:val="ConsPlusNormal"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10314" w:type="dxa"/>
        <w:tblLook w:val="04A0" w:firstRow="1" w:lastRow="0" w:firstColumn="1" w:lastColumn="0" w:noHBand="0" w:noVBand="1"/>
      </w:tblPr>
      <w:tblGrid>
        <w:gridCol w:w="3794"/>
        <w:gridCol w:w="6520"/>
      </w:tblGrid>
      <w:tr w:rsidR="00A30289" w:rsidRPr="00020966" w:rsidTr="000724F1">
        <w:tc>
          <w:tcPr>
            <w:tcW w:w="3794" w:type="dxa"/>
            <w:shd w:val="clear" w:color="auto" w:fill="auto"/>
          </w:tcPr>
          <w:p w:rsidR="00A30289" w:rsidRPr="00020966" w:rsidRDefault="00A30289" w:rsidP="000724F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0966">
              <w:rPr>
                <w:rFonts w:ascii="Times New Roman" w:hAnsi="Times New Roman" w:cs="Times New Roman"/>
                <w:sz w:val="28"/>
                <w:szCs w:val="28"/>
              </w:rPr>
              <w:t xml:space="preserve">Статус </w:t>
            </w:r>
          </w:p>
        </w:tc>
        <w:tc>
          <w:tcPr>
            <w:tcW w:w="6520" w:type="dxa"/>
            <w:shd w:val="clear" w:color="auto" w:fill="auto"/>
          </w:tcPr>
          <w:p w:rsidR="00A30289" w:rsidRDefault="00A30289" w:rsidP="000724F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30289">
              <w:rPr>
                <w:rFonts w:ascii="Times New Roman" w:hAnsi="Times New Roman" w:cs="Times New Roman"/>
                <w:sz w:val="28"/>
                <w:szCs w:val="28"/>
              </w:rPr>
              <w:t>Государственный природный заказник регионального значения комплексного профиля</w:t>
            </w:r>
          </w:p>
          <w:p w:rsidR="00A30289" w:rsidRPr="00020966" w:rsidRDefault="00A30289" w:rsidP="000724F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</w:tr>
      <w:tr w:rsidR="00A30289" w:rsidRPr="00020966" w:rsidTr="000724F1">
        <w:tc>
          <w:tcPr>
            <w:tcW w:w="3794" w:type="dxa"/>
            <w:shd w:val="clear" w:color="auto" w:fill="auto"/>
          </w:tcPr>
          <w:p w:rsidR="00A30289" w:rsidRPr="00020966" w:rsidRDefault="00A30289" w:rsidP="000724F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0966">
              <w:rPr>
                <w:rFonts w:ascii="Times New Roman" w:hAnsi="Times New Roman" w:cs="Times New Roman"/>
                <w:sz w:val="28"/>
                <w:szCs w:val="28"/>
              </w:rPr>
              <w:t>Учредительные документы</w:t>
            </w:r>
          </w:p>
        </w:tc>
        <w:tc>
          <w:tcPr>
            <w:tcW w:w="6520" w:type="dxa"/>
            <w:shd w:val="clear" w:color="auto" w:fill="auto"/>
          </w:tcPr>
          <w:p w:rsidR="00A30289" w:rsidRPr="00A30289" w:rsidRDefault="00A30289" w:rsidP="00A3028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Постановление КМ РТ от 12.12.</w:t>
            </w:r>
            <w:r w:rsidRPr="00A30289">
              <w:rPr>
                <w:rFonts w:ascii="Times New Roman" w:hAnsi="Times New Roman" w:cs="Times New Roman"/>
                <w:sz w:val="28"/>
                <w:szCs w:val="28"/>
              </w:rPr>
              <w:t xml:space="preserve">1994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 w:rsidRPr="00A30289">
              <w:rPr>
                <w:rFonts w:ascii="Times New Roman" w:hAnsi="Times New Roman" w:cs="Times New Roman"/>
                <w:sz w:val="28"/>
                <w:szCs w:val="28"/>
              </w:rPr>
              <w:t xml:space="preserve"> 581</w:t>
            </w:r>
          </w:p>
          <w:p w:rsidR="00A30289" w:rsidRPr="00020966" w:rsidRDefault="00A30289" w:rsidP="00A3028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30289">
              <w:rPr>
                <w:rFonts w:ascii="Times New Roman" w:hAnsi="Times New Roman" w:cs="Times New Roman"/>
                <w:sz w:val="28"/>
                <w:szCs w:val="28"/>
              </w:rPr>
              <w:t>Постановление КМ РТ от 16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.06.</w:t>
            </w:r>
            <w:r w:rsidRPr="00A30289">
              <w:rPr>
                <w:rFonts w:ascii="Times New Roman" w:hAnsi="Times New Roman" w:cs="Times New Roman"/>
                <w:sz w:val="28"/>
                <w:szCs w:val="28"/>
              </w:rPr>
              <w:t xml:space="preserve">2003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 w:rsidRPr="00A30289">
              <w:rPr>
                <w:rFonts w:ascii="Times New Roman" w:hAnsi="Times New Roman" w:cs="Times New Roman"/>
                <w:sz w:val="28"/>
                <w:szCs w:val="28"/>
              </w:rPr>
              <w:t xml:space="preserve"> 324</w:t>
            </w:r>
          </w:p>
          <w:p w:rsidR="00A30289" w:rsidRPr="00020966" w:rsidRDefault="00A30289" w:rsidP="000724F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</w:tr>
      <w:tr w:rsidR="00A30289" w:rsidRPr="00020966" w:rsidTr="000724F1">
        <w:tc>
          <w:tcPr>
            <w:tcW w:w="3794" w:type="dxa"/>
            <w:shd w:val="clear" w:color="auto" w:fill="auto"/>
          </w:tcPr>
          <w:p w:rsidR="00A30289" w:rsidRPr="00020966" w:rsidRDefault="00A30289" w:rsidP="000724F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096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Местоположение</w:t>
            </w:r>
          </w:p>
        </w:tc>
        <w:tc>
          <w:tcPr>
            <w:tcW w:w="6520" w:type="dxa"/>
            <w:shd w:val="clear" w:color="auto" w:fill="auto"/>
          </w:tcPr>
          <w:p w:rsidR="00583447" w:rsidRDefault="00A30289" w:rsidP="000724F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30289">
              <w:rPr>
                <w:rFonts w:ascii="Times New Roman" w:hAnsi="Times New Roman" w:cs="Times New Roman"/>
                <w:sz w:val="28"/>
                <w:szCs w:val="28"/>
              </w:rPr>
              <w:t>Высокогорский муниципальный район, муниципаль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softHyphen/>
            </w:r>
            <w:r w:rsidRPr="00A30289">
              <w:rPr>
                <w:rFonts w:ascii="Times New Roman" w:hAnsi="Times New Roman" w:cs="Times New Roman"/>
                <w:sz w:val="28"/>
                <w:szCs w:val="28"/>
              </w:rPr>
              <w:t>ное образование г. Казани</w:t>
            </w:r>
            <w:r w:rsidRPr="00020966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:rsidR="00A30289" w:rsidRPr="00583447" w:rsidRDefault="00A30289" w:rsidP="000724F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</w:tr>
      <w:tr w:rsidR="00A30289" w:rsidRPr="00020966" w:rsidTr="000724F1">
        <w:tc>
          <w:tcPr>
            <w:tcW w:w="3794" w:type="dxa"/>
            <w:shd w:val="clear" w:color="auto" w:fill="auto"/>
          </w:tcPr>
          <w:p w:rsidR="00A30289" w:rsidRPr="00020966" w:rsidRDefault="00A30289" w:rsidP="000724F1">
            <w:pPr>
              <w:pStyle w:val="ConsPlusNormal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20966">
              <w:rPr>
                <w:rFonts w:ascii="Times New Roman" w:hAnsi="Times New Roman" w:cs="Times New Roman"/>
                <w:sz w:val="28"/>
                <w:szCs w:val="28"/>
              </w:rPr>
              <w:t>Контролирующий государ</w:t>
            </w:r>
            <w:r w:rsidRPr="00020966">
              <w:rPr>
                <w:rFonts w:ascii="Times New Roman" w:hAnsi="Times New Roman" w:cs="Times New Roman"/>
                <w:sz w:val="28"/>
                <w:szCs w:val="28"/>
              </w:rPr>
              <w:softHyphen/>
              <w:t>ственный орган исполни</w:t>
            </w:r>
            <w:r w:rsidRPr="00020966">
              <w:rPr>
                <w:rFonts w:ascii="Times New Roman" w:hAnsi="Times New Roman" w:cs="Times New Roman"/>
                <w:sz w:val="28"/>
                <w:szCs w:val="28"/>
              </w:rPr>
              <w:softHyphen/>
              <w:t>тельной власти</w:t>
            </w:r>
          </w:p>
        </w:tc>
        <w:tc>
          <w:tcPr>
            <w:tcW w:w="6520" w:type="dxa"/>
            <w:shd w:val="clear" w:color="auto" w:fill="auto"/>
          </w:tcPr>
          <w:p w:rsidR="00A30289" w:rsidRPr="00020966" w:rsidRDefault="00A30289" w:rsidP="000724F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0966">
              <w:rPr>
                <w:rFonts w:ascii="Times New Roman" w:hAnsi="Times New Roman" w:cs="Times New Roman"/>
                <w:sz w:val="28"/>
                <w:szCs w:val="28"/>
              </w:rPr>
              <w:t>Государственный комитет Республики Татарстан по биологическим ресурсам</w:t>
            </w:r>
          </w:p>
        </w:tc>
      </w:tr>
    </w:tbl>
    <w:p w:rsidR="00A30289" w:rsidRPr="00020966" w:rsidRDefault="00A30289" w:rsidP="00A30289">
      <w:pPr>
        <w:pStyle w:val="ConsPlusNormal"/>
        <w:ind w:firstLine="0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A30289" w:rsidRPr="00020966" w:rsidRDefault="00A30289" w:rsidP="00A30289">
      <w:pPr>
        <w:pStyle w:val="ConsPlusNormal"/>
        <w:ind w:firstLine="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A3028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85773" cy="6084000"/>
            <wp:effectExtent l="0" t="0" r="5715" b="0"/>
            <wp:docPr id="4" name="Рисунок 4" descr="\\server\public\10. УПРАВЛЕНИЕ ОХРАНЫ ЖиРМ\ОТДЕЛ Биоразнообразия\АЛЕКСАНДРА\2. ПКМ\Остров Сокольский\1.2022\Внесение изм в ПКМ РТ\Голубые озер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\public\10. УПРАВЛЕНИЕ ОХРАНЫ ЖиРМ\ОТДЕЛ Биоразнообразия\АЛЕКСАНДРА\2. ПКМ\Остров Сокольский\1.2022\Внесение изм в ПКМ РТ\Голубые озера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773" cy="60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289" w:rsidRPr="00020966" w:rsidRDefault="00A30289" w:rsidP="00A30289">
      <w:pPr>
        <w:pStyle w:val="ConsPlusNormal"/>
        <w:ind w:firstLine="0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A30289" w:rsidRPr="00020966" w:rsidRDefault="00A30289" w:rsidP="00A30289">
      <w:pPr>
        <w:pStyle w:val="ConsPlusNormal"/>
        <w:ind w:firstLine="0"/>
        <w:jc w:val="center"/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A30289" w:rsidRPr="00020966" w:rsidRDefault="00A30289" w:rsidP="00A30289">
      <w:pPr>
        <w:pStyle w:val="ConsPlusNormal"/>
        <w:ind w:firstLine="851"/>
        <w:jc w:val="both"/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A30289" w:rsidRPr="00020966" w:rsidRDefault="00A30289" w:rsidP="00A30289">
      <w:pPr>
        <w:pStyle w:val="ConsPlusNormal"/>
        <w:ind w:firstLine="851"/>
        <w:jc w:val="both"/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A30289" w:rsidRPr="00020966" w:rsidRDefault="00A30289" w:rsidP="00A30289">
      <w:pPr>
        <w:pStyle w:val="ConsPlusNormal"/>
        <w:ind w:firstLine="851"/>
        <w:jc w:val="both"/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A30289" w:rsidRPr="002C7F25" w:rsidRDefault="00A30289" w:rsidP="00A30289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7F25">
        <w:rPr>
          <w:rFonts w:ascii="Times New Roman" w:hAnsi="Times New Roman" w:cs="Times New Roman"/>
          <w:sz w:val="28"/>
          <w:szCs w:val="28"/>
        </w:rPr>
        <w:t>Характеристика объекта и его значение. Территория заказника площадью 1 946,3 гектара расположена на правом берегу р.Казанки в пределах первой и второй надпойменных террас. Состоит из лесного массива (широколиственные и мелколиственные насаждения с небольшими участками сосновых) и системы карстовых озер, образованных мощными родниками с дебитом воды до 500 л/сек. Максимальная глубина Большого Голубого озера</w:t>
      </w:r>
      <w:r w:rsidR="000724F1">
        <w:rPr>
          <w:rFonts w:ascii="Times New Roman" w:hAnsi="Times New Roman" w:cs="Times New Roman"/>
          <w:sz w:val="28"/>
          <w:szCs w:val="28"/>
        </w:rPr>
        <w:t xml:space="preserve"> 15,7 м, Малых Голубых озер - 3</w:t>
      </w:r>
      <w:r w:rsidRPr="002C7F25">
        <w:rPr>
          <w:rFonts w:ascii="Times New Roman" w:hAnsi="Times New Roman" w:cs="Times New Roman"/>
          <w:sz w:val="28"/>
          <w:szCs w:val="28"/>
        </w:rPr>
        <w:t xml:space="preserve">-4 м. По физико-химическим показателям воды относятся к солоноватоводным холодным сточным озерам. Температура воды практически постоянная на </w:t>
      </w:r>
      <w:r w:rsidRPr="002C7F25">
        <w:rPr>
          <w:rFonts w:ascii="Times New Roman" w:hAnsi="Times New Roman" w:cs="Times New Roman"/>
          <w:sz w:val="28"/>
          <w:szCs w:val="28"/>
        </w:rPr>
        <w:lastRenderedPageBreak/>
        <w:t>протяжении всего года; в теплое время на поверхности 6 - 8 °C. Вода сульфатно-кальциевого типа с высокой минерализацией (до 2,8 г/л) и высокой прозрачностью (более 14 м). Растворенный в воде сероводород обеспечивает характерный аквамариновый оттенок толщи вод.</w:t>
      </w:r>
    </w:p>
    <w:p w:rsidR="00A30289" w:rsidRPr="000724F1" w:rsidRDefault="00A30289" w:rsidP="00A30289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24F1">
        <w:rPr>
          <w:rFonts w:ascii="Times New Roman" w:hAnsi="Times New Roman" w:cs="Times New Roman"/>
          <w:sz w:val="28"/>
          <w:szCs w:val="28"/>
        </w:rPr>
        <w:t>Донные отложения сложены черными, темно-серыми и серыми илами, представляющими бальнеологическую ценность за счет содержащихся в них кальция, магния, калия, натрия, хлора, фтора, стронция, сульфатных и гидрокарбонатных ионов.</w:t>
      </w:r>
    </w:p>
    <w:p w:rsidR="00A30289" w:rsidRPr="002C7F25" w:rsidRDefault="002C7F25" w:rsidP="00A30289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3447">
        <w:rPr>
          <w:rFonts w:ascii="Times New Roman" w:hAnsi="Times New Roman" w:cs="Times New Roman"/>
          <w:sz w:val="28"/>
          <w:szCs w:val="28"/>
        </w:rPr>
        <w:t>Данная территория является местом обитания целого ряда видов животных (и</w:t>
      </w:r>
      <w:r w:rsidR="00A30289" w:rsidRPr="00583447">
        <w:rPr>
          <w:rFonts w:ascii="Times New Roman" w:hAnsi="Times New Roman" w:cs="Times New Roman"/>
          <w:sz w:val="28"/>
          <w:szCs w:val="28"/>
        </w:rPr>
        <w:t>з</w:t>
      </w:r>
      <w:r w:rsidR="00A30289" w:rsidRPr="002C7F25">
        <w:rPr>
          <w:rFonts w:ascii="Times New Roman" w:hAnsi="Times New Roman" w:cs="Times New Roman"/>
          <w:sz w:val="28"/>
          <w:szCs w:val="28"/>
        </w:rPr>
        <w:t xml:space="preserve"> птиц вблизи озер обычны</w:t>
      </w:r>
      <w:r w:rsidRPr="002C7F25">
        <w:rPr>
          <w:rFonts w:ascii="Times New Roman" w:hAnsi="Times New Roman" w:cs="Times New Roman"/>
          <w:sz w:val="28"/>
          <w:szCs w:val="28"/>
        </w:rPr>
        <w:t>й</w:t>
      </w:r>
      <w:r w:rsidR="00A30289" w:rsidRPr="002C7F25">
        <w:rPr>
          <w:rFonts w:ascii="Times New Roman" w:hAnsi="Times New Roman" w:cs="Times New Roman"/>
          <w:sz w:val="28"/>
          <w:szCs w:val="28"/>
        </w:rPr>
        <w:t xml:space="preserve"> зяблик, пеночки: весничка, теньковка, трещотка, зеленая; мухоловка-пеструшка, овсянка обыкновенная; из мелких млекопитающих в лесном массиве обитают рыжая полевка, лесная и желтогорл</w:t>
      </w:r>
      <w:r w:rsidRPr="002C7F25">
        <w:rPr>
          <w:rFonts w:ascii="Times New Roman" w:hAnsi="Times New Roman" w:cs="Times New Roman"/>
          <w:sz w:val="28"/>
          <w:szCs w:val="28"/>
        </w:rPr>
        <w:t>ая мыши, бурозубка обыкновенная).</w:t>
      </w:r>
    </w:p>
    <w:p w:rsidR="00A30289" w:rsidRPr="002C7F25" w:rsidRDefault="002C7F25" w:rsidP="00A30289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литорали Большого </w:t>
      </w:r>
      <w:r w:rsidRPr="002C7F25">
        <w:rPr>
          <w:rFonts w:ascii="Times New Roman" w:hAnsi="Times New Roman" w:cs="Times New Roman"/>
          <w:sz w:val="28"/>
          <w:szCs w:val="28"/>
        </w:rPr>
        <w:t xml:space="preserve">Голубого озера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A30289" w:rsidRPr="002C7F25">
        <w:rPr>
          <w:rFonts w:ascii="Times New Roman" w:hAnsi="Times New Roman" w:cs="Times New Roman"/>
          <w:sz w:val="28"/>
          <w:szCs w:val="28"/>
        </w:rPr>
        <w:t>з видов, включенных в Красную книгу Р</w:t>
      </w:r>
      <w:r>
        <w:rPr>
          <w:rFonts w:ascii="Times New Roman" w:hAnsi="Times New Roman" w:cs="Times New Roman"/>
          <w:sz w:val="28"/>
          <w:szCs w:val="28"/>
        </w:rPr>
        <w:t xml:space="preserve">еспублики </w:t>
      </w:r>
      <w:r w:rsidR="00A30289" w:rsidRPr="002C7F25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атарстан</w:t>
      </w:r>
      <w:r w:rsidR="00A30289" w:rsidRPr="002C7F25">
        <w:rPr>
          <w:rFonts w:ascii="Times New Roman" w:hAnsi="Times New Roman" w:cs="Times New Roman"/>
          <w:sz w:val="28"/>
          <w:szCs w:val="28"/>
        </w:rPr>
        <w:t xml:space="preserve">, обитает молочно-белая планария, не встреченная более нигде на территории </w:t>
      </w:r>
      <w:r>
        <w:rPr>
          <w:rFonts w:ascii="Times New Roman" w:hAnsi="Times New Roman" w:cs="Times New Roman"/>
          <w:sz w:val="28"/>
          <w:szCs w:val="28"/>
        </w:rPr>
        <w:t>республики</w:t>
      </w:r>
      <w:r w:rsidR="00A30289" w:rsidRPr="002C7F25">
        <w:rPr>
          <w:rFonts w:ascii="Times New Roman" w:hAnsi="Times New Roman" w:cs="Times New Roman"/>
          <w:sz w:val="28"/>
          <w:szCs w:val="28"/>
        </w:rPr>
        <w:t>,</w:t>
      </w:r>
      <w:r w:rsidR="00583447">
        <w:rPr>
          <w:rFonts w:ascii="Times New Roman" w:hAnsi="Times New Roman" w:cs="Times New Roman"/>
          <w:sz w:val="28"/>
          <w:szCs w:val="28"/>
        </w:rPr>
        <w:t xml:space="preserve"> </w:t>
      </w:r>
      <w:r w:rsidR="00A30289" w:rsidRPr="002C7F25">
        <w:rPr>
          <w:rFonts w:ascii="Times New Roman" w:hAnsi="Times New Roman" w:cs="Times New Roman"/>
          <w:sz w:val="28"/>
          <w:szCs w:val="28"/>
        </w:rPr>
        <w:t>из птиц - зимородок, зеленый дятел, седой дятел.</w:t>
      </w:r>
    </w:p>
    <w:p w:rsidR="00A30289" w:rsidRDefault="00A30289" w:rsidP="00A30289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7F25">
        <w:rPr>
          <w:rFonts w:ascii="Times New Roman" w:hAnsi="Times New Roman" w:cs="Times New Roman"/>
          <w:sz w:val="28"/>
          <w:szCs w:val="28"/>
        </w:rPr>
        <w:t>Меры охраны. Согласно режиму охраны памятника природы, установленному законодательствами Российской Федерации и Республики Татарстан.»;</w:t>
      </w:r>
    </w:p>
    <w:p w:rsidR="00755465" w:rsidRPr="00020966" w:rsidRDefault="00755465" w:rsidP="00755465">
      <w:pPr>
        <w:ind w:firstLine="720"/>
        <w:jc w:val="both"/>
        <w:rPr>
          <w:sz w:val="28"/>
          <w:szCs w:val="28"/>
        </w:rPr>
      </w:pPr>
      <w:r w:rsidRPr="00020966">
        <w:rPr>
          <w:sz w:val="28"/>
          <w:szCs w:val="28"/>
        </w:rPr>
        <w:t>в разделе «Камско-Устьинский муниципальный район»:</w:t>
      </w:r>
    </w:p>
    <w:p w:rsidR="00755465" w:rsidRPr="00020966" w:rsidRDefault="00755465" w:rsidP="00755465">
      <w:pPr>
        <w:ind w:firstLine="720"/>
        <w:jc w:val="both"/>
        <w:rPr>
          <w:sz w:val="28"/>
          <w:szCs w:val="28"/>
        </w:rPr>
      </w:pPr>
      <w:r w:rsidRPr="00020966">
        <w:rPr>
          <w:sz w:val="28"/>
          <w:szCs w:val="28"/>
        </w:rPr>
        <w:t>карта-схему Камско-Устьинского муниципального района и примечания к ней изложить в следующей редакции:</w:t>
      </w:r>
    </w:p>
    <w:p w:rsidR="00755465" w:rsidRPr="00020966" w:rsidRDefault="00755465" w:rsidP="00755465">
      <w:pPr>
        <w:ind w:firstLine="720"/>
        <w:jc w:val="both"/>
        <w:rPr>
          <w:sz w:val="28"/>
          <w:szCs w:val="28"/>
        </w:rPr>
      </w:pPr>
    </w:p>
    <w:p w:rsidR="00755465" w:rsidRPr="00020966" w:rsidRDefault="00755465" w:rsidP="001B0395">
      <w:pPr>
        <w:jc w:val="center"/>
        <w:rPr>
          <w:sz w:val="28"/>
          <w:szCs w:val="28"/>
        </w:rPr>
      </w:pPr>
      <w:r w:rsidRPr="00020966">
        <w:rPr>
          <w:sz w:val="28"/>
          <w:szCs w:val="28"/>
        </w:rPr>
        <w:t>«Камско-Устьинский муниципальный район</w:t>
      </w:r>
    </w:p>
    <w:p w:rsidR="001B0395" w:rsidRPr="00020966" w:rsidRDefault="001B0395" w:rsidP="001B0395">
      <w:pPr>
        <w:jc w:val="center"/>
        <w:rPr>
          <w:sz w:val="28"/>
          <w:szCs w:val="28"/>
        </w:rPr>
      </w:pPr>
    </w:p>
    <w:p w:rsidR="00755465" w:rsidRPr="00020966" w:rsidRDefault="00E13A57" w:rsidP="00583447">
      <w:pPr>
        <w:jc w:val="center"/>
        <w:rPr>
          <w:sz w:val="28"/>
          <w:szCs w:val="28"/>
        </w:rPr>
      </w:pPr>
      <w:r w:rsidRPr="00020966">
        <w:rPr>
          <w:noProof/>
          <w:sz w:val="28"/>
          <w:szCs w:val="28"/>
        </w:rPr>
        <w:lastRenderedPageBreak/>
        <w:drawing>
          <wp:inline distT="0" distB="0" distL="0" distR="0">
            <wp:extent cx="5465728" cy="6876000"/>
            <wp:effectExtent l="0" t="0" r="1905" b="1270"/>
            <wp:docPr id="5" name="Рисунок 5" descr="\\server\public\10. УПРАВЛЕНИЕ ОХРАНЫ ЖиРМ\ОТДЕЛ Биоразнообразия\АЛЕКСАНДРА\2. ПКМ\Для 520\КУ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\public\10. УПРАВЛЕНИЕ ОХРАНЫ ЖиРМ\ОТДЕЛ Биоразнообразия\АЛЕКСАНДРА\2. ПКМ\Для 520\КУ.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728" cy="68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395" w:rsidRPr="00020966" w:rsidRDefault="001B0395" w:rsidP="001B0395">
      <w:pPr>
        <w:jc w:val="both"/>
        <w:rPr>
          <w:sz w:val="28"/>
          <w:szCs w:val="28"/>
        </w:rPr>
      </w:pPr>
    </w:p>
    <w:p w:rsidR="00755465" w:rsidRPr="00020966" w:rsidRDefault="00F216D9" w:rsidP="00755465">
      <w:pPr>
        <w:autoSpaceDE w:val="0"/>
        <w:autoSpaceDN w:val="0"/>
        <w:adjustRightInd w:val="0"/>
        <w:ind w:firstLine="709"/>
        <w:rPr>
          <w:sz w:val="28"/>
          <w:szCs w:val="28"/>
        </w:rPr>
      </w:pPr>
      <w:r w:rsidRPr="00020966">
        <w:rPr>
          <w:sz w:val="28"/>
          <w:szCs w:val="28"/>
        </w:rPr>
        <w:t>дополнить подразделом следующего содержания</w:t>
      </w:r>
      <w:r w:rsidR="00755465" w:rsidRPr="00020966">
        <w:rPr>
          <w:sz w:val="28"/>
          <w:szCs w:val="28"/>
        </w:rPr>
        <w:t>:</w:t>
      </w:r>
    </w:p>
    <w:p w:rsidR="00755465" w:rsidRPr="00020966" w:rsidRDefault="00755465" w:rsidP="00755465">
      <w:pPr>
        <w:autoSpaceDE w:val="0"/>
        <w:autoSpaceDN w:val="0"/>
        <w:adjustRightInd w:val="0"/>
        <w:ind w:firstLine="709"/>
        <w:rPr>
          <w:sz w:val="28"/>
          <w:szCs w:val="28"/>
        </w:rPr>
      </w:pPr>
    </w:p>
    <w:p w:rsidR="00755465" w:rsidRPr="00020966" w:rsidRDefault="00755465" w:rsidP="00755465">
      <w:pPr>
        <w:pStyle w:val="ConsPlusNormal"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020966">
        <w:rPr>
          <w:rFonts w:ascii="Times New Roman" w:hAnsi="Times New Roman" w:cs="Times New Roman"/>
          <w:sz w:val="28"/>
          <w:szCs w:val="28"/>
        </w:rPr>
        <w:t>«Волжские просторы [206]</w:t>
      </w:r>
    </w:p>
    <w:p w:rsidR="00755465" w:rsidRPr="00020966" w:rsidRDefault="00755465" w:rsidP="00755465">
      <w:pPr>
        <w:pStyle w:val="ConsPlusNormal"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755465" w:rsidRPr="00020966" w:rsidRDefault="00755465" w:rsidP="00755465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020966">
        <w:rPr>
          <w:rFonts w:ascii="Times New Roman" w:hAnsi="Times New Roman" w:cs="Times New Roman"/>
          <w:sz w:val="28"/>
          <w:szCs w:val="28"/>
        </w:rPr>
        <w:t>(см. Верхнеуслонский район)»;</w:t>
      </w:r>
    </w:p>
    <w:p w:rsidR="0087383F" w:rsidRPr="00020966" w:rsidRDefault="0087383F" w:rsidP="00515651">
      <w:pPr>
        <w:ind w:firstLine="720"/>
        <w:jc w:val="both"/>
        <w:rPr>
          <w:sz w:val="28"/>
          <w:szCs w:val="28"/>
        </w:rPr>
      </w:pPr>
      <w:r w:rsidRPr="00020966">
        <w:rPr>
          <w:sz w:val="28"/>
          <w:szCs w:val="28"/>
        </w:rPr>
        <w:t>в разделе</w:t>
      </w:r>
      <w:r w:rsidR="001C7FFB" w:rsidRPr="00020966">
        <w:rPr>
          <w:sz w:val="28"/>
          <w:szCs w:val="28"/>
        </w:rPr>
        <w:t xml:space="preserve"> «</w:t>
      </w:r>
      <w:r w:rsidR="003B2C78" w:rsidRPr="00020966">
        <w:rPr>
          <w:sz w:val="28"/>
          <w:szCs w:val="28"/>
        </w:rPr>
        <w:t>Мам</w:t>
      </w:r>
      <w:r w:rsidR="00653FC6" w:rsidRPr="00020966">
        <w:rPr>
          <w:sz w:val="28"/>
          <w:szCs w:val="28"/>
        </w:rPr>
        <w:t>а</w:t>
      </w:r>
      <w:r w:rsidR="003B2C78" w:rsidRPr="00020966">
        <w:rPr>
          <w:sz w:val="28"/>
          <w:szCs w:val="28"/>
        </w:rPr>
        <w:t>дышский</w:t>
      </w:r>
      <w:r w:rsidR="001C7FFB" w:rsidRPr="00020966">
        <w:rPr>
          <w:sz w:val="28"/>
          <w:szCs w:val="28"/>
        </w:rPr>
        <w:t xml:space="preserve"> муниципальный район»:</w:t>
      </w:r>
    </w:p>
    <w:p w:rsidR="001C7FFB" w:rsidRPr="00020966" w:rsidRDefault="001C7FFB" w:rsidP="00515651">
      <w:pPr>
        <w:ind w:firstLine="720"/>
        <w:jc w:val="both"/>
        <w:rPr>
          <w:sz w:val="28"/>
          <w:szCs w:val="28"/>
        </w:rPr>
      </w:pPr>
      <w:r w:rsidRPr="00020966">
        <w:rPr>
          <w:sz w:val="28"/>
          <w:szCs w:val="28"/>
        </w:rPr>
        <w:t>карт</w:t>
      </w:r>
      <w:r w:rsidR="00C651AA" w:rsidRPr="00020966">
        <w:rPr>
          <w:sz w:val="28"/>
          <w:szCs w:val="28"/>
        </w:rPr>
        <w:t>а</w:t>
      </w:r>
      <w:r w:rsidRPr="00020966">
        <w:rPr>
          <w:sz w:val="28"/>
          <w:szCs w:val="28"/>
        </w:rPr>
        <w:t xml:space="preserve">-схему </w:t>
      </w:r>
      <w:r w:rsidR="003B2C78" w:rsidRPr="00020966">
        <w:rPr>
          <w:sz w:val="28"/>
          <w:szCs w:val="28"/>
        </w:rPr>
        <w:t>Мамадышского</w:t>
      </w:r>
      <w:r w:rsidRPr="00020966">
        <w:rPr>
          <w:sz w:val="28"/>
          <w:szCs w:val="28"/>
        </w:rPr>
        <w:t xml:space="preserve"> муниципального района и примечания к ней изложить в следующей редакции:</w:t>
      </w:r>
    </w:p>
    <w:p w:rsidR="001C7FFB" w:rsidRPr="00020966" w:rsidRDefault="001C7FFB" w:rsidP="00515651">
      <w:pPr>
        <w:ind w:firstLine="720"/>
        <w:jc w:val="both"/>
        <w:rPr>
          <w:sz w:val="28"/>
          <w:szCs w:val="28"/>
        </w:rPr>
      </w:pPr>
    </w:p>
    <w:p w:rsidR="001C7FFB" w:rsidRPr="00020966" w:rsidRDefault="00046DD4" w:rsidP="001B0395">
      <w:pPr>
        <w:jc w:val="center"/>
        <w:rPr>
          <w:sz w:val="28"/>
          <w:szCs w:val="28"/>
        </w:rPr>
      </w:pPr>
      <w:r w:rsidRPr="00020966">
        <w:rPr>
          <w:sz w:val="28"/>
          <w:szCs w:val="28"/>
        </w:rPr>
        <w:t>«</w:t>
      </w:r>
      <w:r w:rsidR="003B2C78" w:rsidRPr="00020966">
        <w:rPr>
          <w:sz w:val="28"/>
          <w:szCs w:val="28"/>
        </w:rPr>
        <w:t>Мамадышский</w:t>
      </w:r>
      <w:r w:rsidR="001C7FFB" w:rsidRPr="00020966">
        <w:rPr>
          <w:sz w:val="28"/>
          <w:szCs w:val="28"/>
        </w:rPr>
        <w:t xml:space="preserve"> муниципальный район</w:t>
      </w:r>
    </w:p>
    <w:p w:rsidR="00EA2627" w:rsidRPr="00020966" w:rsidRDefault="00EA2627" w:rsidP="00515651">
      <w:pPr>
        <w:ind w:firstLine="3119"/>
        <w:jc w:val="both"/>
        <w:rPr>
          <w:sz w:val="28"/>
          <w:szCs w:val="28"/>
        </w:rPr>
      </w:pPr>
    </w:p>
    <w:p w:rsidR="001C7FFB" w:rsidRPr="00020966" w:rsidRDefault="004D495E" w:rsidP="0002337D">
      <w:pPr>
        <w:jc w:val="center"/>
        <w:rPr>
          <w:sz w:val="28"/>
          <w:szCs w:val="28"/>
        </w:rPr>
      </w:pPr>
      <w:r w:rsidRPr="00020966">
        <w:rPr>
          <w:noProof/>
          <w:sz w:val="28"/>
          <w:szCs w:val="28"/>
        </w:rPr>
        <w:lastRenderedPageBreak/>
        <w:drawing>
          <wp:inline distT="0" distB="0" distL="0" distR="0">
            <wp:extent cx="4873379" cy="6624000"/>
            <wp:effectExtent l="0" t="0" r="3810" b="5715"/>
            <wp:docPr id="2" name="Рисунок 2" descr="\\server\public\10. УПРАВЛЕНИЕ ОХРАНЫ ЖиРМ\ОТДЕЛ Биоразнообразия\АЛЕКСАНДРА\2. ПКМ\Для 520\м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\public\10. УПРАВЛЕНИЕ ОХРАНЫ ЖиРМ\ОТДЕЛ Биоразнообразия\АЛЕКСАНДРА\2. ПКМ\Для 520\м. 2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379" cy="66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E9A" w:rsidRPr="00020966" w:rsidRDefault="00594E9A" w:rsidP="002E6720">
      <w:pPr>
        <w:jc w:val="center"/>
        <w:rPr>
          <w:sz w:val="28"/>
          <w:szCs w:val="28"/>
        </w:rPr>
      </w:pPr>
    </w:p>
    <w:p w:rsidR="001B0395" w:rsidRPr="00020966" w:rsidRDefault="001B0395" w:rsidP="002E6720">
      <w:pPr>
        <w:jc w:val="center"/>
        <w:rPr>
          <w:sz w:val="28"/>
          <w:szCs w:val="28"/>
        </w:rPr>
      </w:pPr>
    </w:p>
    <w:p w:rsidR="006374DF" w:rsidRPr="00020966" w:rsidRDefault="00F216D9" w:rsidP="00515651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0966">
        <w:rPr>
          <w:rFonts w:ascii="Times New Roman" w:hAnsi="Times New Roman" w:cs="Times New Roman"/>
          <w:sz w:val="28"/>
          <w:szCs w:val="28"/>
        </w:rPr>
        <w:t>дополнить подразделом следующего содержания</w:t>
      </w:r>
      <w:r w:rsidR="006374DF" w:rsidRPr="00020966">
        <w:rPr>
          <w:rFonts w:ascii="Times New Roman" w:hAnsi="Times New Roman" w:cs="Times New Roman"/>
          <w:sz w:val="28"/>
          <w:szCs w:val="28"/>
        </w:rPr>
        <w:t>:</w:t>
      </w:r>
    </w:p>
    <w:p w:rsidR="00515651" w:rsidRPr="00020966" w:rsidRDefault="00515651" w:rsidP="00515651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5651" w:rsidRPr="00020966" w:rsidRDefault="006374DF" w:rsidP="00515651">
      <w:pPr>
        <w:pStyle w:val="ConsPlusNormal"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020966">
        <w:rPr>
          <w:rFonts w:ascii="Times New Roman" w:hAnsi="Times New Roman" w:cs="Times New Roman"/>
          <w:sz w:val="28"/>
          <w:szCs w:val="28"/>
        </w:rPr>
        <w:t>«</w:t>
      </w:r>
      <w:r w:rsidR="003B2C78" w:rsidRPr="00020966">
        <w:rPr>
          <w:rFonts w:ascii="Times New Roman" w:hAnsi="Times New Roman" w:cs="Times New Roman"/>
          <w:sz w:val="28"/>
          <w:szCs w:val="28"/>
        </w:rPr>
        <w:t>Остров Сокольский</w:t>
      </w:r>
      <w:r w:rsidR="00D4770F" w:rsidRPr="00020966">
        <w:rPr>
          <w:rFonts w:ascii="Times New Roman" w:hAnsi="Times New Roman" w:cs="Times New Roman"/>
          <w:sz w:val="28"/>
          <w:szCs w:val="28"/>
        </w:rPr>
        <w:t xml:space="preserve"> </w:t>
      </w:r>
      <w:r w:rsidRPr="00020966">
        <w:rPr>
          <w:rFonts w:ascii="Times New Roman" w:hAnsi="Times New Roman" w:cs="Times New Roman"/>
          <w:sz w:val="28"/>
          <w:szCs w:val="28"/>
        </w:rPr>
        <w:t>[2</w:t>
      </w:r>
      <w:r w:rsidR="003B2C78" w:rsidRPr="00020966">
        <w:rPr>
          <w:rFonts w:ascii="Times New Roman" w:hAnsi="Times New Roman" w:cs="Times New Roman"/>
          <w:sz w:val="28"/>
          <w:szCs w:val="28"/>
        </w:rPr>
        <w:t>11</w:t>
      </w:r>
      <w:r w:rsidRPr="00020966">
        <w:rPr>
          <w:rFonts w:ascii="Times New Roman" w:hAnsi="Times New Roman" w:cs="Times New Roman"/>
          <w:sz w:val="28"/>
          <w:szCs w:val="28"/>
        </w:rPr>
        <w:t>]</w:t>
      </w:r>
    </w:p>
    <w:p w:rsidR="00515651" w:rsidRPr="00020966" w:rsidRDefault="00515651" w:rsidP="00515651">
      <w:pPr>
        <w:pStyle w:val="ConsPlusNormal"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10314" w:type="dxa"/>
        <w:tblLook w:val="04A0" w:firstRow="1" w:lastRow="0" w:firstColumn="1" w:lastColumn="0" w:noHBand="0" w:noVBand="1"/>
      </w:tblPr>
      <w:tblGrid>
        <w:gridCol w:w="3794"/>
        <w:gridCol w:w="6520"/>
      </w:tblGrid>
      <w:tr w:rsidR="006374DF" w:rsidRPr="00020966" w:rsidTr="00FA5419">
        <w:tc>
          <w:tcPr>
            <w:tcW w:w="3794" w:type="dxa"/>
            <w:shd w:val="clear" w:color="auto" w:fill="auto"/>
          </w:tcPr>
          <w:p w:rsidR="006374DF" w:rsidRPr="00020966" w:rsidRDefault="006374DF" w:rsidP="00FA541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0966">
              <w:rPr>
                <w:rFonts w:ascii="Times New Roman" w:hAnsi="Times New Roman" w:cs="Times New Roman"/>
                <w:sz w:val="28"/>
                <w:szCs w:val="28"/>
              </w:rPr>
              <w:t xml:space="preserve">Статус </w:t>
            </w:r>
          </w:p>
        </w:tc>
        <w:tc>
          <w:tcPr>
            <w:tcW w:w="6520" w:type="dxa"/>
            <w:shd w:val="clear" w:color="auto" w:fill="auto"/>
          </w:tcPr>
          <w:p w:rsidR="006374DF" w:rsidRPr="00020966" w:rsidRDefault="00D4770F" w:rsidP="00FA541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0966">
              <w:rPr>
                <w:rFonts w:ascii="Times New Roman" w:hAnsi="Times New Roman" w:cs="Times New Roman"/>
                <w:sz w:val="28"/>
                <w:szCs w:val="28"/>
              </w:rPr>
              <w:t>Памятник природы регионального значения</w:t>
            </w:r>
          </w:p>
          <w:p w:rsidR="002C5741" w:rsidRPr="00020966" w:rsidRDefault="002C5741" w:rsidP="00FA541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</w:tr>
      <w:tr w:rsidR="006374DF" w:rsidRPr="00020966" w:rsidTr="00FA5419">
        <w:tc>
          <w:tcPr>
            <w:tcW w:w="3794" w:type="dxa"/>
            <w:shd w:val="clear" w:color="auto" w:fill="auto"/>
          </w:tcPr>
          <w:p w:rsidR="006374DF" w:rsidRPr="00020966" w:rsidRDefault="006374DF" w:rsidP="00FA541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0966">
              <w:rPr>
                <w:rFonts w:ascii="Times New Roman" w:hAnsi="Times New Roman" w:cs="Times New Roman"/>
                <w:sz w:val="28"/>
                <w:szCs w:val="28"/>
              </w:rPr>
              <w:t>Учредительные документы</w:t>
            </w:r>
          </w:p>
        </w:tc>
        <w:tc>
          <w:tcPr>
            <w:tcW w:w="6520" w:type="dxa"/>
            <w:shd w:val="clear" w:color="auto" w:fill="auto"/>
          </w:tcPr>
          <w:p w:rsidR="006374DF" w:rsidRPr="00020966" w:rsidRDefault="006374DF" w:rsidP="00FA541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0966">
              <w:rPr>
                <w:rFonts w:ascii="Times New Roman" w:hAnsi="Times New Roman" w:cs="Times New Roman"/>
                <w:sz w:val="28"/>
                <w:szCs w:val="28"/>
              </w:rPr>
              <w:t xml:space="preserve">Постановление КМ РТ от </w:t>
            </w:r>
            <w:r w:rsidR="00046DD4" w:rsidRPr="0002096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3B2C78" w:rsidRPr="0002096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02096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046DD4" w:rsidRPr="00020966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3B2C78" w:rsidRPr="0002096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020966">
              <w:rPr>
                <w:rFonts w:ascii="Times New Roman" w:hAnsi="Times New Roman" w:cs="Times New Roman"/>
                <w:sz w:val="28"/>
                <w:szCs w:val="28"/>
              </w:rPr>
              <w:t>.20</w:t>
            </w:r>
            <w:r w:rsidR="00046DD4" w:rsidRPr="0002096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3B2C78" w:rsidRPr="0002096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020966">
              <w:rPr>
                <w:rFonts w:ascii="Times New Roman" w:hAnsi="Times New Roman" w:cs="Times New Roman"/>
                <w:sz w:val="28"/>
                <w:szCs w:val="28"/>
              </w:rPr>
              <w:t xml:space="preserve"> № </w:t>
            </w:r>
            <w:r w:rsidR="003B2C78" w:rsidRPr="00020966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  <w:r w:rsidR="00D4770F" w:rsidRPr="0002096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6374DF" w:rsidRPr="00020966" w:rsidRDefault="006374DF" w:rsidP="00FA541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</w:tr>
      <w:tr w:rsidR="006374DF" w:rsidRPr="00020966" w:rsidTr="00FA5419">
        <w:tc>
          <w:tcPr>
            <w:tcW w:w="3794" w:type="dxa"/>
            <w:shd w:val="clear" w:color="auto" w:fill="auto"/>
          </w:tcPr>
          <w:p w:rsidR="006374DF" w:rsidRPr="00020966" w:rsidRDefault="006374DF" w:rsidP="00FA541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0966">
              <w:rPr>
                <w:rFonts w:ascii="Times New Roman" w:hAnsi="Times New Roman" w:cs="Times New Roman"/>
                <w:sz w:val="28"/>
                <w:szCs w:val="28"/>
              </w:rPr>
              <w:t>Местоположение</w:t>
            </w:r>
          </w:p>
        </w:tc>
        <w:tc>
          <w:tcPr>
            <w:tcW w:w="6520" w:type="dxa"/>
            <w:shd w:val="clear" w:color="auto" w:fill="auto"/>
          </w:tcPr>
          <w:p w:rsidR="00046DD4" w:rsidRDefault="003B2C78" w:rsidP="00937AD8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0966">
              <w:rPr>
                <w:rFonts w:ascii="Times New Roman" w:hAnsi="Times New Roman" w:cs="Times New Roman"/>
                <w:sz w:val="28"/>
                <w:szCs w:val="28"/>
              </w:rPr>
              <w:t>Мамадышский</w:t>
            </w:r>
            <w:r w:rsidR="00046DD4" w:rsidRPr="00020966">
              <w:rPr>
                <w:rFonts w:ascii="Times New Roman" w:hAnsi="Times New Roman" w:cs="Times New Roman"/>
                <w:sz w:val="28"/>
                <w:szCs w:val="28"/>
              </w:rPr>
              <w:t xml:space="preserve"> муниципальны</w:t>
            </w:r>
            <w:r w:rsidR="00D4770F" w:rsidRPr="00020966">
              <w:rPr>
                <w:rFonts w:ascii="Times New Roman" w:hAnsi="Times New Roman" w:cs="Times New Roman"/>
                <w:sz w:val="28"/>
                <w:szCs w:val="28"/>
              </w:rPr>
              <w:t>й район</w:t>
            </w:r>
          </w:p>
          <w:p w:rsidR="00937AD8" w:rsidRPr="00020966" w:rsidRDefault="00937AD8" w:rsidP="00937AD8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</w:tr>
      <w:tr w:rsidR="006374DF" w:rsidRPr="00020966" w:rsidTr="00FA5419">
        <w:tc>
          <w:tcPr>
            <w:tcW w:w="3794" w:type="dxa"/>
            <w:shd w:val="clear" w:color="auto" w:fill="auto"/>
          </w:tcPr>
          <w:p w:rsidR="006374DF" w:rsidRPr="00020966" w:rsidRDefault="006374DF" w:rsidP="005E5849">
            <w:pPr>
              <w:pStyle w:val="ConsPlusNormal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20966">
              <w:rPr>
                <w:rFonts w:ascii="Times New Roman" w:hAnsi="Times New Roman" w:cs="Times New Roman"/>
                <w:sz w:val="28"/>
                <w:szCs w:val="28"/>
              </w:rPr>
              <w:t>Контр</w:t>
            </w:r>
            <w:r w:rsidR="005E5849" w:rsidRPr="00020966">
              <w:rPr>
                <w:rFonts w:ascii="Times New Roman" w:hAnsi="Times New Roman" w:cs="Times New Roman"/>
                <w:sz w:val="28"/>
                <w:szCs w:val="28"/>
              </w:rPr>
              <w:t>олирующий государ</w:t>
            </w:r>
            <w:r w:rsidR="005E5849" w:rsidRPr="00020966">
              <w:rPr>
                <w:rFonts w:ascii="Times New Roman" w:hAnsi="Times New Roman" w:cs="Times New Roman"/>
                <w:sz w:val="28"/>
                <w:szCs w:val="28"/>
              </w:rPr>
              <w:softHyphen/>
              <w:t>ственный орган и</w:t>
            </w:r>
            <w:r w:rsidRPr="00020966">
              <w:rPr>
                <w:rFonts w:ascii="Times New Roman" w:hAnsi="Times New Roman" w:cs="Times New Roman"/>
                <w:sz w:val="28"/>
                <w:szCs w:val="28"/>
              </w:rPr>
              <w:t>сполни</w:t>
            </w:r>
            <w:r w:rsidR="005E5849" w:rsidRPr="00020966">
              <w:rPr>
                <w:rFonts w:ascii="Times New Roman" w:hAnsi="Times New Roman" w:cs="Times New Roman"/>
                <w:sz w:val="28"/>
                <w:szCs w:val="28"/>
              </w:rPr>
              <w:softHyphen/>
            </w:r>
            <w:r w:rsidRPr="00020966">
              <w:rPr>
                <w:rFonts w:ascii="Times New Roman" w:hAnsi="Times New Roman" w:cs="Times New Roman"/>
                <w:sz w:val="28"/>
                <w:szCs w:val="28"/>
              </w:rPr>
              <w:t>тельной власти</w:t>
            </w:r>
          </w:p>
        </w:tc>
        <w:tc>
          <w:tcPr>
            <w:tcW w:w="6520" w:type="dxa"/>
            <w:shd w:val="clear" w:color="auto" w:fill="auto"/>
          </w:tcPr>
          <w:p w:rsidR="006374DF" w:rsidRPr="00020966" w:rsidRDefault="006374DF" w:rsidP="00FA541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0966">
              <w:rPr>
                <w:rFonts w:ascii="Times New Roman" w:hAnsi="Times New Roman" w:cs="Times New Roman"/>
                <w:sz w:val="28"/>
                <w:szCs w:val="28"/>
              </w:rPr>
              <w:t>Государственный комитет Республики Татарстан по биологическим ресурсам</w:t>
            </w:r>
          </w:p>
        </w:tc>
      </w:tr>
    </w:tbl>
    <w:p w:rsidR="00E25E26" w:rsidRPr="00020966" w:rsidRDefault="00E25E26" w:rsidP="00515651">
      <w:pPr>
        <w:pStyle w:val="ConsPlusNormal"/>
        <w:ind w:firstLine="0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994C3C" w:rsidRPr="00020966" w:rsidRDefault="00020966" w:rsidP="00515651">
      <w:pPr>
        <w:pStyle w:val="ConsPlusNormal"/>
        <w:ind w:firstLine="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02096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34545" cy="6131969"/>
            <wp:effectExtent l="0" t="0" r="0" b="2540"/>
            <wp:docPr id="3" name="Рисунок 3" descr="C:\Users\Компьютер_01\Downloads\Сокольский_карта-план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ьютер_01\Downloads\Сокольский_карта-план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121" cy="613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E26" w:rsidRPr="00020966" w:rsidRDefault="00E25E26" w:rsidP="00515651">
      <w:pPr>
        <w:pStyle w:val="ConsPlusNormal"/>
        <w:ind w:firstLine="0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515651" w:rsidRPr="00020966" w:rsidRDefault="00515651" w:rsidP="00515651">
      <w:pPr>
        <w:pStyle w:val="ConsPlusNormal"/>
        <w:ind w:firstLine="0"/>
        <w:jc w:val="center"/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3105" w:rsidRPr="00020966" w:rsidRDefault="004E3105" w:rsidP="004E3105">
      <w:pPr>
        <w:pStyle w:val="ConsPlusNormal"/>
        <w:ind w:firstLine="851"/>
        <w:jc w:val="both"/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3105" w:rsidRPr="00020966" w:rsidRDefault="004E3105" w:rsidP="004E3105">
      <w:pPr>
        <w:pStyle w:val="ConsPlusNormal"/>
        <w:ind w:firstLine="851"/>
        <w:jc w:val="both"/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E3105" w:rsidRPr="00020966" w:rsidRDefault="004E3105" w:rsidP="004E3105">
      <w:pPr>
        <w:pStyle w:val="ConsPlusNormal"/>
        <w:ind w:firstLine="851"/>
        <w:jc w:val="both"/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43827" w:rsidRPr="00020966" w:rsidRDefault="00743827" w:rsidP="007B748D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0966">
        <w:rPr>
          <w:rFonts w:ascii="Times New Roman" w:hAnsi="Times New Roman" w:cs="Times New Roman"/>
          <w:sz w:val="28"/>
          <w:szCs w:val="28"/>
        </w:rPr>
        <w:t xml:space="preserve">Характеристика объекта и его значение. </w:t>
      </w:r>
      <w:r w:rsidR="00937AD8">
        <w:rPr>
          <w:rFonts w:ascii="Times New Roman" w:hAnsi="Times New Roman" w:cs="Times New Roman"/>
          <w:sz w:val="28"/>
          <w:szCs w:val="28"/>
        </w:rPr>
        <w:t>О</w:t>
      </w:r>
      <w:r w:rsidR="0062174C" w:rsidRPr="00020966">
        <w:rPr>
          <w:rFonts w:ascii="Times New Roman" w:hAnsi="Times New Roman" w:cs="Times New Roman"/>
          <w:sz w:val="28"/>
          <w:szCs w:val="28"/>
        </w:rPr>
        <w:t>бщ</w:t>
      </w:r>
      <w:r w:rsidR="00937AD8">
        <w:rPr>
          <w:rFonts w:ascii="Times New Roman" w:hAnsi="Times New Roman" w:cs="Times New Roman"/>
          <w:sz w:val="28"/>
          <w:szCs w:val="28"/>
        </w:rPr>
        <w:t>ая</w:t>
      </w:r>
      <w:r w:rsidR="0062174C" w:rsidRPr="00020966">
        <w:rPr>
          <w:rFonts w:ascii="Times New Roman" w:hAnsi="Times New Roman" w:cs="Times New Roman"/>
          <w:sz w:val="28"/>
          <w:szCs w:val="28"/>
        </w:rPr>
        <w:t xml:space="preserve"> площадь </w:t>
      </w:r>
      <w:r w:rsidR="00937AD8">
        <w:rPr>
          <w:rFonts w:ascii="Times New Roman" w:hAnsi="Times New Roman" w:cs="Times New Roman"/>
          <w:sz w:val="28"/>
          <w:szCs w:val="28"/>
        </w:rPr>
        <w:t>п</w:t>
      </w:r>
      <w:r w:rsidR="00937AD8" w:rsidRPr="00020966">
        <w:rPr>
          <w:rFonts w:ascii="Times New Roman" w:hAnsi="Times New Roman" w:cs="Times New Roman"/>
          <w:sz w:val="28"/>
          <w:szCs w:val="28"/>
        </w:rPr>
        <w:t>амятник</w:t>
      </w:r>
      <w:r w:rsidR="00937AD8">
        <w:rPr>
          <w:rFonts w:ascii="Times New Roman" w:hAnsi="Times New Roman" w:cs="Times New Roman"/>
          <w:sz w:val="28"/>
          <w:szCs w:val="28"/>
        </w:rPr>
        <w:t>а</w:t>
      </w:r>
      <w:r w:rsidR="00937AD8" w:rsidRPr="00020966">
        <w:rPr>
          <w:rFonts w:ascii="Times New Roman" w:hAnsi="Times New Roman" w:cs="Times New Roman"/>
          <w:sz w:val="28"/>
          <w:szCs w:val="28"/>
        </w:rPr>
        <w:t xml:space="preserve"> природы </w:t>
      </w:r>
      <w:r w:rsidR="00937AD8">
        <w:rPr>
          <w:rFonts w:ascii="Times New Roman" w:hAnsi="Times New Roman" w:cs="Times New Roman"/>
          <w:sz w:val="28"/>
          <w:szCs w:val="28"/>
        </w:rPr>
        <w:t xml:space="preserve">составляет </w:t>
      </w:r>
      <w:r w:rsidR="003B2C78" w:rsidRPr="00020966">
        <w:rPr>
          <w:rFonts w:ascii="Times New Roman" w:hAnsi="Times New Roman" w:cs="Times New Roman"/>
          <w:sz w:val="28"/>
          <w:szCs w:val="28"/>
        </w:rPr>
        <w:t>763,4</w:t>
      </w:r>
      <w:r w:rsidR="00650055" w:rsidRPr="00020966">
        <w:rPr>
          <w:rFonts w:ascii="Times New Roman" w:hAnsi="Times New Roman" w:cs="Times New Roman"/>
          <w:sz w:val="28"/>
          <w:szCs w:val="28"/>
        </w:rPr>
        <w:t xml:space="preserve"> </w:t>
      </w:r>
      <w:r w:rsidR="0062174C" w:rsidRPr="00020966">
        <w:rPr>
          <w:rFonts w:ascii="Times New Roman" w:hAnsi="Times New Roman" w:cs="Times New Roman"/>
          <w:sz w:val="28"/>
          <w:szCs w:val="28"/>
        </w:rPr>
        <w:t>гектаров</w:t>
      </w:r>
      <w:r w:rsidR="002E6720" w:rsidRPr="00020966">
        <w:rPr>
          <w:rFonts w:ascii="Times New Roman" w:hAnsi="Times New Roman" w:cs="Times New Roman"/>
          <w:sz w:val="28"/>
          <w:szCs w:val="28"/>
        </w:rPr>
        <w:t>.</w:t>
      </w:r>
    </w:p>
    <w:p w:rsidR="00C82669" w:rsidRPr="00020966" w:rsidRDefault="00F71B3D" w:rsidP="00A112FC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0966">
        <w:rPr>
          <w:rFonts w:ascii="Times New Roman" w:hAnsi="Times New Roman" w:cs="Times New Roman"/>
          <w:sz w:val="28"/>
          <w:szCs w:val="28"/>
        </w:rPr>
        <w:t xml:space="preserve">Организация </w:t>
      </w:r>
      <w:r w:rsidR="00C82669" w:rsidRPr="00020966">
        <w:rPr>
          <w:rFonts w:ascii="Times New Roman" w:hAnsi="Times New Roman" w:cs="Times New Roman"/>
          <w:sz w:val="28"/>
          <w:szCs w:val="28"/>
        </w:rPr>
        <w:t>памятника природы</w:t>
      </w:r>
      <w:r w:rsidRPr="00020966">
        <w:rPr>
          <w:rFonts w:ascii="Times New Roman" w:hAnsi="Times New Roman" w:cs="Times New Roman"/>
          <w:sz w:val="28"/>
          <w:szCs w:val="28"/>
        </w:rPr>
        <w:t xml:space="preserve"> основана </w:t>
      </w:r>
      <w:r w:rsidR="00A112FC" w:rsidRPr="00020966">
        <w:rPr>
          <w:rFonts w:ascii="Times New Roman" w:hAnsi="Times New Roman" w:cs="Times New Roman"/>
          <w:sz w:val="28"/>
          <w:szCs w:val="28"/>
        </w:rPr>
        <w:t>на необходимости обеспечения условий для сохранения уникального природного комплекса, расположенного на островном участке ниже по течению в месте впадения реки Вятка в реку Кама.</w:t>
      </w:r>
    </w:p>
    <w:p w:rsidR="00C82669" w:rsidRPr="00020966" w:rsidRDefault="00C82669" w:rsidP="00A112FC">
      <w:pPr>
        <w:ind w:firstLine="709"/>
        <w:jc w:val="both"/>
        <w:rPr>
          <w:color w:val="000000"/>
          <w:sz w:val="28"/>
          <w:szCs w:val="28"/>
        </w:rPr>
      </w:pPr>
      <w:r w:rsidRPr="00020966">
        <w:rPr>
          <w:color w:val="000000"/>
          <w:sz w:val="28"/>
          <w:szCs w:val="28"/>
        </w:rPr>
        <w:t xml:space="preserve">Данная территория является местом обитания </w:t>
      </w:r>
      <w:r w:rsidR="00A112FC" w:rsidRPr="00020966">
        <w:rPr>
          <w:color w:val="000000"/>
          <w:sz w:val="28"/>
          <w:szCs w:val="28"/>
        </w:rPr>
        <w:t>целого ряда водных и околоводных видов животных (бобр европейский, ондатра, большой веретенник, лунь полевой, лунь луговой, чибис, дупель, лебедь-шипун, зимородок, серый журавль, орлан-белохвост), в том числе занесенных в Красную книгу Республики Татарстан.</w:t>
      </w:r>
    </w:p>
    <w:p w:rsidR="004E3105" w:rsidRDefault="004E3105" w:rsidP="00743827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0966">
        <w:rPr>
          <w:rFonts w:ascii="Times New Roman" w:hAnsi="Times New Roman" w:cs="Times New Roman"/>
          <w:sz w:val="28"/>
          <w:szCs w:val="28"/>
        </w:rPr>
        <w:t xml:space="preserve">Меры </w:t>
      </w:r>
      <w:r w:rsidR="00C82669" w:rsidRPr="00020966">
        <w:rPr>
          <w:rFonts w:ascii="Times New Roman" w:hAnsi="Times New Roman" w:cs="Times New Roman"/>
          <w:sz w:val="28"/>
          <w:szCs w:val="28"/>
        </w:rPr>
        <w:t>охраны. Согласно режиму охраны памятника природы</w:t>
      </w:r>
      <w:r w:rsidRPr="00020966">
        <w:rPr>
          <w:rFonts w:ascii="Times New Roman" w:hAnsi="Times New Roman" w:cs="Times New Roman"/>
          <w:sz w:val="28"/>
          <w:szCs w:val="28"/>
        </w:rPr>
        <w:t xml:space="preserve">, установленному </w:t>
      </w:r>
      <w:r w:rsidR="002E6720" w:rsidRPr="00020966">
        <w:rPr>
          <w:rFonts w:ascii="Times New Roman" w:hAnsi="Times New Roman" w:cs="Times New Roman"/>
          <w:sz w:val="28"/>
          <w:szCs w:val="28"/>
        </w:rPr>
        <w:t>законодательствами</w:t>
      </w:r>
      <w:r w:rsidRPr="00020966">
        <w:rPr>
          <w:rFonts w:ascii="Times New Roman" w:hAnsi="Times New Roman" w:cs="Times New Roman"/>
          <w:sz w:val="28"/>
          <w:szCs w:val="28"/>
        </w:rPr>
        <w:t xml:space="preserve"> Российской Фед</w:t>
      </w:r>
      <w:r w:rsidR="00937AD8">
        <w:rPr>
          <w:rFonts w:ascii="Times New Roman" w:hAnsi="Times New Roman" w:cs="Times New Roman"/>
          <w:sz w:val="28"/>
          <w:szCs w:val="28"/>
        </w:rPr>
        <w:t>ерации и Республики Татарстан.».</w:t>
      </w:r>
    </w:p>
    <w:p w:rsidR="009F1370" w:rsidRDefault="00020966" w:rsidP="006C488A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6C488A" w:rsidRPr="006C488A">
        <w:rPr>
          <w:rFonts w:ascii="Times New Roman" w:hAnsi="Times New Roman" w:cs="Times New Roman"/>
          <w:sz w:val="28"/>
          <w:szCs w:val="28"/>
        </w:rPr>
        <w:t xml:space="preserve"> </w:t>
      </w:r>
      <w:r w:rsidR="006C488A" w:rsidRPr="00020966">
        <w:rPr>
          <w:rFonts w:ascii="Times New Roman" w:hAnsi="Times New Roman" w:cs="Times New Roman"/>
          <w:sz w:val="28"/>
          <w:szCs w:val="28"/>
        </w:rPr>
        <w:t xml:space="preserve">Внести </w:t>
      </w:r>
      <w:r w:rsidR="009F1370">
        <w:rPr>
          <w:rFonts w:ascii="Times New Roman" w:hAnsi="Times New Roman" w:cs="Times New Roman"/>
          <w:sz w:val="28"/>
          <w:szCs w:val="28"/>
        </w:rPr>
        <w:t xml:space="preserve">в </w:t>
      </w:r>
      <w:r w:rsidR="009F1370" w:rsidRPr="00020966">
        <w:rPr>
          <w:rFonts w:ascii="Times New Roman" w:hAnsi="Times New Roman" w:cs="Times New Roman"/>
          <w:sz w:val="28"/>
          <w:szCs w:val="28"/>
        </w:rPr>
        <w:t xml:space="preserve">постановление Кабинета Министров Республики Татарстан от </w:t>
      </w:r>
      <w:r w:rsidR="009F1370" w:rsidRPr="006C488A">
        <w:rPr>
          <w:rFonts w:ascii="Times New Roman" w:hAnsi="Times New Roman" w:cs="Times New Roman"/>
          <w:sz w:val="28"/>
          <w:szCs w:val="28"/>
        </w:rPr>
        <w:lastRenderedPageBreak/>
        <w:t xml:space="preserve">27.05.2021 </w:t>
      </w:r>
      <w:r w:rsidR="009F1370">
        <w:rPr>
          <w:rFonts w:ascii="Times New Roman" w:hAnsi="Times New Roman" w:cs="Times New Roman"/>
          <w:sz w:val="28"/>
          <w:szCs w:val="28"/>
        </w:rPr>
        <w:t>№</w:t>
      </w:r>
      <w:r w:rsidR="009F1370" w:rsidRPr="006C488A">
        <w:rPr>
          <w:rFonts w:ascii="Times New Roman" w:hAnsi="Times New Roman" w:cs="Times New Roman"/>
          <w:sz w:val="28"/>
          <w:szCs w:val="28"/>
        </w:rPr>
        <w:t xml:space="preserve"> 381 </w:t>
      </w:r>
      <w:r w:rsidR="009F1370" w:rsidRPr="00020966">
        <w:rPr>
          <w:rFonts w:ascii="Times New Roman" w:hAnsi="Times New Roman" w:cs="Times New Roman"/>
          <w:sz w:val="28"/>
          <w:szCs w:val="28"/>
        </w:rPr>
        <w:t>«</w:t>
      </w:r>
      <w:r w:rsidR="009F1370" w:rsidRPr="006C488A">
        <w:rPr>
          <w:rFonts w:ascii="Times New Roman" w:hAnsi="Times New Roman" w:cs="Times New Roman"/>
          <w:sz w:val="28"/>
          <w:szCs w:val="28"/>
        </w:rPr>
        <w:t xml:space="preserve">Об объявлении природного объекта </w:t>
      </w:r>
      <w:r w:rsidR="009F1370">
        <w:rPr>
          <w:rFonts w:ascii="Times New Roman" w:hAnsi="Times New Roman" w:cs="Times New Roman"/>
          <w:sz w:val="28"/>
          <w:szCs w:val="28"/>
        </w:rPr>
        <w:t>«</w:t>
      </w:r>
      <w:r w:rsidR="009F1370" w:rsidRPr="006C488A">
        <w:rPr>
          <w:rFonts w:ascii="Times New Roman" w:hAnsi="Times New Roman" w:cs="Times New Roman"/>
          <w:sz w:val="28"/>
          <w:szCs w:val="28"/>
        </w:rPr>
        <w:t>Остров Сокольский</w:t>
      </w:r>
      <w:r w:rsidR="009F1370">
        <w:rPr>
          <w:rFonts w:ascii="Times New Roman" w:hAnsi="Times New Roman" w:cs="Times New Roman"/>
          <w:sz w:val="28"/>
          <w:szCs w:val="28"/>
        </w:rPr>
        <w:t>»</w:t>
      </w:r>
      <w:r w:rsidR="009F1370" w:rsidRPr="006C488A">
        <w:rPr>
          <w:rFonts w:ascii="Times New Roman" w:hAnsi="Times New Roman" w:cs="Times New Roman"/>
          <w:sz w:val="28"/>
          <w:szCs w:val="28"/>
        </w:rPr>
        <w:t xml:space="preserve"> на территории Мамадышского муниципального района Республики Татарстан памятником</w:t>
      </w:r>
      <w:r w:rsidR="009F1370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</w:t>
      </w:r>
      <w:r w:rsidR="009F1370" w:rsidRPr="00020966">
        <w:rPr>
          <w:rFonts w:ascii="Times New Roman" w:hAnsi="Times New Roman" w:cs="Times New Roman"/>
          <w:sz w:val="28"/>
          <w:szCs w:val="28"/>
        </w:rPr>
        <w:t xml:space="preserve">» (с изменениями, внесенными постановлениями Кабинета Министров Республики Татарстан от </w:t>
      </w:r>
      <w:r w:rsidR="009F1370" w:rsidRPr="006C488A">
        <w:rPr>
          <w:rFonts w:ascii="Times New Roman" w:hAnsi="Times New Roman" w:cs="Times New Roman"/>
          <w:sz w:val="28"/>
          <w:szCs w:val="28"/>
        </w:rPr>
        <w:t xml:space="preserve">22.02.2022 </w:t>
      </w:r>
      <w:r w:rsidR="009F1370">
        <w:rPr>
          <w:rFonts w:ascii="Times New Roman" w:hAnsi="Times New Roman" w:cs="Times New Roman"/>
          <w:sz w:val="28"/>
          <w:szCs w:val="28"/>
        </w:rPr>
        <w:t>№</w:t>
      </w:r>
      <w:r w:rsidR="009F1370" w:rsidRPr="006C488A">
        <w:rPr>
          <w:rFonts w:ascii="Times New Roman" w:hAnsi="Times New Roman" w:cs="Times New Roman"/>
          <w:sz w:val="28"/>
          <w:szCs w:val="28"/>
        </w:rPr>
        <w:t xml:space="preserve"> 152</w:t>
      </w:r>
      <w:r w:rsidR="009F1370" w:rsidRPr="00020966">
        <w:rPr>
          <w:rFonts w:ascii="Times New Roman" w:hAnsi="Times New Roman" w:cs="Times New Roman"/>
          <w:sz w:val="28"/>
          <w:szCs w:val="28"/>
        </w:rPr>
        <w:t>), следующие изменения</w:t>
      </w:r>
      <w:r w:rsidR="009F1370">
        <w:rPr>
          <w:rFonts w:ascii="Times New Roman" w:hAnsi="Times New Roman" w:cs="Times New Roman"/>
          <w:sz w:val="28"/>
          <w:szCs w:val="28"/>
        </w:rPr>
        <w:t>:</w:t>
      </w:r>
    </w:p>
    <w:p w:rsidR="001A5A40" w:rsidRPr="005D6A0A" w:rsidRDefault="001A5A40" w:rsidP="005D6A0A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5A40">
        <w:rPr>
          <w:rFonts w:ascii="Times New Roman" w:hAnsi="Times New Roman" w:cs="Times New Roman"/>
          <w:sz w:val="28"/>
          <w:szCs w:val="28"/>
        </w:rPr>
        <w:t>в Положении о</w:t>
      </w:r>
      <w:r w:rsidRPr="001A5A40"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1A5A40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1A5A40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1A5A40">
        <w:rPr>
          <w:rFonts w:ascii="Times New Roman" w:hAnsi="Times New Roman" w:cs="Times New Roman"/>
          <w:sz w:val="28"/>
          <w:szCs w:val="28"/>
        </w:rPr>
        <w:t>Остров Сокольский</w:t>
      </w:r>
      <w:r>
        <w:rPr>
          <w:rFonts w:ascii="Times New Roman" w:hAnsi="Times New Roman" w:cs="Times New Roman"/>
          <w:sz w:val="28"/>
          <w:szCs w:val="28"/>
        </w:rPr>
        <w:t>»</w:t>
      </w:r>
      <w:r w:rsidR="005D6A0A">
        <w:rPr>
          <w:rFonts w:ascii="Times New Roman" w:hAnsi="Times New Roman" w:cs="Times New Roman"/>
          <w:sz w:val="28"/>
          <w:szCs w:val="28"/>
        </w:rPr>
        <w:t xml:space="preserve">, </w:t>
      </w:r>
      <w:r w:rsidR="005D6A0A" w:rsidRPr="005D6A0A">
        <w:rPr>
          <w:rFonts w:ascii="Times New Roman" w:hAnsi="Times New Roman" w:cs="Times New Roman"/>
          <w:sz w:val="28"/>
          <w:szCs w:val="28"/>
        </w:rPr>
        <w:t>утвержденном указанным постановлением:</w:t>
      </w:r>
    </w:p>
    <w:p w:rsidR="005D6A0A" w:rsidRDefault="005D6A0A" w:rsidP="006C488A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пункт 4.4 дополнить абзацем следующего содержания:</w:t>
      </w:r>
    </w:p>
    <w:p w:rsidR="005D6A0A" w:rsidRPr="008A12D6" w:rsidRDefault="005D6A0A" w:rsidP="005D6A0A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sz w:val="28"/>
          <w:szCs w:val="28"/>
        </w:rPr>
        <w:t>«</w:t>
      </w:r>
      <w:r w:rsidRPr="008A12D6">
        <w:rPr>
          <w:bCs/>
          <w:sz w:val="28"/>
          <w:szCs w:val="28"/>
        </w:rPr>
        <w:t>охота и рыбалка (по согласованию с Комитетом) (5.3</w:t>
      </w:r>
      <w:r w:rsidRPr="008A12D6">
        <w:rPr>
          <w:bCs/>
          <w:sz w:val="30"/>
          <w:szCs w:val="30"/>
          <w:vertAlign w:val="superscript"/>
        </w:rPr>
        <w:t>*</w:t>
      </w:r>
      <w:r w:rsidRPr="008A12D6">
        <w:rPr>
          <w:bCs/>
          <w:sz w:val="30"/>
          <w:szCs w:val="30"/>
        </w:rPr>
        <w:t>)</w:t>
      </w:r>
      <w:r w:rsidRPr="008A12D6">
        <w:rPr>
          <w:bCs/>
          <w:sz w:val="28"/>
          <w:szCs w:val="28"/>
        </w:rPr>
        <w:t>;</w:t>
      </w:r>
      <w:r>
        <w:rPr>
          <w:bCs/>
          <w:sz w:val="28"/>
          <w:szCs w:val="28"/>
        </w:rPr>
        <w:t>»;</w:t>
      </w:r>
    </w:p>
    <w:p w:rsidR="006C488A" w:rsidRPr="00020966" w:rsidRDefault="006C488A" w:rsidP="006C488A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C488A">
        <w:rPr>
          <w:rFonts w:ascii="Times New Roman" w:hAnsi="Times New Roman" w:cs="Times New Roman"/>
          <w:sz w:val="28"/>
          <w:szCs w:val="28"/>
        </w:rPr>
        <w:t>графическое описание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C488A">
        <w:rPr>
          <w:rFonts w:ascii="Times New Roman" w:hAnsi="Times New Roman" w:cs="Times New Roman"/>
          <w:sz w:val="28"/>
          <w:szCs w:val="28"/>
        </w:rPr>
        <w:t>местоположения границ памятника природы</w:t>
      </w:r>
      <w:r>
        <w:rPr>
          <w:rFonts w:ascii="Times New Roman" w:hAnsi="Times New Roman" w:cs="Times New Roman"/>
          <w:sz w:val="28"/>
          <w:szCs w:val="28"/>
        </w:rPr>
        <w:t xml:space="preserve"> регионального значения «Остров Сокольский»</w:t>
      </w:r>
      <w:r w:rsidRPr="00020966">
        <w:rPr>
          <w:rFonts w:ascii="Times New Roman" w:hAnsi="Times New Roman" w:cs="Times New Roman"/>
          <w:sz w:val="28"/>
          <w:szCs w:val="28"/>
        </w:rPr>
        <w:t xml:space="preserve">, </w:t>
      </w:r>
      <w:r w:rsidR="009F1370" w:rsidRPr="009F1370">
        <w:rPr>
          <w:rFonts w:ascii="Times New Roman" w:hAnsi="Times New Roman" w:cs="Times New Roman"/>
          <w:sz w:val="28"/>
          <w:szCs w:val="28"/>
        </w:rPr>
        <w:t>утверж</w:t>
      </w:r>
      <w:r w:rsidR="009F1370">
        <w:rPr>
          <w:rFonts w:ascii="Times New Roman" w:hAnsi="Times New Roman" w:cs="Times New Roman"/>
          <w:sz w:val="28"/>
          <w:szCs w:val="28"/>
        </w:rPr>
        <w:t>денн</w:t>
      </w:r>
      <w:r w:rsidR="00F2557D">
        <w:rPr>
          <w:rFonts w:ascii="Times New Roman" w:hAnsi="Times New Roman" w:cs="Times New Roman"/>
          <w:sz w:val="28"/>
          <w:szCs w:val="28"/>
        </w:rPr>
        <w:t>ое</w:t>
      </w:r>
      <w:r w:rsidR="009F1370">
        <w:rPr>
          <w:rFonts w:ascii="Times New Roman" w:hAnsi="Times New Roman" w:cs="Times New Roman"/>
          <w:sz w:val="28"/>
          <w:szCs w:val="28"/>
        </w:rPr>
        <w:t xml:space="preserve"> указанным постановлением, изложить в новой редакции (прилагается).</w:t>
      </w:r>
    </w:p>
    <w:p w:rsidR="002E6720" w:rsidRPr="00020966" w:rsidRDefault="002E6720" w:rsidP="0002337D">
      <w:pPr>
        <w:pStyle w:val="ConsPlusNormal"/>
        <w:ind w:firstLine="0"/>
        <w:rPr>
          <w:rFonts w:ascii="Times New Roman" w:hAnsi="Times New Roman" w:cs="Times New Roman"/>
          <w:sz w:val="28"/>
          <w:szCs w:val="28"/>
        </w:rPr>
      </w:pPr>
    </w:p>
    <w:p w:rsidR="00C651AA" w:rsidRPr="00020966" w:rsidRDefault="00C651AA" w:rsidP="0002337D">
      <w:pPr>
        <w:pStyle w:val="ConsPlusNormal"/>
        <w:ind w:firstLine="0"/>
        <w:rPr>
          <w:rFonts w:ascii="Times New Roman" w:hAnsi="Times New Roman" w:cs="Times New Roman"/>
          <w:sz w:val="28"/>
          <w:szCs w:val="28"/>
        </w:rPr>
      </w:pPr>
    </w:p>
    <w:p w:rsidR="001B0395" w:rsidRPr="00020966" w:rsidRDefault="001B0395" w:rsidP="0002337D">
      <w:pPr>
        <w:pStyle w:val="ConsPlusNormal"/>
        <w:ind w:firstLine="0"/>
        <w:rPr>
          <w:rFonts w:ascii="Times New Roman" w:hAnsi="Times New Roman" w:cs="Times New Roman"/>
          <w:sz w:val="28"/>
          <w:szCs w:val="28"/>
        </w:rPr>
      </w:pPr>
    </w:p>
    <w:p w:rsidR="00040090" w:rsidRPr="00020966" w:rsidRDefault="00040090" w:rsidP="00040090">
      <w:pPr>
        <w:autoSpaceDE w:val="0"/>
        <w:autoSpaceDN w:val="0"/>
        <w:adjustRightInd w:val="0"/>
        <w:rPr>
          <w:sz w:val="28"/>
          <w:szCs w:val="28"/>
        </w:rPr>
      </w:pPr>
      <w:r w:rsidRPr="00020966">
        <w:rPr>
          <w:sz w:val="28"/>
          <w:szCs w:val="28"/>
        </w:rPr>
        <w:t>Премьер-министр</w:t>
      </w:r>
    </w:p>
    <w:p w:rsidR="00B43343" w:rsidRDefault="00040090" w:rsidP="00DC2014">
      <w:pPr>
        <w:autoSpaceDE w:val="0"/>
        <w:autoSpaceDN w:val="0"/>
        <w:adjustRightInd w:val="0"/>
        <w:rPr>
          <w:sz w:val="28"/>
          <w:szCs w:val="28"/>
        </w:rPr>
      </w:pPr>
      <w:r w:rsidRPr="00020966">
        <w:rPr>
          <w:sz w:val="28"/>
          <w:szCs w:val="28"/>
        </w:rPr>
        <w:t xml:space="preserve">Республики Татарстан                                                                       </w:t>
      </w:r>
      <w:r w:rsidR="00110B49" w:rsidRPr="00020966">
        <w:rPr>
          <w:sz w:val="28"/>
          <w:szCs w:val="28"/>
        </w:rPr>
        <w:t xml:space="preserve">    </w:t>
      </w:r>
      <w:r w:rsidR="00F64DFA" w:rsidRPr="00020966">
        <w:rPr>
          <w:sz w:val="28"/>
          <w:szCs w:val="28"/>
        </w:rPr>
        <w:t xml:space="preserve">     </w:t>
      </w:r>
      <w:r w:rsidR="00110B49" w:rsidRPr="00020966">
        <w:rPr>
          <w:sz w:val="28"/>
          <w:szCs w:val="28"/>
        </w:rPr>
        <w:t xml:space="preserve"> </w:t>
      </w:r>
      <w:r w:rsidRPr="00020966">
        <w:rPr>
          <w:sz w:val="28"/>
          <w:szCs w:val="28"/>
        </w:rPr>
        <w:t xml:space="preserve"> </w:t>
      </w:r>
      <w:r w:rsidR="00F7216A" w:rsidRPr="00020966">
        <w:rPr>
          <w:sz w:val="28"/>
          <w:szCs w:val="28"/>
        </w:rPr>
        <w:t>А.В. Песошин</w:t>
      </w:r>
    </w:p>
    <w:p w:rsidR="00B43343" w:rsidRDefault="00B43343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43343" w:rsidRPr="002739CF" w:rsidRDefault="00B43343" w:rsidP="00B43343">
      <w:pPr>
        <w:widowControl w:val="0"/>
        <w:ind w:left="6521" w:right="612"/>
        <w:rPr>
          <w:color w:val="000000"/>
          <w:sz w:val="28"/>
          <w:szCs w:val="28"/>
        </w:rPr>
      </w:pPr>
      <w:r w:rsidRPr="002739CF">
        <w:rPr>
          <w:color w:val="000000"/>
          <w:sz w:val="28"/>
          <w:szCs w:val="28"/>
        </w:rPr>
        <w:lastRenderedPageBreak/>
        <w:t>Утверждено</w:t>
      </w:r>
    </w:p>
    <w:p w:rsidR="00B43343" w:rsidRPr="002739CF" w:rsidRDefault="00B43343" w:rsidP="00B43343">
      <w:pPr>
        <w:widowControl w:val="0"/>
        <w:ind w:left="6521" w:right="612"/>
        <w:rPr>
          <w:color w:val="000000"/>
          <w:sz w:val="28"/>
          <w:szCs w:val="28"/>
        </w:rPr>
      </w:pPr>
      <w:r w:rsidRPr="002739CF">
        <w:rPr>
          <w:color w:val="000000"/>
          <w:sz w:val="28"/>
          <w:szCs w:val="28"/>
        </w:rPr>
        <w:t xml:space="preserve">постановлением </w:t>
      </w:r>
    </w:p>
    <w:p w:rsidR="00B43343" w:rsidRPr="002739CF" w:rsidRDefault="00B43343" w:rsidP="00B43343">
      <w:pPr>
        <w:widowControl w:val="0"/>
        <w:ind w:left="6521" w:right="612"/>
        <w:rPr>
          <w:color w:val="000000"/>
          <w:sz w:val="28"/>
          <w:szCs w:val="28"/>
        </w:rPr>
      </w:pPr>
      <w:r w:rsidRPr="002739CF">
        <w:rPr>
          <w:color w:val="000000"/>
          <w:sz w:val="28"/>
          <w:szCs w:val="28"/>
        </w:rPr>
        <w:t>Кабинета Министров Республики Татарстан</w:t>
      </w:r>
    </w:p>
    <w:p w:rsidR="00B43343" w:rsidRPr="002739CF" w:rsidRDefault="00B43343" w:rsidP="00B43343">
      <w:pPr>
        <w:pStyle w:val="Default"/>
        <w:ind w:left="6521"/>
        <w:rPr>
          <w:sz w:val="28"/>
          <w:szCs w:val="28"/>
        </w:rPr>
      </w:pPr>
      <w:r>
        <w:rPr>
          <w:sz w:val="28"/>
          <w:szCs w:val="28"/>
        </w:rPr>
        <w:t xml:space="preserve">от </w:t>
      </w:r>
      <w:r w:rsidRPr="00390803">
        <w:rPr>
          <w:sz w:val="28"/>
          <w:szCs w:val="28"/>
        </w:rPr>
        <w:t>27.05.202</w:t>
      </w:r>
      <w:r>
        <w:rPr>
          <w:sz w:val="28"/>
          <w:szCs w:val="28"/>
        </w:rPr>
        <w:t xml:space="preserve">1 № </w:t>
      </w:r>
      <w:r w:rsidRPr="00390803">
        <w:rPr>
          <w:sz w:val="28"/>
          <w:szCs w:val="28"/>
        </w:rPr>
        <w:t>381</w:t>
      </w:r>
    </w:p>
    <w:p w:rsidR="00B43343" w:rsidRPr="002739CF" w:rsidRDefault="00B43343" w:rsidP="00B43343">
      <w:pPr>
        <w:pStyle w:val="Default"/>
        <w:ind w:left="6521"/>
        <w:rPr>
          <w:sz w:val="28"/>
          <w:szCs w:val="28"/>
        </w:rPr>
      </w:pPr>
      <w:r w:rsidRPr="002739CF">
        <w:rPr>
          <w:sz w:val="28"/>
          <w:szCs w:val="28"/>
        </w:rPr>
        <w:t>(в редакции постановлен</w:t>
      </w:r>
      <w:r>
        <w:rPr>
          <w:sz w:val="28"/>
          <w:szCs w:val="28"/>
        </w:rPr>
        <w:t>и</w:t>
      </w:r>
      <w:r w:rsidRPr="002739CF">
        <w:rPr>
          <w:sz w:val="28"/>
          <w:szCs w:val="28"/>
        </w:rPr>
        <w:t xml:space="preserve">я </w:t>
      </w:r>
    </w:p>
    <w:p w:rsidR="00B43343" w:rsidRPr="002739CF" w:rsidRDefault="00B43343" w:rsidP="00B43343">
      <w:pPr>
        <w:pStyle w:val="Default"/>
        <w:ind w:left="6521"/>
        <w:rPr>
          <w:sz w:val="28"/>
          <w:szCs w:val="28"/>
        </w:rPr>
      </w:pPr>
      <w:r w:rsidRPr="002739CF">
        <w:rPr>
          <w:sz w:val="28"/>
          <w:szCs w:val="28"/>
        </w:rPr>
        <w:t xml:space="preserve">Кабинета Министров </w:t>
      </w:r>
    </w:p>
    <w:p w:rsidR="00B43343" w:rsidRPr="002739CF" w:rsidRDefault="00B43343" w:rsidP="00B43343">
      <w:pPr>
        <w:pStyle w:val="Default"/>
        <w:ind w:left="6521"/>
        <w:rPr>
          <w:sz w:val="28"/>
          <w:szCs w:val="28"/>
        </w:rPr>
      </w:pPr>
      <w:r w:rsidRPr="002739CF">
        <w:rPr>
          <w:sz w:val="28"/>
          <w:szCs w:val="28"/>
        </w:rPr>
        <w:t xml:space="preserve">Республики Татарстан </w:t>
      </w:r>
    </w:p>
    <w:p w:rsidR="00B43343" w:rsidRDefault="00B43343" w:rsidP="00B43343">
      <w:pPr>
        <w:ind w:left="6521"/>
        <w:rPr>
          <w:sz w:val="28"/>
          <w:szCs w:val="28"/>
        </w:rPr>
      </w:pPr>
      <w:r w:rsidRPr="002739CF">
        <w:rPr>
          <w:sz w:val="28"/>
          <w:szCs w:val="28"/>
        </w:rPr>
        <w:t>от __________2022 № ______)</w:t>
      </w:r>
    </w:p>
    <w:p w:rsidR="00B43343" w:rsidRPr="002739CF" w:rsidRDefault="00B43343" w:rsidP="00B43343">
      <w:pPr>
        <w:spacing w:after="78" w:line="240" w:lineRule="exact"/>
        <w:ind w:left="6521"/>
        <w:rPr>
          <w:w w:val="99"/>
          <w:sz w:val="24"/>
          <w:szCs w:val="24"/>
        </w:rPr>
      </w:pPr>
    </w:p>
    <w:p w:rsidR="00B43343" w:rsidRPr="00D7271E" w:rsidRDefault="00B43343" w:rsidP="00B43343">
      <w:pPr>
        <w:autoSpaceDE w:val="0"/>
        <w:autoSpaceDN w:val="0"/>
        <w:adjustRightInd w:val="0"/>
        <w:jc w:val="center"/>
        <w:outlineLvl w:val="0"/>
        <w:rPr>
          <w:bCs/>
          <w:sz w:val="28"/>
          <w:szCs w:val="28"/>
        </w:rPr>
      </w:pPr>
      <w:r w:rsidRPr="003D53B4">
        <w:rPr>
          <w:bCs/>
          <w:sz w:val="28"/>
          <w:szCs w:val="28"/>
        </w:rPr>
        <w:t xml:space="preserve">Графическое </w:t>
      </w:r>
      <w:r w:rsidRPr="00D7271E">
        <w:rPr>
          <w:bCs/>
          <w:sz w:val="28"/>
          <w:szCs w:val="28"/>
        </w:rPr>
        <w:t>описание местоположения границ</w:t>
      </w:r>
    </w:p>
    <w:p w:rsidR="00B43343" w:rsidRPr="00D7271E" w:rsidRDefault="00B43343" w:rsidP="00B43343">
      <w:pPr>
        <w:autoSpaceDE w:val="0"/>
        <w:autoSpaceDN w:val="0"/>
        <w:adjustRightInd w:val="0"/>
        <w:jc w:val="center"/>
        <w:outlineLvl w:val="0"/>
        <w:rPr>
          <w:sz w:val="28"/>
          <w:szCs w:val="28"/>
        </w:rPr>
      </w:pPr>
      <w:r w:rsidRPr="00D7271E">
        <w:rPr>
          <w:sz w:val="28"/>
          <w:szCs w:val="28"/>
        </w:rPr>
        <w:t>памятника природы регионального значения «Остров Сокольский»</w:t>
      </w:r>
    </w:p>
    <w:p w:rsidR="00B43343" w:rsidRPr="00B43343" w:rsidRDefault="00B43343" w:rsidP="00B43343">
      <w:pPr>
        <w:autoSpaceDE w:val="0"/>
        <w:autoSpaceDN w:val="0"/>
        <w:adjustRightInd w:val="0"/>
        <w:jc w:val="center"/>
        <w:outlineLvl w:val="0"/>
        <w:rPr>
          <w:szCs w:val="24"/>
        </w:rPr>
      </w:pPr>
    </w:p>
    <w:p w:rsidR="00B43343" w:rsidRPr="00D7271E" w:rsidRDefault="00B43343" w:rsidP="00B43343">
      <w:pPr>
        <w:widowControl w:val="0"/>
        <w:autoSpaceDE w:val="0"/>
        <w:autoSpaceDN w:val="0"/>
        <w:adjustRightInd w:val="0"/>
        <w:spacing w:line="300" w:lineRule="auto"/>
        <w:jc w:val="center"/>
        <w:rPr>
          <w:b/>
          <w:sz w:val="28"/>
          <w:szCs w:val="28"/>
        </w:rPr>
      </w:pPr>
      <w:r w:rsidRPr="00D7271E">
        <w:rPr>
          <w:bCs/>
          <w:sz w:val="28"/>
          <w:szCs w:val="28"/>
        </w:rPr>
        <w:t>Раздел 1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4116"/>
        <w:gridCol w:w="5238"/>
      </w:tblGrid>
      <w:tr w:rsidR="00B43343" w:rsidRPr="00D7271E" w:rsidTr="00594B46">
        <w:tc>
          <w:tcPr>
            <w:tcW w:w="10200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keepNext/>
              <w:jc w:val="center"/>
              <w:outlineLvl w:val="0"/>
              <w:rPr>
                <w:caps/>
                <w:sz w:val="28"/>
                <w:szCs w:val="28"/>
              </w:rPr>
            </w:pPr>
            <w:r w:rsidRPr="00D7271E">
              <w:rPr>
                <w:sz w:val="28"/>
                <w:szCs w:val="28"/>
              </w:rPr>
              <w:t>Сведения об объекте</w:t>
            </w:r>
          </w:p>
        </w:tc>
      </w:tr>
      <w:tr w:rsidR="00B43343" w:rsidRPr="00D7271E" w:rsidTr="00594B46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D7271E">
              <w:rPr>
                <w:sz w:val="28"/>
                <w:szCs w:val="28"/>
              </w:rPr>
              <w:t>№</w:t>
            </w:r>
          </w:p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D7271E">
              <w:rPr>
                <w:sz w:val="28"/>
                <w:szCs w:val="28"/>
              </w:rPr>
              <w:t>п/п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D7271E">
              <w:rPr>
                <w:sz w:val="28"/>
                <w:szCs w:val="28"/>
              </w:rPr>
              <w:t>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D7271E">
              <w:rPr>
                <w:sz w:val="28"/>
                <w:szCs w:val="28"/>
              </w:rPr>
              <w:t>Описание характеристик</w:t>
            </w:r>
          </w:p>
        </w:tc>
      </w:tr>
      <w:tr w:rsidR="00B43343" w:rsidRPr="00D7271E" w:rsidTr="00594B46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D7271E">
              <w:rPr>
                <w:sz w:val="28"/>
                <w:szCs w:val="28"/>
              </w:rPr>
              <w:t>1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D7271E">
              <w:rPr>
                <w:sz w:val="28"/>
                <w:szCs w:val="28"/>
              </w:rPr>
              <w:t>Местоположение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D7271E">
              <w:rPr>
                <w:sz w:val="28"/>
                <w:szCs w:val="28"/>
              </w:rPr>
              <w:t>Республика Татарстан, Мамадышский муниципальный район, Сокольское сель</w:t>
            </w:r>
            <w:r w:rsidRPr="00D7271E">
              <w:rPr>
                <w:sz w:val="28"/>
                <w:szCs w:val="28"/>
              </w:rPr>
              <w:softHyphen/>
              <w:t>ское поселение</w:t>
            </w:r>
          </w:p>
        </w:tc>
      </w:tr>
      <w:tr w:rsidR="00B43343" w:rsidRPr="00D7271E" w:rsidTr="00594B46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D7271E">
              <w:rPr>
                <w:sz w:val="28"/>
                <w:szCs w:val="28"/>
              </w:rPr>
              <w:t>2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D7271E">
              <w:rPr>
                <w:sz w:val="28"/>
                <w:szCs w:val="28"/>
              </w:rPr>
              <w:t>Площадь объекта +/- величина погрешности определения пло</w:t>
            </w:r>
            <w:r w:rsidRPr="00D7271E">
              <w:rPr>
                <w:sz w:val="28"/>
                <w:szCs w:val="28"/>
              </w:rPr>
              <w:softHyphen/>
              <w:t>щади (Р +/- Дельта Р)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  <w:highlight w:val="magenta"/>
              </w:rPr>
            </w:pPr>
            <w:r w:rsidRPr="00D7271E">
              <w:rPr>
                <w:sz w:val="28"/>
                <w:szCs w:val="28"/>
              </w:rPr>
              <w:t>7 634 000 кв. м +/- 149 173 кв. м</w:t>
            </w:r>
          </w:p>
        </w:tc>
      </w:tr>
      <w:tr w:rsidR="00B43343" w:rsidRPr="00D7271E" w:rsidTr="00594B46">
        <w:trPr>
          <w:trHeight w:val="319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D7271E">
              <w:rPr>
                <w:sz w:val="28"/>
                <w:szCs w:val="28"/>
              </w:rPr>
              <w:t>3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D7271E">
              <w:rPr>
                <w:sz w:val="28"/>
                <w:szCs w:val="28"/>
              </w:rPr>
              <w:t>Иные 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D7271E">
              <w:rPr>
                <w:sz w:val="28"/>
                <w:szCs w:val="28"/>
              </w:rPr>
              <w:t>-</w:t>
            </w:r>
          </w:p>
        </w:tc>
      </w:tr>
    </w:tbl>
    <w:p w:rsidR="00B43343" w:rsidRPr="00B43343" w:rsidRDefault="00B43343" w:rsidP="00B43343">
      <w:pPr>
        <w:jc w:val="center"/>
        <w:rPr>
          <w:szCs w:val="24"/>
        </w:rPr>
      </w:pPr>
    </w:p>
    <w:p w:rsidR="00B43343" w:rsidRPr="00D7271E" w:rsidRDefault="00B43343" w:rsidP="00B43343">
      <w:pPr>
        <w:widowControl w:val="0"/>
        <w:autoSpaceDE w:val="0"/>
        <w:autoSpaceDN w:val="0"/>
        <w:adjustRightInd w:val="0"/>
        <w:spacing w:line="300" w:lineRule="auto"/>
        <w:jc w:val="center"/>
        <w:rPr>
          <w:bCs/>
          <w:sz w:val="28"/>
          <w:szCs w:val="28"/>
        </w:rPr>
      </w:pPr>
      <w:r w:rsidRPr="00D7271E">
        <w:rPr>
          <w:bCs/>
          <w:sz w:val="28"/>
          <w:szCs w:val="28"/>
        </w:rPr>
        <w:t>Раздел 2</w:t>
      </w:r>
    </w:p>
    <w:tbl>
      <w:tblPr>
        <w:tblW w:w="10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88"/>
        <w:gridCol w:w="1418"/>
        <w:gridCol w:w="1559"/>
        <w:gridCol w:w="2552"/>
        <w:gridCol w:w="1701"/>
        <w:gridCol w:w="1396"/>
      </w:tblGrid>
      <w:tr w:rsidR="00B43343" w:rsidRPr="00D7271E" w:rsidTr="00594B46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271E">
              <w:rPr>
                <w:rStyle w:val="afc"/>
                <w:rFonts w:ascii="Times New Roman" w:hAnsi="Times New Roman" w:cs="Times New Roman"/>
                <w:sz w:val="28"/>
                <w:szCs w:val="28"/>
              </w:rPr>
              <w:t>Сведения о местоположении границ объекта</w:t>
            </w:r>
          </w:p>
        </w:tc>
      </w:tr>
      <w:tr w:rsidR="00B43343" w:rsidRPr="00D7271E" w:rsidTr="00594B46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pStyle w:val="afe"/>
              <w:rPr>
                <w:rFonts w:ascii="Times New Roman" w:hAnsi="Times New Roman" w:cs="Times New Roman"/>
                <w:sz w:val="28"/>
                <w:szCs w:val="28"/>
              </w:rPr>
            </w:pPr>
            <w:r w:rsidRPr="00D7271E">
              <w:rPr>
                <w:rFonts w:ascii="Times New Roman" w:hAnsi="Times New Roman" w:cs="Times New Roman"/>
                <w:sz w:val="28"/>
                <w:szCs w:val="28"/>
              </w:rPr>
              <w:t>1. Система координат: МСК-16</w:t>
            </w:r>
          </w:p>
        </w:tc>
      </w:tr>
      <w:tr w:rsidR="00B43343" w:rsidRPr="00D7271E" w:rsidTr="00594B46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pStyle w:val="afd"/>
              <w:rPr>
                <w:rFonts w:ascii="Times New Roman" w:hAnsi="Times New Roman" w:cs="Times New Roman"/>
                <w:sz w:val="28"/>
                <w:szCs w:val="28"/>
              </w:rPr>
            </w:pPr>
            <w:r w:rsidRPr="00D7271E">
              <w:rPr>
                <w:rFonts w:ascii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B43343" w:rsidRPr="00D7271E" w:rsidTr="00594B46">
        <w:trPr>
          <w:trHeight w:val="769"/>
        </w:trPr>
        <w:tc>
          <w:tcPr>
            <w:tcW w:w="158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ind w:right="-106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Обозначение характерных точек границ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Координаты, м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7271E">
              <w:rPr>
                <w:rFonts w:ascii="Times New Roman" w:hAnsi="Times New Roman" w:cs="Times New Roman"/>
                <w:sz w:val="22"/>
                <w:szCs w:val="22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3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7271E">
              <w:rPr>
                <w:rFonts w:ascii="Times New Roman" w:hAnsi="Times New Roman" w:cs="Times New Roman"/>
                <w:sz w:val="22"/>
                <w:szCs w:val="22"/>
              </w:rPr>
              <w:t>Описание обозначения точки на местности (при наличии)</w:t>
            </w:r>
          </w:p>
        </w:tc>
      </w:tr>
      <w:tr w:rsidR="00B43343" w:rsidRPr="00D7271E" w:rsidTr="00594B46">
        <w:tc>
          <w:tcPr>
            <w:tcW w:w="158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552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rPr>
                <w:rFonts w:ascii="Times New Roman" w:hAnsi="Times New Roman" w:cs="Times New Roman"/>
              </w:rPr>
            </w:pPr>
          </w:p>
        </w:tc>
        <w:tc>
          <w:tcPr>
            <w:tcW w:w="13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pStyle w:val="afd"/>
              <w:rPr>
                <w:rFonts w:ascii="Times New Roman" w:hAnsi="Times New Roman" w:cs="Times New Roman"/>
              </w:rPr>
            </w:pPr>
          </w:p>
        </w:tc>
      </w:tr>
      <w:tr w:rsidR="00B43343" w:rsidRPr="00D7271E" w:rsidTr="00594B46">
        <w:trPr>
          <w:tblHeader/>
        </w:trPr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6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447708.99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2268629.62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 xml:space="preserve">Картометрический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447657.72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2268745.36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447526.47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2268963.15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447265.26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2269211.23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446859.99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2269330.16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446329.77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2269497.57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445984.64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2269550.10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445544.69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2269564.85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445207.13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2269541.46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444969.13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2269470.67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444815.61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2269390.90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444675.84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2269303.46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B5733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6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444450.90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2269106.40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444162.70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2268799.16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443884.35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2268490.39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443757.37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2268298.77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443702.91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2268195.53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443647.30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2268045.79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443604.77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2267831.54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443609.15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2267562.00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443641.12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2267303.20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443712.24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2266902.03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443681.99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2266850.07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443729.40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2266678.46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443787.78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2266650.63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443827.96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2266402.92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443816.48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2266162.44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443863.14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2266008.73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443920.33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2265983.00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443996.83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2265994.40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444100.47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2266074.28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444188.55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2266135.15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444532.47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2266414.27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444667.07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2266565.45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444839.05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2266733.86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445072.01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2266945.06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37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445284.33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2267108.64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38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445405.00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2267219.37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445538.27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2267330.21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445641.06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2267426.57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41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445684.24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2267476.48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446000.20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2267587.89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43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446119.77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2267704.23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446303.68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2267794.62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446565.39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2267987.87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46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446670.38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2268084.22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47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446902.64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2268200.21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48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447126.78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2268339.88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49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447341.80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2268419.23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447473.46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2268480.92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51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447669.03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2268578.69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447708.99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2268629.62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12.50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  <w:tr w:rsidR="00B43343" w:rsidRPr="00D7271E" w:rsidTr="00594B46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3343" w:rsidRPr="00D7271E" w:rsidRDefault="00B43343" w:rsidP="00B43343">
            <w:pPr>
              <w:pStyle w:val="afd"/>
              <w:jc w:val="left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B43343" w:rsidRPr="00D7271E" w:rsidTr="00594B46">
        <w:trPr>
          <w:trHeight w:val="769"/>
        </w:trPr>
        <w:tc>
          <w:tcPr>
            <w:tcW w:w="158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ind w:right="-106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Обозначение характерных точек границ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Координаты, м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7271E">
              <w:rPr>
                <w:rFonts w:ascii="Times New Roman" w:hAnsi="Times New Roman" w:cs="Times New Roman"/>
                <w:sz w:val="22"/>
                <w:szCs w:val="22"/>
              </w:rPr>
              <w:t>Средняя квадратическая погрешность положения характерной точки (Mt), м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етров</w:t>
            </w:r>
          </w:p>
        </w:tc>
        <w:tc>
          <w:tcPr>
            <w:tcW w:w="13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7271E">
              <w:rPr>
                <w:rFonts w:ascii="Times New Roman" w:hAnsi="Times New Roman" w:cs="Times New Roman"/>
                <w:sz w:val="22"/>
                <w:szCs w:val="22"/>
              </w:rPr>
              <w:t>Описание обозначения точки на местности (при наличии)</w:t>
            </w:r>
          </w:p>
        </w:tc>
      </w:tr>
      <w:tr w:rsidR="00B43343" w:rsidRPr="00D7271E" w:rsidTr="00594B46">
        <w:tc>
          <w:tcPr>
            <w:tcW w:w="158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552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rPr>
                <w:rFonts w:ascii="Times New Roman" w:hAnsi="Times New Roman" w:cs="Times New Roman"/>
              </w:rPr>
            </w:pPr>
          </w:p>
        </w:tc>
        <w:tc>
          <w:tcPr>
            <w:tcW w:w="13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rPr>
                <w:rFonts w:ascii="Times New Roman" w:hAnsi="Times New Roman" w:cs="Times New Roman"/>
              </w:rPr>
            </w:pPr>
          </w:p>
        </w:tc>
      </w:tr>
      <w:tr w:rsidR="00B43343" w:rsidRPr="00D7271E" w:rsidTr="00594B46">
        <w:trPr>
          <w:tblHeader/>
        </w:trPr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6</w:t>
            </w:r>
          </w:p>
        </w:tc>
      </w:tr>
      <w:tr w:rsidR="00B43343" w:rsidRPr="00D7271E" w:rsidTr="00594B46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B43343">
            <w:pPr>
              <w:pStyle w:val="afd"/>
              <w:jc w:val="center"/>
              <w:rPr>
                <w:rFonts w:ascii="Times New Roman" w:hAnsi="Times New Roman" w:cs="Times New Roman"/>
              </w:rPr>
            </w:pPr>
            <w:r w:rsidRPr="00D7271E">
              <w:rPr>
                <w:rFonts w:ascii="Times New Roman" w:hAnsi="Times New Roman" w:cs="Times New Roman"/>
              </w:rPr>
              <w:t>-</w:t>
            </w:r>
          </w:p>
        </w:tc>
      </w:tr>
    </w:tbl>
    <w:p w:rsidR="00B43343" w:rsidRPr="00D7271E" w:rsidRDefault="00B43343" w:rsidP="00B43343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bCs/>
          <w:sz w:val="28"/>
          <w:szCs w:val="28"/>
        </w:rPr>
      </w:pPr>
      <w:r w:rsidRPr="00D7271E">
        <w:rPr>
          <w:bCs/>
          <w:sz w:val="28"/>
          <w:szCs w:val="28"/>
        </w:rPr>
        <w:lastRenderedPageBreak/>
        <w:t>Раздел 3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9"/>
        <w:gridCol w:w="1197"/>
        <w:gridCol w:w="1311"/>
        <w:gridCol w:w="1197"/>
        <w:gridCol w:w="1311"/>
        <w:gridCol w:w="1995"/>
        <w:gridCol w:w="1140"/>
        <w:gridCol w:w="1109"/>
        <w:gridCol w:w="10"/>
      </w:tblGrid>
      <w:tr w:rsidR="00B43343" w:rsidRPr="00D7271E" w:rsidTr="00594B46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D7271E">
              <w:rPr>
                <w:bCs/>
                <w:sz w:val="28"/>
                <w:szCs w:val="28"/>
              </w:rPr>
              <w:t>Сведения о местоположении измененных (уточненных) границ объекта</w:t>
            </w:r>
          </w:p>
        </w:tc>
      </w:tr>
      <w:tr w:rsidR="00B43343" w:rsidRPr="00D7271E" w:rsidTr="00594B46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 Система координат: МСК-16</w:t>
            </w:r>
          </w:p>
        </w:tc>
      </w:tr>
      <w:tr w:rsidR="00B43343" w:rsidRPr="00D7271E" w:rsidTr="00594B46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D7271E">
              <w:rPr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B43343" w:rsidRPr="00D7271E" w:rsidTr="00594B46">
        <w:tc>
          <w:tcPr>
            <w:tcW w:w="969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B43343" w:rsidRPr="00D7271E" w:rsidRDefault="00B43343" w:rsidP="00594B46">
            <w:pPr>
              <w:autoSpaceDE w:val="0"/>
              <w:autoSpaceDN w:val="0"/>
              <w:adjustRightInd w:val="0"/>
              <w:ind w:left="-57" w:right="-57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Обозна-чение харак-терных точек границ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Существующие координаты, м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Измененные (уточненные) координаты, м</w:t>
            </w:r>
          </w:p>
        </w:tc>
        <w:tc>
          <w:tcPr>
            <w:tcW w:w="199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1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43343" w:rsidRPr="00D7271E" w:rsidRDefault="00B43343" w:rsidP="00594B46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Средняя квадра-тическая погреш-ность положе-ния харак-терной точки (Mt), м</w:t>
            </w:r>
            <w:r>
              <w:rPr>
                <w:sz w:val="24"/>
                <w:szCs w:val="24"/>
              </w:rPr>
              <w:t>етров</w:t>
            </w:r>
          </w:p>
        </w:tc>
        <w:tc>
          <w:tcPr>
            <w:tcW w:w="11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B43343" w:rsidRPr="00D7271E" w:rsidRDefault="00B43343" w:rsidP="00594B46">
            <w:pPr>
              <w:autoSpaceDE w:val="0"/>
              <w:autoSpaceDN w:val="0"/>
              <w:adjustRightInd w:val="0"/>
              <w:ind w:left="-57" w:right="-57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Описа-ние обозна-чения точки на местнос-ти (при наличии)</w:t>
            </w:r>
          </w:p>
        </w:tc>
      </w:tr>
      <w:tr w:rsidR="00B43343" w:rsidRPr="00D7271E" w:rsidTr="00594B46">
        <w:tc>
          <w:tcPr>
            <w:tcW w:w="969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Y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Y</w:t>
            </w:r>
          </w:p>
        </w:tc>
        <w:tc>
          <w:tcPr>
            <w:tcW w:w="199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</w:p>
        </w:tc>
      </w:tr>
      <w:tr w:rsidR="00B43343" w:rsidRPr="00D7271E" w:rsidTr="00594B46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1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5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6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7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8</w:t>
            </w:r>
          </w:p>
        </w:tc>
      </w:tr>
      <w:tr w:rsidR="00B43343" w:rsidRPr="00D7271E" w:rsidTr="00594B46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</w:pPr>
            <w:r w:rsidRPr="00D7271E"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</w:pPr>
            <w:r w:rsidRPr="00D7271E"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</w:pPr>
            <w:r w:rsidRPr="00D7271E"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</w:pPr>
            <w:r w:rsidRPr="00D7271E"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</w:pPr>
            <w:r w:rsidRPr="00D7271E">
              <w:t>-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</w:pPr>
            <w:r w:rsidRPr="00D7271E">
              <w:t>-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</w:pPr>
            <w:r w:rsidRPr="00D7271E">
              <w:t>-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</w:pPr>
            <w:r w:rsidRPr="00D7271E">
              <w:t>-</w:t>
            </w:r>
          </w:p>
        </w:tc>
      </w:tr>
      <w:tr w:rsidR="00B43343" w:rsidRPr="00D7271E" w:rsidTr="00594B46">
        <w:tc>
          <w:tcPr>
            <w:tcW w:w="10239" w:type="dxa"/>
            <w:gridSpan w:val="9"/>
            <w:tcBorders>
              <w:top w:val="nil"/>
              <w:bottom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D7271E">
              <w:rPr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B43343" w:rsidRPr="00D7271E" w:rsidTr="00594B46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1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5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6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7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7271E">
              <w:rPr>
                <w:sz w:val="24"/>
                <w:szCs w:val="24"/>
              </w:rPr>
              <w:t>8</w:t>
            </w:r>
          </w:p>
        </w:tc>
      </w:tr>
      <w:tr w:rsidR="00B43343" w:rsidRPr="00D7271E" w:rsidTr="00594B46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</w:pPr>
            <w:r w:rsidRPr="00D7271E"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</w:pPr>
            <w:r w:rsidRPr="00D7271E"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</w:pPr>
            <w:r w:rsidRPr="00D7271E"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</w:pPr>
            <w:r w:rsidRPr="00D7271E"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</w:pPr>
            <w:r w:rsidRPr="00D7271E">
              <w:t>-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</w:pPr>
            <w:r w:rsidRPr="00D7271E">
              <w:t>-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</w:pPr>
            <w:r w:rsidRPr="00D7271E">
              <w:t>-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3343" w:rsidRPr="00D7271E" w:rsidRDefault="00B43343" w:rsidP="00594B46">
            <w:pPr>
              <w:widowControl w:val="0"/>
              <w:autoSpaceDE w:val="0"/>
              <w:autoSpaceDN w:val="0"/>
              <w:adjustRightInd w:val="0"/>
              <w:jc w:val="center"/>
            </w:pPr>
            <w:r w:rsidRPr="00D7271E">
              <w:t>-</w:t>
            </w:r>
          </w:p>
        </w:tc>
      </w:tr>
    </w:tbl>
    <w:p w:rsidR="00B43343" w:rsidRPr="00D7271E" w:rsidRDefault="00B43343" w:rsidP="00B43343">
      <w:pPr>
        <w:widowControl w:val="0"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</w:p>
    <w:p w:rsidR="00B43343" w:rsidRPr="004A62F0" w:rsidRDefault="00B43343" w:rsidP="00B43343">
      <w:pPr>
        <w:pageBreakBefore/>
        <w:widowControl w:val="0"/>
        <w:autoSpaceDE w:val="0"/>
        <w:autoSpaceDN w:val="0"/>
        <w:adjustRightInd w:val="0"/>
        <w:spacing w:line="300" w:lineRule="auto"/>
        <w:jc w:val="center"/>
        <w:rPr>
          <w:b/>
          <w:sz w:val="28"/>
          <w:szCs w:val="28"/>
        </w:rPr>
      </w:pPr>
      <w:r w:rsidRPr="004A62F0">
        <w:rPr>
          <w:bCs/>
          <w:color w:val="26282F"/>
          <w:sz w:val="28"/>
          <w:szCs w:val="28"/>
        </w:rPr>
        <w:lastRenderedPageBreak/>
        <w:t>Раздел 4</w:t>
      </w:r>
    </w:p>
    <w:p w:rsidR="00B43343" w:rsidRPr="004A62F0" w:rsidRDefault="00B43343" w:rsidP="00B43343">
      <w:pPr>
        <w:autoSpaceDE w:val="0"/>
        <w:autoSpaceDN w:val="0"/>
        <w:adjustRightInd w:val="0"/>
        <w:jc w:val="center"/>
        <w:outlineLvl w:val="0"/>
        <w:rPr>
          <w:sz w:val="28"/>
          <w:szCs w:val="28"/>
        </w:rPr>
      </w:pPr>
      <w:r w:rsidRPr="004A62F0">
        <w:rPr>
          <w:sz w:val="28"/>
          <w:szCs w:val="28"/>
        </w:rPr>
        <w:t>План границ объекта</w:t>
      </w:r>
    </w:p>
    <w:p w:rsidR="00B43343" w:rsidRPr="004A62F0" w:rsidRDefault="00B43343" w:rsidP="00B43343">
      <w:pPr>
        <w:autoSpaceDE w:val="0"/>
        <w:autoSpaceDN w:val="0"/>
        <w:adjustRightInd w:val="0"/>
        <w:jc w:val="center"/>
        <w:outlineLvl w:val="0"/>
        <w:rPr>
          <w:sz w:val="28"/>
          <w:szCs w:val="28"/>
        </w:rPr>
      </w:pPr>
      <w:r>
        <w:rPr>
          <w:sz w:val="28"/>
          <w:szCs w:val="28"/>
        </w:rPr>
        <w:t>памятник природы регионального значения «Остров Сокольский»</w:t>
      </w:r>
    </w:p>
    <w:p w:rsidR="00B43343" w:rsidRPr="004A62F0" w:rsidRDefault="00B43343" w:rsidP="00B43343">
      <w:pPr>
        <w:autoSpaceDE w:val="0"/>
        <w:autoSpaceDN w:val="0"/>
        <w:adjustRightInd w:val="0"/>
        <w:jc w:val="center"/>
        <w:outlineLvl w:val="0"/>
        <w:rPr>
          <w:sz w:val="24"/>
          <w:szCs w:val="24"/>
        </w:rPr>
      </w:pPr>
    </w:p>
    <w:p w:rsidR="00B43343" w:rsidRPr="004A62F0" w:rsidRDefault="00B43343" w:rsidP="00B43343">
      <w:pPr>
        <w:autoSpaceDE w:val="0"/>
        <w:autoSpaceDN w:val="0"/>
        <w:adjustRightInd w:val="0"/>
        <w:spacing w:line="360" w:lineRule="auto"/>
        <w:jc w:val="center"/>
        <w:outlineLvl w:val="0"/>
        <w:rPr>
          <w:sz w:val="24"/>
          <w:szCs w:val="24"/>
        </w:rPr>
      </w:pPr>
      <w:r w:rsidRPr="004A62F0">
        <w:rPr>
          <w:sz w:val="24"/>
          <w:szCs w:val="24"/>
        </w:rPr>
        <w:t>Обзорная схема границ объекта</w:t>
      </w:r>
    </w:p>
    <w:p w:rsidR="00B43343" w:rsidRPr="004A62F0" w:rsidRDefault="00B43343" w:rsidP="00B43343">
      <w:pPr>
        <w:autoSpaceDE w:val="0"/>
        <w:autoSpaceDN w:val="0"/>
        <w:adjustRightInd w:val="0"/>
        <w:jc w:val="center"/>
        <w:outlineLvl w:val="0"/>
      </w:pPr>
      <w:r>
        <w:rPr>
          <w:noProof/>
        </w:rPr>
        <w:drawing>
          <wp:inline distT="0" distB="0" distL="0" distR="0" wp14:anchorId="00982ECD" wp14:editId="69480E64">
            <wp:extent cx="6478905" cy="6372225"/>
            <wp:effectExtent l="19050" t="19050" r="17145" b="285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Сокольский_карта-план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43343" w:rsidRPr="004A62F0" w:rsidRDefault="00B43343" w:rsidP="00B43343">
      <w:pPr>
        <w:autoSpaceDE w:val="0"/>
        <w:autoSpaceDN w:val="0"/>
        <w:adjustRightInd w:val="0"/>
        <w:jc w:val="center"/>
        <w:outlineLvl w:val="0"/>
        <w:rPr>
          <w:sz w:val="12"/>
          <w:szCs w:val="12"/>
        </w:rPr>
      </w:pPr>
    </w:p>
    <w:p w:rsidR="00B43343" w:rsidRPr="004A62F0" w:rsidRDefault="00B43343" w:rsidP="00B43343">
      <w:pPr>
        <w:autoSpaceDE w:val="0"/>
        <w:autoSpaceDN w:val="0"/>
        <w:adjustRightInd w:val="0"/>
        <w:spacing w:line="360" w:lineRule="auto"/>
        <w:jc w:val="center"/>
        <w:outlineLvl w:val="0"/>
        <w:rPr>
          <w:bCs/>
          <w:sz w:val="24"/>
          <w:szCs w:val="24"/>
        </w:rPr>
      </w:pPr>
      <w:r>
        <w:rPr>
          <w:bCs/>
          <w:sz w:val="24"/>
          <w:szCs w:val="24"/>
        </w:rPr>
        <w:t>Масштаб 1 : 50</w:t>
      </w:r>
      <w:r w:rsidRPr="004A62F0">
        <w:rPr>
          <w:bCs/>
          <w:sz w:val="24"/>
          <w:szCs w:val="24"/>
        </w:rPr>
        <w:t> 000</w:t>
      </w:r>
    </w:p>
    <w:p w:rsidR="00B43343" w:rsidRPr="004A62F0" w:rsidRDefault="00B43343" w:rsidP="00B43343">
      <w:pPr>
        <w:autoSpaceDE w:val="0"/>
        <w:autoSpaceDN w:val="0"/>
        <w:adjustRightInd w:val="0"/>
        <w:outlineLvl w:val="0"/>
        <w:rPr>
          <w:sz w:val="24"/>
          <w:szCs w:val="24"/>
        </w:rPr>
      </w:pPr>
      <w:r w:rsidRPr="004A62F0">
        <w:rPr>
          <w:sz w:val="24"/>
          <w:szCs w:val="24"/>
        </w:rPr>
        <w:t>Используемые условные знаки и обозначения</w:t>
      </w:r>
    </w:p>
    <w:p w:rsidR="00B43343" w:rsidRDefault="00B43343" w:rsidP="00B43343">
      <w:pPr>
        <w:tabs>
          <w:tab w:val="left" w:pos="1418"/>
        </w:tabs>
        <w:autoSpaceDE w:val="0"/>
        <w:autoSpaceDN w:val="0"/>
        <w:adjustRightInd w:val="0"/>
        <w:outlineLvl w:val="0"/>
        <w:rPr>
          <w:sz w:val="24"/>
          <w:szCs w:val="24"/>
        </w:rPr>
      </w:pPr>
      <w:r w:rsidRPr="004A62F0">
        <w:rPr>
          <w:noProof/>
          <w:sz w:val="24"/>
          <w:szCs w:val="24"/>
        </w:rPr>
        <mc:AlternateContent>
          <mc:Choice Requires="wps">
            <w:drawing>
              <wp:inline distT="0" distB="0" distL="0" distR="0" wp14:anchorId="0C5CFAB5" wp14:editId="660AB1AA">
                <wp:extent cx="495300" cy="635"/>
                <wp:effectExtent l="15240" t="13335" r="13335" b="15240"/>
                <wp:docPr id="109" name="Прямая соединительная линия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DBB2B0A" id="Прямая соединительная линия 10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N/q&#10;UgxRAgAAXA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4A62F0">
        <w:rPr>
          <w:sz w:val="24"/>
          <w:szCs w:val="24"/>
        </w:rPr>
        <w:tab/>
        <w:t>– граница объекта</w:t>
      </w:r>
    </w:p>
    <w:p w:rsidR="00B43343" w:rsidRDefault="00B43343" w:rsidP="00B43343">
      <w:pPr>
        <w:tabs>
          <w:tab w:val="left" w:pos="1418"/>
        </w:tabs>
        <w:autoSpaceDE w:val="0"/>
        <w:autoSpaceDN w:val="0"/>
        <w:adjustRightInd w:val="0"/>
        <w:outlineLvl w:val="0"/>
      </w:pPr>
      <w:r w:rsidRPr="002A586A">
        <w:rPr>
          <w:noProof/>
        </w:rPr>
        <mc:AlternateContent>
          <mc:Choice Requires="wps">
            <w:drawing>
              <wp:inline distT="0" distB="0" distL="0" distR="0" wp14:anchorId="434EC4A3" wp14:editId="3FDA810C">
                <wp:extent cx="495300" cy="635"/>
                <wp:effectExtent l="0" t="0" r="19050" b="37465"/>
                <wp:docPr id="7" name="Прямая соединительная линия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E2F27C8" id="Прямая соединительная линия 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" strokecolor="#ff7575" strokeweight="1.5pt">
                <v:stroke dashstyle="dashDot"/>
                <w10:anchorlock/>
              </v:line>
            </w:pict>
          </mc:Fallback>
        </mc:AlternateContent>
      </w:r>
      <w:r w:rsidRPr="002A586A">
        <w:rPr>
          <w:sz w:val="18"/>
          <w:szCs w:val="18"/>
        </w:rPr>
        <w:tab/>
      </w:r>
      <w:r w:rsidRPr="002B6CBC">
        <w:rPr>
          <w:sz w:val="24"/>
        </w:rPr>
        <w:t>– граница муниципального района</w:t>
      </w:r>
    </w:p>
    <w:p w:rsidR="00B43343" w:rsidRDefault="00B43343" w:rsidP="00B43343">
      <w:pPr>
        <w:tabs>
          <w:tab w:val="left" w:pos="1418"/>
        </w:tabs>
        <w:autoSpaceDE w:val="0"/>
        <w:autoSpaceDN w:val="0"/>
        <w:adjustRightInd w:val="0"/>
        <w:outlineLvl w:val="0"/>
        <w:rPr>
          <w:sz w:val="24"/>
          <w:szCs w:val="24"/>
        </w:rPr>
      </w:pPr>
      <w:r w:rsidRPr="004A62F0">
        <w:rPr>
          <w:noProof/>
          <w:sz w:val="24"/>
          <w:szCs w:val="24"/>
        </w:rPr>
        <mc:AlternateContent>
          <mc:Choice Requires="wps">
            <w:drawing>
              <wp:inline distT="0" distB="0" distL="0" distR="0" wp14:anchorId="3C958F6A" wp14:editId="50AB981E">
                <wp:extent cx="495300" cy="635"/>
                <wp:effectExtent l="0" t="0" r="19050" b="37465"/>
                <wp:docPr id="8" name="Прямая соединительная линия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E6D4720" id="Прямая соединительная линия 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" strokecolor="fuchsia" strokeweight="1.5pt">
                <w10:anchorlock/>
              </v:line>
            </w:pict>
          </mc:Fallback>
        </mc:AlternateContent>
      </w:r>
      <w:r w:rsidRPr="004A62F0">
        <w:rPr>
          <w:sz w:val="24"/>
          <w:szCs w:val="24"/>
        </w:rPr>
        <w:tab/>
        <w:t xml:space="preserve">– граница </w:t>
      </w:r>
      <w:r>
        <w:rPr>
          <w:sz w:val="24"/>
          <w:szCs w:val="24"/>
        </w:rPr>
        <w:t>поселения</w:t>
      </w:r>
    </w:p>
    <w:p w:rsidR="00B43343" w:rsidRPr="002B6CBC" w:rsidRDefault="00B43343" w:rsidP="00B43343">
      <w:pPr>
        <w:tabs>
          <w:tab w:val="left" w:pos="1418"/>
        </w:tabs>
        <w:autoSpaceDE w:val="0"/>
        <w:autoSpaceDN w:val="0"/>
        <w:adjustRightInd w:val="0"/>
        <w:outlineLvl w:val="0"/>
        <w:rPr>
          <w:sz w:val="24"/>
        </w:rPr>
      </w:pPr>
      <w:r w:rsidRPr="002A586A">
        <w:rPr>
          <w:noProof/>
        </w:rPr>
        <mc:AlternateContent>
          <mc:Choice Requires="wps">
            <w:drawing>
              <wp:inline distT="0" distB="0" distL="0" distR="0" wp14:anchorId="61F7A318" wp14:editId="7438B4A5">
                <wp:extent cx="495300" cy="635"/>
                <wp:effectExtent l="0" t="0" r="19050" b="37465"/>
                <wp:docPr id="9" name="Прямая соединительная линия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F3C739F" id="Прямая соединительная линия 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" strokecolor="black [3213]" strokeweight="1.5pt">
                <v:stroke dashstyle="longDashDotDot"/>
                <w10:anchorlock/>
              </v:line>
            </w:pict>
          </mc:Fallback>
        </mc:AlternateContent>
      </w:r>
      <w:r w:rsidRPr="002A586A">
        <w:tab/>
      </w:r>
      <w:r w:rsidRPr="002B6CBC">
        <w:rPr>
          <w:sz w:val="24"/>
        </w:rPr>
        <w:t>– граница населенного пункта</w:t>
      </w:r>
    </w:p>
    <w:p w:rsidR="00B43343" w:rsidRDefault="00B43343" w:rsidP="00B43343">
      <w:pPr>
        <w:tabs>
          <w:tab w:val="left" w:pos="1418"/>
        </w:tabs>
        <w:autoSpaceDE w:val="0"/>
        <w:autoSpaceDN w:val="0"/>
        <w:adjustRightInd w:val="0"/>
        <w:outlineLvl w:val="0"/>
      </w:pPr>
    </w:p>
    <w:p w:rsidR="00B43343" w:rsidRPr="004A62F0" w:rsidRDefault="00B43343" w:rsidP="00B43343">
      <w:pPr>
        <w:pageBreakBefore/>
        <w:widowControl w:val="0"/>
        <w:autoSpaceDE w:val="0"/>
        <w:autoSpaceDN w:val="0"/>
        <w:adjustRightInd w:val="0"/>
        <w:spacing w:after="120"/>
        <w:jc w:val="center"/>
        <w:rPr>
          <w:b/>
          <w:sz w:val="28"/>
          <w:szCs w:val="28"/>
        </w:rPr>
      </w:pPr>
      <w:r w:rsidRPr="004A62F0">
        <w:rPr>
          <w:bCs/>
          <w:color w:val="26282F"/>
          <w:sz w:val="28"/>
          <w:szCs w:val="28"/>
        </w:rPr>
        <w:lastRenderedPageBreak/>
        <w:t>Раздел 4</w:t>
      </w:r>
    </w:p>
    <w:p w:rsidR="00B43343" w:rsidRPr="004A62F0" w:rsidRDefault="00B43343" w:rsidP="00B43343">
      <w:pPr>
        <w:autoSpaceDE w:val="0"/>
        <w:autoSpaceDN w:val="0"/>
        <w:adjustRightInd w:val="0"/>
        <w:jc w:val="center"/>
        <w:outlineLvl w:val="0"/>
        <w:rPr>
          <w:sz w:val="28"/>
          <w:szCs w:val="28"/>
        </w:rPr>
      </w:pPr>
      <w:r w:rsidRPr="004A62F0">
        <w:rPr>
          <w:sz w:val="28"/>
          <w:szCs w:val="28"/>
        </w:rPr>
        <w:t>План границ объекта</w:t>
      </w:r>
    </w:p>
    <w:p w:rsidR="00B43343" w:rsidRPr="004A62F0" w:rsidRDefault="00B43343" w:rsidP="00B43343">
      <w:pPr>
        <w:autoSpaceDE w:val="0"/>
        <w:autoSpaceDN w:val="0"/>
        <w:adjustRightInd w:val="0"/>
        <w:jc w:val="center"/>
        <w:outlineLvl w:val="0"/>
        <w:rPr>
          <w:sz w:val="28"/>
          <w:szCs w:val="28"/>
        </w:rPr>
      </w:pPr>
      <w:r>
        <w:rPr>
          <w:sz w:val="28"/>
          <w:szCs w:val="28"/>
        </w:rPr>
        <w:t>памятник природы регионального значения «Остров Сокольский»</w:t>
      </w:r>
    </w:p>
    <w:p w:rsidR="00B43343" w:rsidRPr="004A62F0" w:rsidRDefault="00B43343" w:rsidP="00B43343">
      <w:pPr>
        <w:autoSpaceDE w:val="0"/>
        <w:autoSpaceDN w:val="0"/>
        <w:adjustRightInd w:val="0"/>
        <w:outlineLvl w:val="0"/>
        <w:rPr>
          <w:sz w:val="24"/>
          <w:szCs w:val="24"/>
        </w:rPr>
      </w:pPr>
    </w:p>
    <w:p w:rsidR="00B43343" w:rsidRPr="004A62F0" w:rsidRDefault="00B43343" w:rsidP="00B43343">
      <w:pPr>
        <w:autoSpaceDE w:val="0"/>
        <w:autoSpaceDN w:val="0"/>
        <w:adjustRightInd w:val="0"/>
        <w:spacing w:line="360" w:lineRule="auto"/>
        <w:jc w:val="center"/>
        <w:outlineLvl w:val="0"/>
        <w:rPr>
          <w:sz w:val="24"/>
          <w:szCs w:val="24"/>
        </w:rPr>
      </w:pPr>
      <w:r w:rsidRPr="004A62F0">
        <w:rPr>
          <w:sz w:val="24"/>
          <w:szCs w:val="24"/>
        </w:rPr>
        <w:t>Лист 1</w:t>
      </w:r>
    </w:p>
    <w:p w:rsidR="00B43343" w:rsidRPr="004A62F0" w:rsidRDefault="00B43343" w:rsidP="00B43343">
      <w:pPr>
        <w:autoSpaceDE w:val="0"/>
        <w:autoSpaceDN w:val="0"/>
        <w:adjustRightInd w:val="0"/>
        <w:jc w:val="center"/>
        <w:outlineLvl w:val="0"/>
        <w:rPr>
          <w:bCs/>
          <w:color w:val="26282F"/>
          <w:sz w:val="16"/>
          <w:szCs w:val="16"/>
        </w:rPr>
      </w:pPr>
      <w:r>
        <w:rPr>
          <w:bCs/>
          <w:noProof/>
          <w:color w:val="26282F"/>
          <w:sz w:val="16"/>
          <w:szCs w:val="16"/>
        </w:rPr>
        <w:drawing>
          <wp:inline distT="0" distB="0" distL="0" distR="0" wp14:anchorId="3E77117B" wp14:editId="78E6791E">
            <wp:extent cx="6478905" cy="6372225"/>
            <wp:effectExtent l="19050" t="19050" r="17145" b="285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окольский_карта-план.t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43343" w:rsidRPr="004A62F0" w:rsidRDefault="00B43343" w:rsidP="00B43343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bCs/>
          <w:color w:val="26282F"/>
          <w:sz w:val="24"/>
          <w:szCs w:val="24"/>
        </w:rPr>
      </w:pPr>
      <w:r w:rsidRPr="004A62F0">
        <w:rPr>
          <w:bCs/>
          <w:color w:val="26282F"/>
          <w:sz w:val="24"/>
          <w:szCs w:val="24"/>
        </w:rPr>
        <w:t xml:space="preserve">Масштаб </w:t>
      </w:r>
      <w:r w:rsidRPr="004A62F0">
        <w:rPr>
          <w:bCs/>
          <w:sz w:val="24"/>
          <w:szCs w:val="24"/>
        </w:rPr>
        <w:t xml:space="preserve">1 : </w:t>
      </w:r>
      <w:r>
        <w:rPr>
          <w:bCs/>
          <w:sz w:val="24"/>
          <w:szCs w:val="24"/>
        </w:rPr>
        <w:t>25</w:t>
      </w:r>
      <w:r w:rsidRPr="004A62F0">
        <w:rPr>
          <w:bCs/>
          <w:sz w:val="24"/>
          <w:szCs w:val="24"/>
        </w:rPr>
        <w:t xml:space="preserve"> 000</w:t>
      </w:r>
    </w:p>
    <w:p w:rsidR="00B43343" w:rsidRPr="004A62F0" w:rsidRDefault="00B43343" w:rsidP="00B43343">
      <w:pPr>
        <w:autoSpaceDE w:val="0"/>
        <w:autoSpaceDN w:val="0"/>
        <w:adjustRightInd w:val="0"/>
        <w:outlineLvl w:val="0"/>
        <w:rPr>
          <w:sz w:val="24"/>
          <w:szCs w:val="24"/>
        </w:rPr>
      </w:pPr>
      <w:r w:rsidRPr="004A62F0">
        <w:rPr>
          <w:sz w:val="24"/>
          <w:szCs w:val="24"/>
        </w:rPr>
        <w:t>Используемые условные знаки и обозначения</w:t>
      </w:r>
    </w:p>
    <w:p w:rsidR="00B43343" w:rsidRDefault="00B43343" w:rsidP="00B43343">
      <w:pPr>
        <w:tabs>
          <w:tab w:val="left" w:pos="1418"/>
        </w:tabs>
        <w:rPr>
          <w:sz w:val="24"/>
          <w:szCs w:val="24"/>
        </w:rPr>
      </w:pPr>
      <w:r w:rsidRPr="002A586A">
        <w:t xml:space="preserve">     </w:t>
      </w:r>
      <w:r w:rsidRPr="00DE34D5">
        <w:rPr>
          <w:rFonts w:asciiTheme="minorHAnsi" w:hAnsiTheme="minorHAnsi" w:cstheme="minorHAnsi"/>
          <w:sz w:val="18"/>
          <w:szCs w:val="18"/>
        </w:rPr>
        <w:t>•</w:t>
      </w:r>
      <w:r w:rsidRPr="002A586A">
        <w:t xml:space="preserve"> </w:t>
      </w:r>
      <w:r w:rsidRPr="002A586A">
        <w:rPr>
          <w:rFonts w:ascii="Arial" w:hAnsi="Arial" w:cs="Arial"/>
          <w:sz w:val="18"/>
          <w:szCs w:val="18"/>
        </w:rPr>
        <w:t>1</w:t>
      </w:r>
      <w:r w:rsidRPr="002A586A">
        <w:t xml:space="preserve"> </w:t>
      </w:r>
      <w:r w:rsidRPr="002A586A">
        <w:tab/>
      </w:r>
      <w:r w:rsidRPr="002B6CBC">
        <w:rPr>
          <w:sz w:val="24"/>
          <w:szCs w:val="24"/>
        </w:rPr>
        <w:t>– обозначение характерной точки</w:t>
      </w:r>
      <w:r>
        <w:rPr>
          <w:sz w:val="24"/>
          <w:szCs w:val="24"/>
        </w:rPr>
        <w:t xml:space="preserve"> границ объекта</w:t>
      </w:r>
    </w:p>
    <w:p w:rsidR="00B43343" w:rsidRPr="002B6CBC" w:rsidRDefault="00B43343" w:rsidP="00B43343">
      <w:pPr>
        <w:tabs>
          <w:tab w:val="left" w:pos="1418"/>
        </w:tabs>
        <w:rPr>
          <w:sz w:val="24"/>
          <w:szCs w:val="24"/>
        </w:rPr>
      </w:pPr>
      <w:r w:rsidRPr="002B6CBC">
        <w:rPr>
          <w:noProof/>
          <w:sz w:val="24"/>
          <w:szCs w:val="24"/>
        </w:rPr>
        <mc:AlternateContent>
          <mc:Choice Requires="wps">
            <w:drawing>
              <wp:inline distT="0" distB="0" distL="0" distR="0" wp14:anchorId="3CC16125" wp14:editId="61B89BFC">
                <wp:extent cx="495300" cy="635"/>
                <wp:effectExtent l="15240" t="12065" r="13335" b="16510"/>
                <wp:docPr id="108" name="Прямая соединительная линия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AD26132" id="Прямая соединительная линия 10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FnZ&#10;C25RAgAAXA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2B6CBC">
        <w:rPr>
          <w:sz w:val="24"/>
          <w:szCs w:val="24"/>
        </w:rPr>
        <w:tab/>
        <w:t>– граница объекта</w:t>
      </w:r>
    </w:p>
    <w:p w:rsidR="00B43343" w:rsidRDefault="00B43343" w:rsidP="00B43343">
      <w:pPr>
        <w:tabs>
          <w:tab w:val="left" w:pos="1418"/>
        </w:tabs>
        <w:autoSpaceDE w:val="0"/>
        <w:autoSpaceDN w:val="0"/>
        <w:adjustRightInd w:val="0"/>
        <w:outlineLvl w:val="0"/>
      </w:pPr>
      <w:r w:rsidRPr="002A586A">
        <w:rPr>
          <w:noProof/>
        </w:rPr>
        <mc:AlternateContent>
          <mc:Choice Requires="wps">
            <w:drawing>
              <wp:inline distT="0" distB="0" distL="0" distR="0" wp14:anchorId="024500B2" wp14:editId="2C386097">
                <wp:extent cx="495300" cy="635"/>
                <wp:effectExtent l="0" t="0" r="19050" b="37465"/>
                <wp:docPr id="24" name="Прямая соединительная линия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74FEEE4" id="Прямая соединительная линия 2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" strokecolor="#ff7575" strokeweight="1.5pt">
                <v:stroke dashstyle="dashDot"/>
                <w10:anchorlock/>
              </v:line>
            </w:pict>
          </mc:Fallback>
        </mc:AlternateContent>
      </w:r>
      <w:r w:rsidRPr="002A586A">
        <w:rPr>
          <w:sz w:val="18"/>
          <w:szCs w:val="18"/>
        </w:rPr>
        <w:tab/>
      </w:r>
      <w:r w:rsidRPr="002B6CBC">
        <w:rPr>
          <w:sz w:val="24"/>
        </w:rPr>
        <w:t>– граница муниципального района</w:t>
      </w:r>
    </w:p>
    <w:p w:rsidR="00B43343" w:rsidRPr="002B6CBC" w:rsidRDefault="00B43343" w:rsidP="00B43343">
      <w:pPr>
        <w:tabs>
          <w:tab w:val="left" w:pos="1418"/>
        </w:tabs>
        <w:autoSpaceDE w:val="0"/>
        <w:autoSpaceDN w:val="0"/>
        <w:adjustRightInd w:val="0"/>
        <w:outlineLvl w:val="0"/>
        <w:rPr>
          <w:sz w:val="24"/>
          <w:szCs w:val="24"/>
        </w:rPr>
      </w:pPr>
      <w:r w:rsidRPr="002B6CBC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9DE55FB" wp14:editId="31952F7D">
                <wp:simplePos x="0" y="0"/>
                <wp:positionH relativeFrom="column">
                  <wp:posOffset>22860</wp:posOffset>
                </wp:positionH>
                <wp:positionV relativeFrom="paragraph">
                  <wp:posOffset>107315</wp:posOffset>
                </wp:positionV>
                <wp:extent cx="495300" cy="635"/>
                <wp:effectExtent l="0" t="0" r="19050" b="37465"/>
                <wp:wrapNone/>
                <wp:docPr id="10" name="Прямая соединительная линия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72CB90C" id="Прямая соединительная линия 10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8pt,8.45pt" to="40.8pt,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" strokecolor="fuchsia" strokeweight="1.5pt"/>
            </w:pict>
          </mc:Fallback>
        </mc:AlternateContent>
      </w:r>
      <w:r w:rsidRPr="002B6CBC">
        <w:rPr>
          <w:sz w:val="24"/>
          <w:szCs w:val="24"/>
        </w:rPr>
        <w:tab/>
        <w:t>– граница поселения</w:t>
      </w:r>
    </w:p>
    <w:p w:rsidR="00B43343" w:rsidRPr="002A586A" w:rsidRDefault="00B43343" w:rsidP="00B43343">
      <w:pPr>
        <w:tabs>
          <w:tab w:val="left" w:pos="1418"/>
        </w:tabs>
        <w:autoSpaceDE w:val="0"/>
        <w:autoSpaceDN w:val="0"/>
        <w:adjustRightInd w:val="0"/>
        <w:outlineLvl w:val="0"/>
      </w:pPr>
      <w:r w:rsidRPr="002A586A">
        <w:rPr>
          <w:noProof/>
        </w:rPr>
        <mc:AlternateContent>
          <mc:Choice Requires="wps">
            <w:drawing>
              <wp:inline distT="0" distB="0" distL="0" distR="0" wp14:anchorId="434B95D1" wp14:editId="45BF50BC">
                <wp:extent cx="495300" cy="635"/>
                <wp:effectExtent l="15240" t="15875" r="13335" b="12700"/>
                <wp:docPr id="107" name="Прямая соединительная линия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D9849B5" id="Прямая соединительная линия 10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" strokecolor="#00b050" strokeweight="1.5pt">
                <w10:anchorlock/>
              </v:line>
            </w:pict>
          </mc:Fallback>
        </mc:AlternateContent>
      </w:r>
      <w:r w:rsidRPr="002A586A">
        <w:tab/>
      </w:r>
      <w:r w:rsidRPr="002B6CBC">
        <w:rPr>
          <w:sz w:val="24"/>
        </w:rPr>
        <w:t>– граница кадастрового квартала</w:t>
      </w:r>
    </w:p>
    <w:p w:rsidR="00B43343" w:rsidRPr="004A62F0" w:rsidRDefault="00B43343" w:rsidP="00B43343">
      <w:pPr>
        <w:tabs>
          <w:tab w:val="left" w:pos="1418"/>
        </w:tabs>
        <w:autoSpaceDE w:val="0"/>
        <w:autoSpaceDN w:val="0"/>
        <w:adjustRightInd w:val="0"/>
        <w:outlineLvl w:val="0"/>
        <w:rPr>
          <w:sz w:val="24"/>
          <w:szCs w:val="24"/>
        </w:rPr>
      </w:pPr>
      <w:r>
        <w:rPr>
          <w:sz w:val="18"/>
          <w:szCs w:val="18"/>
        </w:rPr>
        <w:t xml:space="preserve"> </w:t>
      </w:r>
      <w:r w:rsidRPr="00E67A45">
        <w:rPr>
          <w:rFonts w:ascii="Arial" w:hAnsi="Arial" w:cs="Arial"/>
          <w:b/>
          <w:color w:val="005400"/>
          <w:sz w:val="17"/>
          <w:szCs w:val="17"/>
        </w:rPr>
        <w:t>16:26:69</w:t>
      </w:r>
      <w:r>
        <w:rPr>
          <w:rFonts w:ascii="Arial" w:hAnsi="Arial" w:cs="Arial"/>
          <w:b/>
          <w:color w:val="005400"/>
          <w:sz w:val="17"/>
          <w:szCs w:val="17"/>
        </w:rPr>
        <w:t>1401</w:t>
      </w:r>
      <w:r w:rsidRPr="004A62F0">
        <w:rPr>
          <w:sz w:val="24"/>
          <w:szCs w:val="24"/>
        </w:rPr>
        <w:tab/>
        <w:t>– номер кадастрового квартала</w:t>
      </w:r>
    </w:p>
    <w:p w:rsidR="00AF6289" w:rsidRPr="00B43343" w:rsidRDefault="00B43343" w:rsidP="00B43343">
      <w:pPr>
        <w:tabs>
          <w:tab w:val="left" w:pos="1418"/>
        </w:tabs>
        <w:autoSpaceDE w:val="0"/>
        <w:autoSpaceDN w:val="0"/>
        <w:adjustRightInd w:val="0"/>
        <w:outlineLvl w:val="0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</w:t>
      </w:r>
      <w:bookmarkStart w:id="0" w:name="_GoBack"/>
      <w:bookmarkEnd w:id="0"/>
    </w:p>
    <w:sectPr w:rsidR="00AF6289" w:rsidRPr="00B43343" w:rsidSect="00B43343">
      <w:headerReference w:type="default" r:id="rId17"/>
      <w:footerReference w:type="even" r:id="rId18"/>
      <w:footerReference w:type="default" r:id="rId19"/>
      <w:pgSz w:w="11906" w:h="16838"/>
      <w:pgMar w:top="709" w:right="567" w:bottom="1134" w:left="1134" w:header="567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724F1" w:rsidRDefault="000724F1">
      <w:r>
        <w:separator/>
      </w:r>
    </w:p>
  </w:endnote>
  <w:endnote w:type="continuationSeparator" w:id="0">
    <w:p w:rsidR="000724F1" w:rsidRDefault="000724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_Baltica">
    <w:altName w:val="Century Gothic"/>
    <w:charset w:val="00"/>
    <w:family w:val="swiss"/>
    <w:pitch w:val="variable"/>
    <w:sig w:usb0="00000087" w:usb1="00000000" w:usb2="00000000" w:usb3="00000000" w:csb0="0000001B" w:csb1="00000000"/>
  </w:font>
  <w:font w:name="SL_Times New Roman">
    <w:altName w:val="Times New Roman"/>
    <w:charset w:val="CC"/>
    <w:family w:val="roman"/>
    <w:pitch w:val="variable"/>
    <w:sig w:usb0="00000287" w:usb1="00000000" w:usb2="00000000" w:usb3="00000000" w:csb0="0000009F" w:csb1="00000000"/>
  </w:font>
  <w:font w:name="Tatar School Book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ltica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724F1" w:rsidRPr="00232CCD" w:rsidRDefault="000724F1" w:rsidP="0005239D">
    <w:pPr>
      <w:pStyle w:val="a6"/>
      <w:framePr w:wrap="around" w:vAnchor="text" w:hAnchor="margin" w:xAlign="right" w:y="1"/>
      <w:rPr>
        <w:rStyle w:val="a8"/>
        <w:sz w:val="19"/>
        <w:szCs w:val="19"/>
      </w:rPr>
    </w:pPr>
    <w:r w:rsidRPr="00232CCD">
      <w:rPr>
        <w:rStyle w:val="a8"/>
        <w:sz w:val="19"/>
        <w:szCs w:val="19"/>
      </w:rPr>
      <w:fldChar w:fldCharType="begin"/>
    </w:r>
    <w:r w:rsidRPr="00232CCD">
      <w:rPr>
        <w:rStyle w:val="a8"/>
        <w:sz w:val="19"/>
        <w:szCs w:val="19"/>
      </w:rPr>
      <w:instrText xml:space="preserve">PAGE  </w:instrText>
    </w:r>
    <w:r w:rsidRPr="00232CCD">
      <w:rPr>
        <w:rStyle w:val="a8"/>
        <w:sz w:val="19"/>
        <w:szCs w:val="19"/>
      </w:rPr>
      <w:fldChar w:fldCharType="separate"/>
    </w:r>
    <w:r>
      <w:rPr>
        <w:rStyle w:val="a8"/>
        <w:noProof/>
        <w:sz w:val="19"/>
        <w:szCs w:val="19"/>
      </w:rPr>
      <w:t>2</w:t>
    </w:r>
    <w:r w:rsidRPr="00232CCD">
      <w:rPr>
        <w:rStyle w:val="a8"/>
        <w:sz w:val="19"/>
        <w:szCs w:val="19"/>
      </w:rPr>
      <w:fldChar w:fldCharType="end"/>
    </w:r>
  </w:p>
  <w:p w:rsidR="000724F1" w:rsidRPr="00232CCD" w:rsidRDefault="000724F1">
    <w:pPr>
      <w:pStyle w:val="a6"/>
      <w:ind w:right="360"/>
      <w:rPr>
        <w:sz w:val="19"/>
        <w:szCs w:val="19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724F1" w:rsidRPr="00232CCD" w:rsidRDefault="000724F1" w:rsidP="005971B7">
    <w:pPr>
      <w:pStyle w:val="a6"/>
      <w:ind w:right="360"/>
      <w:jc w:val="right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724F1" w:rsidRDefault="000724F1">
      <w:r>
        <w:separator/>
      </w:r>
    </w:p>
  </w:footnote>
  <w:footnote w:type="continuationSeparator" w:id="0">
    <w:p w:rsidR="000724F1" w:rsidRDefault="000724F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724F1" w:rsidRDefault="000724F1" w:rsidP="00523E0A">
    <w:pPr>
      <w:pStyle w:val="aa"/>
      <w:tabs>
        <w:tab w:val="center" w:pos="5102"/>
        <w:tab w:val="left" w:pos="5580"/>
      </w:tabs>
    </w:pPr>
    <w:r>
      <w:rPr>
        <w:sz w:val="28"/>
        <w:szCs w:val="28"/>
      </w:rPr>
      <w:tab/>
    </w:r>
    <w:r>
      <w:rPr>
        <w:sz w:val="28"/>
        <w:szCs w:val="28"/>
      </w:rPr>
      <w:tab/>
    </w:r>
    <w:r w:rsidRPr="00523E0A">
      <w:rPr>
        <w:sz w:val="28"/>
        <w:szCs w:val="28"/>
      </w:rPr>
      <w:fldChar w:fldCharType="begin"/>
    </w:r>
    <w:r w:rsidRPr="00523E0A">
      <w:rPr>
        <w:sz w:val="28"/>
        <w:szCs w:val="28"/>
      </w:rPr>
      <w:instrText>PAGE   \* MERGEFORMAT</w:instrText>
    </w:r>
    <w:r w:rsidRPr="00523E0A">
      <w:rPr>
        <w:sz w:val="28"/>
        <w:szCs w:val="28"/>
      </w:rPr>
      <w:fldChar w:fldCharType="separate"/>
    </w:r>
    <w:r w:rsidR="00B43343">
      <w:rPr>
        <w:noProof/>
        <w:sz w:val="28"/>
        <w:szCs w:val="28"/>
      </w:rPr>
      <w:t>4</w:t>
    </w:r>
    <w:r w:rsidRPr="00523E0A">
      <w:rPr>
        <w:sz w:val="28"/>
        <w:szCs w:val="28"/>
      </w:rPr>
      <w:fldChar w:fldCharType="end"/>
    </w:r>
    <w:r>
      <w:rPr>
        <w:sz w:val="28"/>
        <w:szCs w:val="28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30021DE2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1AB9532B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43E03CFC"/>
    <w:multiLevelType w:val="multilevel"/>
    <w:tmpl w:val="8DF21FF8"/>
    <w:lvl w:ilvl="0">
      <w:start w:val="2"/>
      <w:numFmt w:val="decimal"/>
      <w:lvlText w:val="%1."/>
      <w:lvlJc w:val="left"/>
      <w:pPr>
        <w:ind w:left="562" w:hanging="420"/>
      </w:pPr>
    </w:lvl>
    <w:lvl w:ilvl="1">
      <w:start w:val="1"/>
      <w:numFmt w:val="decimal"/>
      <w:lvlText w:val="%1.%2."/>
      <w:lvlJc w:val="left"/>
      <w:pPr>
        <w:ind w:left="1287" w:hanging="720"/>
      </w:pPr>
    </w:lvl>
    <w:lvl w:ilvl="2">
      <w:start w:val="1"/>
      <w:numFmt w:val="decimal"/>
      <w:lvlText w:val="%1.%2.%3."/>
      <w:lvlJc w:val="left"/>
      <w:pPr>
        <w:ind w:left="1854" w:hanging="720"/>
      </w:pPr>
    </w:lvl>
    <w:lvl w:ilvl="3">
      <w:start w:val="1"/>
      <w:numFmt w:val="decimal"/>
      <w:lvlText w:val="%1.%2.%3.%4."/>
      <w:lvlJc w:val="left"/>
      <w:pPr>
        <w:ind w:left="2781" w:hanging="1080"/>
      </w:pPr>
    </w:lvl>
    <w:lvl w:ilvl="4">
      <w:start w:val="1"/>
      <w:numFmt w:val="decimal"/>
      <w:lvlText w:val="%1.%2.%3.%4.%5."/>
      <w:lvlJc w:val="left"/>
      <w:pPr>
        <w:ind w:left="3348" w:hanging="1080"/>
      </w:pPr>
    </w:lvl>
    <w:lvl w:ilvl="5">
      <w:start w:val="1"/>
      <w:numFmt w:val="decimal"/>
      <w:lvlText w:val="%1.%2.%3.%4.%5.%6."/>
      <w:lvlJc w:val="left"/>
      <w:pPr>
        <w:ind w:left="4275" w:hanging="1440"/>
      </w:pPr>
    </w:lvl>
    <w:lvl w:ilvl="6">
      <w:start w:val="1"/>
      <w:numFmt w:val="decimal"/>
      <w:lvlText w:val="%1.%2.%3.%4.%5.%6.%7."/>
      <w:lvlJc w:val="left"/>
      <w:pPr>
        <w:ind w:left="5202" w:hanging="1800"/>
      </w:pPr>
    </w:lvl>
    <w:lvl w:ilvl="7">
      <w:start w:val="1"/>
      <w:numFmt w:val="decimal"/>
      <w:lvlText w:val="%1.%2.%3.%4.%5.%6.%7.%8."/>
      <w:lvlJc w:val="left"/>
      <w:pPr>
        <w:ind w:left="5769" w:hanging="1800"/>
      </w:pPr>
    </w:lvl>
    <w:lvl w:ilvl="8">
      <w:start w:val="1"/>
      <w:numFmt w:val="decimal"/>
      <w:lvlText w:val="%1.%2.%3.%4.%5.%6.%7.%8.%9."/>
      <w:lvlJc w:val="left"/>
      <w:pPr>
        <w:ind w:left="6696" w:hanging="2160"/>
      </w:pPr>
    </w:lvl>
  </w:abstractNum>
  <w:abstractNum w:abstractNumId="3" w15:restartNumberingAfterBreak="0">
    <w:nsid w:val="4C175F11"/>
    <w:multiLevelType w:val="multilevel"/>
    <w:tmpl w:val="E158AB3A"/>
    <w:lvl w:ilvl="0">
      <w:start w:val="1"/>
      <w:numFmt w:val="decimal"/>
      <w:lvlText w:val="%1."/>
      <w:lvlJc w:val="left"/>
      <w:pPr>
        <w:ind w:left="1070" w:hanging="360"/>
      </w:pPr>
      <w:rPr>
        <w:b w:val="0"/>
      </w:rPr>
    </w:lvl>
    <w:lvl w:ilvl="1">
      <w:start w:val="1"/>
      <w:numFmt w:val="decimal"/>
      <w:isLgl/>
      <w:lvlText w:val="%1.%2"/>
      <w:lvlJc w:val="left"/>
      <w:pPr>
        <w:ind w:left="1070" w:hanging="360"/>
      </w:pPr>
    </w:lvl>
    <w:lvl w:ilvl="2">
      <w:start w:val="1"/>
      <w:numFmt w:val="decimal"/>
      <w:isLgl/>
      <w:lvlText w:val="%1.%2.%3"/>
      <w:lvlJc w:val="left"/>
      <w:pPr>
        <w:ind w:left="1430" w:hanging="720"/>
      </w:pPr>
    </w:lvl>
    <w:lvl w:ilvl="3">
      <w:start w:val="1"/>
      <w:numFmt w:val="decimal"/>
      <w:isLgl/>
      <w:lvlText w:val="%1.%2.%3.%4"/>
      <w:lvlJc w:val="left"/>
      <w:pPr>
        <w:ind w:left="1790" w:hanging="1080"/>
      </w:pPr>
    </w:lvl>
    <w:lvl w:ilvl="4">
      <w:start w:val="1"/>
      <w:numFmt w:val="decimal"/>
      <w:isLgl/>
      <w:lvlText w:val="%1.%2.%3.%4.%5"/>
      <w:lvlJc w:val="left"/>
      <w:pPr>
        <w:ind w:left="1790" w:hanging="1080"/>
      </w:pPr>
    </w:lvl>
    <w:lvl w:ilvl="5">
      <w:start w:val="1"/>
      <w:numFmt w:val="decimal"/>
      <w:isLgl/>
      <w:lvlText w:val="%1.%2.%3.%4.%5.%6"/>
      <w:lvlJc w:val="left"/>
      <w:pPr>
        <w:ind w:left="2150" w:hanging="1440"/>
      </w:pPr>
    </w:lvl>
    <w:lvl w:ilvl="6">
      <w:start w:val="1"/>
      <w:numFmt w:val="decimal"/>
      <w:isLgl/>
      <w:lvlText w:val="%1.%2.%3.%4.%5.%6.%7"/>
      <w:lvlJc w:val="left"/>
      <w:pPr>
        <w:ind w:left="2150" w:hanging="1440"/>
      </w:pPr>
    </w:lvl>
    <w:lvl w:ilvl="7">
      <w:start w:val="1"/>
      <w:numFmt w:val="decimal"/>
      <w:isLgl/>
      <w:lvlText w:val="%1.%2.%3.%4.%5.%6.%7.%8"/>
      <w:lvlJc w:val="left"/>
      <w:pPr>
        <w:ind w:left="2510" w:hanging="1800"/>
      </w:pPr>
    </w:lvl>
    <w:lvl w:ilvl="8">
      <w:start w:val="1"/>
      <w:numFmt w:val="decimal"/>
      <w:isLgl/>
      <w:lvlText w:val="%1.%2.%3.%4.%5.%6.%7.%8.%9"/>
      <w:lvlJc w:val="left"/>
      <w:pPr>
        <w:ind w:left="2870" w:hanging="2160"/>
      </w:pPr>
    </w:lvl>
  </w:abstractNum>
  <w:abstractNum w:abstractNumId="4" w15:restartNumberingAfterBreak="0">
    <w:nsid w:val="6EA86A1E"/>
    <w:multiLevelType w:val="hybridMultilevel"/>
    <w:tmpl w:val="8678156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  <w:num w:numId="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357"/>
  <w:drawingGridHorizontalSpacing w:val="100"/>
  <w:drawingGridVerticalSpacing w:val="57"/>
  <w:displayHorizontalDrawingGridEvery w:val="0"/>
  <w:displayVerticalDrawingGridEvery w:val="0"/>
  <w:noPunctuationKerning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5E10"/>
    <w:rsid w:val="0000019A"/>
    <w:rsid w:val="00000FA0"/>
    <w:rsid w:val="00001280"/>
    <w:rsid w:val="00001F2B"/>
    <w:rsid w:val="00003960"/>
    <w:rsid w:val="0000737D"/>
    <w:rsid w:val="000126C1"/>
    <w:rsid w:val="00013B98"/>
    <w:rsid w:val="00013B9B"/>
    <w:rsid w:val="00014335"/>
    <w:rsid w:val="000154B3"/>
    <w:rsid w:val="00020966"/>
    <w:rsid w:val="00021A84"/>
    <w:rsid w:val="0002337D"/>
    <w:rsid w:val="00023C64"/>
    <w:rsid w:val="00023CC5"/>
    <w:rsid w:val="00024535"/>
    <w:rsid w:val="00025AD9"/>
    <w:rsid w:val="00027B57"/>
    <w:rsid w:val="000317AA"/>
    <w:rsid w:val="00032B0F"/>
    <w:rsid w:val="000351FF"/>
    <w:rsid w:val="00035279"/>
    <w:rsid w:val="0003795D"/>
    <w:rsid w:val="00040090"/>
    <w:rsid w:val="0004127F"/>
    <w:rsid w:val="000421E4"/>
    <w:rsid w:val="0004244D"/>
    <w:rsid w:val="0004410E"/>
    <w:rsid w:val="00044F20"/>
    <w:rsid w:val="0004523F"/>
    <w:rsid w:val="000460BE"/>
    <w:rsid w:val="00046DD4"/>
    <w:rsid w:val="00051196"/>
    <w:rsid w:val="0005163E"/>
    <w:rsid w:val="0005239D"/>
    <w:rsid w:val="00053E34"/>
    <w:rsid w:val="00060368"/>
    <w:rsid w:val="00061131"/>
    <w:rsid w:val="0006180E"/>
    <w:rsid w:val="00067F5D"/>
    <w:rsid w:val="000724F1"/>
    <w:rsid w:val="0007309A"/>
    <w:rsid w:val="000738F3"/>
    <w:rsid w:val="0007652D"/>
    <w:rsid w:val="0008072C"/>
    <w:rsid w:val="0008196B"/>
    <w:rsid w:val="00085430"/>
    <w:rsid w:val="0009037E"/>
    <w:rsid w:val="00091110"/>
    <w:rsid w:val="00091546"/>
    <w:rsid w:val="0009192C"/>
    <w:rsid w:val="00091A0A"/>
    <w:rsid w:val="000929A7"/>
    <w:rsid w:val="0009446B"/>
    <w:rsid w:val="000949B0"/>
    <w:rsid w:val="00095E10"/>
    <w:rsid w:val="0009685B"/>
    <w:rsid w:val="00097EC8"/>
    <w:rsid w:val="000A2751"/>
    <w:rsid w:val="000A2EFE"/>
    <w:rsid w:val="000A53B9"/>
    <w:rsid w:val="000A698E"/>
    <w:rsid w:val="000A6D0E"/>
    <w:rsid w:val="000B0F0D"/>
    <w:rsid w:val="000B11EC"/>
    <w:rsid w:val="000B2254"/>
    <w:rsid w:val="000B4612"/>
    <w:rsid w:val="000B4E2D"/>
    <w:rsid w:val="000B5534"/>
    <w:rsid w:val="000B6DB6"/>
    <w:rsid w:val="000B7CDD"/>
    <w:rsid w:val="000C1988"/>
    <w:rsid w:val="000C2FAC"/>
    <w:rsid w:val="000C5007"/>
    <w:rsid w:val="000D04FB"/>
    <w:rsid w:val="000D0CDE"/>
    <w:rsid w:val="000D13AE"/>
    <w:rsid w:val="000D219C"/>
    <w:rsid w:val="000D5737"/>
    <w:rsid w:val="000D6C9C"/>
    <w:rsid w:val="000E0AF0"/>
    <w:rsid w:val="000E4306"/>
    <w:rsid w:val="000E4C8A"/>
    <w:rsid w:val="000E59AA"/>
    <w:rsid w:val="000E733E"/>
    <w:rsid w:val="000E7742"/>
    <w:rsid w:val="000F10B0"/>
    <w:rsid w:val="000F23D5"/>
    <w:rsid w:val="000F5922"/>
    <w:rsid w:val="000F6335"/>
    <w:rsid w:val="000F64AA"/>
    <w:rsid w:val="00100E78"/>
    <w:rsid w:val="00101DDD"/>
    <w:rsid w:val="0010335D"/>
    <w:rsid w:val="00103C41"/>
    <w:rsid w:val="00106ADD"/>
    <w:rsid w:val="00107A29"/>
    <w:rsid w:val="00110B49"/>
    <w:rsid w:val="0011320D"/>
    <w:rsid w:val="00114D72"/>
    <w:rsid w:val="00115B68"/>
    <w:rsid w:val="00116050"/>
    <w:rsid w:val="00117320"/>
    <w:rsid w:val="00121B00"/>
    <w:rsid w:val="00130C2A"/>
    <w:rsid w:val="00133AA9"/>
    <w:rsid w:val="00134C8F"/>
    <w:rsid w:val="0013511C"/>
    <w:rsid w:val="00136FB9"/>
    <w:rsid w:val="0014036D"/>
    <w:rsid w:val="00140FD9"/>
    <w:rsid w:val="00141D85"/>
    <w:rsid w:val="00143BD7"/>
    <w:rsid w:val="00144BDE"/>
    <w:rsid w:val="00145396"/>
    <w:rsid w:val="00145937"/>
    <w:rsid w:val="00145A1F"/>
    <w:rsid w:val="0014613D"/>
    <w:rsid w:val="0015215E"/>
    <w:rsid w:val="00152444"/>
    <w:rsid w:val="00152CA2"/>
    <w:rsid w:val="00153906"/>
    <w:rsid w:val="00153C86"/>
    <w:rsid w:val="00156813"/>
    <w:rsid w:val="00166D36"/>
    <w:rsid w:val="00166F28"/>
    <w:rsid w:val="00171FAB"/>
    <w:rsid w:val="001755A1"/>
    <w:rsid w:val="00180F8E"/>
    <w:rsid w:val="0018533F"/>
    <w:rsid w:val="00186202"/>
    <w:rsid w:val="0018665F"/>
    <w:rsid w:val="0018707A"/>
    <w:rsid w:val="00192AFC"/>
    <w:rsid w:val="00193968"/>
    <w:rsid w:val="001959AD"/>
    <w:rsid w:val="001A3B8D"/>
    <w:rsid w:val="001A3CAC"/>
    <w:rsid w:val="001A51BC"/>
    <w:rsid w:val="001A5A40"/>
    <w:rsid w:val="001A6CDC"/>
    <w:rsid w:val="001B0070"/>
    <w:rsid w:val="001B0384"/>
    <w:rsid w:val="001B0395"/>
    <w:rsid w:val="001B15D3"/>
    <w:rsid w:val="001B286E"/>
    <w:rsid w:val="001B751C"/>
    <w:rsid w:val="001C0D14"/>
    <w:rsid w:val="001C213A"/>
    <w:rsid w:val="001C2C77"/>
    <w:rsid w:val="001C4149"/>
    <w:rsid w:val="001C7FFB"/>
    <w:rsid w:val="001D17A6"/>
    <w:rsid w:val="001D2CBC"/>
    <w:rsid w:val="001D7468"/>
    <w:rsid w:val="001D7A0B"/>
    <w:rsid w:val="001E0CF7"/>
    <w:rsid w:val="001E3870"/>
    <w:rsid w:val="001E38E0"/>
    <w:rsid w:val="001E3E60"/>
    <w:rsid w:val="001E543A"/>
    <w:rsid w:val="001F2D22"/>
    <w:rsid w:val="001F57B8"/>
    <w:rsid w:val="00200BF3"/>
    <w:rsid w:val="0020101B"/>
    <w:rsid w:val="002016EC"/>
    <w:rsid w:val="0020452C"/>
    <w:rsid w:val="00206439"/>
    <w:rsid w:val="00206523"/>
    <w:rsid w:val="00211ADA"/>
    <w:rsid w:val="00211D56"/>
    <w:rsid w:val="002130A5"/>
    <w:rsid w:val="00213445"/>
    <w:rsid w:val="00216CE1"/>
    <w:rsid w:val="002213F5"/>
    <w:rsid w:val="00221758"/>
    <w:rsid w:val="00221C0E"/>
    <w:rsid w:val="00223034"/>
    <w:rsid w:val="00225B80"/>
    <w:rsid w:val="002266BE"/>
    <w:rsid w:val="00227A7E"/>
    <w:rsid w:val="00231F79"/>
    <w:rsid w:val="00232CCD"/>
    <w:rsid w:val="002338F3"/>
    <w:rsid w:val="00234549"/>
    <w:rsid w:val="00234E30"/>
    <w:rsid w:val="00236FFC"/>
    <w:rsid w:val="002370EE"/>
    <w:rsid w:val="002403AE"/>
    <w:rsid w:val="0024358A"/>
    <w:rsid w:val="00244E82"/>
    <w:rsid w:val="0024509B"/>
    <w:rsid w:val="002508AF"/>
    <w:rsid w:val="00252093"/>
    <w:rsid w:val="00254037"/>
    <w:rsid w:val="002542F7"/>
    <w:rsid w:val="00254B2E"/>
    <w:rsid w:val="00255069"/>
    <w:rsid w:val="00255D9C"/>
    <w:rsid w:val="00256FF8"/>
    <w:rsid w:val="002570A8"/>
    <w:rsid w:val="00260E76"/>
    <w:rsid w:val="00262ED2"/>
    <w:rsid w:val="00263639"/>
    <w:rsid w:val="002644E7"/>
    <w:rsid w:val="00265141"/>
    <w:rsid w:val="002657F5"/>
    <w:rsid w:val="00266F7B"/>
    <w:rsid w:val="002672ED"/>
    <w:rsid w:val="00267DFB"/>
    <w:rsid w:val="00272999"/>
    <w:rsid w:val="00273E01"/>
    <w:rsid w:val="00274580"/>
    <w:rsid w:val="00276804"/>
    <w:rsid w:val="00276CEE"/>
    <w:rsid w:val="00277110"/>
    <w:rsid w:val="00277AC9"/>
    <w:rsid w:val="00280070"/>
    <w:rsid w:val="00282172"/>
    <w:rsid w:val="00282406"/>
    <w:rsid w:val="002848A5"/>
    <w:rsid w:val="00284AAB"/>
    <w:rsid w:val="00285049"/>
    <w:rsid w:val="0028750A"/>
    <w:rsid w:val="002877E6"/>
    <w:rsid w:val="00287A44"/>
    <w:rsid w:val="00293425"/>
    <w:rsid w:val="002934BD"/>
    <w:rsid w:val="00295176"/>
    <w:rsid w:val="00297608"/>
    <w:rsid w:val="002A39B1"/>
    <w:rsid w:val="002A4BE9"/>
    <w:rsid w:val="002A75C7"/>
    <w:rsid w:val="002B17E8"/>
    <w:rsid w:val="002B551B"/>
    <w:rsid w:val="002B6C5B"/>
    <w:rsid w:val="002C0431"/>
    <w:rsid w:val="002C4877"/>
    <w:rsid w:val="002C5741"/>
    <w:rsid w:val="002C5D5B"/>
    <w:rsid w:val="002C61C2"/>
    <w:rsid w:val="002C6A21"/>
    <w:rsid w:val="002C7F25"/>
    <w:rsid w:val="002D001D"/>
    <w:rsid w:val="002D0953"/>
    <w:rsid w:val="002D15AA"/>
    <w:rsid w:val="002D2031"/>
    <w:rsid w:val="002D2B5A"/>
    <w:rsid w:val="002D32F5"/>
    <w:rsid w:val="002D4304"/>
    <w:rsid w:val="002D50E6"/>
    <w:rsid w:val="002D574C"/>
    <w:rsid w:val="002D5B2D"/>
    <w:rsid w:val="002D6828"/>
    <w:rsid w:val="002E105A"/>
    <w:rsid w:val="002E4479"/>
    <w:rsid w:val="002E5D59"/>
    <w:rsid w:val="002E6019"/>
    <w:rsid w:val="002E6720"/>
    <w:rsid w:val="002E6F9E"/>
    <w:rsid w:val="002F1FC5"/>
    <w:rsid w:val="002F3607"/>
    <w:rsid w:val="002F3C3E"/>
    <w:rsid w:val="002F55CB"/>
    <w:rsid w:val="002F5680"/>
    <w:rsid w:val="002F5A28"/>
    <w:rsid w:val="002F6DE7"/>
    <w:rsid w:val="00302C37"/>
    <w:rsid w:val="00304BD3"/>
    <w:rsid w:val="00313CE6"/>
    <w:rsid w:val="0032059B"/>
    <w:rsid w:val="0032069B"/>
    <w:rsid w:val="00320BA6"/>
    <w:rsid w:val="003214C0"/>
    <w:rsid w:val="0032262A"/>
    <w:rsid w:val="00325471"/>
    <w:rsid w:val="00326DDC"/>
    <w:rsid w:val="003305D7"/>
    <w:rsid w:val="00331403"/>
    <w:rsid w:val="003337BF"/>
    <w:rsid w:val="00335E93"/>
    <w:rsid w:val="00340AEC"/>
    <w:rsid w:val="00342915"/>
    <w:rsid w:val="0034321E"/>
    <w:rsid w:val="0034426C"/>
    <w:rsid w:val="00344833"/>
    <w:rsid w:val="00346F83"/>
    <w:rsid w:val="00357CF7"/>
    <w:rsid w:val="00357F6C"/>
    <w:rsid w:val="0036034B"/>
    <w:rsid w:val="00360B37"/>
    <w:rsid w:val="00362081"/>
    <w:rsid w:val="003628B2"/>
    <w:rsid w:val="00366F4F"/>
    <w:rsid w:val="00370441"/>
    <w:rsid w:val="00370716"/>
    <w:rsid w:val="00370BA7"/>
    <w:rsid w:val="00372EAC"/>
    <w:rsid w:val="0037353F"/>
    <w:rsid w:val="00374527"/>
    <w:rsid w:val="00374EF1"/>
    <w:rsid w:val="003765D4"/>
    <w:rsid w:val="00376A7A"/>
    <w:rsid w:val="003770AE"/>
    <w:rsid w:val="003833B0"/>
    <w:rsid w:val="00385F45"/>
    <w:rsid w:val="003861AE"/>
    <w:rsid w:val="00386E21"/>
    <w:rsid w:val="00391136"/>
    <w:rsid w:val="00391AC3"/>
    <w:rsid w:val="0039268C"/>
    <w:rsid w:val="00393151"/>
    <w:rsid w:val="00393327"/>
    <w:rsid w:val="003978D7"/>
    <w:rsid w:val="003A1F19"/>
    <w:rsid w:val="003A36E1"/>
    <w:rsid w:val="003A52C5"/>
    <w:rsid w:val="003A7933"/>
    <w:rsid w:val="003B280D"/>
    <w:rsid w:val="003B2C78"/>
    <w:rsid w:val="003B30CE"/>
    <w:rsid w:val="003B4C42"/>
    <w:rsid w:val="003C02F9"/>
    <w:rsid w:val="003C0467"/>
    <w:rsid w:val="003C0820"/>
    <w:rsid w:val="003C12AD"/>
    <w:rsid w:val="003C155A"/>
    <w:rsid w:val="003C1759"/>
    <w:rsid w:val="003C18B0"/>
    <w:rsid w:val="003C72D9"/>
    <w:rsid w:val="003D3AA9"/>
    <w:rsid w:val="003D460A"/>
    <w:rsid w:val="003D64AA"/>
    <w:rsid w:val="003D64C8"/>
    <w:rsid w:val="003D78D0"/>
    <w:rsid w:val="003E0276"/>
    <w:rsid w:val="003E1E43"/>
    <w:rsid w:val="003E2B0F"/>
    <w:rsid w:val="003E2E34"/>
    <w:rsid w:val="003E546F"/>
    <w:rsid w:val="003E6B41"/>
    <w:rsid w:val="003E79BF"/>
    <w:rsid w:val="003F0013"/>
    <w:rsid w:val="003F14DA"/>
    <w:rsid w:val="003F31B6"/>
    <w:rsid w:val="003F3E4C"/>
    <w:rsid w:val="003F5416"/>
    <w:rsid w:val="003F5C1F"/>
    <w:rsid w:val="00402F1A"/>
    <w:rsid w:val="004037A7"/>
    <w:rsid w:val="0040568F"/>
    <w:rsid w:val="0041320D"/>
    <w:rsid w:val="004139CF"/>
    <w:rsid w:val="004147A0"/>
    <w:rsid w:val="00415B40"/>
    <w:rsid w:val="0042278F"/>
    <w:rsid w:val="00422ED6"/>
    <w:rsid w:val="00423290"/>
    <w:rsid w:val="00424772"/>
    <w:rsid w:val="00424E8A"/>
    <w:rsid w:val="004263F7"/>
    <w:rsid w:val="0042795B"/>
    <w:rsid w:val="004313B6"/>
    <w:rsid w:val="00433905"/>
    <w:rsid w:val="00433BB6"/>
    <w:rsid w:val="00433D5B"/>
    <w:rsid w:val="004344B0"/>
    <w:rsid w:val="00434FB3"/>
    <w:rsid w:val="00437152"/>
    <w:rsid w:val="00443C78"/>
    <w:rsid w:val="00444203"/>
    <w:rsid w:val="0045234D"/>
    <w:rsid w:val="00454A71"/>
    <w:rsid w:val="00454D7F"/>
    <w:rsid w:val="004550A0"/>
    <w:rsid w:val="004554A7"/>
    <w:rsid w:val="0045676B"/>
    <w:rsid w:val="00456E81"/>
    <w:rsid w:val="00460467"/>
    <w:rsid w:val="004611E1"/>
    <w:rsid w:val="00461C7D"/>
    <w:rsid w:val="00462287"/>
    <w:rsid w:val="004625FA"/>
    <w:rsid w:val="00462BE3"/>
    <w:rsid w:val="004636E8"/>
    <w:rsid w:val="004654E5"/>
    <w:rsid w:val="00471A2D"/>
    <w:rsid w:val="0047575D"/>
    <w:rsid w:val="00481759"/>
    <w:rsid w:val="00483000"/>
    <w:rsid w:val="00483832"/>
    <w:rsid w:val="00483EDD"/>
    <w:rsid w:val="0048509C"/>
    <w:rsid w:val="004857B4"/>
    <w:rsid w:val="00487417"/>
    <w:rsid w:val="00490BA7"/>
    <w:rsid w:val="00495C18"/>
    <w:rsid w:val="004A14C6"/>
    <w:rsid w:val="004A2193"/>
    <w:rsid w:val="004A4985"/>
    <w:rsid w:val="004A5992"/>
    <w:rsid w:val="004B0276"/>
    <w:rsid w:val="004B1EF3"/>
    <w:rsid w:val="004B2BA9"/>
    <w:rsid w:val="004C3B72"/>
    <w:rsid w:val="004C3B92"/>
    <w:rsid w:val="004C6D14"/>
    <w:rsid w:val="004C72E1"/>
    <w:rsid w:val="004D4837"/>
    <w:rsid w:val="004D495E"/>
    <w:rsid w:val="004D5C40"/>
    <w:rsid w:val="004D600D"/>
    <w:rsid w:val="004D61CA"/>
    <w:rsid w:val="004D61D2"/>
    <w:rsid w:val="004D63EE"/>
    <w:rsid w:val="004E1B25"/>
    <w:rsid w:val="004E2EFE"/>
    <w:rsid w:val="004E30DE"/>
    <w:rsid w:val="004E3105"/>
    <w:rsid w:val="004E46FD"/>
    <w:rsid w:val="004F0F1A"/>
    <w:rsid w:val="004F1A2A"/>
    <w:rsid w:val="004F378F"/>
    <w:rsid w:val="004F483C"/>
    <w:rsid w:val="004F5BE4"/>
    <w:rsid w:val="004F71DC"/>
    <w:rsid w:val="005019D2"/>
    <w:rsid w:val="005022D5"/>
    <w:rsid w:val="00503090"/>
    <w:rsid w:val="00503452"/>
    <w:rsid w:val="00503DA9"/>
    <w:rsid w:val="00504BF7"/>
    <w:rsid w:val="005066FF"/>
    <w:rsid w:val="00507BAD"/>
    <w:rsid w:val="00512405"/>
    <w:rsid w:val="0051342E"/>
    <w:rsid w:val="00513948"/>
    <w:rsid w:val="00513D4B"/>
    <w:rsid w:val="005151A9"/>
    <w:rsid w:val="00515651"/>
    <w:rsid w:val="005156A3"/>
    <w:rsid w:val="00521EB7"/>
    <w:rsid w:val="00523E0A"/>
    <w:rsid w:val="00524900"/>
    <w:rsid w:val="00525788"/>
    <w:rsid w:val="00526AE3"/>
    <w:rsid w:val="00527B68"/>
    <w:rsid w:val="00527F41"/>
    <w:rsid w:val="00530C11"/>
    <w:rsid w:val="00530DDB"/>
    <w:rsid w:val="0053106B"/>
    <w:rsid w:val="00531084"/>
    <w:rsid w:val="00533E97"/>
    <w:rsid w:val="005350AB"/>
    <w:rsid w:val="00535442"/>
    <w:rsid w:val="0053671E"/>
    <w:rsid w:val="0053687C"/>
    <w:rsid w:val="00542F59"/>
    <w:rsid w:val="00544F9A"/>
    <w:rsid w:val="00546A38"/>
    <w:rsid w:val="00547766"/>
    <w:rsid w:val="00551147"/>
    <w:rsid w:val="00551A0E"/>
    <w:rsid w:val="005551C0"/>
    <w:rsid w:val="00555A61"/>
    <w:rsid w:val="005569E9"/>
    <w:rsid w:val="00563865"/>
    <w:rsid w:val="005650FE"/>
    <w:rsid w:val="00566C80"/>
    <w:rsid w:val="005702CD"/>
    <w:rsid w:val="00570471"/>
    <w:rsid w:val="0057169E"/>
    <w:rsid w:val="00573B43"/>
    <w:rsid w:val="00574467"/>
    <w:rsid w:val="00581C16"/>
    <w:rsid w:val="005829F3"/>
    <w:rsid w:val="00582AF9"/>
    <w:rsid w:val="00583447"/>
    <w:rsid w:val="00583C7C"/>
    <w:rsid w:val="005878B2"/>
    <w:rsid w:val="0059349D"/>
    <w:rsid w:val="00594E9A"/>
    <w:rsid w:val="0059515C"/>
    <w:rsid w:val="00595566"/>
    <w:rsid w:val="005971B7"/>
    <w:rsid w:val="00597ED9"/>
    <w:rsid w:val="005A14EC"/>
    <w:rsid w:val="005A3E49"/>
    <w:rsid w:val="005B0CA6"/>
    <w:rsid w:val="005B1E23"/>
    <w:rsid w:val="005B48FB"/>
    <w:rsid w:val="005B5D4F"/>
    <w:rsid w:val="005B734F"/>
    <w:rsid w:val="005C0DA6"/>
    <w:rsid w:val="005C1516"/>
    <w:rsid w:val="005C1E8E"/>
    <w:rsid w:val="005C5A4E"/>
    <w:rsid w:val="005C770A"/>
    <w:rsid w:val="005D577C"/>
    <w:rsid w:val="005D6225"/>
    <w:rsid w:val="005D622C"/>
    <w:rsid w:val="005D6A0A"/>
    <w:rsid w:val="005D7A2D"/>
    <w:rsid w:val="005D7CD8"/>
    <w:rsid w:val="005E18EC"/>
    <w:rsid w:val="005E5849"/>
    <w:rsid w:val="005E737E"/>
    <w:rsid w:val="005E7A88"/>
    <w:rsid w:val="005E7F1E"/>
    <w:rsid w:val="005F1851"/>
    <w:rsid w:val="005F188E"/>
    <w:rsid w:val="00606116"/>
    <w:rsid w:val="006105FC"/>
    <w:rsid w:val="00615498"/>
    <w:rsid w:val="00615A1D"/>
    <w:rsid w:val="00616B6C"/>
    <w:rsid w:val="0062174C"/>
    <w:rsid w:val="00621987"/>
    <w:rsid w:val="00622820"/>
    <w:rsid w:val="00622A1F"/>
    <w:rsid w:val="00622B3B"/>
    <w:rsid w:val="0062529B"/>
    <w:rsid w:val="00626123"/>
    <w:rsid w:val="006267CA"/>
    <w:rsid w:val="006278C3"/>
    <w:rsid w:val="006315E0"/>
    <w:rsid w:val="00633123"/>
    <w:rsid w:val="00634C0F"/>
    <w:rsid w:val="00634EA8"/>
    <w:rsid w:val="006374DF"/>
    <w:rsid w:val="00640F7F"/>
    <w:rsid w:val="00642611"/>
    <w:rsid w:val="00645A34"/>
    <w:rsid w:val="00650055"/>
    <w:rsid w:val="00651E9A"/>
    <w:rsid w:val="006525CD"/>
    <w:rsid w:val="00653FC6"/>
    <w:rsid w:val="00654F00"/>
    <w:rsid w:val="00654FCA"/>
    <w:rsid w:val="00657385"/>
    <w:rsid w:val="006573FD"/>
    <w:rsid w:val="00660563"/>
    <w:rsid w:val="00663109"/>
    <w:rsid w:val="006633EE"/>
    <w:rsid w:val="006650B3"/>
    <w:rsid w:val="006651A8"/>
    <w:rsid w:val="00667DE3"/>
    <w:rsid w:val="00675ABC"/>
    <w:rsid w:val="00676291"/>
    <w:rsid w:val="006829BE"/>
    <w:rsid w:val="00682D8A"/>
    <w:rsid w:val="00682F6D"/>
    <w:rsid w:val="006838BA"/>
    <w:rsid w:val="00685352"/>
    <w:rsid w:val="00686969"/>
    <w:rsid w:val="0069004E"/>
    <w:rsid w:val="006925C8"/>
    <w:rsid w:val="00693AB9"/>
    <w:rsid w:val="0069437C"/>
    <w:rsid w:val="006A32FB"/>
    <w:rsid w:val="006A3CC2"/>
    <w:rsid w:val="006A3E9D"/>
    <w:rsid w:val="006A7D63"/>
    <w:rsid w:val="006B0CA1"/>
    <w:rsid w:val="006B12D4"/>
    <w:rsid w:val="006B4BD0"/>
    <w:rsid w:val="006B65C5"/>
    <w:rsid w:val="006B69AC"/>
    <w:rsid w:val="006C16F2"/>
    <w:rsid w:val="006C1B18"/>
    <w:rsid w:val="006C253C"/>
    <w:rsid w:val="006C29FC"/>
    <w:rsid w:val="006C2BF4"/>
    <w:rsid w:val="006C488A"/>
    <w:rsid w:val="006C5685"/>
    <w:rsid w:val="006C680A"/>
    <w:rsid w:val="006C6C5F"/>
    <w:rsid w:val="006D24E3"/>
    <w:rsid w:val="006D56F3"/>
    <w:rsid w:val="006E0AB6"/>
    <w:rsid w:val="006E406F"/>
    <w:rsid w:val="006E4EDA"/>
    <w:rsid w:val="006F026C"/>
    <w:rsid w:val="006F0311"/>
    <w:rsid w:val="006F2B22"/>
    <w:rsid w:val="006F39BA"/>
    <w:rsid w:val="006F54E3"/>
    <w:rsid w:val="00700058"/>
    <w:rsid w:val="00701201"/>
    <w:rsid w:val="0070258D"/>
    <w:rsid w:val="00703136"/>
    <w:rsid w:val="00703952"/>
    <w:rsid w:val="00703AC3"/>
    <w:rsid w:val="00705F79"/>
    <w:rsid w:val="00713660"/>
    <w:rsid w:val="00713BFB"/>
    <w:rsid w:val="00721550"/>
    <w:rsid w:val="00722083"/>
    <w:rsid w:val="007235C5"/>
    <w:rsid w:val="007239A4"/>
    <w:rsid w:val="00724155"/>
    <w:rsid w:val="00726282"/>
    <w:rsid w:val="00727FA7"/>
    <w:rsid w:val="0073192D"/>
    <w:rsid w:val="00731D28"/>
    <w:rsid w:val="0073299F"/>
    <w:rsid w:val="0073363D"/>
    <w:rsid w:val="00734D2F"/>
    <w:rsid w:val="00735114"/>
    <w:rsid w:val="00735666"/>
    <w:rsid w:val="007368A2"/>
    <w:rsid w:val="00737250"/>
    <w:rsid w:val="00737AE8"/>
    <w:rsid w:val="00740994"/>
    <w:rsid w:val="00741FB3"/>
    <w:rsid w:val="0074201D"/>
    <w:rsid w:val="0074368F"/>
    <w:rsid w:val="00743827"/>
    <w:rsid w:val="0074588F"/>
    <w:rsid w:val="00745F62"/>
    <w:rsid w:val="007467AE"/>
    <w:rsid w:val="00747CEE"/>
    <w:rsid w:val="00750ED9"/>
    <w:rsid w:val="007511FF"/>
    <w:rsid w:val="00753A17"/>
    <w:rsid w:val="00753BC4"/>
    <w:rsid w:val="00754409"/>
    <w:rsid w:val="0075479E"/>
    <w:rsid w:val="00755465"/>
    <w:rsid w:val="0075572B"/>
    <w:rsid w:val="00755757"/>
    <w:rsid w:val="00756070"/>
    <w:rsid w:val="007608C7"/>
    <w:rsid w:val="00761E4F"/>
    <w:rsid w:val="00765C5E"/>
    <w:rsid w:val="00766CCC"/>
    <w:rsid w:val="00766FA2"/>
    <w:rsid w:val="0077579A"/>
    <w:rsid w:val="00780180"/>
    <w:rsid w:val="00780C90"/>
    <w:rsid w:val="00780DDA"/>
    <w:rsid w:val="00781023"/>
    <w:rsid w:val="00781BF9"/>
    <w:rsid w:val="00782D24"/>
    <w:rsid w:val="00783C39"/>
    <w:rsid w:val="00783CC7"/>
    <w:rsid w:val="00787116"/>
    <w:rsid w:val="00796BD4"/>
    <w:rsid w:val="007A14B9"/>
    <w:rsid w:val="007A3ACB"/>
    <w:rsid w:val="007A5BC4"/>
    <w:rsid w:val="007A672E"/>
    <w:rsid w:val="007B0CFA"/>
    <w:rsid w:val="007B0F14"/>
    <w:rsid w:val="007B25C1"/>
    <w:rsid w:val="007B363C"/>
    <w:rsid w:val="007B3EC6"/>
    <w:rsid w:val="007B6404"/>
    <w:rsid w:val="007B6B62"/>
    <w:rsid w:val="007B748D"/>
    <w:rsid w:val="007C1293"/>
    <w:rsid w:val="007C361C"/>
    <w:rsid w:val="007C440C"/>
    <w:rsid w:val="007C4AA6"/>
    <w:rsid w:val="007D0EE9"/>
    <w:rsid w:val="007D229F"/>
    <w:rsid w:val="007D6F07"/>
    <w:rsid w:val="007D7DA4"/>
    <w:rsid w:val="007E0AFC"/>
    <w:rsid w:val="007E103A"/>
    <w:rsid w:val="007E23D0"/>
    <w:rsid w:val="007E3252"/>
    <w:rsid w:val="007E3262"/>
    <w:rsid w:val="007E3647"/>
    <w:rsid w:val="007E3922"/>
    <w:rsid w:val="007E58D1"/>
    <w:rsid w:val="007E70ED"/>
    <w:rsid w:val="007F1C76"/>
    <w:rsid w:val="007F361D"/>
    <w:rsid w:val="007F5A4D"/>
    <w:rsid w:val="007F69C2"/>
    <w:rsid w:val="007F6AAE"/>
    <w:rsid w:val="0080067C"/>
    <w:rsid w:val="00801268"/>
    <w:rsid w:val="0080208B"/>
    <w:rsid w:val="008066AC"/>
    <w:rsid w:val="008078C2"/>
    <w:rsid w:val="00807AB1"/>
    <w:rsid w:val="0081373C"/>
    <w:rsid w:val="00813771"/>
    <w:rsid w:val="0081581E"/>
    <w:rsid w:val="00815C2B"/>
    <w:rsid w:val="00816448"/>
    <w:rsid w:val="008175AB"/>
    <w:rsid w:val="008204DD"/>
    <w:rsid w:val="00821C00"/>
    <w:rsid w:val="00824CCA"/>
    <w:rsid w:val="00825C1E"/>
    <w:rsid w:val="008263EE"/>
    <w:rsid w:val="00826704"/>
    <w:rsid w:val="00830720"/>
    <w:rsid w:val="0083092A"/>
    <w:rsid w:val="00830F89"/>
    <w:rsid w:val="008340F7"/>
    <w:rsid w:val="00834651"/>
    <w:rsid w:val="00835AA2"/>
    <w:rsid w:val="008407CD"/>
    <w:rsid w:val="008407E6"/>
    <w:rsid w:val="00842BCB"/>
    <w:rsid w:val="00844BF4"/>
    <w:rsid w:val="00845540"/>
    <w:rsid w:val="008468FB"/>
    <w:rsid w:val="00847F83"/>
    <w:rsid w:val="0085171C"/>
    <w:rsid w:val="00853E4A"/>
    <w:rsid w:val="00854FDD"/>
    <w:rsid w:val="008639A8"/>
    <w:rsid w:val="008659AD"/>
    <w:rsid w:val="00867634"/>
    <w:rsid w:val="00870650"/>
    <w:rsid w:val="0087383F"/>
    <w:rsid w:val="00873E6B"/>
    <w:rsid w:val="00881377"/>
    <w:rsid w:val="00881D4D"/>
    <w:rsid w:val="0088236F"/>
    <w:rsid w:val="008835F9"/>
    <w:rsid w:val="00883E9F"/>
    <w:rsid w:val="00891431"/>
    <w:rsid w:val="00893AE1"/>
    <w:rsid w:val="008940CC"/>
    <w:rsid w:val="00896700"/>
    <w:rsid w:val="00897BE7"/>
    <w:rsid w:val="008A2794"/>
    <w:rsid w:val="008A5DB4"/>
    <w:rsid w:val="008A61C7"/>
    <w:rsid w:val="008A78AD"/>
    <w:rsid w:val="008B16C7"/>
    <w:rsid w:val="008B1EB3"/>
    <w:rsid w:val="008B2698"/>
    <w:rsid w:val="008B4501"/>
    <w:rsid w:val="008B486F"/>
    <w:rsid w:val="008B57CB"/>
    <w:rsid w:val="008B625E"/>
    <w:rsid w:val="008C2451"/>
    <w:rsid w:val="008C7963"/>
    <w:rsid w:val="008D172C"/>
    <w:rsid w:val="008D264E"/>
    <w:rsid w:val="008D3ED4"/>
    <w:rsid w:val="008D4B1B"/>
    <w:rsid w:val="008D66B2"/>
    <w:rsid w:val="008D68CE"/>
    <w:rsid w:val="008D7E33"/>
    <w:rsid w:val="008E0E28"/>
    <w:rsid w:val="008E13C2"/>
    <w:rsid w:val="008E1CFD"/>
    <w:rsid w:val="008E1F29"/>
    <w:rsid w:val="008E3BB8"/>
    <w:rsid w:val="008E3C01"/>
    <w:rsid w:val="008E76F5"/>
    <w:rsid w:val="008F2AF9"/>
    <w:rsid w:val="008F671E"/>
    <w:rsid w:val="00900173"/>
    <w:rsid w:val="00901A7F"/>
    <w:rsid w:val="00901D64"/>
    <w:rsid w:val="00901E33"/>
    <w:rsid w:val="00902262"/>
    <w:rsid w:val="00902D52"/>
    <w:rsid w:val="0090417A"/>
    <w:rsid w:val="00904866"/>
    <w:rsid w:val="00904A10"/>
    <w:rsid w:val="00904F13"/>
    <w:rsid w:val="009066C3"/>
    <w:rsid w:val="00907314"/>
    <w:rsid w:val="00907FD0"/>
    <w:rsid w:val="009117D3"/>
    <w:rsid w:val="00911F24"/>
    <w:rsid w:val="00913475"/>
    <w:rsid w:val="00913F0D"/>
    <w:rsid w:val="00915D85"/>
    <w:rsid w:val="00916AEA"/>
    <w:rsid w:val="009210FF"/>
    <w:rsid w:val="00925856"/>
    <w:rsid w:val="00925FBA"/>
    <w:rsid w:val="0092622F"/>
    <w:rsid w:val="0092631C"/>
    <w:rsid w:val="009268B2"/>
    <w:rsid w:val="009273FA"/>
    <w:rsid w:val="009278C7"/>
    <w:rsid w:val="00930678"/>
    <w:rsid w:val="00931061"/>
    <w:rsid w:val="00932B43"/>
    <w:rsid w:val="009342AE"/>
    <w:rsid w:val="00934401"/>
    <w:rsid w:val="00935DA6"/>
    <w:rsid w:val="00937AD8"/>
    <w:rsid w:val="0094184D"/>
    <w:rsid w:val="00942345"/>
    <w:rsid w:val="009423CF"/>
    <w:rsid w:val="00943FC6"/>
    <w:rsid w:val="009447A7"/>
    <w:rsid w:val="00944CED"/>
    <w:rsid w:val="00946FB0"/>
    <w:rsid w:val="009503BA"/>
    <w:rsid w:val="00950E21"/>
    <w:rsid w:val="0095128F"/>
    <w:rsid w:val="00951F64"/>
    <w:rsid w:val="009523AA"/>
    <w:rsid w:val="00953082"/>
    <w:rsid w:val="0095350B"/>
    <w:rsid w:val="00955249"/>
    <w:rsid w:val="00955F9F"/>
    <w:rsid w:val="00956C09"/>
    <w:rsid w:val="00957051"/>
    <w:rsid w:val="00964988"/>
    <w:rsid w:val="00967CDC"/>
    <w:rsid w:val="00973C36"/>
    <w:rsid w:val="00973D14"/>
    <w:rsid w:val="0097465A"/>
    <w:rsid w:val="009747FE"/>
    <w:rsid w:val="00977E67"/>
    <w:rsid w:val="00980664"/>
    <w:rsid w:val="00980D63"/>
    <w:rsid w:val="00984DED"/>
    <w:rsid w:val="00986950"/>
    <w:rsid w:val="00986C87"/>
    <w:rsid w:val="0098761A"/>
    <w:rsid w:val="00987A4D"/>
    <w:rsid w:val="00990015"/>
    <w:rsid w:val="0099019E"/>
    <w:rsid w:val="009904F5"/>
    <w:rsid w:val="00990CC6"/>
    <w:rsid w:val="00992D10"/>
    <w:rsid w:val="0099480B"/>
    <w:rsid w:val="00994A4B"/>
    <w:rsid w:val="00994A87"/>
    <w:rsid w:val="00994C3C"/>
    <w:rsid w:val="00996ED7"/>
    <w:rsid w:val="00997FC8"/>
    <w:rsid w:val="009A3269"/>
    <w:rsid w:val="009A4A58"/>
    <w:rsid w:val="009A5645"/>
    <w:rsid w:val="009A5CBE"/>
    <w:rsid w:val="009A66A3"/>
    <w:rsid w:val="009A67CC"/>
    <w:rsid w:val="009A6AF5"/>
    <w:rsid w:val="009A727F"/>
    <w:rsid w:val="009B08EB"/>
    <w:rsid w:val="009B25E9"/>
    <w:rsid w:val="009B3064"/>
    <w:rsid w:val="009B3913"/>
    <w:rsid w:val="009B450C"/>
    <w:rsid w:val="009B4559"/>
    <w:rsid w:val="009B507A"/>
    <w:rsid w:val="009B527B"/>
    <w:rsid w:val="009B54F9"/>
    <w:rsid w:val="009B7192"/>
    <w:rsid w:val="009B758E"/>
    <w:rsid w:val="009B785B"/>
    <w:rsid w:val="009C17C5"/>
    <w:rsid w:val="009C1A3D"/>
    <w:rsid w:val="009C2491"/>
    <w:rsid w:val="009C34E0"/>
    <w:rsid w:val="009C5746"/>
    <w:rsid w:val="009C57A9"/>
    <w:rsid w:val="009C644B"/>
    <w:rsid w:val="009D07D4"/>
    <w:rsid w:val="009D0E0C"/>
    <w:rsid w:val="009D226C"/>
    <w:rsid w:val="009D4344"/>
    <w:rsid w:val="009D64E5"/>
    <w:rsid w:val="009D7848"/>
    <w:rsid w:val="009E01DB"/>
    <w:rsid w:val="009E3373"/>
    <w:rsid w:val="009E3668"/>
    <w:rsid w:val="009E5404"/>
    <w:rsid w:val="009E661B"/>
    <w:rsid w:val="009F014C"/>
    <w:rsid w:val="009F066D"/>
    <w:rsid w:val="009F11ED"/>
    <w:rsid w:val="009F1370"/>
    <w:rsid w:val="009F165C"/>
    <w:rsid w:val="009F1B1C"/>
    <w:rsid w:val="009F1C07"/>
    <w:rsid w:val="009F2D2F"/>
    <w:rsid w:val="009F5124"/>
    <w:rsid w:val="00A00DF9"/>
    <w:rsid w:val="00A01CDC"/>
    <w:rsid w:val="00A04516"/>
    <w:rsid w:val="00A06B90"/>
    <w:rsid w:val="00A07832"/>
    <w:rsid w:val="00A112FC"/>
    <w:rsid w:val="00A134F1"/>
    <w:rsid w:val="00A1450B"/>
    <w:rsid w:val="00A1713A"/>
    <w:rsid w:val="00A17DA3"/>
    <w:rsid w:val="00A20A9B"/>
    <w:rsid w:val="00A20D23"/>
    <w:rsid w:val="00A21FBE"/>
    <w:rsid w:val="00A23114"/>
    <w:rsid w:val="00A23714"/>
    <w:rsid w:val="00A24A15"/>
    <w:rsid w:val="00A25A94"/>
    <w:rsid w:val="00A27B3E"/>
    <w:rsid w:val="00A30289"/>
    <w:rsid w:val="00A32492"/>
    <w:rsid w:val="00A337DF"/>
    <w:rsid w:val="00A343B4"/>
    <w:rsid w:val="00A36862"/>
    <w:rsid w:val="00A368CD"/>
    <w:rsid w:val="00A37B39"/>
    <w:rsid w:val="00A406C5"/>
    <w:rsid w:val="00A4127D"/>
    <w:rsid w:val="00A4191A"/>
    <w:rsid w:val="00A42795"/>
    <w:rsid w:val="00A42EA3"/>
    <w:rsid w:val="00A46BFB"/>
    <w:rsid w:val="00A4712D"/>
    <w:rsid w:val="00A50D16"/>
    <w:rsid w:val="00A5288B"/>
    <w:rsid w:val="00A559EF"/>
    <w:rsid w:val="00A565BA"/>
    <w:rsid w:val="00A5674F"/>
    <w:rsid w:val="00A57378"/>
    <w:rsid w:val="00A62E37"/>
    <w:rsid w:val="00A63589"/>
    <w:rsid w:val="00A6465D"/>
    <w:rsid w:val="00A65CE0"/>
    <w:rsid w:val="00A667D5"/>
    <w:rsid w:val="00A67F11"/>
    <w:rsid w:val="00A700EF"/>
    <w:rsid w:val="00A7027D"/>
    <w:rsid w:val="00A70B02"/>
    <w:rsid w:val="00A71212"/>
    <w:rsid w:val="00A7188C"/>
    <w:rsid w:val="00A7468F"/>
    <w:rsid w:val="00A77A6C"/>
    <w:rsid w:val="00A77BC7"/>
    <w:rsid w:val="00A80645"/>
    <w:rsid w:val="00A9038C"/>
    <w:rsid w:val="00A915E8"/>
    <w:rsid w:val="00A91720"/>
    <w:rsid w:val="00A9516F"/>
    <w:rsid w:val="00A96D42"/>
    <w:rsid w:val="00A979C9"/>
    <w:rsid w:val="00AA0215"/>
    <w:rsid w:val="00AA1640"/>
    <w:rsid w:val="00AA2C7D"/>
    <w:rsid w:val="00AA2F6C"/>
    <w:rsid w:val="00AA34B0"/>
    <w:rsid w:val="00AA52FE"/>
    <w:rsid w:val="00AA558F"/>
    <w:rsid w:val="00AB2B66"/>
    <w:rsid w:val="00AB3407"/>
    <w:rsid w:val="00AB3AC2"/>
    <w:rsid w:val="00AC00BE"/>
    <w:rsid w:val="00AC0167"/>
    <w:rsid w:val="00AC27BF"/>
    <w:rsid w:val="00AC2D5C"/>
    <w:rsid w:val="00AC31CD"/>
    <w:rsid w:val="00AC42D7"/>
    <w:rsid w:val="00AC48F3"/>
    <w:rsid w:val="00AC53EC"/>
    <w:rsid w:val="00AC55B2"/>
    <w:rsid w:val="00AD0E54"/>
    <w:rsid w:val="00AD2E1F"/>
    <w:rsid w:val="00AD3116"/>
    <w:rsid w:val="00AD4E27"/>
    <w:rsid w:val="00AD4EF0"/>
    <w:rsid w:val="00AD5A33"/>
    <w:rsid w:val="00AD7906"/>
    <w:rsid w:val="00AE167D"/>
    <w:rsid w:val="00AE1D68"/>
    <w:rsid w:val="00AE2C28"/>
    <w:rsid w:val="00AE3044"/>
    <w:rsid w:val="00AE5F73"/>
    <w:rsid w:val="00AE7FE4"/>
    <w:rsid w:val="00AF0E78"/>
    <w:rsid w:val="00AF1AFD"/>
    <w:rsid w:val="00AF5E91"/>
    <w:rsid w:val="00AF6289"/>
    <w:rsid w:val="00B00770"/>
    <w:rsid w:val="00B00A06"/>
    <w:rsid w:val="00B04ED1"/>
    <w:rsid w:val="00B05C5F"/>
    <w:rsid w:val="00B06B9E"/>
    <w:rsid w:val="00B0751D"/>
    <w:rsid w:val="00B0794F"/>
    <w:rsid w:val="00B10D8C"/>
    <w:rsid w:val="00B12349"/>
    <w:rsid w:val="00B14B94"/>
    <w:rsid w:val="00B16A27"/>
    <w:rsid w:val="00B1742C"/>
    <w:rsid w:val="00B17712"/>
    <w:rsid w:val="00B2274B"/>
    <w:rsid w:val="00B241E0"/>
    <w:rsid w:val="00B26E4B"/>
    <w:rsid w:val="00B3023C"/>
    <w:rsid w:val="00B30384"/>
    <w:rsid w:val="00B31647"/>
    <w:rsid w:val="00B31EC6"/>
    <w:rsid w:val="00B330CA"/>
    <w:rsid w:val="00B4070D"/>
    <w:rsid w:val="00B41FE9"/>
    <w:rsid w:val="00B424FE"/>
    <w:rsid w:val="00B43343"/>
    <w:rsid w:val="00B4418C"/>
    <w:rsid w:val="00B44905"/>
    <w:rsid w:val="00B449D0"/>
    <w:rsid w:val="00B4533D"/>
    <w:rsid w:val="00B46F59"/>
    <w:rsid w:val="00B47AE9"/>
    <w:rsid w:val="00B50911"/>
    <w:rsid w:val="00B5405E"/>
    <w:rsid w:val="00B540F3"/>
    <w:rsid w:val="00B554C6"/>
    <w:rsid w:val="00B602EE"/>
    <w:rsid w:val="00B626E9"/>
    <w:rsid w:val="00B639C7"/>
    <w:rsid w:val="00B64C08"/>
    <w:rsid w:val="00B659C4"/>
    <w:rsid w:val="00B666C3"/>
    <w:rsid w:val="00B70006"/>
    <w:rsid w:val="00B70C13"/>
    <w:rsid w:val="00B710CA"/>
    <w:rsid w:val="00B71843"/>
    <w:rsid w:val="00B73558"/>
    <w:rsid w:val="00B761A5"/>
    <w:rsid w:val="00B81B18"/>
    <w:rsid w:val="00B81E9C"/>
    <w:rsid w:val="00B82992"/>
    <w:rsid w:val="00B829E2"/>
    <w:rsid w:val="00B83B73"/>
    <w:rsid w:val="00B87758"/>
    <w:rsid w:val="00B92C72"/>
    <w:rsid w:val="00B93046"/>
    <w:rsid w:val="00B93A75"/>
    <w:rsid w:val="00B93EC6"/>
    <w:rsid w:val="00B95AA3"/>
    <w:rsid w:val="00BA2BA7"/>
    <w:rsid w:val="00BA7365"/>
    <w:rsid w:val="00BB1898"/>
    <w:rsid w:val="00BB2155"/>
    <w:rsid w:val="00BB3BF3"/>
    <w:rsid w:val="00BB42C7"/>
    <w:rsid w:val="00BC1897"/>
    <w:rsid w:val="00BC2308"/>
    <w:rsid w:val="00BC3770"/>
    <w:rsid w:val="00BC37AE"/>
    <w:rsid w:val="00BC3F1E"/>
    <w:rsid w:val="00BC7F5B"/>
    <w:rsid w:val="00BD03AF"/>
    <w:rsid w:val="00BD33B7"/>
    <w:rsid w:val="00BD3AFF"/>
    <w:rsid w:val="00BD48E3"/>
    <w:rsid w:val="00BD4F2D"/>
    <w:rsid w:val="00BD7598"/>
    <w:rsid w:val="00BE048D"/>
    <w:rsid w:val="00BE1028"/>
    <w:rsid w:val="00BE11C5"/>
    <w:rsid w:val="00BE2492"/>
    <w:rsid w:val="00BE2A24"/>
    <w:rsid w:val="00BE3805"/>
    <w:rsid w:val="00BE6BC6"/>
    <w:rsid w:val="00BE789C"/>
    <w:rsid w:val="00BF337E"/>
    <w:rsid w:val="00BF4718"/>
    <w:rsid w:val="00BF5FCA"/>
    <w:rsid w:val="00BF7501"/>
    <w:rsid w:val="00BF7880"/>
    <w:rsid w:val="00C0343F"/>
    <w:rsid w:val="00C04489"/>
    <w:rsid w:val="00C05AE5"/>
    <w:rsid w:val="00C132E9"/>
    <w:rsid w:val="00C1451B"/>
    <w:rsid w:val="00C15A71"/>
    <w:rsid w:val="00C172DC"/>
    <w:rsid w:val="00C2031B"/>
    <w:rsid w:val="00C20A58"/>
    <w:rsid w:val="00C214B9"/>
    <w:rsid w:val="00C2281C"/>
    <w:rsid w:val="00C24F41"/>
    <w:rsid w:val="00C25BD7"/>
    <w:rsid w:val="00C26521"/>
    <w:rsid w:val="00C31B16"/>
    <w:rsid w:val="00C4107D"/>
    <w:rsid w:val="00C41AA7"/>
    <w:rsid w:val="00C42538"/>
    <w:rsid w:val="00C42924"/>
    <w:rsid w:val="00C42E34"/>
    <w:rsid w:val="00C434B9"/>
    <w:rsid w:val="00C4402D"/>
    <w:rsid w:val="00C45550"/>
    <w:rsid w:val="00C50C94"/>
    <w:rsid w:val="00C526FF"/>
    <w:rsid w:val="00C557B7"/>
    <w:rsid w:val="00C56235"/>
    <w:rsid w:val="00C56EE5"/>
    <w:rsid w:val="00C603EA"/>
    <w:rsid w:val="00C612A1"/>
    <w:rsid w:val="00C61F27"/>
    <w:rsid w:val="00C651AA"/>
    <w:rsid w:val="00C667F5"/>
    <w:rsid w:val="00C66FAA"/>
    <w:rsid w:val="00C67EFA"/>
    <w:rsid w:val="00C7048D"/>
    <w:rsid w:val="00C707EB"/>
    <w:rsid w:val="00C70B24"/>
    <w:rsid w:val="00C71036"/>
    <w:rsid w:val="00C728AF"/>
    <w:rsid w:val="00C739BB"/>
    <w:rsid w:val="00C73AFF"/>
    <w:rsid w:val="00C760ED"/>
    <w:rsid w:val="00C761F2"/>
    <w:rsid w:val="00C77145"/>
    <w:rsid w:val="00C77306"/>
    <w:rsid w:val="00C77EDF"/>
    <w:rsid w:val="00C80AF9"/>
    <w:rsid w:val="00C81EC5"/>
    <w:rsid w:val="00C82669"/>
    <w:rsid w:val="00C85BA7"/>
    <w:rsid w:val="00C860E0"/>
    <w:rsid w:val="00C9039D"/>
    <w:rsid w:val="00C9133E"/>
    <w:rsid w:val="00C92AFB"/>
    <w:rsid w:val="00C92E16"/>
    <w:rsid w:val="00C93FEE"/>
    <w:rsid w:val="00C941CA"/>
    <w:rsid w:val="00C95C45"/>
    <w:rsid w:val="00C96A4A"/>
    <w:rsid w:val="00C970F0"/>
    <w:rsid w:val="00CA1EA2"/>
    <w:rsid w:val="00CA458A"/>
    <w:rsid w:val="00CA4C37"/>
    <w:rsid w:val="00CA4D86"/>
    <w:rsid w:val="00CA516C"/>
    <w:rsid w:val="00CA629F"/>
    <w:rsid w:val="00CB0952"/>
    <w:rsid w:val="00CB26AD"/>
    <w:rsid w:val="00CB318E"/>
    <w:rsid w:val="00CC1670"/>
    <w:rsid w:val="00CC2750"/>
    <w:rsid w:val="00CC4494"/>
    <w:rsid w:val="00CC4EE9"/>
    <w:rsid w:val="00CC53A6"/>
    <w:rsid w:val="00CC65AA"/>
    <w:rsid w:val="00CC6D47"/>
    <w:rsid w:val="00CC787A"/>
    <w:rsid w:val="00CD11D9"/>
    <w:rsid w:val="00CD3087"/>
    <w:rsid w:val="00CD4B1C"/>
    <w:rsid w:val="00CD5589"/>
    <w:rsid w:val="00CD61B4"/>
    <w:rsid w:val="00CD670B"/>
    <w:rsid w:val="00CD7625"/>
    <w:rsid w:val="00CD7A1A"/>
    <w:rsid w:val="00CE0D46"/>
    <w:rsid w:val="00CE0FAE"/>
    <w:rsid w:val="00CE2B64"/>
    <w:rsid w:val="00CE5660"/>
    <w:rsid w:val="00CE6CC7"/>
    <w:rsid w:val="00CE7C38"/>
    <w:rsid w:val="00CF0138"/>
    <w:rsid w:val="00CF1458"/>
    <w:rsid w:val="00CF1752"/>
    <w:rsid w:val="00CF29E8"/>
    <w:rsid w:val="00CF5536"/>
    <w:rsid w:val="00CF5E2A"/>
    <w:rsid w:val="00CF74C6"/>
    <w:rsid w:val="00D0025F"/>
    <w:rsid w:val="00D04161"/>
    <w:rsid w:val="00D10D96"/>
    <w:rsid w:val="00D11315"/>
    <w:rsid w:val="00D151A2"/>
    <w:rsid w:val="00D16411"/>
    <w:rsid w:val="00D16873"/>
    <w:rsid w:val="00D211DA"/>
    <w:rsid w:val="00D2345E"/>
    <w:rsid w:val="00D24BA2"/>
    <w:rsid w:val="00D2515D"/>
    <w:rsid w:val="00D259ED"/>
    <w:rsid w:val="00D25F5C"/>
    <w:rsid w:val="00D26A64"/>
    <w:rsid w:val="00D306FC"/>
    <w:rsid w:val="00D32BA7"/>
    <w:rsid w:val="00D33531"/>
    <w:rsid w:val="00D35FB4"/>
    <w:rsid w:val="00D37BF9"/>
    <w:rsid w:val="00D40430"/>
    <w:rsid w:val="00D417DE"/>
    <w:rsid w:val="00D426BA"/>
    <w:rsid w:val="00D435F6"/>
    <w:rsid w:val="00D4622C"/>
    <w:rsid w:val="00D46583"/>
    <w:rsid w:val="00D4770F"/>
    <w:rsid w:val="00D47BF1"/>
    <w:rsid w:val="00D5255C"/>
    <w:rsid w:val="00D53BDD"/>
    <w:rsid w:val="00D549E3"/>
    <w:rsid w:val="00D560A7"/>
    <w:rsid w:val="00D570C8"/>
    <w:rsid w:val="00D65AD0"/>
    <w:rsid w:val="00D6712F"/>
    <w:rsid w:val="00D676AF"/>
    <w:rsid w:val="00D67A7F"/>
    <w:rsid w:val="00D737D7"/>
    <w:rsid w:val="00D739FE"/>
    <w:rsid w:val="00D74171"/>
    <w:rsid w:val="00D74D46"/>
    <w:rsid w:val="00D771D2"/>
    <w:rsid w:val="00D80F1A"/>
    <w:rsid w:val="00D8223C"/>
    <w:rsid w:val="00D82B22"/>
    <w:rsid w:val="00D8478D"/>
    <w:rsid w:val="00D8514C"/>
    <w:rsid w:val="00D86EB3"/>
    <w:rsid w:val="00D91683"/>
    <w:rsid w:val="00D9289F"/>
    <w:rsid w:val="00D9293A"/>
    <w:rsid w:val="00D978D9"/>
    <w:rsid w:val="00DA7281"/>
    <w:rsid w:val="00DA75C3"/>
    <w:rsid w:val="00DB1470"/>
    <w:rsid w:val="00DB2A74"/>
    <w:rsid w:val="00DB2C4F"/>
    <w:rsid w:val="00DB329C"/>
    <w:rsid w:val="00DB71F4"/>
    <w:rsid w:val="00DB780D"/>
    <w:rsid w:val="00DB7E3D"/>
    <w:rsid w:val="00DC2014"/>
    <w:rsid w:val="00DC2757"/>
    <w:rsid w:val="00DC4661"/>
    <w:rsid w:val="00DC6A39"/>
    <w:rsid w:val="00DD36B5"/>
    <w:rsid w:val="00DE1694"/>
    <w:rsid w:val="00DE16B8"/>
    <w:rsid w:val="00DE3582"/>
    <w:rsid w:val="00DE4E78"/>
    <w:rsid w:val="00DE5887"/>
    <w:rsid w:val="00DE5927"/>
    <w:rsid w:val="00DE7996"/>
    <w:rsid w:val="00DF06CF"/>
    <w:rsid w:val="00DF2F4A"/>
    <w:rsid w:val="00DF4F13"/>
    <w:rsid w:val="00DF69E0"/>
    <w:rsid w:val="00E02642"/>
    <w:rsid w:val="00E047BC"/>
    <w:rsid w:val="00E0520B"/>
    <w:rsid w:val="00E062AE"/>
    <w:rsid w:val="00E07227"/>
    <w:rsid w:val="00E11842"/>
    <w:rsid w:val="00E128B1"/>
    <w:rsid w:val="00E13A57"/>
    <w:rsid w:val="00E1406C"/>
    <w:rsid w:val="00E14C8D"/>
    <w:rsid w:val="00E14EC0"/>
    <w:rsid w:val="00E16541"/>
    <w:rsid w:val="00E170D1"/>
    <w:rsid w:val="00E203AE"/>
    <w:rsid w:val="00E2212D"/>
    <w:rsid w:val="00E23CA7"/>
    <w:rsid w:val="00E241CC"/>
    <w:rsid w:val="00E25E26"/>
    <w:rsid w:val="00E26C91"/>
    <w:rsid w:val="00E27E37"/>
    <w:rsid w:val="00E30796"/>
    <w:rsid w:val="00E32A60"/>
    <w:rsid w:val="00E331BC"/>
    <w:rsid w:val="00E33449"/>
    <w:rsid w:val="00E41B01"/>
    <w:rsid w:val="00E4334F"/>
    <w:rsid w:val="00E457E5"/>
    <w:rsid w:val="00E462DE"/>
    <w:rsid w:val="00E46BA8"/>
    <w:rsid w:val="00E50173"/>
    <w:rsid w:val="00E523E6"/>
    <w:rsid w:val="00E542C7"/>
    <w:rsid w:val="00E55FBF"/>
    <w:rsid w:val="00E56707"/>
    <w:rsid w:val="00E62A92"/>
    <w:rsid w:val="00E63C53"/>
    <w:rsid w:val="00E645A9"/>
    <w:rsid w:val="00E65216"/>
    <w:rsid w:val="00E675D7"/>
    <w:rsid w:val="00E7141D"/>
    <w:rsid w:val="00E7192D"/>
    <w:rsid w:val="00E71A43"/>
    <w:rsid w:val="00E73980"/>
    <w:rsid w:val="00E747A0"/>
    <w:rsid w:val="00E7507E"/>
    <w:rsid w:val="00E83A01"/>
    <w:rsid w:val="00E83C98"/>
    <w:rsid w:val="00E83C9E"/>
    <w:rsid w:val="00E844C6"/>
    <w:rsid w:val="00E84A3C"/>
    <w:rsid w:val="00E84C70"/>
    <w:rsid w:val="00E85B39"/>
    <w:rsid w:val="00E85D3D"/>
    <w:rsid w:val="00E90663"/>
    <w:rsid w:val="00E90D03"/>
    <w:rsid w:val="00E920DD"/>
    <w:rsid w:val="00E9561A"/>
    <w:rsid w:val="00E95AE9"/>
    <w:rsid w:val="00EA1CFA"/>
    <w:rsid w:val="00EA2627"/>
    <w:rsid w:val="00EA2659"/>
    <w:rsid w:val="00EA26A0"/>
    <w:rsid w:val="00EB0928"/>
    <w:rsid w:val="00EB37B6"/>
    <w:rsid w:val="00EB7B99"/>
    <w:rsid w:val="00EB7EB1"/>
    <w:rsid w:val="00EC04AE"/>
    <w:rsid w:val="00EC0B24"/>
    <w:rsid w:val="00EC3349"/>
    <w:rsid w:val="00EC350F"/>
    <w:rsid w:val="00EC4CF9"/>
    <w:rsid w:val="00ED1E88"/>
    <w:rsid w:val="00ED2EB2"/>
    <w:rsid w:val="00ED35C1"/>
    <w:rsid w:val="00ED3F04"/>
    <w:rsid w:val="00ED41B4"/>
    <w:rsid w:val="00ED4E50"/>
    <w:rsid w:val="00ED6313"/>
    <w:rsid w:val="00EE0BD0"/>
    <w:rsid w:val="00EE18D6"/>
    <w:rsid w:val="00EE2244"/>
    <w:rsid w:val="00EE2EDE"/>
    <w:rsid w:val="00EE422D"/>
    <w:rsid w:val="00EE490F"/>
    <w:rsid w:val="00EE5886"/>
    <w:rsid w:val="00EE6455"/>
    <w:rsid w:val="00EE6470"/>
    <w:rsid w:val="00EF16C7"/>
    <w:rsid w:val="00EF7010"/>
    <w:rsid w:val="00EF718E"/>
    <w:rsid w:val="00EF71C8"/>
    <w:rsid w:val="00F0016D"/>
    <w:rsid w:val="00F0232B"/>
    <w:rsid w:val="00F03310"/>
    <w:rsid w:val="00F035F4"/>
    <w:rsid w:val="00F04F57"/>
    <w:rsid w:val="00F0784A"/>
    <w:rsid w:val="00F10CCD"/>
    <w:rsid w:val="00F11883"/>
    <w:rsid w:val="00F12395"/>
    <w:rsid w:val="00F12DF1"/>
    <w:rsid w:val="00F14288"/>
    <w:rsid w:val="00F14DAE"/>
    <w:rsid w:val="00F14E97"/>
    <w:rsid w:val="00F16CE5"/>
    <w:rsid w:val="00F1748B"/>
    <w:rsid w:val="00F179AB"/>
    <w:rsid w:val="00F17AC2"/>
    <w:rsid w:val="00F17C1B"/>
    <w:rsid w:val="00F17F0B"/>
    <w:rsid w:val="00F2062A"/>
    <w:rsid w:val="00F216D9"/>
    <w:rsid w:val="00F22593"/>
    <w:rsid w:val="00F24237"/>
    <w:rsid w:val="00F243F4"/>
    <w:rsid w:val="00F2443A"/>
    <w:rsid w:val="00F2557D"/>
    <w:rsid w:val="00F27EA3"/>
    <w:rsid w:val="00F30593"/>
    <w:rsid w:val="00F30811"/>
    <w:rsid w:val="00F339C0"/>
    <w:rsid w:val="00F34372"/>
    <w:rsid w:val="00F35C5F"/>
    <w:rsid w:val="00F43773"/>
    <w:rsid w:val="00F454CA"/>
    <w:rsid w:val="00F47B3E"/>
    <w:rsid w:val="00F50D79"/>
    <w:rsid w:val="00F50DA4"/>
    <w:rsid w:val="00F51B68"/>
    <w:rsid w:val="00F537EB"/>
    <w:rsid w:val="00F560F8"/>
    <w:rsid w:val="00F563F2"/>
    <w:rsid w:val="00F56BE2"/>
    <w:rsid w:val="00F5768E"/>
    <w:rsid w:val="00F600F4"/>
    <w:rsid w:val="00F61858"/>
    <w:rsid w:val="00F63631"/>
    <w:rsid w:val="00F64DFA"/>
    <w:rsid w:val="00F65A50"/>
    <w:rsid w:val="00F707AF"/>
    <w:rsid w:val="00F709A5"/>
    <w:rsid w:val="00F71B3D"/>
    <w:rsid w:val="00F71DED"/>
    <w:rsid w:val="00F7216A"/>
    <w:rsid w:val="00F736C7"/>
    <w:rsid w:val="00F737BB"/>
    <w:rsid w:val="00F74DDA"/>
    <w:rsid w:val="00F762B6"/>
    <w:rsid w:val="00F7630B"/>
    <w:rsid w:val="00F813CC"/>
    <w:rsid w:val="00F82228"/>
    <w:rsid w:val="00F82332"/>
    <w:rsid w:val="00F83C02"/>
    <w:rsid w:val="00F85047"/>
    <w:rsid w:val="00F86281"/>
    <w:rsid w:val="00F86578"/>
    <w:rsid w:val="00F871C1"/>
    <w:rsid w:val="00F90256"/>
    <w:rsid w:val="00F90BB6"/>
    <w:rsid w:val="00F91883"/>
    <w:rsid w:val="00F927D8"/>
    <w:rsid w:val="00F9666F"/>
    <w:rsid w:val="00FA0FE3"/>
    <w:rsid w:val="00FA1147"/>
    <w:rsid w:val="00FA26FD"/>
    <w:rsid w:val="00FA2751"/>
    <w:rsid w:val="00FA2C17"/>
    <w:rsid w:val="00FA5419"/>
    <w:rsid w:val="00FB153C"/>
    <w:rsid w:val="00FB34CA"/>
    <w:rsid w:val="00FB785C"/>
    <w:rsid w:val="00FC014C"/>
    <w:rsid w:val="00FC0DA7"/>
    <w:rsid w:val="00FC3D0D"/>
    <w:rsid w:val="00FC40A5"/>
    <w:rsid w:val="00FC5724"/>
    <w:rsid w:val="00FC58FA"/>
    <w:rsid w:val="00FC79AA"/>
    <w:rsid w:val="00FD0E79"/>
    <w:rsid w:val="00FD4DC2"/>
    <w:rsid w:val="00FD646D"/>
    <w:rsid w:val="00FD6E96"/>
    <w:rsid w:val="00FD7102"/>
    <w:rsid w:val="00FE0943"/>
    <w:rsid w:val="00FE0A2E"/>
    <w:rsid w:val="00FE22F6"/>
    <w:rsid w:val="00FE24E7"/>
    <w:rsid w:val="00FE4D1F"/>
    <w:rsid w:val="00FE6FC7"/>
    <w:rsid w:val="00FE75A5"/>
    <w:rsid w:val="00FF42AB"/>
    <w:rsid w:val="00FF47B3"/>
    <w:rsid w:val="00FF4E53"/>
    <w:rsid w:val="00FF54C4"/>
    <w:rsid w:val="00FF78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6625"/>
    <o:shapelayout v:ext="edit">
      <o:idmap v:ext="edit" data="1"/>
    </o:shapelayout>
  </w:shapeDefaults>
  <w:decimalSymbol w:val=","/>
  <w:listSeparator w:val=";"/>
  <w14:docId w14:val="1C63C20F"/>
  <w15:docId w15:val="{4D87A9C8-0C13-4DE0-8810-A7FB2A1139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685352"/>
  </w:style>
  <w:style w:type="paragraph" w:styleId="1">
    <w:name w:val="heading 1"/>
    <w:basedOn w:val="a0"/>
    <w:next w:val="a0"/>
    <w:qFormat/>
    <w:rsid w:val="00685352"/>
    <w:pPr>
      <w:keepNext/>
      <w:outlineLvl w:val="0"/>
    </w:pPr>
    <w:rPr>
      <w:b/>
      <w:caps/>
      <w:spacing w:val="160"/>
      <w:sz w:val="28"/>
    </w:rPr>
  </w:style>
  <w:style w:type="paragraph" w:styleId="2">
    <w:name w:val="heading 2"/>
    <w:basedOn w:val="a0"/>
    <w:next w:val="a0"/>
    <w:qFormat/>
    <w:rsid w:val="00685352"/>
    <w:pPr>
      <w:keepNext/>
      <w:outlineLvl w:val="1"/>
    </w:pPr>
    <w:rPr>
      <w:b/>
      <w:caps/>
      <w:sz w:val="24"/>
    </w:rPr>
  </w:style>
  <w:style w:type="paragraph" w:styleId="3">
    <w:name w:val="heading 3"/>
    <w:basedOn w:val="a0"/>
    <w:next w:val="a0"/>
    <w:link w:val="30"/>
    <w:qFormat/>
    <w:rsid w:val="00685352"/>
    <w:pPr>
      <w:keepNext/>
      <w:outlineLvl w:val="2"/>
    </w:pPr>
    <w:rPr>
      <w:b/>
      <w:bCs/>
      <w:sz w:val="26"/>
      <w:lang w:val="x-none" w:eastAsia="x-none"/>
    </w:rPr>
  </w:style>
  <w:style w:type="paragraph" w:styleId="4">
    <w:name w:val="heading 4"/>
    <w:basedOn w:val="a0"/>
    <w:next w:val="a0"/>
    <w:qFormat/>
    <w:rsid w:val="00685352"/>
    <w:pPr>
      <w:keepNext/>
      <w:spacing w:before="60"/>
      <w:ind w:firstLine="851"/>
      <w:jc w:val="center"/>
      <w:outlineLvl w:val="3"/>
    </w:pPr>
    <w:rPr>
      <w:rFonts w:ascii="T_Baltica" w:hAnsi="T_Baltica"/>
      <w:b/>
      <w:bCs/>
      <w:sz w:val="24"/>
      <w:szCs w:val="24"/>
    </w:rPr>
  </w:style>
  <w:style w:type="paragraph" w:styleId="5">
    <w:name w:val="heading 5"/>
    <w:basedOn w:val="a0"/>
    <w:next w:val="a0"/>
    <w:qFormat/>
    <w:rsid w:val="00685352"/>
    <w:pPr>
      <w:keepNext/>
      <w:shd w:val="clear" w:color="auto" w:fill="FFFFFF"/>
      <w:spacing w:line="317" w:lineRule="exact"/>
      <w:ind w:left="48"/>
      <w:jc w:val="center"/>
      <w:outlineLvl w:val="4"/>
    </w:pPr>
    <w:rPr>
      <w:b/>
      <w:bCs/>
      <w:color w:val="000000"/>
      <w:spacing w:val="2"/>
      <w:sz w:val="27"/>
      <w:szCs w:val="27"/>
    </w:rPr>
  </w:style>
  <w:style w:type="paragraph" w:styleId="6">
    <w:name w:val="heading 6"/>
    <w:basedOn w:val="a0"/>
    <w:next w:val="a0"/>
    <w:qFormat/>
    <w:rsid w:val="00E23CA7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ody Text"/>
    <w:basedOn w:val="a0"/>
    <w:link w:val="a5"/>
    <w:rsid w:val="00685352"/>
    <w:pPr>
      <w:jc w:val="center"/>
    </w:pPr>
  </w:style>
  <w:style w:type="paragraph" w:styleId="20">
    <w:name w:val="Body Text Indent 2"/>
    <w:basedOn w:val="a0"/>
    <w:rsid w:val="00685352"/>
    <w:pPr>
      <w:spacing w:after="120"/>
      <w:ind w:firstLine="567"/>
      <w:jc w:val="both"/>
    </w:pPr>
    <w:rPr>
      <w:sz w:val="28"/>
    </w:rPr>
  </w:style>
  <w:style w:type="paragraph" w:styleId="a6">
    <w:name w:val="footer"/>
    <w:basedOn w:val="a0"/>
    <w:link w:val="a7"/>
    <w:uiPriority w:val="99"/>
    <w:rsid w:val="00685352"/>
    <w:pPr>
      <w:tabs>
        <w:tab w:val="center" w:pos="4677"/>
        <w:tab w:val="right" w:pos="9355"/>
      </w:tabs>
    </w:pPr>
  </w:style>
  <w:style w:type="character" w:styleId="a8">
    <w:name w:val="page number"/>
    <w:basedOn w:val="a1"/>
    <w:rsid w:val="00685352"/>
  </w:style>
  <w:style w:type="paragraph" w:styleId="a9">
    <w:name w:val="Body Text Indent"/>
    <w:basedOn w:val="a0"/>
    <w:rsid w:val="00685352"/>
    <w:pPr>
      <w:ind w:firstLine="567"/>
      <w:jc w:val="both"/>
    </w:pPr>
    <w:rPr>
      <w:sz w:val="24"/>
    </w:rPr>
  </w:style>
  <w:style w:type="paragraph" w:styleId="a">
    <w:name w:val="List Bullet"/>
    <w:basedOn w:val="a0"/>
    <w:autoRedefine/>
    <w:rsid w:val="00685352"/>
    <w:pPr>
      <w:numPr>
        <w:numId w:val="1"/>
      </w:numPr>
    </w:pPr>
  </w:style>
  <w:style w:type="paragraph" w:styleId="aa">
    <w:name w:val="header"/>
    <w:basedOn w:val="a0"/>
    <w:link w:val="ab"/>
    <w:uiPriority w:val="99"/>
    <w:rsid w:val="00685352"/>
    <w:pPr>
      <w:tabs>
        <w:tab w:val="center" w:pos="4677"/>
        <w:tab w:val="right" w:pos="9355"/>
      </w:tabs>
    </w:pPr>
  </w:style>
  <w:style w:type="paragraph" w:styleId="21">
    <w:name w:val="Body Text 2"/>
    <w:basedOn w:val="a0"/>
    <w:rsid w:val="00685352"/>
    <w:rPr>
      <w:rFonts w:ascii="SL_Times New Roman" w:hAnsi="SL_Times New Roman"/>
      <w:b/>
      <w:sz w:val="24"/>
      <w:lang w:val="be-BY"/>
    </w:rPr>
  </w:style>
  <w:style w:type="paragraph" w:styleId="ac">
    <w:name w:val="footnote text"/>
    <w:basedOn w:val="a0"/>
    <w:semiHidden/>
    <w:rsid w:val="00685352"/>
    <w:pPr>
      <w:ind w:firstLine="567"/>
      <w:jc w:val="both"/>
    </w:pPr>
    <w:rPr>
      <w:rFonts w:ascii="SL_Times New Roman" w:hAnsi="SL_Times New Roman"/>
    </w:rPr>
  </w:style>
  <w:style w:type="character" w:styleId="ad">
    <w:name w:val="footnote reference"/>
    <w:semiHidden/>
    <w:rsid w:val="00685352"/>
    <w:rPr>
      <w:vertAlign w:val="superscript"/>
    </w:rPr>
  </w:style>
  <w:style w:type="paragraph" w:styleId="ae">
    <w:name w:val="Title"/>
    <w:basedOn w:val="a0"/>
    <w:qFormat/>
    <w:rsid w:val="00685352"/>
    <w:pPr>
      <w:overflowPunct w:val="0"/>
      <w:autoSpaceDE w:val="0"/>
      <w:autoSpaceDN w:val="0"/>
      <w:adjustRightInd w:val="0"/>
      <w:ind w:firstLine="720"/>
      <w:jc w:val="center"/>
      <w:textAlignment w:val="baseline"/>
    </w:pPr>
    <w:rPr>
      <w:rFonts w:ascii="Tatar School Book" w:hAnsi="Tatar School Book"/>
      <w:sz w:val="28"/>
      <w:szCs w:val="28"/>
    </w:rPr>
  </w:style>
  <w:style w:type="paragraph" w:customStyle="1" w:styleId="af">
    <w:name w:val="Стандартный научный"/>
    <w:basedOn w:val="a0"/>
    <w:rsid w:val="00685352"/>
    <w:pPr>
      <w:ind w:firstLine="567"/>
      <w:jc w:val="both"/>
    </w:pPr>
    <w:rPr>
      <w:rFonts w:ascii="SL_Times New Roman" w:hAnsi="SL_Times New Roman"/>
      <w:sz w:val="28"/>
    </w:rPr>
  </w:style>
  <w:style w:type="paragraph" w:customStyle="1" w:styleId="ConsNonformat">
    <w:name w:val="ConsNonformat"/>
    <w:rsid w:val="00685352"/>
    <w:pPr>
      <w:widowControl w:val="0"/>
    </w:pPr>
    <w:rPr>
      <w:rFonts w:ascii="Courier New" w:hAnsi="Courier New"/>
      <w:snapToGrid w:val="0"/>
    </w:rPr>
  </w:style>
  <w:style w:type="paragraph" w:customStyle="1" w:styleId="ConsNormal">
    <w:name w:val="ConsNormal"/>
    <w:rsid w:val="00685352"/>
    <w:pPr>
      <w:widowControl w:val="0"/>
      <w:ind w:firstLine="720"/>
    </w:pPr>
    <w:rPr>
      <w:rFonts w:ascii="Arial" w:hAnsi="Arial"/>
      <w:snapToGrid w:val="0"/>
    </w:rPr>
  </w:style>
  <w:style w:type="paragraph" w:styleId="af0">
    <w:name w:val="Balloon Text"/>
    <w:basedOn w:val="a0"/>
    <w:semiHidden/>
    <w:rsid w:val="00F82228"/>
    <w:rPr>
      <w:rFonts w:ascii="Tahoma" w:hAnsi="Tahoma" w:cs="Tahoma"/>
      <w:sz w:val="16"/>
      <w:szCs w:val="16"/>
    </w:rPr>
  </w:style>
  <w:style w:type="paragraph" w:styleId="31">
    <w:name w:val="Body Text Indent 3"/>
    <w:basedOn w:val="a0"/>
    <w:rsid w:val="00E65216"/>
    <w:pPr>
      <w:spacing w:after="120"/>
      <w:ind w:left="283"/>
    </w:pPr>
    <w:rPr>
      <w:sz w:val="16"/>
      <w:szCs w:val="16"/>
    </w:rPr>
  </w:style>
  <w:style w:type="table" w:styleId="af1">
    <w:name w:val="Table Grid"/>
    <w:basedOn w:val="a2"/>
    <w:uiPriority w:val="59"/>
    <w:rsid w:val="00782D2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unoaieiinou">
    <w:name w:val="auno.aie?iinou"/>
    <w:rsid w:val="0039268C"/>
    <w:pPr>
      <w:jc w:val="center"/>
    </w:pPr>
    <w:rPr>
      <w:rFonts w:ascii="Baltica" w:hAnsi="Baltica"/>
      <w:b/>
      <w:color w:val="000000"/>
      <w:sz w:val="34"/>
      <w:u w:val="single"/>
    </w:rPr>
  </w:style>
  <w:style w:type="character" w:styleId="af2">
    <w:name w:val="Hyperlink"/>
    <w:rsid w:val="00870650"/>
    <w:rPr>
      <w:color w:val="0000FF"/>
      <w:u w:val="single"/>
    </w:rPr>
  </w:style>
  <w:style w:type="paragraph" w:customStyle="1" w:styleId="211">
    <w:name w:val="Стиль Заголовок 2 + Слева:  1 см Справа:  1 см"/>
    <w:basedOn w:val="2"/>
    <w:rsid w:val="00911F24"/>
    <w:pPr>
      <w:suppressAutoHyphens/>
      <w:spacing w:before="240" w:after="60"/>
      <w:ind w:left="567" w:right="567"/>
      <w:jc w:val="center"/>
    </w:pPr>
    <w:rPr>
      <w:rFonts w:ascii="Arial" w:hAnsi="Arial"/>
      <w:bCs/>
      <w:caps w:val="0"/>
      <w:smallCaps/>
      <w:sz w:val="28"/>
    </w:rPr>
  </w:style>
  <w:style w:type="paragraph" w:customStyle="1" w:styleId="ConsTitle">
    <w:name w:val="ConsTitle"/>
    <w:rsid w:val="007F5A4D"/>
    <w:pPr>
      <w:autoSpaceDE w:val="0"/>
      <w:autoSpaceDN w:val="0"/>
      <w:adjustRightInd w:val="0"/>
      <w:ind w:right="19772"/>
    </w:pPr>
    <w:rPr>
      <w:rFonts w:ascii="Arial" w:hAnsi="Arial" w:cs="Arial"/>
      <w:b/>
      <w:bCs/>
    </w:rPr>
  </w:style>
  <w:style w:type="paragraph" w:styleId="af3">
    <w:name w:val="Normal (Web)"/>
    <w:basedOn w:val="a0"/>
    <w:rsid w:val="00693AB9"/>
    <w:pPr>
      <w:widowControl w:val="0"/>
      <w:ind w:firstLine="709"/>
      <w:jc w:val="both"/>
    </w:pPr>
    <w:rPr>
      <w:sz w:val="32"/>
      <w:szCs w:val="32"/>
    </w:rPr>
  </w:style>
  <w:style w:type="paragraph" w:customStyle="1" w:styleId="ConsPlusNormal">
    <w:name w:val="ConsPlusNormal"/>
    <w:rsid w:val="002A39B1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Nonformat">
    <w:name w:val="ConsPlusNonformat"/>
    <w:rsid w:val="002A39B1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PlusCell">
    <w:name w:val="ConsPlusCell"/>
    <w:rsid w:val="002A39B1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af4">
    <w:name w:val="Стиль Основной текст + Междустр.интервал:  полуторный"/>
    <w:basedOn w:val="a4"/>
    <w:rsid w:val="00CF5E2A"/>
    <w:pPr>
      <w:widowControl w:val="0"/>
      <w:spacing w:line="360" w:lineRule="auto"/>
      <w:ind w:firstLine="709"/>
      <w:jc w:val="both"/>
    </w:pPr>
    <w:rPr>
      <w:sz w:val="28"/>
    </w:rPr>
  </w:style>
  <w:style w:type="paragraph" w:customStyle="1" w:styleId="af5">
    <w:name w:val="Подпись_"/>
    <w:basedOn w:val="6"/>
    <w:qFormat/>
    <w:rsid w:val="00781023"/>
    <w:pPr>
      <w:jc w:val="both"/>
    </w:pPr>
    <w:rPr>
      <w:sz w:val="28"/>
    </w:rPr>
  </w:style>
  <w:style w:type="character" w:customStyle="1" w:styleId="a7">
    <w:name w:val="Нижний колонтитул Знак"/>
    <w:basedOn w:val="a1"/>
    <w:link w:val="a6"/>
    <w:uiPriority w:val="99"/>
    <w:rsid w:val="00781023"/>
  </w:style>
  <w:style w:type="paragraph" w:customStyle="1" w:styleId="af6">
    <w:name w:val="Заголовок статьи"/>
    <w:basedOn w:val="a0"/>
    <w:next w:val="a0"/>
    <w:uiPriority w:val="99"/>
    <w:rsid w:val="00C41AA7"/>
    <w:pPr>
      <w:autoSpaceDE w:val="0"/>
      <w:autoSpaceDN w:val="0"/>
      <w:adjustRightInd w:val="0"/>
      <w:ind w:left="1612" w:hanging="892"/>
      <w:jc w:val="both"/>
    </w:pPr>
    <w:rPr>
      <w:rFonts w:ascii="Arial" w:hAnsi="Arial" w:cs="Arial"/>
    </w:rPr>
  </w:style>
  <w:style w:type="paragraph" w:customStyle="1" w:styleId="af7">
    <w:name w:val="Комментарий"/>
    <w:basedOn w:val="a0"/>
    <w:next w:val="a0"/>
    <w:uiPriority w:val="99"/>
    <w:rsid w:val="00C41AA7"/>
    <w:pPr>
      <w:autoSpaceDE w:val="0"/>
      <w:autoSpaceDN w:val="0"/>
      <w:adjustRightInd w:val="0"/>
      <w:ind w:left="170"/>
      <w:jc w:val="both"/>
    </w:pPr>
    <w:rPr>
      <w:rFonts w:ascii="Arial" w:hAnsi="Arial" w:cs="Arial"/>
      <w:i/>
      <w:iCs/>
      <w:color w:val="800080"/>
    </w:rPr>
  </w:style>
  <w:style w:type="paragraph" w:styleId="af8">
    <w:name w:val="List Paragraph"/>
    <w:basedOn w:val="a0"/>
    <w:uiPriority w:val="34"/>
    <w:qFormat/>
    <w:rsid w:val="00925FBA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af9">
    <w:name w:val="Нормальный"/>
    <w:basedOn w:val="a0"/>
    <w:rsid w:val="00471A2D"/>
    <w:pPr>
      <w:widowControl w:val="0"/>
      <w:shd w:val="clear" w:color="auto" w:fill="FFFFFF"/>
      <w:autoSpaceDE w:val="0"/>
      <w:autoSpaceDN w:val="0"/>
      <w:adjustRightInd w:val="0"/>
      <w:spacing w:before="5" w:line="480" w:lineRule="exact"/>
      <w:ind w:left="19" w:right="14" w:firstLine="720"/>
      <w:jc w:val="both"/>
    </w:pPr>
    <w:rPr>
      <w:rFonts w:eastAsia="Calibri"/>
      <w:color w:val="000000"/>
      <w:spacing w:val="2"/>
      <w:sz w:val="28"/>
      <w:szCs w:val="28"/>
    </w:rPr>
  </w:style>
  <w:style w:type="character" w:customStyle="1" w:styleId="10">
    <w:name w:val="Ñòèëü1 Знак"/>
    <w:link w:val="11"/>
    <w:locked/>
    <w:rsid w:val="00471A2D"/>
    <w:rPr>
      <w:sz w:val="28"/>
    </w:rPr>
  </w:style>
  <w:style w:type="paragraph" w:customStyle="1" w:styleId="11">
    <w:name w:val="Ñòèëü1"/>
    <w:basedOn w:val="a0"/>
    <w:link w:val="10"/>
    <w:rsid w:val="00471A2D"/>
    <w:pPr>
      <w:spacing w:line="288" w:lineRule="auto"/>
    </w:pPr>
    <w:rPr>
      <w:sz w:val="28"/>
      <w:lang w:val="x-none" w:eastAsia="x-none"/>
    </w:rPr>
  </w:style>
  <w:style w:type="paragraph" w:styleId="afa">
    <w:name w:val="No Spacing"/>
    <w:basedOn w:val="a0"/>
    <w:uiPriority w:val="1"/>
    <w:qFormat/>
    <w:rsid w:val="002C4877"/>
    <w:pPr>
      <w:spacing w:before="100" w:beforeAutospacing="1" w:after="100" w:afterAutospacing="1"/>
    </w:pPr>
    <w:rPr>
      <w:sz w:val="24"/>
      <w:szCs w:val="24"/>
    </w:rPr>
  </w:style>
  <w:style w:type="character" w:customStyle="1" w:styleId="30">
    <w:name w:val="Заголовок 3 Знак"/>
    <w:link w:val="3"/>
    <w:rsid w:val="00955F9F"/>
    <w:rPr>
      <w:b/>
      <w:bCs/>
      <w:sz w:val="26"/>
    </w:rPr>
  </w:style>
  <w:style w:type="character" w:customStyle="1" w:styleId="a5">
    <w:name w:val="Основной текст Знак"/>
    <w:basedOn w:val="a1"/>
    <w:link w:val="a4"/>
    <w:rsid w:val="00272999"/>
  </w:style>
  <w:style w:type="paragraph" w:customStyle="1" w:styleId="Char">
    <w:name w:val="Char Знак Знак"/>
    <w:basedOn w:val="a0"/>
    <w:rsid w:val="002D574C"/>
    <w:pPr>
      <w:widowControl w:val="0"/>
      <w:adjustRightInd w:val="0"/>
      <w:spacing w:after="160" w:line="240" w:lineRule="exact"/>
      <w:jc w:val="right"/>
    </w:pPr>
    <w:rPr>
      <w:rFonts w:ascii="Arial" w:hAnsi="Arial" w:cs="Arial"/>
      <w:lang w:val="en-GB" w:eastAsia="en-US"/>
    </w:rPr>
  </w:style>
  <w:style w:type="paragraph" w:customStyle="1" w:styleId="afb">
    <w:name w:val="Адресат"/>
    <w:basedOn w:val="a0"/>
    <w:rsid w:val="002D574C"/>
    <w:pPr>
      <w:widowControl w:val="0"/>
      <w:spacing w:before="60"/>
      <w:ind w:left="7258"/>
    </w:pPr>
    <w:rPr>
      <w:sz w:val="28"/>
    </w:rPr>
  </w:style>
  <w:style w:type="paragraph" w:styleId="HTML">
    <w:name w:val="HTML Preformatted"/>
    <w:basedOn w:val="a0"/>
    <w:link w:val="HTML0"/>
    <w:rsid w:val="004D5C4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character" w:customStyle="1" w:styleId="HTML0">
    <w:name w:val="Стандартный HTML Знак"/>
    <w:link w:val="HTML"/>
    <w:rsid w:val="004D5C40"/>
    <w:rPr>
      <w:rFonts w:ascii="Courier New" w:hAnsi="Courier New" w:cs="Courier New"/>
    </w:rPr>
  </w:style>
  <w:style w:type="table" w:customStyle="1" w:styleId="12">
    <w:name w:val="Сетка таблицы1"/>
    <w:basedOn w:val="a2"/>
    <w:next w:val="af1"/>
    <w:uiPriority w:val="39"/>
    <w:rsid w:val="007467A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3">
    <w:name w:val="Style3"/>
    <w:basedOn w:val="a0"/>
    <w:rsid w:val="00A71212"/>
    <w:pPr>
      <w:widowControl w:val="0"/>
      <w:autoSpaceDE w:val="0"/>
      <w:autoSpaceDN w:val="0"/>
      <w:adjustRightInd w:val="0"/>
      <w:spacing w:line="320" w:lineRule="exact"/>
      <w:ind w:firstLine="883"/>
      <w:jc w:val="both"/>
    </w:pPr>
    <w:rPr>
      <w:sz w:val="24"/>
      <w:szCs w:val="24"/>
    </w:rPr>
  </w:style>
  <w:style w:type="character" w:customStyle="1" w:styleId="ab">
    <w:name w:val="Верхний колонтитул Знак"/>
    <w:link w:val="aa"/>
    <w:uiPriority w:val="99"/>
    <w:rsid w:val="00654FCA"/>
  </w:style>
  <w:style w:type="paragraph" w:customStyle="1" w:styleId="ConsPlusTitle">
    <w:name w:val="ConsPlusTitle"/>
    <w:rsid w:val="00040090"/>
    <w:pPr>
      <w:autoSpaceDE w:val="0"/>
      <w:autoSpaceDN w:val="0"/>
      <w:adjustRightInd w:val="0"/>
    </w:pPr>
    <w:rPr>
      <w:rFonts w:ascii="Arial" w:eastAsia="Calibri" w:hAnsi="Arial" w:cs="Arial"/>
      <w:b/>
      <w:bCs/>
      <w:lang w:eastAsia="en-US"/>
    </w:rPr>
  </w:style>
  <w:style w:type="paragraph" w:customStyle="1" w:styleId="13">
    <w:name w:val="Без интервала1"/>
    <w:rsid w:val="00040090"/>
    <w:rPr>
      <w:rFonts w:ascii="Calibri" w:eastAsia="Calibri" w:hAnsi="Calibri"/>
      <w:sz w:val="22"/>
      <w:szCs w:val="22"/>
      <w:lang w:eastAsia="en-US"/>
    </w:rPr>
  </w:style>
  <w:style w:type="character" w:customStyle="1" w:styleId="afc">
    <w:name w:val="Цветовое выделение"/>
    <w:uiPriority w:val="99"/>
    <w:rsid w:val="00B43343"/>
    <w:rPr>
      <w:b/>
      <w:color w:val="26282F"/>
    </w:rPr>
  </w:style>
  <w:style w:type="paragraph" w:customStyle="1" w:styleId="afd">
    <w:name w:val="Нормальный (таблица)"/>
    <w:basedOn w:val="a0"/>
    <w:next w:val="a0"/>
    <w:uiPriority w:val="99"/>
    <w:rsid w:val="00B43343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</w:rPr>
  </w:style>
  <w:style w:type="paragraph" w:customStyle="1" w:styleId="afe">
    <w:name w:val="Прижатый влево"/>
    <w:basedOn w:val="a0"/>
    <w:next w:val="a0"/>
    <w:uiPriority w:val="99"/>
    <w:rsid w:val="00B43343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</w:rPr>
  </w:style>
  <w:style w:type="paragraph" w:customStyle="1" w:styleId="Default">
    <w:name w:val="Default"/>
    <w:rsid w:val="00B43343"/>
    <w:pPr>
      <w:autoSpaceDE w:val="0"/>
      <w:autoSpaceDN w:val="0"/>
      <w:adjustRightInd w:val="0"/>
    </w:pPr>
    <w:rPr>
      <w:rFonts w:eastAsia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95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41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74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53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0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53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47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39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248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003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75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856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4236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6544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single" w:sz="4" w:space="16" w:color="59B5E6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170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62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95932CBBCD501DB32742570A0C1212BDBAFD514A638552A1D0E47EA46F843B53ED2FBA1DE39808DB6F3200n7sBF" TargetMode="External"/><Relationship Id="rId13" Type="http://schemas.openxmlformats.org/officeDocument/2006/relationships/image" Target="media/image5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tif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5" Type="http://schemas.openxmlformats.org/officeDocument/2006/relationships/webSettings" Target="webSettings.xml"/><Relationship Id="rId15" Type="http://schemas.openxmlformats.org/officeDocument/2006/relationships/image" Target="media/image7.tiff"/><Relationship Id="rId10" Type="http://schemas.openxmlformats.org/officeDocument/2006/relationships/image" Target="media/image2.jpe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741FB5-DF7B-416B-82B0-CE0E0B78C1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1815</Words>
  <Characters>10351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12142</CharactersWithSpaces>
  <SharedDoc>false</SharedDoc>
  <HLinks>
    <vt:vector size="6" baseType="variant">
      <vt:variant>
        <vt:i4>131152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consultantplus://offline/ref=95932CBBCD501DB32742570A0C1212BDBAFD514A638552A1D0E47EA46F843B53ED2FBA1DE39808DB6F3200n7sBF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PRIVATE</dc:creator>
  <cp:keywords/>
  <dc:description/>
  <cp:lastModifiedBy>Компьютер_01</cp:lastModifiedBy>
  <cp:revision>2</cp:revision>
  <cp:lastPrinted>2021-06-11T07:21:00Z</cp:lastPrinted>
  <dcterms:created xsi:type="dcterms:W3CDTF">2022-05-13T12:29:00Z</dcterms:created>
  <dcterms:modified xsi:type="dcterms:W3CDTF">2022-05-13T12:29:00Z</dcterms:modified>
</cp:coreProperties>
</file>