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ПОСТАНОВЛЕНИЕ</w:t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КАРАР</w:t>
      </w: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              г. Казань</w:t>
      </w:r>
      <w:r w:rsidRPr="007667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№ 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76675D" w:rsidRDefault="0076675D" w:rsidP="0076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внесении изменений в постановление Государственного комитета Республики Татарстан по тарифам от 12.12.2014 № 3-16/э</w:t>
      </w:r>
    </w:p>
    <w:p w:rsidR="0076675D" w:rsidRPr="0076675D" w:rsidRDefault="0076675D" w:rsidP="00766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«Об установлении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цен (тарифов) на электрическую энергию для населения и приравненных к нему категорий потребителей Республики Татарстан на 2015 год»</w:t>
      </w:r>
      <w:r w:rsidRPr="007667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7667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марта 2003 года № 35-ФЗ «Об электроэнергетике», </w:t>
      </w:r>
      <w:proofErr w:type="gramStart"/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begin"/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 xml:space="preserve"> HYPERLINK "consultantplus://offline/ref=D07BD0FF69BCFBA293D10BF8A6BEC3114DDE01A1F8933512891A1F4EC0E8T7K" </w:instrText>
      </w:r>
      <w:r w:rsidRPr="0076675D">
        <w:rPr>
          <w:rFonts w:ascii="Times New Roman" w:eastAsia="Times New Roman" w:hAnsi="Times New Roman" w:cs="Times New Roman"/>
          <w:sz w:val="28"/>
          <w:szCs w:val="20"/>
          <w:lang w:eastAsia="ru-RU"/>
        </w:rPr>
        <w:fldChar w:fldCharType="separate"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декабря 2011 г. № 1178 «О ценообразовании в области регулируемых цен (тарифов) в электроэнергетике», 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приказами Федеральной службы по тарифам от 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г. № 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1442-э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у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казаний по расчету 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на электрическую 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энергию 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мощность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населения и приравненных к </w:t>
      </w:r>
      <w:proofErr w:type="gramStart"/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категорий потребителей, тарифов на услуги по передаче электрической энергии, поставляемой населению и приравне</w:t>
      </w:r>
      <w:r w:rsidR="002D3932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91537"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 нему категориям потребителей» и от 10 октября 2014 г.№225-э/1 «О предельных уровнях тарифов на электрическую энергию (мощность) на 2015 год»</w:t>
      </w:r>
      <w:r w:rsidRPr="002D39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</w:t>
      </w:r>
      <w:proofErr w:type="gramEnd"/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6675D" w:rsidRPr="009C2CD3" w:rsidRDefault="0076675D" w:rsidP="00F1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7"/>
      <w:bookmarkEnd w:id="0"/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постановление Государственного комитета Республики Татарстан </w:t>
      </w:r>
      <w:r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тарифам от </w:t>
      </w:r>
      <w:r w:rsidR="004F04AC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6498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2.12.2014 № 3-16/э «Об установлении цен (тарифов) на электрическую энергию для населения и приравненных к нему категорий потребителей Республики Татарстан на 2015 год</w:t>
      </w:r>
      <w:r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76675D" w:rsidRPr="009C2CD3" w:rsidRDefault="0076675D" w:rsidP="0076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</w:t>
      </w:r>
      <w:r w:rsidR="00F35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приложение 2 </w:t>
      </w:r>
      <w:r w:rsidR="00230954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согласно приложению 1 к настоящему постановлению;</w:t>
      </w:r>
    </w:p>
    <w:p w:rsidR="0076675D" w:rsidRPr="009C2CD3" w:rsidRDefault="005D21DD" w:rsidP="0076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</w:t>
      </w:r>
      <w:r w:rsidR="0076675D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359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675D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30954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6675D" w:rsidRPr="009C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согласно приложению 2 к настоящему постановлению.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Настоящее постановление вступает в силу по </w:t>
      </w:r>
      <w:proofErr w:type="gramStart"/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дней после дня его официального опубликования.</w:t>
      </w:r>
    </w:p>
    <w:p w:rsidR="0076675D" w:rsidRPr="0076675D" w:rsidRDefault="0076675D" w:rsidP="00766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Государственного комитета</w:t>
      </w:r>
    </w:p>
    <w:p w:rsidR="0076675D" w:rsidRPr="0076675D" w:rsidRDefault="0076675D" w:rsidP="007667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7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М.Р.Зарипов</w:t>
      </w:r>
    </w:p>
    <w:p w:rsidR="0076675D" w:rsidRPr="0076675D" w:rsidRDefault="0076675D" w:rsidP="007667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675D" w:rsidRPr="0076675D" w:rsidSect="00187194">
          <w:headerReference w:type="even" r:id="rId9"/>
          <w:headerReference w:type="default" r:id="rId10"/>
          <w:pgSz w:w="11907" w:h="16840" w:code="9"/>
          <w:pgMar w:top="1134" w:right="1134" w:bottom="1134" w:left="1134" w:header="0" w:footer="720" w:gutter="0"/>
          <w:cols w:space="720"/>
          <w:docGrid w:linePitch="381"/>
        </w:sect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Pr="00AA27E2" w:rsidRDefault="00581E36" w:rsidP="00581E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А.Л.Штром</w:t>
      </w:r>
      <w:proofErr w:type="spellEnd"/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альник юридического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Э.Д.Садыкова</w:t>
      </w:r>
      <w:proofErr w:type="spellEnd"/>
    </w:p>
    <w:p w:rsidR="00581E36" w:rsidRPr="00AA27E2" w:rsidRDefault="00581E36" w:rsidP="0058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E36" w:rsidRPr="00AA27E2" w:rsidRDefault="00581E36" w:rsidP="0058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регулирования </w:t>
      </w:r>
    </w:p>
    <w:p w:rsidR="00581E36" w:rsidRPr="006C2174" w:rsidRDefault="00581E36" w:rsidP="00581E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электрическую энергию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Д.А.Русских</w:t>
      </w:r>
      <w:proofErr w:type="spellEnd"/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581E36" w:rsidRDefault="00581E36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GoBack"/>
      <w:bookmarkEnd w:id="1"/>
    </w:p>
    <w:p w:rsidR="00F359A8" w:rsidRPr="00A537DF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F359A8" w:rsidRP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9A8">
        <w:rPr>
          <w:rFonts w:ascii="Times New Roman" w:hAnsi="Times New Roman" w:cs="Times New Roman"/>
          <w:sz w:val="28"/>
          <w:szCs w:val="28"/>
        </w:rPr>
        <w:t>Цены (тарифы)</w:t>
      </w:r>
    </w:p>
    <w:p w:rsidR="00F359A8" w:rsidRP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9A8">
        <w:rPr>
          <w:rFonts w:ascii="Times New Roman" w:hAnsi="Times New Roman" w:cs="Times New Roman"/>
          <w:sz w:val="28"/>
          <w:szCs w:val="28"/>
        </w:rPr>
        <w:t xml:space="preserve">на электрическую энергию для населения и </w:t>
      </w:r>
      <w:proofErr w:type="gramStart"/>
      <w:r w:rsidRPr="00F359A8">
        <w:rPr>
          <w:rFonts w:ascii="Times New Roman" w:hAnsi="Times New Roman" w:cs="Times New Roman"/>
          <w:sz w:val="28"/>
          <w:szCs w:val="28"/>
        </w:rPr>
        <w:t>приравненны</w:t>
      </w:r>
      <w:r w:rsidR="005D21DD">
        <w:rPr>
          <w:rFonts w:ascii="Times New Roman" w:hAnsi="Times New Roman" w:cs="Times New Roman"/>
          <w:sz w:val="28"/>
          <w:szCs w:val="28"/>
        </w:rPr>
        <w:t>х</w:t>
      </w:r>
      <w:proofErr w:type="gramEnd"/>
    </w:p>
    <w:p w:rsidR="00F359A8" w:rsidRP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9A8">
        <w:rPr>
          <w:rFonts w:ascii="Times New Roman" w:hAnsi="Times New Roman" w:cs="Times New Roman"/>
          <w:sz w:val="28"/>
          <w:szCs w:val="28"/>
        </w:rPr>
        <w:t xml:space="preserve">к нему категориям потребителей по </w:t>
      </w:r>
      <w:r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5D21DD">
        <w:rPr>
          <w:rFonts w:ascii="Times New Roman" w:hAnsi="Times New Roman" w:cs="Times New Roman"/>
          <w:sz w:val="28"/>
          <w:szCs w:val="28"/>
        </w:rPr>
        <w:t xml:space="preserve"> на 2015 год с календарной разбивкой</w:t>
      </w:r>
    </w:p>
    <w:p w:rsidR="00F359A8" w:rsidRP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59A8" w:rsidRPr="00F359A8" w:rsidRDefault="00F359A8" w:rsidP="00F35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12"/>
        <w:gridCol w:w="1290"/>
        <w:gridCol w:w="128"/>
        <w:gridCol w:w="608"/>
        <w:gridCol w:w="824"/>
        <w:gridCol w:w="127"/>
        <w:gridCol w:w="708"/>
        <w:gridCol w:w="42"/>
        <w:gridCol w:w="667"/>
        <w:gridCol w:w="1147"/>
        <w:gridCol w:w="413"/>
        <w:gridCol w:w="14"/>
        <w:gridCol w:w="1275"/>
      </w:tblGrid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3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с 01.01.2015 г. по 30.06.2015 г.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с 01.07.2015г. по 31.12.2015г.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859"/>
            <w:bookmarkEnd w:id="2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4892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2</w:t>
              </w:r>
            </w:hyperlink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ar4926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(тарифы указываются с учетом НДС):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359A8" w:rsidRPr="004038FE" w:rsidRDefault="00F359A8" w:rsidP="003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16BFA" w:rsidP="00716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892"/>
            <w:bookmarkEnd w:id="3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893"/>
            <w:bookmarkEnd w:id="4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 (тарифы указываются с учетом НДС):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27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275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F359A8" w:rsidRPr="004038FE" w:rsidTr="00364610">
        <w:trPr>
          <w:trHeight w:val="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275D75" w:rsidP="00A37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926"/>
            <w:bookmarkEnd w:id="5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927"/>
            <w:bookmarkEnd w:id="6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и приравненные к ним (тарифы указываются с учетом НДС):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наймодатели</w:t>
            </w:r>
            <w:proofErr w:type="spell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62352B" w:rsidP="00623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960"/>
            <w:bookmarkEnd w:id="7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 (тарифы указываются с учетом НДС)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81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811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7E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7E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7E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7E3DF5" w:rsidP="007E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3F2082" w:rsidP="003F2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A8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4.2.1</w:t>
            </w: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885AA5" w:rsidP="00885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F359A8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F359A8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F359A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A8" w:rsidRPr="004038FE" w:rsidRDefault="00E7500C" w:rsidP="00E75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B20DC1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DC1" w:rsidRPr="004038FE" w:rsidRDefault="00B20DC1" w:rsidP="00B2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DC1" w:rsidRPr="004038FE" w:rsidRDefault="00292A65" w:rsidP="00E27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</w:t>
            </w:r>
            <w:proofErr w:type="spellStart"/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>энергосбытовые</w:t>
            </w:r>
            <w:proofErr w:type="spellEnd"/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>энергоснабжающие</w:t>
            </w:r>
            <w:proofErr w:type="spellEnd"/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приобретающие электрическую энергию (мощность) в целях дальнейшей продажи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приравненным к 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нему к</w:t>
            </w:r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>атегориям потребителей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в объемах фактического потребления населения и приравненных</w:t>
            </w:r>
            <w:r w:rsidR="00E27C9B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5098" w:history="1">
              <w:r w:rsidR="00B20DC1"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  <w:r w:rsidR="00B20DC1" w:rsidRPr="004038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37984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4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737984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37984" w:rsidRPr="004038FE" w:rsidTr="0036461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7194" w:rsidRPr="004038FE" w:rsidRDefault="00737984" w:rsidP="003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E27BB3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E2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737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27BB3" w:rsidRPr="004038FE" w:rsidTr="0036461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</w:tr>
      <w:tr w:rsidR="00E27BB3" w:rsidRPr="004038FE" w:rsidTr="00364610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E27BB3" w:rsidRPr="004038FE" w:rsidTr="00364610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BB3" w:rsidRPr="004038FE" w:rsidRDefault="00E27BB3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</w:tr>
      <w:tr w:rsidR="00737984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364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737984" w:rsidRPr="004038FE" w:rsidTr="00364610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FC3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находящихся в городских населенных пунктах в помещениях, оборудованных в установленном порядке 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стационарными электроплитами </w:t>
            </w: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пище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и (или) электроотопительными установками  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потребителей, находящихся в сельских населённых пунктах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находящихся в городских населенных пунктах в помещениях, оборудованных в установленном порядке 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стационарными электроплитами </w:t>
            </w: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пище</w:t>
            </w:r>
            <w:proofErr w:type="gramEnd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и (или) электроотопительными установками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потребителей, находящихся в сельских населённых пунктах</w:t>
            </w:r>
          </w:p>
        </w:tc>
      </w:tr>
      <w:tr w:rsidR="00737984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081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737984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C5168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737984" w:rsidRPr="004038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FD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737984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4A3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737984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84" w:rsidRPr="004038FE" w:rsidTr="003646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737984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двум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737984" w:rsidRPr="004038FE" w:rsidTr="00364610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7C5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C5168" w:rsidRPr="00403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3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тариф, дифференцированный по трем зонам суток </w:t>
            </w:r>
            <w:hyperlink w:anchor="Par5097" w:history="1">
              <w:r w:rsidRPr="004038F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</w:tr>
      <w:tr w:rsidR="00737984" w:rsidRPr="004038FE" w:rsidTr="00364610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84" w:rsidRPr="004038FE" w:rsidRDefault="00737984" w:rsidP="0018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FE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</w:tbl>
    <w:p w:rsidR="00A57F5F" w:rsidRPr="00581E36" w:rsidRDefault="00A57F5F" w:rsidP="00F359A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6675D" w:rsidRPr="00A537DF" w:rsidRDefault="00A537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>Приложение</w:t>
      </w:r>
      <w:r w:rsidR="0076675D" w:rsidRPr="00A537DF">
        <w:rPr>
          <w:rFonts w:ascii="Times New Roman" w:hAnsi="Times New Roman" w:cs="Times New Roman"/>
          <w:sz w:val="28"/>
          <w:szCs w:val="28"/>
        </w:rPr>
        <w:t xml:space="preserve"> </w:t>
      </w:r>
      <w:r w:rsidR="00F359A8">
        <w:rPr>
          <w:rFonts w:ascii="Times New Roman" w:hAnsi="Times New Roman" w:cs="Times New Roman"/>
          <w:sz w:val="28"/>
          <w:szCs w:val="28"/>
        </w:rPr>
        <w:t>2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>Балансовые показатели планового объема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>полезного отпуска электрической энергии, используемые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>при расчете цен (тарифов) на электрическую энергию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>для населения и приравненным к нему категориям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7DF">
        <w:rPr>
          <w:rFonts w:ascii="Times New Roman" w:hAnsi="Times New Roman" w:cs="Times New Roman"/>
          <w:sz w:val="28"/>
          <w:szCs w:val="28"/>
        </w:rPr>
        <w:t xml:space="preserve">потребителей по </w:t>
      </w:r>
      <w:r w:rsidR="00A537DF" w:rsidRPr="00A537DF">
        <w:rPr>
          <w:rFonts w:ascii="Times New Roman" w:hAnsi="Times New Roman" w:cs="Times New Roman"/>
          <w:sz w:val="28"/>
          <w:szCs w:val="28"/>
        </w:rPr>
        <w:t>Республике Татарстан</w:t>
      </w: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56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5942"/>
        <w:gridCol w:w="2043"/>
        <w:gridCol w:w="1842"/>
      </w:tblGrid>
      <w:tr w:rsidR="0076675D" w:rsidRPr="00A537DF" w:rsidTr="00581E36"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Группы (подгруппы) потребителей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Плановый объем полезного отпуска электрической энергии, млн. </w:t>
            </w:r>
            <w:proofErr w:type="spell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76675D" w:rsidRPr="00A537DF" w:rsidTr="00581E36"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63FE" w:rsidRDefault="0076675D" w:rsidP="00A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с 01.01.20</w:t>
            </w:r>
            <w:r w:rsidR="00AA6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</w:p>
          <w:p w:rsidR="0076675D" w:rsidRPr="00A537DF" w:rsidRDefault="0076675D" w:rsidP="00A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30.06.20</w:t>
            </w:r>
            <w:r w:rsidR="00AA6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 w:rsidP="00AA6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с 01.07.20</w:t>
            </w:r>
            <w:r w:rsidR="00AA6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г. по 31.12.20</w:t>
            </w:r>
            <w:r w:rsidR="00AA63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и приравненные к ним, за исключением населения и потребителей, указанных в </w:t>
            </w:r>
            <w:hyperlink w:anchor="Par19" w:history="1">
              <w:r w:rsidRPr="00A537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2</w:t>
              </w:r>
            </w:hyperlink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ar26" w:history="1">
              <w:r w:rsidRPr="00A537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наймодатели</w:t>
            </w:r>
            <w:proofErr w:type="spell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) для предоставления коммунальных услуг пользователям таких 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27587A" w:rsidP="00275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1 075,33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3B488E" w:rsidP="00DD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DD2A27">
              <w:rPr>
                <w:rFonts w:ascii="Times New Roman" w:hAnsi="Times New Roman" w:cs="Times New Roman"/>
                <w:sz w:val="28"/>
                <w:szCs w:val="28"/>
              </w:rPr>
              <w:t>032,30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9"/>
            <w:bookmarkEnd w:id="8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приравненные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к ним: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наймодатели</w:t>
            </w:r>
            <w:proofErr w:type="spell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) для предоставления коммунальных услуг пользователям таких 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жилых помещений в объемах потребления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504186" w:rsidP="00504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192,52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DD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175,91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26"/>
            <w:bookmarkEnd w:id="9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Население, проживающее в сельских населенных пунктах и </w:t>
            </w:r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приравненные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к ним: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наймодатели</w:t>
            </w:r>
            <w:proofErr w:type="spell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</w:t>
            </w:r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имеются жилые помещения специализированного жилого фонда;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C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392,34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DD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366,91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Потребители, приравненные к населению: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16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113,96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16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78,07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16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7,70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Содержащиеся за счет прихожан религиозные организации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16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Гарантирующие поставщики, </w:t>
            </w:r>
            <w:proofErr w:type="spell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энергосбытовые</w:t>
            </w:r>
            <w:proofErr w:type="spell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энергоснабжающие</w:t>
            </w:r>
            <w:proofErr w:type="spellEnd"/>
            <w:r w:rsidRPr="00A537D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16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</w:t>
            </w:r>
          </w:p>
        </w:tc>
      </w:tr>
      <w:tr w:rsidR="0076675D" w:rsidRPr="00A537DF" w:rsidTr="00581E3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6675D" w:rsidRPr="00A537DF" w:rsidRDefault="0076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7DF">
              <w:rPr>
                <w:rFonts w:ascii="Times New Roman" w:hAnsi="Times New Roman" w:cs="Times New Roman"/>
                <w:sz w:val="28"/>
                <w:szCs w:val="28"/>
              </w:rPr>
              <w:t>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CD5CCC" w:rsidP="00F1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75D" w:rsidRPr="00A537DF" w:rsidRDefault="00DD2A27" w:rsidP="0097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19,86</w:t>
            </w:r>
          </w:p>
        </w:tc>
      </w:tr>
    </w:tbl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174" w:rsidRDefault="006C2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2174" w:rsidRDefault="006C2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75D" w:rsidRPr="00A537DF" w:rsidRDefault="00766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7E2" w:rsidRDefault="00AA27E2" w:rsidP="00766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9A8" w:rsidRDefault="00F359A8" w:rsidP="00AA2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9A8" w:rsidRDefault="00F359A8" w:rsidP="00AA27E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359A8" w:rsidSect="00364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FE" w:rsidRDefault="004038FE">
      <w:pPr>
        <w:spacing w:after="0" w:line="240" w:lineRule="auto"/>
      </w:pPr>
      <w:r>
        <w:separator/>
      </w:r>
    </w:p>
  </w:endnote>
  <w:endnote w:type="continuationSeparator" w:id="0">
    <w:p w:rsidR="004038FE" w:rsidRDefault="0040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FE" w:rsidRDefault="004038FE">
      <w:pPr>
        <w:spacing w:after="0" w:line="240" w:lineRule="auto"/>
      </w:pPr>
      <w:r>
        <w:separator/>
      </w:r>
    </w:p>
  </w:footnote>
  <w:footnote w:type="continuationSeparator" w:id="0">
    <w:p w:rsidR="004038FE" w:rsidRDefault="0040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38FE" w:rsidRDefault="004038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FE" w:rsidRDefault="004038FE" w:rsidP="00187194">
    <w:pPr>
      <w:pStyle w:val="a3"/>
      <w:framePr w:wrap="around" w:vAnchor="text" w:hAnchor="margin" w:xAlign="center" w:y="1"/>
      <w:rPr>
        <w:rStyle w:val="a5"/>
      </w:rPr>
    </w:pPr>
  </w:p>
  <w:p w:rsidR="004038FE" w:rsidRDefault="004038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5D"/>
    <w:rsid w:val="00001A21"/>
    <w:rsid w:val="000320A3"/>
    <w:rsid w:val="00081251"/>
    <w:rsid w:val="000B4DA5"/>
    <w:rsid w:val="00105135"/>
    <w:rsid w:val="00136A3F"/>
    <w:rsid w:val="0014210C"/>
    <w:rsid w:val="00144837"/>
    <w:rsid w:val="00156AF3"/>
    <w:rsid w:val="0016475E"/>
    <w:rsid w:val="00187194"/>
    <w:rsid w:val="001A51DA"/>
    <w:rsid w:val="001E72C9"/>
    <w:rsid w:val="00201853"/>
    <w:rsid w:val="00213C9B"/>
    <w:rsid w:val="00230954"/>
    <w:rsid w:val="002658BC"/>
    <w:rsid w:val="0027587A"/>
    <w:rsid w:val="00275D75"/>
    <w:rsid w:val="0028180A"/>
    <w:rsid w:val="00292A65"/>
    <w:rsid w:val="002B04E2"/>
    <w:rsid w:val="002D0ABF"/>
    <w:rsid w:val="002D3932"/>
    <w:rsid w:val="002D4B45"/>
    <w:rsid w:val="00364610"/>
    <w:rsid w:val="003B488E"/>
    <w:rsid w:val="003F2082"/>
    <w:rsid w:val="00401F93"/>
    <w:rsid w:val="004038FE"/>
    <w:rsid w:val="004449E6"/>
    <w:rsid w:val="004538E9"/>
    <w:rsid w:val="004A3178"/>
    <w:rsid w:val="004B676B"/>
    <w:rsid w:val="004F04AC"/>
    <w:rsid w:val="00504186"/>
    <w:rsid w:val="00571A07"/>
    <w:rsid w:val="00581E36"/>
    <w:rsid w:val="005D21DD"/>
    <w:rsid w:val="0062352B"/>
    <w:rsid w:val="006323E3"/>
    <w:rsid w:val="00663176"/>
    <w:rsid w:val="006703FF"/>
    <w:rsid w:val="00691537"/>
    <w:rsid w:val="006C2174"/>
    <w:rsid w:val="006D4EC0"/>
    <w:rsid w:val="006F415D"/>
    <w:rsid w:val="00716BFA"/>
    <w:rsid w:val="00737984"/>
    <w:rsid w:val="0076675D"/>
    <w:rsid w:val="007C5168"/>
    <w:rsid w:val="007C59BC"/>
    <w:rsid w:val="007E3DF5"/>
    <w:rsid w:val="008054F8"/>
    <w:rsid w:val="00811435"/>
    <w:rsid w:val="00823AC2"/>
    <w:rsid w:val="00866A5A"/>
    <w:rsid w:val="00885AA5"/>
    <w:rsid w:val="008F2CB4"/>
    <w:rsid w:val="00975E48"/>
    <w:rsid w:val="009C2CD3"/>
    <w:rsid w:val="009E1932"/>
    <w:rsid w:val="009F1501"/>
    <w:rsid w:val="00A041D2"/>
    <w:rsid w:val="00A374CB"/>
    <w:rsid w:val="00A537DF"/>
    <w:rsid w:val="00A5465B"/>
    <w:rsid w:val="00A57F5F"/>
    <w:rsid w:val="00A666B1"/>
    <w:rsid w:val="00AA27E2"/>
    <w:rsid w:val="00AA63FE"/>
    <w:rsid w:val="00B20DC1"/>
    <w:rsid w:val="00B271ED"/>
    <w:rsid w:val="00B71551"/>
    <w:rsid w:val="00B8583E"/>
    <w:rsid w:val="00B92ACA"/>
    <w:rsid w:val="00BA54C6"/>
    <w:rsid w:val="00BE4983"/>
    <w:rsid w:val="00C11415"/>
    <w:rsid w:val="00C870B2"/>
    <w:rsid w:val="00CD0A43"/>
    <w:rsid w:val="00CD0FD9"/>
    <w:rsid w:val="00CD5CCC"/>
    <w:rsid w:val="00D25474"/>
    <w:rsid w:val="00D31BA2"/>
    <w:rsid w:val="00D3223A"/>
    <w:rsid w:val="00D35C15"/>
    <w:rsid w:val="00D63CDF"/>
    <w:rsid w:val="00DD2A27"/>
    <w:rsid w:val="00E27BB3"/>
    <w:rsid w:val="00E27C9B"/>
    <w:rsid w:val="00E6165F"/>
    <w:rsid w:val="00E72A3B"/>
    <w:rsid w:val="00E7500C"/>
    <w:rsid w:val="00EF5C2D"/>
    <w:rsid w:val="00F16498"/>
    <w:rsid w:val="00F17F35"/>
    <w:rsid w:val="00F27DC7"/>
    <w:rsid w:val="00F359A8"/>
    <w:rsid w:val="00F65689"/>
    <w:rsid w:val="00FC320C"/>
    <w:rsid w:val="00FD5A7D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75D"/>
  </w:style>
  <w:style w:type="character" w:styleId="a5">
    <w:name w:val="page number"/>
    <w:rsid w:val="0076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A6CB-2033-4A8A-A7A8-B3E5F6B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12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Листровая Ольга Евгеньевна</dc:creator>
  <cp:lastModifiedBy>Листровая Ольга Евгеньевна</cp:lastModifiedBy>
  <cp:revision>223</cp:revision>
  <dcterms:created xsi:type="dcterms:W3CDTF">2015-03-20T09:33:00Z</dcterms:created>
  <dcterms:modified xsi:type="dcterms:W3CDTF">2015-03-25T06:47:00Z</dcterms:modified>
</cp:coreProperties>
</file>