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A9" w:rsidRPr="00615EB5" w:rsidRDefault="00C308A9" w:rsidP="00C83BE5">
      <w:pPr>
        <w:ind w:firstLine="6663"/>
        <w:jc w:val="both"/>
        <w:rPr>
          <w:sz w:val="28"/>
          <w:szCs w:val="28"/>
        </w:rPr>
      </w:pPr>
      <w:r w:rsidRPr="00615EB5">
        <w:rPr>
          <w:sz w:val="28"/>
          <w:szCs w:val="28"/>
        </w:rPr>
        <w:t xml:space="preserve">Проект </w:t>
      </w:r>
    </w:p>
    <w:p w:rsidR="00C308A9" w:rsidRPr="00615EB5" w:rsidRDefault="00C308A9" w:rsidP="00C83BE5">
      <w:pPr>
        <w:ind w:firstLine="6663"/>
        <w:jc w:val="both"/>
        <w:rPr>
          <w:sz w:val="28"/>
          <w:szCs w:val="28"/>
        </w:rPr>
      </w:pPr>
    </w:p>
    <w:p w:rsidR="00C308A9" w:rsidRPr="00615EB5" w:rsidRDefault="00C308A9" w:rsidP="00C83BE5">
      <w:pPr>
        <w:ind w:firstLine="6663"/>
        <w:jc w:val="both"/>
        <w:rPr>
          <w:sz w:val="28"/>
          <w:szCs w:val="28"/>
        </w:rPr>
      </w:pPr>
      <w:r w:rsidRPr="00615EB5">
        <w:rPr>
          <w:sz w:val="28"/>
          <w:szCs w:val="28"/>
        </w:rPr>
        <w:t>Вносится</w:t>
      </w:r>
    </w:p>
    <w:p w:rsidR="00C308A9" w:rsidRPr="00615EB5" w:rsidRDefault="00C308A9" w:rsidP="00C83BE5">
      <w:pPr>
        <w:ind w:firstLine="6663"/>
        <w:jc w:val="both"/>
        <w:rPr>
          <w:sz w:val="28"/>
          <w:szCs w:val="28"/>
        </w:rPr>
      </w:pPr>
      <w:r w:rsidRPr="00615EB5">
        <w:rPr>
          <w:sz w:val="28"/>
          <w:szCs w:val="28"/>
        </w:rPr>
        <w:t>Кабинетом Министров</w:t>
      </w:r>
    </w:p>
    <w:p w:rsidR="00C308A9" w:rsidRPr="00615EB5" w:rsidRDefault="00C308A9" w:rsidP="00C83BE5">
      <w:pPr>
        <w:ind w:firstLine="6663"/>
        <w:jc w:val="both"/>
        <w:rPr>
          <w:sz w:val="28"/>
          <w:szCs w:val="28"/>
        </w:rPr>
      </w:pPr>
      <w:r w:rsidRPr="00615EB5">
        <w:rPr>
          <w:sz w:val="28"/>
          <w:szCs w:val="28"/>
        </w:rPr>
        <w:t>Республики Татарстан</w:t>
      </w:r>
    </w:p>
    <w:p w:rsidR="00C308A9" w:rsidRDefault="00C308A9" w:rsidP="00C83BE5">
      <w:pPr>
        <w:pStyle w:val="a4"/>
        <w:shd w:val="clear" w:color="auto" w:fill="auto"/>
        <w:spacing w:after="0" w:line="240" w:lineRule="auto"/>
        <w:ind w:firstLine="6663"/>
        <w:jc w:val="center"/>
        <w:rPr>
          <w:b/>
          <w:color w:val="000000"/>
          <w:sz w:val="28"/>
          <w:szCs w:val="28"/>
        </w:rPr>
      </w:pPr>
    </w:p>
    <w:p w:rsidR="00C308A9" w:rsidRDefault="00C308A9" w:rsidP="00C308A9">
      <w:pPr>
        <w:pStyle w:val="a4"/>
        <w:shd w:val="clear" w:color="auto" w:fill="auto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C308A9" w:rsidRPr="00615EB5" w:rsidRDefault="00C308A9" w:rsidP="00C308A9">
      <w:pPr>
        <w:pStyle w:val="a4"/>
        <w:shd w:val="clear" w:color="auto" w:fill="auto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615EB5">
        <w:rPr>
          <w:b/>
          <w:color w:val="000000"/>
          <w:sz w:val="28"/>
          <w:szCs w:val="28"/>
        </w:rPr>
        <w:t>ЗАКОН</w:t>
      </w:r>
    </w:p>
    <w:p w:rsidR="00C308A9" w:rsidRPr="00615EB5" w:rsidRDefault="00C308A9" w:rsidP="00C308A9">
      <w:pPr>
        <w:pStyle w:val="a4"/>
        <w:shd w:val="clear" w:color="auto" w:fill="auto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C308A9" w:rsidRPr="00615EB5" w:rsidRDefault="00C308A9" w:rsidP="00C308A9">
      <w:pPr>
        <w:pStyle w:val="20"/>
        <w:keepNext/>
        <w:keepLines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bookmarkStart w:id="0" w:name="bookmark2"/>
      <w:r w:rsidRPr="00615EB5">
        <w:rPr>
          <w:color w:val="000000"/>
          <w:sz w:val="28"/>
          <w:szCs w:val="28"/>
        </w:rPr>
        <w:t xml:space="preserve">РЕСПУБЛИКИ ТАТАРСТАН </w:t>
      </w:r>
    </w:p>
    <w:p w:rsidR="00C308A9" w:rsidRPr="00615EB5" w:rsidRDefault="00C308A9" w:rsidP="00C308A9">
      <w:pPr>
        <w:pStyle w:val="20"/>
        <w:keepNext/>
        <w:keepLines/>
        <w:shd w:val="clear" w:color="auto" w:fill="auto"/>
        <w:spacing w:before="0" w:after="0" w:line="240" w:lineRule="auto"/>
        <w:jc w:val="left"/>
        <w:rPr>
          <w:color w:val="000000"/>
          <w:sz w:val="28"/>
          <w:szCs w:val="28"/>
        </w:rPr>
      </w:pPr>
    </w:p>
    <w:p w:rsidR="00C308A9" w:rsidRDefault="00C308A9" w:rsidP="00C308A9">
      <w:pPr>
        <w:pStyle w:val="20"/>
        <w:keepNext/>
        <w:keepLines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bookmarkStart w:id="1" w:name="bookmark3"/>
      <w:bookmarkEnd w:id="0"/>
      <w:r w:rsidRPr="00615EB5">
        <w:rPr>
          <w:color w:val="000000"/>
          <w:sz w:val="28"/>
          <w:szCs w:val="28"/>
        </w:rPr>
        <w:t>О внесении изменени</w:t>
      </w:r>
      <w:r>
        <w:rPr>
          <w:color w:val="000000"/>
          <w:sz w:val="28"/>
          <w:szCs w:val="28"/>
        </w:rPr>
        <w:t>й</w:t>
      </w:r>
      <w:r w:rsidRPr="00615EB5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Pr="000D4D07">
        <w:rPr>
          <w:sz w:val="28"/>
          <w:szCs w:val="28"/>
        </w:rPr>
        <w:t>Закон</w:t>
      </w:r>
      <w:r w:rsidRPr="00615EB5">
        <w:rPr>
          <w:color w:val="000000"/>
          <w:sz w:val="28"/>
          <w:szCs w:val="28"/>
        </w:rPr>
        <w:t xml:space="preserve"> Республики Татарстан</w:t>
      </w:r>
    </w:p>
    <w:p w:rsidR="00C308A9" w:rsidRDefault="00C308A9" w:rsidP="00C308A9">
      <w:pPr>
        <w:pStyle w:val="20"/>
        <w:keepNext/>
        <w:keepLines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0D4D07">
        <w:rPr>
          <w:sz w:val="28"/>
          <w:szCs w:val="28"/>
        </w:rPr>
        <w:t>О</w:t>
      </w:r>
      <w:r w:rsidR="002D3E18">
        <w:rPr>
          <w:sz w:val="28"/>
          <w:szCs w:val="28"/>
        </w:rPr>
        <w:t xml:space="preserve"> мерах по реализации статей 16</w:t>
      </w:r>
      <w:r w:rsidR="002D3E18">
        <w:rPr>
          <w:sz w:val="28"/>
          <w:szCs w:val="28"/>
          <w:vertAlign w:val="superscript"/>
        </w:rPr>
        <w:t>6</w:t>
      </w:r>
      <w:r w:rsidR="002D3E18">
        <w:rPr>
          <w:sz w:val="28"/>
          <w:szCs w:val="28"/>
        </w:rPr>
        <w:t xml:space="preserve"> и 16</w:t>
      </w:r>
      <w:r w:rsidR="002D3E18">
        <w:rPr>
          <w:sz w:val="28"/>
          <w:szCs w:val="28"/>
          <w:vertAlign w:val="superscript"/>
        </w:rPr>
        <w:t>6-1</w:t>
      </w:r>
      <w:r>
        <w:rPr>
          <w:sz w:val="28"/>
          <w:szCs w:val="28"/>
        </w:rPr>
        <w:t xml:space="preserve"> Федерального закона «О содействии развитию жилищного строительства»</w:t>
      </w:r>
    </w:p>
    <w:p w:rsidR="00C308A9" w:rsidRPr="00615EB5" w:rsidRDefault="00C308A9" w:rsidP="00C308A9">
      <w:pPr>
        <w:pStyle w:val="20"/>
        <w:keepNext/>
        <w:keepLines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C308A9" w:rsidRPr="00615EB5" w:rsidRDefault="00C308A9" w:rsidP="00C308A9">
      <w:pPr>
        <w:pStyle w:val="20"/>
        <w:keepNext/>
        <w:keepLines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C308A9" w:rsidRDefault="00C308A9" w:rsidP="00C308A9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0D4D07">
        <w:rPr>
          <w:color w:val="000000"/>
          <w:sz w:val="28"/>
          <w:szCs w:val="28"/>
        </w:rPr>
        <w:t>Статья 1</w:t>
      </w:r>
    </w:p>
    <w:p w:rsidR="00C308A9" w:rsidRPr="000D4D07" w:rsidRDefault="00C308A9" w:rsidP="00C308A9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</w:p>
    <w:bookmarkEnd w:id="1"/>
    <w:p w:rsidR="00C308A9" w:rsidRDefault="00C308A9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D07">
        <w:rPr>
          <w:sz w:val="28"/>
          <w:szCs w:val="28"/>
        </w:rPr>
        <w:t xml:space="preserve">Внести в Закон Республики Татарстан от </w:t>
      </w:r>
      <w:r>
        <w:rPr>
          <w:sz w:val="28"/>
          <w:szCs w:val="28"/>
        </w:rPr>
        <w:t>2</w:t>
      </w:r>
      <w:r w:rsidRPr="000D4D07">
        <w:rPr>
          <w:sz w:val="28"/>
          <w:szCs w:val="28"/>
        </w:rPr>
        <w:t>8 декабря 20</w:t>
      </w:r>
      <w:r>
        <w:rPr>
          <w:sz w:val="28"/>
          <w:szCs w:val="28"/>
        </w:rPr>
        <w:t>12</w:t>
      </w:r>
      <w:r w:rsidRPr="000D4D07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95</w:t>
      </w:r>
      <w:r w:rsidRPr="000D4D07">
        <w:rPr>
          <w:sz w:val="28"/>
          <w:szCs w:val="28"/>
        </w:rPr>
        <w:t>-ЗРТ</w:t>
      </w:r>
      <w:r>
        <w:rPr>
          <w:sz w:val="28"/>
          <w:szCs w:val="28"/>
        </w:rPr>
        <w:t xml:space="preserve">     </w:t>
      </w:r>
      <w:r w:rsidRPr="000D4D0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4D07">
        <w:rPr>
          <w:sz w:val="28"/>
          <w:szCs w:val="28"/>
        </w:rPr>
        <w:t>О</w:t>
      </w:r>
      <w:r>
        <w:rPr>
          <w:sz w:val="28"/>
          <w:szCs w:val="28"/>
        </w:rPr>
        <w:t xml:space="preserve"> мерах по реализации статей 16</w:t>
      </w:r>
      <w:r w:rsidR="002D3E18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и 16</w:t>
      </w:r>
      <w:r w:rsidR="002D3E18">
        <w:rPr>
          <w:sz w:val="28"/>
          <w:szCs w:val="28"/>
          <w:vertAlign w:val="superscript"/>
        </w:rPr>
        <w:t>6-1</w:t>
      </w:r>
      <w:r>
        <w:rPr>
          <w:sz w:val="28"/>
          <w:szCs w:val="28"/>
        </w:rPr>
        <w:t xml:space="preserve"> Федерального закона «О содействии развитию жилищного строительства»</w:t>
      </w:r>
      <w:r w:rsidRPr="000D4D07">
        <w:rPr>
          <w:sz w:val="28"/>
          <w:szCs w:val="28"/>
        </w:rPr>
        <w:t xml:space="preserve"> (</w:t>
      </w:r>
      <w:r w:rsidRPr="00361316">
        <w:rPr>
          <w:rFonts w:eastAsiaTheme="minorHAnsi"/>
          <w:sz w:val="28"/>
          <w:szCs w:val="28"/>
        </w:rPr>
        <w:t>Ведомости Государственного Совета Татарстана,</w:t>
      </w:r>
      <w:r>
        <w:rPr>
          <w:rFonts w:eastAsiaTheme="minorHAnsi"/>
          <w:sz w:val="28"/>
          <w:szCs w:val="28"/>
        </w:rPr>
        <w:t xml:space="preserve"> 2012, № 12 (II часть</w:t>
      </w:r>
      <w:r w:rsidRPr="000D4D07">
        <w:rPr>
          <w:sz w:val="28"/>
          <w:szCs w:val="28"/>
        </w:rPr>
        <w:t>)</w:t>
      </w:r>
      <w:r w:rsidR="00D46D8C">
        <w:rPr>
          <w:sz w:val="28"/>
          <w:szCs w:val="28"/>
        </w:rPr>
        <w:t>; 2014, № 3)</w:t>
      </w:r>
      <w:r w:rsidRPr="000D4D07">
        <w:rPr>
          <w:sz w:val="28"/>
          <w:szCs w:val="28"/>
        </w:rPr>
        <w:t xml:space="preserve"> следующие изменения:</w:t>
      </w:r>
    </w:p>
    <w:p w:rsidR="00FE30B1" w:rsidRDefault="00FE30B1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63C5" w:rsidRDefault="00C308A9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A652D">
        <w:rPr>
          <w:sz w:val="28"/>
          <w:szCs w:val="28"/>
        </w:rPr>
        <w:t>стать</w:t>
      </w:r>
      <w:r w:rsidR="00F263C5">
        <w:rPr>
          <w:sz w:val="28"/>
          <w:szCs w:val="28"/>
        </w:rPr>
        <w:t>ю</w:t>
      </w:r>
      <w:r w:rsidR="009A652D">
        <w:rPr>
          <w:sz w:val="28"/>
          <w:szCs w:val="28"/>
        </w:rPr>
        <w:t xml:space="preserve"> 1</w:t>
      </w:r>
      <w:r w:rsidR="002D3E18">
        <w:rPr>
          <w:sz w:val="28"/>
          <w:szCs w:val="28"/>
        </w:rPr>
        <w:t xml:space="preserve"> </w:t>
      </w:r>
      <w:r w:rsidR="00F263C5">
        <w:rPr>
          <w:sz w:val="28"/>
          <w:szCs w:val="28"/>
        </w:rPr>
        <w:t>изложить в следующей редакции:</w:t>
      </w:r>
    </w:p>
    <w:p w:rsidR="00F263C5" w:rsidRDefault="00F263C5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52AB" w:rsidRDefault="00F263C5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1. </w:t>
      </w:r>
      <w:r w:rsidR="002F52AB">
        <w:rPr>
          <w:sz w:val="28"/>
          <w:szCs w:val="28"/>
        </w:rPr>
        <w:t>Общие положения</w:t>
      </w:r>
    </w:p>
    <w:p w:rsidR="002F52AB" w:rsidRDefault="002F52AB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08A9" w:rsidRDefault="002F52AB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86A30">
        <w:rPr>
          <w:sz w:val="28"/>
          <w:szCs w:val="28"/>
          <w:lang w:eastAsia="en-US"/>
        </w:rPr>
        <w:t xml:space="preserve">Настоящий Закон в соответствии с </w:t>
      </w:r>
      <w:hyperlink r:id="rId8" w:history="1">
        <w:r w:rsidRPr="00786A30">
          <w:rPr>
            <w:sz w:val="28"/>
            <w:szCs w:val="28"/>
            <w:lang w:eastAsia="en-US"/>
          </w:rPr>
          <w:t xml:space="preserve">частью 36 статьи </w:t>
        </w:r>
        <w:r w:rsidRPr="002E659C">
          <w:rPr>
            <w:bCs/>
            <w:sz w:val="28"/>
            <w:szCs w:val="28"/>
            <w:lang w:eastAsia="en-US"/>
          </w:rPr>
          <w:t>16</w:t>
        </w:r>
        <w:r w:rsidRPr="002E659C">
          <w:rPr>
            <w:bCs/>
            <w:sz w:val="28"/>
            <w:szCs w:val="28"/>
            <w:vertAlign w:val="superscript"/>
            <w:lang w:eastAsia="en-US"/>
          </w:rPr>
          <w:t>6</w:t>
        </w:r>
      </w:hyperlink>
      <w:r>
        <w:rPr>
          <w:sz w:val="28"/>
          <w:szCs w:val="28"/>
          <w:lang w:eastAsia="en-US"/>
        </w:rPr>
        <w:t xml:space="preserve">, частью 20          статьи </w:t>
      </w:r>
      <w:r w:rsidRPr="003B2496">
        <w:rPr>
          <w:bCs/>
          <w:sz w:val="28"/>
          <w:szCs w:val="28"/>
          <w:lang w:eastAsia="en-US"/>
        </w:rPr>
        <w:t>16</w:t>
      </w:r>
      <w:r w:rsidRPr="003B2496">
        <w:rPr>
          <w:bCs/>
          <w:sz w:val="28"/>
          <w:szCs w:val="28"/>
          <w:vertAlign w:val="superscript"/>
          <w:lang w:eastAsia="en-US"/>
        </w:rPr>
        <w:t>6-1</w:t>
      </w:r>
      <w:r>
        <w:rPr>
          <w:b/>
          <w:bCs/>
          <w:sz w:val="28"/>
          <w:szCs w:val="28"/>
          <w:vertAlign w:val="superscript"/>
          <w:lang w:eastAsia="en-US"/>
        </w:rPr>
        <w:t xml:space="preserve"> </w:t>
      </w:r>
      <w:r w:rsidRPr="00786A30">
        <w:rPr>
          <w:sz w:val="28"/>
          <w:szCs w:val="28"/>
          <w:lang w:eastAsia="en-US"/>
        </w:rPr>
        <w:t xml:space="preserve">Федерального закона от 24 июля 2008 года </w:t>
      </w:r>
      <w:r>
        <w:rPr>
          <w:sz w:val="28"/>
          <w:szCs w:val="28"/>
          <w:lang w:eastAsia="en-US"/>
        </w:rPr>
        <w:t>№</w:t>
      </w:r>
      <w:r w:rsidRPr="00786A30">
        <w:rPr>
          <w:sz w:val="28"/>
          <w:szCs w:val="28"/>
          <w:lang w:eastAsia="en-US"/>
        </w:rPr>
        <w:t xml:space="preserve"> 161-ФЗ </w:t>
      </w:r>
      <w:r>
        <w:rPr>
          <w:sz w:val="28"/>
          <w:szCs w:val="28"/>
          <w:lang w:eastAsia="en-US"/>
        </w:rPr>
        <w:t>«</w:t>
      </w:r>
      <w:r w:rsidRPr="00786A30">
        <w:rPr>
          <w:sz w:val="28"/>
          <w:szCs w:val="28"/>
          <w:lang w:eastAsia="en-US"/>
        </w:rPr>
        <w:t>О содействии развитию жилищного строительства</w:t>
      </w:r>
      <w:r>
        <w:rPr>
          <w:sz w:val="28"/>
          <w:szCs w:val="28"/>
          <w:lang w:eastAsia="en-US"/>
        </w:rPr>
        <w:t>»</w:t>
      </w:r>
      <w:r w:rsidRPr="00786A30">
        <w:rPr>
          <w:sz w:val="28"/>
          <w:szCs w:val="28"/>
          <w:lang w:eastAsia="en-US"/>
        </w:rPr>
        <w:t xml:space="preserve"> (далее - Федеральный закон) устанавливает правила формирования списков граждан, имеющих право на приобретение жилых помещений в многоквартирных домах</w:t>
      </w:r>
      <w:r w:rsidRPr="00281CB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 (или) жилых домах блокированной застройки</w:t>
      </w:r>
      <w:r w:rsidRPr="00786A30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индивидуальных жилых домов</w:t>
      </w:r>
      <w:r w:rsidRPr="00786A30">
        <w:rPr>
          <w:sz w:val="28"/>
          <w:szCs w:val="28"/>
          <w:lang w:eastAsia="en-US"/>
        </w:rPr>
        <w:t>, которые соответствуют условиям отнесения к жилью экономического класса</w:t>
      </w:r>
      <w:proofErr w:type="gramEnd"/>
      <w:r w:rsidRPr="00786A30">
        <w:rPr>
          <w:sz w:val="28"/>
          <w:szCs w:val="28"/>
          <w:lang w:eastAsia="en-US"/>
        </w:rPr>
        <w:t xml:space="preserve"> (</w:t>
      </w:r>
      <w:proofErr w:type="gramStart"/>
      <w:r w:rsidRPr="00786A30">
        <w:rPr>
          <w:sz w:val="28"/>
          <w:szCs w:val="28"/>
          <w:lang w:eastAsia="en-US"/>
        </w:rPr>
        <w:t>далее - жилье экономического класса), построенных или строящихся на земельных участках Федерального фонда содействия развитию жилищного строительства (далее - Фонд), переданных в безвозмездное пользование или аренду для строительства жилья экономического класса, в том числе для комплексного освоения</w:t>
      </w:r>
      <w:r>
        <w:rPr>
          <w:sz w:val="28"/>
          <w:szCs w:val="28"/>
          <w:lang w:eastAsia="en-US"/>
        </w:rPr>
        <w:t xml:space="preserve"> территории</w:t>
      </w:r>
      <w:r w:rsidRPr="00786A30">
        <w:rPr>
          <w:sz w:val="28"/>
          <w:szCs w:val="28"/>
          <w:lang w:eastAsia="en-US"/>
        </w:rPr>
        <w:t xml:space="preserve"> в целях строительства такого </w:t>
      </w:r>
      <w:r w:rsidRPr="00BC0968">
        <w:rPr>
          <w:sz w:val="28"/>
          <w:szCs w:val="28"/>
          <w:lang w:eastAsia="en-US"/>
        </w:rPr>
        <w:t>жилья</w:t>
      </w:r>
      <w:r>
        <w:rPr>
          <w:sz w:val="28"/>
          <w:szCs w:val="28"/>
          <w:lang w:eastAsia="en-US"/>
        </w:rPr>
        <w:t xml:space="preserve"> (далее – безвозмездное</w:t>
      </w:r>
      <w:r w:rsidRPr="00BC0968">
        <w:rPr>
          <w:sz w:val="28"/>
          <w:szCs w:val="28"/>
          <w:lang w:eastAsia="en-US"/>
        </w:rPr>
        <w:t xml:space="preserve"> пользование или аренда для строительства жилья экономического класса), а также в аренду для строительства в минимально требуемом</w:t>
      </w:r>
      <w:proofErr w:type="gramEnd"/>
      <w:r w:rsidRPr="00BC0968">
        <w:rPr>
          <w:sz w:val="28"/>
          <w:szCs w:val="28"/>
          <w:lang w:eastAsia="en-US"/>
        </w:rPr>
        <w:t xml:space="preserve"> </w:t>
      </w:r>
      <w:proofErr w:type="gramStart"/>
      <w:r w:rsidRPr="00BC0968">
        <w:rPr>
          <w:sz w:val="28"/>
          <w:szCs w:val="28"/>
          <w:lang w:eastAsia="en-US"/>
        </w:rPr>
        <w:t xml:space="preserve">объеме жилья экономического класса, в том числе для комплексного освоения </w:t>
      </w:r>
      <w:r>
        <w:rPr>
          <w:sz w:val="28"/>
          <w:szCs w:val="28"/>
          <w:lang w:eastAsia="en-US"/>
        </w:rPr>
        <w:t>территории</w:t>
      </w:r>
      <w:r w:rsidRPr="00BC0968">
        <w:rPr>
          <w:sz w:val="28"/>
          <w:szCs w:val="28"/>
          <w:lang w:eastAsia="en-US"/>
        </w:rPr>
        <w:t xml:space="preserve"> в целях строительства в минимально требуемом объеме жилья экономического класса и иного жилищного строительства (далее – аренда для строительства в минимально требуемом объеме жилья </w:t>
      </w:r>
      <w:r w:rsidRPr="00BC0968">
        <w:rPr>
          <w:sz w:val="28"/>
          <w:szCs w:val="28"/>
          <w:lang w:eastAsia="en-US"/>
        </w:rPr>
        <w:lastRenderedPageBreak/>
        <w:t>экономического класса), и порядок, в частности очередность, включения указанных граждан в списки граждан, имеющих право на приобретение жилья экономического класса, построенного или строящегося на земельных участках</w:t>
      </w:r>
      <w:proofErr w:type="gramEnd"/>
      <w:r w:rsidRPr="00BC0968">
        <w:rPr>
          <w:sz w:val="28"/>
          <w:szCs w:val="28"/>
          <w:lang w:eastAsia="en-US"/>
        </w:rPr>
        <w:t xml:space="preserve"> Фонда, </w:t>
      </w:r>
      <w:proofErr w:type="gramStart"/>
      <w:r w:rsidRPr="00BC0968">
        <w:rPr>
          <w:sz w:val="28"/>
          <w:szCs w:val="28"/>
          <w:lang w:eastAsia="en-US"/>
        </w:rPr>
        <w:t>переданных</w:t>
      </w:r>
      <w:proofErr w:type="gramEnd"/>
      <w:r w:rsidRPr="00BC0968">
        <w:rPr>
          <w:sz w:val="28"/>
          <w:szCs w:val="28"/>
          <w:lang w:eastAsia="en-US"/>
        </w:rPr>
        <w:t xml:space="preserve"> в безвозмездное пользование или аренду для строительства жилья экономического класса, а также в аренду для строительства в минимально требуемом объеме жилья экономического класса (далее – список).»;</w:t>
      </w:r>
    </w:p>
    <w:p w:rsidR="002F52AB" w:rsidRDefault="002F52AB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3862" w:rsidRPr="00A368B2" w:rsidRDefault="00BE3862" w:rsidP="00BE3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8B2">
        <w:rPr>
          <w:sz w:val="28"/>
          <w:szCs w:val="28"/>
        </w:rPr>
        <w:t xml:space="preserve">2) в статье 2: </w:t>
      </w:r>
    </w:p>
    <w:p w:rsidR="00BE3862" w:rsidRPr="00A368B2" w:rsidRDefault="00BE3862" w:rsidP="00BE3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8B2">
        <w:rPr>
          <w:sz w:val="28"/>
          <w:szCs w:val="28"/>
        </w:rPr>
        <w:t>а) часть 1 дополнить пунктами 6 - 9 следующего содержания:</w:t>
      </w:r>
    </w:p>
    <w:p w:rsidR="00BE3862" w:rsidRPr="00A368B2" w:rsidRDefault="00BE3862" w:rsidP="00BE3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8B2">
        <w:rPr>
          <w:sz w:val="28"/>
          <w:szCs w:val="28"/>
        </w:rPr>
        <w:t>«6) утверждает перечень категорий граждан, имеющих право на приобретение жилья экономического класса;</w:t>
      </w:r>
    </w:p>
    <w:p w:rsidR="00BE3862" w:rsidRPr="00A368B2" w:rsidRDefault="00BE3862" w:rsidP="00BE3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8B2">
        <w:rPr>
          <w:sz w:val="28"/>
          <w:szCs w:val="28"/>
        </w:rPr>
        <w:t>7) устанавливает порядок проверки органами местного самоуправления соответствия граждан-заявителей установленным категориям граждан, имеющих право на приобретение жилья экономического класса;</w:t>
      </w:r>
    </w:p>
    <w:p w:rsidR="00BE3862" w:rsidRPr="00A368B2" w:rsidRDefault="00BE3862" w:rsidP="00BE3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8B2">
        <w:rPr>
          <w:sz w:val="28"/>
          <w:szCs w:val="28"/>
        </w:rPr>
        <w:t>8) устанавливает порядок формирования и утверждения органами местного самоуправления списков граждан, имеющих право на приобретение жилья экономического класса, порядок внесения в них изменений;</w:t>
      </w:r>
    </w:p>
    <w:p w:rsidR="00BE3862" w:rsidRPr="00A368B2" w:rsidRDefault="00BE3862" w:rsidP="00BE38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E12B35">
        <w:rPr>
          <w:sz w:val="28"/>
          <w:szCs w:val="28"/>
        </w:rPr>
        <w:t>9) устанавливает порядок ведения сводного по Республике Татарстан реестра граждан, включенных в списки, и порядок предоставления содержащихся в указанном реестре сведений юридическим лицам, заключившим в соответствии с Градостроительным кодексом Российской Федерации договоры об освоении территории в целях строительства жилья экономического класса или договоры о комплексном освоении территории в целях строительства жилья экономического класса.»;</w:t>
      </w:r>
      <w:proofErr w:type="gramEnd"/>
    </w:p>
    <w:p w:rsidR="005B5B73" w:rsidRDefault="00BE3862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8B2">
        <w:rPr>
          <w:sz w:val="28"/>
          <w:szCs w:val="28"/>
        </w:rPr>
        <w:t>б</w:t>
      </w:r>
      <w:r w:rsidR="00C308A9" w:rsidRPr="00A368B2">
        <w:rPr>
          <w:sz w:val="28"/>
          <w:szCs w:val="28"/>
        </w:rPr>
        <w:t>)</w:t>
      </w:r>
      <w:r w:rsidR="009A652D" w:rsidRPr="00A368B2">
        <w:rPr>
          <w:sz w:val="28"/>
          <w:szCs w:val="28"/>
        </w:rPr>
        <w:t xml:space="preserve"> в</w:t>
      </w:r>
      <w:r w:rsidR="009A652D">
        <w:rPr>
          <w:sz w:val="28"/>
          <w:szCs w:val="28"/>
        </w:rPr>
        <w:t xml:space="preserve"> </w:t>
      </w:r>
      <w:r w:rsidR="005B5B73">
        <w:rPr>
          <w:sz w:val="28"/>
          <w:szCs w:val="28"/>
        </w:rPr>
        <w:t xml:space="preserve">части </w:t>
      </w:r>
      <w:r>
        <w:rPr>
          <w:sz w:val="28"/>
          <w:szCs w:val="28"/>
        </w:rPr>
        <w:t>2</w:t>
      </w:r>
      <w:r w:rsidR="005B5B73">
        <w:rPr>
          <w:sz w:val="28"/>
          <w:szCs w:val="28"/>
        </w:rPr>
        <w:t>:</w:t>
      </w:r>
    </w:p>
    <w:p w:rsidR="00A368B2" w:rsidRDefault="004D3C88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</w:t>
      </w:r>
      <w:r w:rsidR="005B5B73">
        <w:rPr>
          <w:sz w:val="28"/>
          <w:szCs w:val="28"/>
        </w:rPr>
        <w:t>е</w:t>
      </w:r>
      <w:proofErr w:type="gramEnd"/>
      <w:r w:rsidR="009A652D">
        <w:rPr>
          <w:sz w:val="28"/>
          <w:szCs w:val="28"/>
        </w:rPr>
        <w:t xml:space="preserve"> 2</w:t>
      </w:r>
      <w:r w:rsidR="00A368B2">
        <w:rPr>
          <w:sz w:val="28"/>
          <w:szCs w:val="28"/>
        </w:rPr>
        <w:t>:</w:t>
      </w:r>
    </w:p>
    <w:p w:rsidR="009A652D" w:rsidRDefault="009A652D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 «срочного» исключить;</w:t>
      </w:r>
    </w:p>
    <w:p w:rsidR="00CF121F" w:rsidRDefault="00CF121F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8B2">
        <w:rPr>
          <w:sz w:val="28"/>
          <w:szCs w:val="28"/>
        </w:rPr>
        <w:t>после слов «земельными участками Фонда» дополнить словами «, земельными участками, государственная собственность на которые не разграничена</w:t>
      </w:r>
      <w:proofErr w:type="gramStart"/>
      <w:r w:rsidRPr="00A368B2">
        <w:rPr>
          <w:sz w:val="28"/>
          <w:szCs w:val="28"/>
        </w:rPr>
        <w:t>,»</w:t>
      </w:r>
      <w:proofErr w:type="gramEnd"/>
      <w:r w:rsidRPr="00A368B2">
        <w:rPr>
          <w:sz w:val="28"/>
          <w:szCs w:val="28"/>
        </w:rPr>
        <w:t>, слова «земельных участков Фонда» заменить словами «таких земельных участков»;</w:t>
      </w:r>
    </w:p>
    <w:p w:rsidR="00236C9F" w:rsidRDefault="005B5B73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5</w:t>
      </w:r>
      <w:r w:rsidR="00236C9F">
        <w:rPr>
          <w:sz w:val="28"/>
          <w:szCs w:val="28"/>
        </w:rPr>
        <w:t>:</w:t>
      </w:r>
    </w:p>
    <w:p w:rsidR="005B5B73" w:rsidRDefault="005B5B73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 «срочного» исключить</w:t>
      </w:r>
      <w:r w:rsidR="005D1138">
        <w:rPr>
          <w:sz w:val="28"/>
          <w:szCs w:val="28"/>
        </w:rPr>
        <w:t>;</w:t>
      </w:r>
    </w:p>
    <w:p w:rsidR="00236C9F" w:rsidRDefault="00236C9F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8B2">
        <w:rPr>
          <w:sz w:val="28"/>
          <w:szCs w:val="28"/>
        </w:rPr>
        <w:t>после слов «находящихся в федеральной собственности</w:t>
      </w:r>
      <w:proofErr w:type="gramStart"/>
      <w:r w:rsidRPr="00A368B2">
        <w:rPr>
          <w:sz w:val="28"/>
          <w:szCs w:val="28"/>
        </w:rPr>
        <w:t>,»</w:t>
      </w:r>
      <w:proofErr w:type="gramEnd"/>
      <w:r w:rsidRPr="00A368B2">
        <w:rPr>
          <w:sz w:val="28"/>
          <w:szCs w:val="28"/>
        </w:rPr>
        <w:t xml:space="preserve"> дополнить словами «земельных участков, государственная собственность на которые не разграничена,»;</w:t>
      </w:r>
    </w:p>
    <w:p w:rsidR="009A652D" w:rsidRDefault="009A652D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7A7C" w:rsidRDefault="001F5832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8B2">
        <w:rPr>
          <w:sz w:val="28"/>
          <w:szCs w:val="28"/>
        </w:rPr>
        <w:t xml:space="preserve">3) подпункт «б» пункта 3 части 2 </w:t>
      </w:r>
      <w:r w:rsidR="00077A7C" w:rsidRPr="00A368B2">
        <w:rPr>
          <w:sz w:val="28"/>
          <w:szCs w:val="28"/>
        </w:rPr>
        <w:t>стать</w:t>
      </w:r>
      <w:r w:rsidRPr="00A368B2">
        <w:rPr>
          <w:sz w:val="28"/>
          <w:szCs w:val="28"/>
        </w:rPr>
        <w:t>и</w:t>
      </w:r>
      <w:r w:rsidR="00077A7C" w:rsidRPr="00A368B2">
        <w:rPr>
          <w:sz w:val="28"/>
          <w:szCs w:val="28"/>
        </w:rPr>
        <w:t xml:space="preserve"> 3 </w:t>
      </w:r>
      <w:r w:rsidR="004F16B5" w:rsidRPr="00A368B2">
        <w:rPr>
          <w:sz w:val="28"/>
          <w:szCs w:val="28"/>
        </w:rPr>
        <w:t>после слов «находящихся в федеральной собственности»</w:t>
      </w:r>
      <w:r w:rsidR="00674EAF" w:rsidRPr="00A368B2">
        <w:rPr>
          <w:sz w:val="28"/>
          <w:szCs w:val="28"/>
        </w:rPr>
        <w:t xml:space="preserve"> </w:t>
      </w:r>
      <w:r w:rsidR="004F16B5" w:rsidRPr="00A368B2">
        <w:rPr>
          <w:sz w:val="28"/>
          <w:szCs w:val="28"/>
        </w:rPr>
        <w:t>дополнить словами</w:t>
      </w:r>
      <w:r w:rsidR="00674EAF" w:rsidRPr="00A368B2">
        <w:rPr>
          <w:sz w:val="28"/>
          <w:szCs w:val="28"/>
        </w:rPr>
        <w:t xml:space="preserve"> </w:t>
      </w:r>
      <w:r w:rsidR="00041FA5" w:rsidRPr="00A368B2">
        <w:rPr>
          <w:sz w:val="28"/>
          <w:szCs w:val="28"/>
        </w:rPr>
        <w:t>«или государственная собственность на которые не разграничена,»</w:t>
      </w:r>
      <w:r w:rsidRPr="00A368B2">
        <w:rPr>
          <w:sz w:val="28"/>
          <w:szCs w:val="28"/>
        </w:rPr>
        <w:t>;</w:t>
      </w:r>
    </w:p>
    <w:p w:rsidR="00077A7C" w:rsidRDefault="00077A7C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1138" w:rsidRDefault="00C527C7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3C88">
        <w:rPr>
          <w:sz w:val="28"/>
          <w:szCs w:val="28"/>
        </w:rPr>
        <w:t>) в статье 6</w:t>
      </w:r>
      <w:r w:rsidR="005D1138">
        <w:rPr>
          <w:sz w:val="28"/>
          <w:szCs w:val="28"/>
        </w:rPr>
        <w:t>:</w:t>
      </w:r>
    </w:p>
    <w:p w:rsidR="002E143E" w:rsidRDefault="002E143E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части 1 слово «срочного» исключить;</w:t>
      </w:r>
    </w:p>
    <w:p w:rsidR="00C308A9" w:rsidRDefault="002E143E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5D1138">
        <w:rPr>
          <w:sz w:val="28"/>
          <w:szCs w:val="28"/>
        </w:rPr>
        <w:t>) в части</w:t>
      </w:r>
      <w:r w:rsidR="004D3C88">
        <w:rPr>
          <w:sz w:val="28"/>
          <w:szCs w:val="28"/>
        </w:rPr>
        <w:t xml:space="preserve"> 2 слово «срочного» исключить</w:t>
      </w:r>
      <w:r w:rsidR="005D1138">
        <w:rPr>
          <w:sz w:val="28"/>
          <w:szCs w:val="28"/>
        </w:rPr>
        <w:t>;</w:t>
      </w:r>
    </w:p>
    <w:p w:rsidR="002E143E" w:rsidRDefault="002E143E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D1138">
        <w:rPr>
          <w:sz w:val="28"/>
          <w:szCs w:val="28"/>
        </w:rPr>
        <w:t>) в части 3 слово «срочного» исключить</w:t>
      </w:r>
      <w:r>
        <w:rPr>
          <w:sz w:val="28"/>
          <w:szCs w:val="28"/>
        </w:rPr>
        <w:t>;</w:t>
      </w:r>
    </w:p>
    <w:p w:rsidR="005D1138" w:rsidRDefault="002E143E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 части 6 слово «срочного</w:t>
      </w:r>
      <w:r w:rsidR="00C5089F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</w:t>
      </w:r>
      <w:r w:rsidR="005D1138">
        <w:rPr>
          <w:sz w:val="28"/>
          <w:szCs w:val="28"/>
        </w:rPr>
        <w:t>.</w:t>
      </w:r>
    </w:p>
    <w:p w:rsidR="005D1138" w:rsidRDefault="005D1138" w:rsidP="00C308A9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C308A9" w:rsidRPr="00164D25" w:rsidRDefault="00C308A9" w:rsidP="00C308A9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164D25">
        <w:rPr>
          <w:b/>
          <w:sz w:val="28"/>
          <w:szCs w:val="28"/>
        </w:rPr>
        <w:t>Статья 2</w:t>
      </w:r>
    </w:p>
    <w:p w:rsidR="00C308A9" w:rsidRPr="000D4D07" w:rsidRDefault="00C308A9" w:rsidP="00C30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68B2" w:rsidRDefault="00CE6B02" w:rsidP="00A368B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9628F">
        <w:rPr>
          <w:rFonts w:eastAsiaTheme="minorHAnsi"/>
          <w:sz w:val="28"/>
          <w:szCs w:val="28"/>
          <w:lang w:eastAsia="en-US"/>
        </w:rPr>
        <w:t xml:space="preserve">1. </w:t>
      </w:r>
      <w:r w:rsidR="00A368B2" w:rsidRPr="00F9628F">
        <w:rPr>
          <w:rFonts w:eastAsiaTheme="minorHAnsi"/>
          <w:sz w:val="28"/>
          <w:szCs w:val="28"/>
          <w:lang w:eastAsia="en-US"/>
        </w:rPr>
        <w:t>Настоящий Закон вступает в силу через 10 дней после дня его официального опубликования</w:t>
      </w:r>
      <w:r w:rsidRPr="00F9628F">
        <w:rPr>
          <w:rFonts w:eastAsiaTheme="minorHAnsi"/>
          <w:sz w:val="28"/>
          <w:szCs w:val="28"/>
          <w:lang w:eastAsia="en-US"/>
        </w:rPr>
        <w:t xml:space="preserve">, за исключением </w:t>
      </w:r>
      <w:r w:rsidR="00F9628F" w:rsidRPr="00F9628F">
        <w:rPr>
          <w:rFonts w:eastAsiaTheme="minorHAnsi"/>
          <w:sz w:val="28"/>
          <w:szCs w:val="28"/>
          <w:lang w:eastAsia="en-US"/>
        </w:rPr>
        <w:t>п</w:t>
      </w:r>
      <w:r w:rsidR="00A368B2" w:rsidRPr="00F9628F">
        <w:rPr>
          <w:rFonts w:eastAsiaTheme="minorHAnsi"/>
          <w:sz w:val="28"/>
          <w:szCs w:val="28"/>
          <w:lang w:eastAsia="en-US"/>
        </w:rPr>
        <w:t>ункт</w:t>
      </w:r>
      <w:r w:rsidR="00F9628F" w:rsidRPr="00F9628F">
        <w:rPr>
          <w:rFonts w:eastAsiaTheme="minorHAnsi"/>
          <w:sz w:val="28"/>
          <w:szCs w:val="28"/>
          <w:lang w:eastAsia="en-US"/>
        </w:rPr>
        <w:t>а 1, абзаца</w:t>
      </w:r>
      <w:r w:rsidR="00A368B2" w:rsidRPr="00F9628F">
        <w:rPr>
          <w:rFonts w:eastAsiaTheme="minorHAnsi"/>
          <w:sz w:val="28"/>
          <w:szCs w:val="28"/>
          <w:lang w:eastAsia="en-US"/>
        </w:rPr>
        <w:t xml:space="preserve"> трет</w:t>
      </w:r>
      <w:r w:rsidR="00F9628F" w:rsidRPr="00F9628F">
        <w:rPr>
          <w:rFonts w:eastAsiaTheme="minorHAnsi"/>
          <w:sz w:val="28"/>
          <w:szCs w:val="28"/>
          <w:lang w:eastAsia="en-US"/>
        </w:rPr>
        <w:t>ьего</w:t>
      </w:r>
      <w:r w:rsidR="00A368B2" w:rsidRPr="00F9628F">
        <w:rPr>
          <w:rFonts w:eastAsiaTheme="minorHAnsi"/>
          <w:sz w:val="28"/>
          <w:szCs w:val="28"/>
          <w:lang w:eastAsia="en-US"/>
        </w:rPr>
        <w:t xml:space="preserve"> и шесто</w:t>
      </w:r>
      <w:r w:rsidR="00F9628F" w:rsidRPr="00F9628F">
        <w:rPr>
          <w:rFonts w:eastAsiaTheme="minorHAnsi"/>
          <w:sz w:val="28"/>
          <w:szCs w:val="28"/>
          <w:lang w:eastAsia="en-US"/>
        </w:rPr>
        <w:t>го</w:t>
      </w:r>
      <w:r w:rsidR="00A368B2" w:rsidRPr="00F9628F">
        <w:rPr>
          <w:rFonts w:eastAsiaTheme="minorHAnsi"/>
          <w:sz w:val="28"/>
          <w:szCs w:val="28"/>
          <w:lang w:eastAsia="en-US"/>
        </w:rPr>
        <w:t xml:space="preserve"> подпункта «б» пункта 2, пункт</w:t>
      </w:r>
      <w:r w:rsidR="00F9628F" w:rsidRPr="00F9628F">
        <w:rPr>
          <w:rFonts w:eastAsiaTheme="minorHAnsi"/>
          <w:sz w:val="28"/>
          <w:szCs w:val="28"/>
          <w:lang w:eastAsia="en-US"/>
        </w:rPr>
        <w:t>а</w:t>
      </w:r>
      <w:r w:rsidR="00A368B2" w:rsidRPr="00F9628F">
        <w:rPr>
          <w:rFonts w:eastAsiaTheme="minorHAnsi"/>
          <w:sz w:val="28"/>
          <w:szCs w:val="28"/>
          <w:lang w:eastAsia="en-US"/>
        </w:rPr>
        <w:t xml:space="preserve"> 4 статьи 1</w:t>
      </w:r>
      <w:r w:rsidR="00F9628F" w:rsidRPr="00F9628F">
        <w:rPr>
          <w:rFonts w:eastAsiaTheme="minorHAnsi"/>
          <w:sz w:val="28"/>
          <w:szCs w:val="28"/>
          <w:lang w:eastAsia="en-US"/>
        </w:rPr>
        <w:t>, которые</w:t>
      </w:r>
      <w:r w:rsidR="00A368B2" w:rsidRPr="00F9628F">
        <w:rPr>
          <w:rFonts w:eastAsiaTheme="minorHAnsi"/>
          <w:sz w:val="28"/>
          <w:szCs w:val="28"/>
          <w:lang w:eastAsia="en-US"/>
        </w:rPr>
        <w:t xml:space="preserve"> </w:t>
      </w:r>
      <w:r w:rsidR="00C527C7" w:rsidRPr="00F9628F">
        <w:rPr>
          <w:rFonts w:eastAsiaTheme="minorHAnsi"/>
          <w:sz w:val="28"/>
          <w:szCs w:val="28"/>
          <w:lang w:eastAsia="en-US"/>
        </w:rPr>
        <w:t xml:space="preserve">вступают в </w:t>
      </w:r>
      <w:r w:rsidR="00A368B2" w:rsidRPr="00F9628F">
        <w:rPr>
          <w:rFonts w:eastAsiaTheme="minorHAnsi"/>
          <w:sz w:val="28"/>
          <w:szCs w:val="28"/>
          <w:lang w:eastAsia="en-US"/>
        </w:rPr>
        <w:t>силу с 1 марта 2015 года</w:t>
      </w:r>
      <w:r w:rsidR="00C527C7" w:rsidRPr="00F9628F">
        <w:rPr>
          <w:rFonts w:eastAsiaTheme="minorHAnsi"/>
          <w:sz w:val="28"/>
          <w:szCs w:val="28"/>
          <w:lang w:eastAsia="en-US"/>
        </w:rPr>
        <w:t>.</w:t>
      </w:r>
    </w:p>
    <w:p w:rsidR="00BE3862" w:rsidRPr="00A368B2" w:rsidRDefault="00F9628F" w:rsidP="00A368B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368B2">
        <w:rPr>
          <w:color w:val="000000"/>
          <w:sz w:val="28"/>
          <w:szCs w:val="28"/>
        </w:rPr>
        <w:t xml:space="preserve">. </w:t>
      </w:r>
      <w:r w:rsidR="00BE3862" w:rsidRPr="00A368B2">
        <w:rPr>
          <w:rFonts w:eastAsiaTheme="minorHAnsi"/>
          <w:sz w:val="28"/>
          <w:szCs w:val="28"/>
          <w:lang w:eastAsia="en-US"/>
        </w:rPr>
        <w:t>Кабинету Министров Республики Татарстан принять нормативные правовые акты, обеспечивающие реализацию настоящего Закона</w:t>
      </w:r>
      <w:r w:rsidR="00D879DD">
        <w:rPr>
          <w:rFonts w:eastAsiaTheme="minorHAnsi"/>
          <w:sz w:val="28"/>
          <w:szCs w:val="28"/>
          <w:lang w:eastAsia="en-US"/>
        </w:rPr>
        <w:t>.</w:t>
      </w:r>
    </w:p>
    <w:p w:rsidR="00BE3862" w:rsidRDefault="00BE3862" w:rsidP="00BE3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527C7" w:rsidRDefault="00C527C7" w:rsidP="00C527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D1138" w:rsidRDefault="00C527C7" w:rsidP="00C527C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308A9" w:rsidRPr="000D4D07" w:rsidRDefault="00C308A9" w:rsidP="00C308A9">
      <w:pPr>
        <w:rPr>
          <w:sz w:val="28"/>
          <w:szCs w:val="28"/>
        </w:rPr>
      </w:pPr>
      <w:r w:rsidRPr="000D4D07">
        <w:rPr>
          <w:sz w:val="28"/>
          <w:szCs w:val="28"/>
        </w:rPr>
        <w:t>Президент</w:t>
      </w:r>
    </w:p>
    <w:p w:rsidR="00C308A9" w:rsidRPr="000D4D07" w:rsidRDefault="00C308A9" w:rsidP="00C308A9">
      <w:pPr>
        <w:rPr>
          <w:sz w:val="28"/>
          <w:szCs w:val="28"/>
        </w:rPr>
      </w:pPr>
      <w:r w:rsidRPr="000D4D07">
        <w:rPr>
          <w:sz w:val="28"/>
          <w:szCs w:val="28"/>
        </w:rPr>
        <w:t>Республики Татарстан</w:t>
      </w:r>
    </w:p>
    <w:p w:rsidR="00ED0C1F" w:rsidRDefault="00ED0C1F"/>
    <w:sectPr w:rsidR="00ED0C1F" w:rsidSect="00C83BE5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E68" w:rsidRDefault="00430E68" w:rsidP="00FD04D3">
      <w:r>
        <w:separator/>
      </w:r>
    </w:p>
  </w:endnote>
  <w:endnote w:type="continuationSeparator" w:id="0">
    <w:p w:rsidR="00430E68" w:rsidRDefault="00430E68" w:rsidP="00FD0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E68" w:rsidRDefault="00430E68" w:rsidP="00FD04D3">
      <w:r>
        <w:separator/>
      </w:r>
    </w:p>
  </w:footnote>
  <w:footnote w:type="continuationSeparator" w:id="0">
    <w:p w:rsidR="00430E68" w:rsidRDefault="00430E68" w:rsidP="00FD0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9F" w:rsidRDefault="00126895">
    <w:pPr>
      <w:pStyle w:val="a5"/>
      <w:jc w:val="center"/>
    </w:pPr>
    <w:fldSimple w:instr=" PAGE   \* MERGEFORMAT ">
      <w:r w:rsidR="00E12B35">
        <w:rPr>
          <w:noProof/>
        </w:rPr>
        <w:t>2</w:t>
      </w:r>
    </w:fldSimple>
  </w:p>
  <w:p w:rsidR="00C5089F" w:rsidRDefault="00C508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C3D5D"/>
    <w:multiLevelType w:val="hybridMultilevel"/>
    <w:tmpl w:val="D338A3B0"/>
    <w:lvl w:ilvl="0" w:tplc="14265E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8A9"/>
    <w:rsid w:val="00041FA5"/>
    <w:rsid w:val="00077A7C"/>
    <w:rsid w:val="000F5CA1"/>
    <w:rsid w:val="00126895"/>
    <w:rsid w:val="001A7AF8"/>
    <w:rsid w:val="001D10CE"/>
    <w:rsid w:val="001F5832"/>
    <w:rsid w:val="00236C9F"/>
    <w:rsid w:val="002D17E4"/>
    <w:rsid w:val="002D3E18"/>
    <w:rsid w:val="002E143E"/>
    <w:rsid w:val="002F52AB"/>
    <w:rsid w:val="00430E68"/>
    <w:rsid w:val="004D3C88"/>
    <w:rsid w:val="004F16B5"/>
    <w:rsid w:val="005B5B73"/>
    <w:rsid w:val="005D1138"/>
    <w:rsid w:val="006728F5"/>
    <w:rsid w:val="00674EAF"/>
    <w:rsid w:val="006C4FDB"/>
    <w:rsid w:val="006D59AB"/>
    <w:rsid w:val="00707AFC"/>
    <w:rsid w:val="007D1553"/>
    <w:rsid w:val="00877B93"/>
    <w:rsid w:val="009A4399"/>
    <w:rsid w:val="009A652D"/>
    <w:rsid w:val="009B74A9"/>
    <w:rsid w:val="00A368B2"/>
    <w:rsid w:val="00AD7211"/>
    <w:rsid w:val="00B5685D"/>
    <w:rsid w:val="00BE3862"/>
    <w:rsid w:val="00BE6B0C"/>
    <w:rsid w:val="00C308A9"/>
    <w:rsid w:val="00C5089F"/>
    <w:rsid w:val="00C527C7"/>
    <w:rsid w:val="00C83BE5"/>
    <w:rsid w:val="00CE6B02"/>
    <w:rsid w:val="00CF121F"/>
    <w:rsid w:val="00D46D8C"/>
    <w:rsid w:val="00D879DD"/>
    <w:rsid w:val="00E12B35"/>
    <w:rsid w:val="00E93D33"/>
    <w:rsid w:val="00ED0C1F"/>
    <w:rsid w:val="00F14BD7"/>
    <w:rsid w:val="00F15CAC"/>
    <w:rsid w:val="00F263C5"/>
    <w:rsid w:val="00F7037E"/>
    <w:rsid w:val="00F9628F"/>
    <w:rsid w:val="00FD04D3"/>
    <w:rsid w:val="00FE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A9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C308A9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C308A9"/>
    <w:pPr>
      <w:shd w:val="clear" w:color="auto" w:fill="FFFFFF"/>
      <w:spacing w:after="300" w:line="317" w:lineRule="exact"/>
    </w:pPr>
    <w:rPr>
      <w:rFonts w:eastAsia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C308A9"/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locked/>
    <w:rsid w:val="00C308A9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C308A9"/>
    <w:pPr>
      <w:shd w:val="clear" w:color="auto" w:fill="FFFFFF"/>
      <w:spacing w:before="300" w:after="300" w:line="322" w:lineRule="exact"/>
      <w:jc w:val="center"/>
      <w:outlineLvl w:val="1"/>
    </w:pPr>
    <w:rPr>
      <w:rFonts w:eastAsiaTheme="minorHAnsi" w:cstheme="minorBidi"/>
      <w:b/>
      <w:bCs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rsid w:val="00C308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08A9"/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70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718DCF8A6CB388A321E88623771CE1225D8071455F9A8259FE64E6D6C512F2E2141A33B7C86D4xEG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01F0A-4710-4CFE-9752-949491A7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Валеева Равиля</dc:creator>
  <cp:lastModifiedBy>Минзянова</cp:lastModifiedBy>
  <cp:revision>13</cp:revision>
  <cp:lastPrinted>2014-09-18T10:23:00Z</cp:lastPrinted>
  <dcterms:created xsi:type="dcterms:W3CDTF">2014-08-13T12:36:00Z</dcterms:created>
  <dcterms:modified xsi:type="dcterms:W3CDTF">2014-09-18T10:59:00Z</dcterms:modified>
</cp:coreProperties>
</file>