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4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D563F0" w:rsidRPr="001A7985" w:rsidRDefault="00E22A77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 w:rsidR="00D563F0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D563F0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563F0" w:rsidRDefault="00E22A77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9C7656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A81A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563F0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D563F0" w:rsidRPr="001A7985" w:rsidRDefault="00E22A77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 w:rsidR="00D563F0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D563F0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563F0" w:rsidRDefault="00E22A77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9C7656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A81A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563F0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1D5021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971906" w:rsidRDefault="00971906" w:rsidP="0050270F">
      <w:pPr>
        <w:pStyle w:val="2"/>
        <w:rPr>
          <w:sz w:val="28"/>
        </w:rPr>
      </w:pPr>
    </w:p>
    <w:p w:rsidR="0050270F" w:rsidRPr="004529B2" w:rsidRDefault="0050270F" w:rsidP="00C0141A">
      <w:pPr>
        <w:pStyle w:val="2"/>
        <w:tabs>
          <w:tab w:val="left" w:pos="4820"/>
        </w:tabs>
        <w:ind w:right="4961"/>
        <w:rPr>
          <w:sz w:val="28"/>
        </w:rPr>
      </w:pPr>
      <w:r w:rsidRPr="004529B2">
        <w:rPr>
          <w:sz w:val="28"/>
        </w:rPr>
        <w:t>О предельных затратах на капитальный ремонт объектов социально-культурной сферы</w:t>
      </w:r>
      <w:r w:rsidR="00772EB9">
        <w:rPr>
          <w:sz w:val="28"/>
        </w:rPr>
        <w:t xml:space="preserve"> </w:t>
      </w:r>
      <w:r w:rsidRPr="004529B2">
        <w:rPr>
          <w:sz w:val="28"/>
        </w:rPr>
        <w:t>по видам р</w:t>
      </w:r>
      <w:r w:rsidR="00772EB9">
        <w:rPr>
          <w:sz w:val="28"/>
        </w:rPr>
        <w:t>абот на единицу измерения на 202</w:t>
      </w:r>
      <w:r w:rsidR="000B2C05">
        <w:rPr>
          <w:sz w:val="28"/>
        </w:rPr>
        <w:t>1</w:t>
      </w:r>
      <w:r w:rsidR="00772EB9">
        <w:rPr>
          <w:sz w:val="28"/>
        </w:rPr>
        <w:t xml:space="preserve"> г</w:t>
      </w:r>
      <w:r w:rsidRPr="004529B2">
        <w:rPr>
          <w:sz w:val="28"/>
        </w:rPr>
        <w:t>од</w:t>
      </w:r>
    </w:p>
    <w:p w:rsidR="00772EB9" w:rsidRPr="00772EB9" w:rsidRDefault="00772EB9" w:rsidP="00772EB9">
      <w:pPr>
        <w:pStyle w:val="2"/>
        <w:rPr>
          <w:sz w:val="28"/>
        </w:rPr>
      </w:pPr>
    </w:p>
    <w:p w:rsidR="00971906" w:rsidRDefault="00971906" w:rsidP="00F86203">
      <w:pPr>
        <w:pStyle w:val="2"/>
        <w:ind w:firstLine="709"/>
        <w:rPr>
          <w:b/>
          <w:sz w:val="28"/>
        </w:rPr>
      </w:pPr>
    </w:p>
    <w:p w:rsidR="00F86203" w:rsidRPr="00AE33AE" w:rsidRDefault="00EE3748" w:rsidP="00964230">
      <w:pPr>
        <w:pStyle w:val="2"/>
        <w:ind w:firstLine="709"/>
        <w:rPr>
          <w:sz w:val="28"/>
        </w:rPr>
      </w:pPr>
      <w:r>
        <w:rPr>
          <w:sz w:val="28"/>
        </w:rPr>
        <w:t>В целях формирования программ капитального ремонта объектов социально-культурной сферы, обеспечения контроля за целевым и эффективным расходованием средств бюджета Республики Татарстан, бюджетов муниципальных о</w:t>
      </w:r>
      <w:r w:rsidR="00227AF3">
        <w:rPr>
          <w:sz w:val="28"/>
        </w:rPr>
        <w:t>бразований Республики Татарстан</w:t>
      </w:r>
      <w:r w:rsidR="00702115">
        <w:rPr>
          <w:sz w:val="28"/>
        </w:rPr>
        <w:t xml:space="preserve"> </w:t>
      </w:r>
      <w:r w:rsidR="00DD76DA">
        <w:rPr>
          <w:sz w:val="28"/>
        </w:rPr>
        <w:t>п</w:t>
      </w:r>
      <w:r w:rsidR="00F86203" w:rsidRPr="00AE33AE">
        <w:rPr>
          <w:sz w:val="28"/>
        </w:rPr>
        <w:t>риказываю:</w:t>
      </w:r>
    </w:p>
    <w:p w:rsidR="00F86203" w:rsidRPr="00443AA7" w:rsidRDefault="00F86203" w:rsidP="00964230">
      <w:pPr>
        <w:pStyle w:val="2"/>
        <w:ind w:firstLine="709"/>
        <w:rPr>
          <w:sz w:val="28"/>
        </w:rPr>
      </w:pPr>
    </w:p>
    <w:p w:rsidR="0050270F" w:rsidRDefault="0050270F" w:rsidP="00964230">
      <w:pPr>
        <w:pStyle w:val="2"/>
        <w:ind w:firstLine="567"/>
        <w:rPr>
          <w:sz w:val="28"/>
        </w:rPr>
      </w:pPr>
      <w:r>
        <w:rPr>
          <w:sz w:val="28"/>
        </w:rPr>
        <w:t>1. Утвер</w:t>
      </w:r>
      <w:r w:rsidRPr="00443AA7">
        <w:rPr>
          <w:sz w:val="28"/>
        </w:rPr>
        <w:t>д</w:t>
      </w:r>
      <w:r>
        <w:rPr>
          <w:sz w:val="28"/>
        </w:rPr>
        <w:t>ить прилагаемые Нормативы предельных затрат</w:t>
      </w:r>
      <w:r w:rsidRPr="00443AA7">
        <w:rPr>
          <w:sz w:val="28"/>
        </w:rPr>
        <w:t xml:space="preserve"> на капитальный </w:t>
      </w:r>
      <w:r w:rsidRPr="002E12E1">
        <w:rPr>
          <w:sz w:val="28"/>
        </w:rPr>
        <w:t>ремонт объектов социально-культурной</w:t>
      </w:r>
      <w:r>
        <w:rPr>
          <w:sz w:val="28"/>
        </w:rPr>
        <w:t xml:space="preserve"> </w:t>
      </w:r>
      <w:r w:rsidRPr="002E12E1">
        <w:rPr>
          <w:sz w:val="28"/>
        </w:rPr>
        <w:t>сферы</w:t>
      </w:r>
      <w:r w:rsidR="00702115">
        <w:rPr>
          <w:sz w:val="28"/>
        </w:rPr>
        <w:t xml:space="preserve"> </w:t>
      </w:r>
      <w:r w:rsidRPr="002E12E1">
        <w:rPr>
          <w:sz w:val="28"/>
        </w:rPr>
        <w:t>по видам работ</w:t>
      </w:r>
      <w:r>
        <w:rPr>
          <w:sz w:val="28"/>
        </w:rPr>
        <w:t xml:space="preserve"> на единицу измерения</w:t>
      </w:r>
      <w:r w:rsidRPr="002E12E1">
        <w:rPr>
          <w:sz w:val="28"/>
        </w:rPr>
        <w:t xml:space="preserve"> на 20</w:t>
      </w:r>
      <w:r w:rsidR="00702115">
        <w:rPr>
          <w:sz w:val="28"/>
        </w:rPr>
        <w:t>2</w:t>
      </w:r>
      <w:r w:rsidR="000B2C05">
        <w:rPr>
          <w:sz w:val="28"/>
        </w:rPr>
        <w:t>1</w:t>
      </w:r>
      <w:r w:rsidRPr="002E12E1">
        <w:rPr>
          <w:sz w:val="28"/>
        </w:rPr>
        <w:t xml:space="preserve"> год</w:t>
      </w:r>
      <w:r>
        <w:rPr>
          <w:sz w:val="28"/>
        </w:rPr>
        <w:t xml:space="preserve"> (далее – Нормативы).</w:t>
      </w:r>
    </w:p>
    <w:p w:rsidR="0050270F" w:rsidRDefault="0050270F" w:rsidP="00964230">
      <w:pPr>
        <w:pStyle w:val="2"/>
        <w:ind w:firstLine="567"/>
        <w:rPr>
          <w:sz w:val="28"/>
        </w:rPr>
      </w:pPr>
      <w:r>
        <w:rPr>
          <w:sz w:val="28"/>
        </w:rPr>
        <w:t>2. Рекомендовать:</w:t>
      </w:r>
    </w:p>
    <w:p w:rsidR="0050270F" w:rsidRDefault="00C0141A" w:rsidP="00964230">
      <w:pPr>
        <w:pStyle w:val="2"/>
        <w:ind w:firstLine="567"/>
        <w:rPr>
          <w:sz w:val="28"/>
        </w:rPr>
      </w:pPr>
      <w:r w:rsidRPr="009E204B">
        <w:rPr>
          <w:sz w:val="28"/>
        </w:rPr>
        <w:t>Государственному автономному учреждению</w:t>
      </w:r>
      <w:r>
        <w:rPr>
          <w:sz w:val="28"/>
        </w:rPr>
        <w:t xml:space="preserve"> «Управление государственной экспертизы и ценообразования Республики Татарстан по строительству и архитектуре»</w:t>
      </w:r>
      <w:r w:rsidR="0050270F">
        <w:rPr>
          <w:sz w:val="28"/>
        </w:rPr>
        <w:t xml:space="preserve"> при проведении экспертизы сметных расчетов на капитальный ремонт </w:t>
      </w:r>
      <w:r w:rsidR="0050270F" w:rsidRPr="002E12E1">
        <w:rPr>
          <w:sz w:val="28"/>
        </w:rPr>
        <w:t>объектов социально-культурной</w:t>
      </w:r>
      <w:r w:rsidR="0050270F">
        <w:rPr>
          <w:sz w:val="28"/>
        </w:rPr>
        <w:t xml:space="preserve"> </w:t>
      </w:r>
      <w:r w:rsidR="0050270F" w:rsidRPr="002E12E1">
        <w:rPr>
          <w:sz w:val="28"/>
        </w:rPr>
        <w:t>сферы</w:t>
      </w:r>
      <w:r w:rsidR="0050270F">
        <w:rPr>
          <w:sz w:val="28"/>
        </w:rPr>
        <w:t>, руководствоваться Нормативами;</w:t>
      </w:r>
    </w:p>
    <w:p w:rsidR="0050270F" w:rsidRPr="002E12E1" w:rsidRDefault="0050270F" w:rsidP="00964230">
      <w:pPr>
        <w:pStyle w:val="2"/>
        <w:ind w:firstLine="567"/>
        <w:rPr>
          <w:sz w:val="28"/>
        </w:rPr>
      </w:pPr>
      <w:r>
        <w:rPr>
          <w:sz w:val="28"/>
        </w:rPr>
        <w:t>органам местного самоуправления муниципальных образований Республики Татарстан, проектным и подрядным организациям руководствоваться Нормативами.</w:t>
      </w:r>
    </w:p>
    <w:p w:rsidR="0050270F" w:rsidRDefault="0050270F" w:rsidP="00964230">
      <w:pPr>
        <w:pStyle w:val="2"/>
        <w:ind w:firstLine="567"/>
        <w:rPr>
          <w:sz w:val="28"/>
        </w:rPr>
      </w:pPr>
      <w:r>
        <w:rPr>
          <w:sz w:val="28"/>
        </w:rPr>
        <w:t>3. Начальнику ю</w:t>
      </w:r>
      <w:r w:rsidRPr="00965F13">
        <w:rPr>
          <w:sz w:val="28"/>
        </w:rPr>
        <w:t>ридическо</w:t>
      </w:r>
      <w:r>
        <w:rPr>
          <w:sz w:val="28"/>
        </w:rPr>
        <w:t>го</w:t>
      </w:r>
      <w:r w:rsidRPr="00965F13">
        <w:rPr>
          <w:sz w:val="28"/>
        </w:rPr>
        <w:t xml:space="preserve"> отдел</w:t>
      </w:r>
      <w:r>
        <w:rPr>
          <w:sz w:val="28"/>
        </w:rPr>
        <w:t>а</w:t>
      </w:r>
      <w:r w:rsidRPr="00965F13">
        <w:rPr>
          <w:sz w:val="28"/>
        </w:rPr>
        <w:t xml:space="preserve"> </w:t>
      </w:r>
      <w:proofErr w:type="spellStart"/>
      <w:r w:rsidR="00C0141A" w:rsidRPr="00965F13">
        <w:rPr>
          <w:sz w:val="28"/>
        </w:rPr>
        <w:t>Э.Ю.</w:t>
      </w:r>
      <w:r w:rsidRPr="00965F13">
        <w:rPr>
          <w:sz w:val="28"/>
        </w:rPr>
        <w:t>Латыпов</w:t>
      </w:r>
      <w:r>
        <w:rPr>
          <w:sz w:val="28"/>
        </w:rPr>
        <w:t>ой</w:t>
      </w:r>
      <w:proofErr w:type="spellEnd"/>
      <w:r w:rsidR="003B6924">
        <w:rPr>
          <w:sz w:val="28"/>
        </w:rPr>
        <w:t xml:space="preserve"> </w:t>
      </w:r>
      <w:r w:rsidRPr="00965F13">
        <w:rPr>
          <w:sz w:val="28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50270F" w:rsidRDefault="0050270F" w:rsidP="00964230">
      <w:pPr>
        <w:pStyle w:val="2"/>
        <w:ind w:firstLine="567"/>
        <w:rPr>
          <w:sz w:val="28"/>
        </w:rPr>
      </w:pPr>
      <w:r>
        <w:rPr>
          <w:sz w:val="28"/>
        </w:rPr>
        <w:t xml:space="preserve">4. Заведующей сектором взаимодействия со средствами массовой информации </w:t>
      </w:r>
      <w:proofErr w:type="spellStart"/>
      <w:r w:rsidR="000B2C05">
        <w:rPr>
          <w:sz w:val="28"/>
        </w:rPr>
        <w:t>Р.Ж.Зайнуллиной</w:t>
      </w:r>
      <w:proofErr w:type="spellEnd"/>
      <w:r w:rsidR="003B6924">
        <w:rPr>
          <w:sz w:val="28"/>
        </w:rPr>
        <w:t xml:space="preserve"> </w:t>
      </w:r>
      <w:r w:rsidR="00C0141A" w:rsidRPr="00C0141A">
        <w:rPr>
          <w:sz w:val="28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</w:t>
      </w:r>
      <w:proofErr w:type="gramStart"/>
      <w:r w:rsidR="00C0141A" w:rsidRPr="00C0141A">
        <w:rPr>
          <w:sz w:val="28"/>
        </w:rPr>
        <w:t>о-</w:t>
      </w:r>
      <w:proofErr w:type="gramEnd"/>
      <w:r w:rsidR="00C0141A" w:rsidRPr="00C0141A">
        <w:rPr>
          <w:sz w:val="28"/>
        </w:rPr>
        <w:t xml:space="preserve"> телекоммуникационной сети «Интернет».</w:t>
      </w:r>
      <w:r>
        <w:rPr>
          <w:sz w:val="28"/>
        </w:rPr>
        <w:t xml:space="preserve"> </w:t>
      </w:r>
    </w:p>
    <w:p w:rsidR="00E36D38" w:rsidRDefault="00E36D38" w:rsidP="00964230">
      <w:pPr>
        <w:pStyle w:val="2"/>
        <w:ind w:firstLine="567"/>
        <w:rPr>
          <w:sz w:val="28"/>
        </w:rPr>
      </w:pPr>
      <w:r>
        <w:rPr>
          <w:sz w:val="28"/>
        </w:rPr>
        <w:lastRenderedPageBreak/>
        <w:t>5. Признать утратившим силу приказ Министерства</w:t>
      </w:r>
      <w:r w:rsidRPr="00E36D38">
        <w:rPr>
          <w:sz w:val="28"/>
        </w:rPr>
        <w:t xml:space="preserve"> </w:t>
      </w:r>
      <w:r w:rsidRPr="00C0141A">
        <w:rPr>
          <w:sz w:val="28"/>
        </w:rPr>
        <w:t>строительства, архитектуры и жилищно-коммунального хозяйства Республики Татарстан</w:t>
      </w:r>
      <w:r>
        <w:rPr>
          <w:sz w:val="28"/>
        </w:rPr>
        <w:t xml:space="preserve"> от </w:t>
      </w:r>
      <w:r w:rsidR="000B2C05">
        <w:rPr>
          <w:sz w:val="28"/>
        </w:rPr>
        <w:t>19.03.2020</w:t>
      </w:r>
      <w:r>
        <w:rPr>
          <w:sz w:val="28"/>
        </w:rPr>
        <w:t xml:space="preserve"> № </w:t>
      </w:r>
      <w:r w:rsidR="000B2C05">
        <w:rPr>
          <w:sz w:val="28"/>
        </w:rPr>
        <w:t>48</w:t>
      </w:r>
      <w:r>
        <w:rPr>
          <w:sz w:val="28"/>
        </w:rPr>
        <w:t>/о «О предельных затратах на капитальный ремонт объектов социально-культурной сферы по видам</w:t>
      </w:r>
      <w:r w:rsidR="001E30F6">
        <w:rPr>
          <w:sz w:val="28"/>
        </w:rPr>
        <w:t xml:space="preserve"> </w:t>
      </w:r>
      <w:r>
        <w:rPr>
          <w:sz w:val="28"/>
        </w:rPr>
        <w:t>работ на ед</w:t>
      </w:r>
      <w:r w:rsidR="001E30F6">
        <w:rPr>
          <w:sz w:val="28"/>
        </w:rPr>
        <w:t>и</w:t>
      </w:r>
      <w:r>
        <w:rPr>
          <w:sz w:val="28"/>
        </w:rPr>
        <w:t>ницу измерения на 20</w:t>
      </w:r>
      <w:r w:rsidR="000B2C05">
        <w:rPr>
          <w:sz w:val="28"/>
        </w:rPr>
        <w:t>20</w:t>
      </w:r>
      <w:r>
        <w:rPr>
          <w:sz w:val="28"/>
        </w:rPr>
        <w:t xml:space="preserve"> год</w:t>
      </w:r>
      <w:r w:rsidR="001E30F6">
        <w:rPr>
          <w:sz w:val="28"/>
        </w:rPr>
        <w:t>».</w:t>
      </w:r>
    </w:p>
    <w:p w:rsidR="0050270F" w:rsidRPr="00965F13" w:rsidRDefault="00E36D38" w:rsidP="00702115">
      <w:pPr>
        <w:pStyle w:val="2"/>
        <w:ind w:firstLine="567"/>
        <w:rPr>
          <w:sz w:val="28"/>
        </w:rPr>
      </w:pPr>
      <w:r>
        <w:rPr>
          <w:sz w:val="28"/>
        </w:rPr>
        <w:t>6</w:t>
      </w:r>
      <w:r w:rsidR="0050270F">
        <w:rPr>
          <w:sz w:val="28"/>
        </w:rPr>
        <w:t xml:space="preserve">. </w:t>
      </w:r>
      <w:proofErr w:type="gramStart"/>
      <w:r w:rsidR="0050270F">
        <w:rPr>
          <w:sz w:val="28"/>
        </w:rPr>
        <w:t>Контроль за</w:t>
      </w:r>
      <w:proofErr w:type="gramEnd"/>
      <w:r w:rsidR="0050270F">
        <w:rPr>
          <w:sz w:val="28"/>
        </w:rPr>
        <w:t xml:space="preserve"> исполнением настоящего приказа возложить на первого заместителя министра </w:t>
      </w:r>
      <w:proofErr w:type="spellStart"/>
      <w:r w:rsidR="0050270F">
        <w:rPr>
          <w:sz w:val="28"/>
        </w:rPr>
        <w:t>А.М.Фролова</w:t>
      </w:r>
      <w:proofErr w:type="spellEnd"/>
      <w:r w:rsidR="0050270F">
        <w:rPr>
          <w:sz w:val="28"/>
        </w:rPr>
        <w:t xml:space="preserve">. </w:t>
      </w:r>
    </w:p>
    <w:p w:rsidR="00F86203" w:rsidRDefault="00F86203" w:rsidP="00702115">
      <w:pPr>
        <w:pStyle w:val="2"/>
        <w:ind w:left="720"/>
        <w:rPr>
          <w:b/>
          <w:sz w:val="28"/>
        </w:rPr>
      </w:pPr>
    </w:p>
    <w:p w:rsidR="00EF6E16" w:rsidRDefault="00EF6E16" w:rsidP="00702115">
      <w:pPr>
        <w:pStyle w:val="2"/>
        <w:rPr>
          <w:b/>
          <w:sz w:val="28"/>
        </w:rPr>
      </w:pPr>
    </w:p>
    <w:p w:rsidR="008B59A2" w:rsidRDefault="00F86203" w:rsidP="000B2C05">
      <w:r w:rsidRPr="003C7AE1">
        <w:rPr>
          <w:sz w:val="28"/>
        </w:rPr>
        <w:t xml:space="preserve">Министр </w:t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  <w:t xml:space="preserve">               </w:t>
      </w:r>
      <w:r w:rsidR="00BF24D6">
        <w:rPr>
          <w:sz w:val="28"/>
        </w:rPr>
        <w:t xml:space="preserve">            </w:t>
      </w:r>
      <w:r w:rsidR="000B2C05">
        <w:rPr>
          <w:sz w:val="28"/>
        </w:rPr>
        <w:tab/>
      </w:r>
      <w:r w:rsidR="00EF6E16">
        <w:rPr>
          <w:sz w:val="28"/>
        </w:rPr>
        <w:t xml:space="preserve">  </w:t>
      </w:r>
      <w:r w:rsidRPr="003C7AE1">
        <w:rPr>
          <w:sz w:val="28"/>
        </w:rPr>
        <w:t xml:space="preserve"> </w:t>
      </w:r>
      <w:r w:rsidR="00702115">
        <w:rPr>
          <w:sz w:val="28"/>
        </w:rPr>
        <w:t xml:space="preserve">  </w:t>
      </w:r>
      <w:proofErr w:type="spellStart"/>
      <w:r w:rsidR="000B2C05">
        <w:rPr>
          <w:sz w:val="28"/>
        </w:rPr>
        <w:t>М.М.Айзатуллин</w:t>
      </w:r>
      <w:proofErr w:type="spellEnd"/>
    </w:p>
    <w:p w:rsidR="00EF6E16" w:rsidRDefault="006A4243" w:rsidP="00087770">
      <w:pPr>
        <w:rPr>
          <w:szCs w:val="24"/>
        </w:rPr>
      </w:pPr>
      <w:r>
        <w:rPr>
          <w:szCs w:val="24"/>
        </w:rPr>
        <w:t xml:space="preserve">    </w:t>
      </w: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1141"/>
        <w:gridCol w:w="3732"/>
        <w:gridCol w:w="851"/>
        <w:gridCol w:w="1980"/>
        <w:gridCol w:w="1705"/>
        <w:gridCol w:w="411"/>
        <w:gridCol w:w="156"/>
      </w:tblGrid>
      <w:tr w:rsidR="00D20890" w:rsidRPr="000A45ED" w:rsidTr="00660C14">
        <w:trPr>
          <w:gridAfter w:val="2"/>
          <w:wAfter w:w="567" w:type="dxa"/>
          <w:trHeight w:val="315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jc w:val="center"/>
              <w:rPr>
                <w:color w:val="000000"/>
                <w:sz w:val="26"/>
                <w:szCs w:val="26"/>
              </w:rPr>
            </w:pPr>
            <w:r>
              <w:br w:type="page"/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32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="00D20890" w:rsidRDefault="00D20890" w:rsidP="00660C14">
            <w:pPr>
              <w:ind w:left="-108" w:right="34"/>
            </w:pPr>
            <w:proofErr w:type="gramStart"/>
            <w:r>
              <w:t>Утверждены</w:t>
            </w:r>
            <w:proofErr w:type="gramEnd"/>
            <w:r>
              <w:t xml:space="preserve"> приказом</w:t>
            </w:r>
          </w:p>
          <w:p w:rsidR="00D20890" w:rsidRPr="00C63B12" w:rsidRDefault="00D20890" w:rsidP="00660C14">
            <w:pPr>
              <w:ind w:left="-108" w:right="34"/>
            </w:pPr>
            <w:r>
              <w:t>Министерства строительства, архитектуры и жилищно-коммунального хозяйства Республики Татарстан</w:t>
            </w:r>
          </w:p>
        </w:tc>
      </w:tr>
      <w:tr w:rsidR="00D20890" w:rsidRPr="000A45ED" w:rsidTr="00660C14">
        <w:trPr>
          <w:trHeight w:val="315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32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ind w:left="-391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D20890" w:rsidRPr="00C63B12" w:rsidRDefault="00D20890" w:rsidP="00660C14">
            <w:pPr>
              <w:tabs>
                <w:tab w:val="left" w:pos="3880"/>
              </w:tabs>
              <w:ind w:left="-108" w:right="34"/>
            </w:pPr>
            <w:r>
              <w:t>от__________20___</w:t>
            </w:r>
            <w:r w:rsidRPr="00C63B12">
              <w:t xml:space="preserve"> г. №___</w:t>
            </w:r>
            <w:r>
              <w:t>__</w:t>
            </w:r>
          </w:p>
        </w:tc>
      </w:tr>
      <w:tr w:rsidR="00D20890" w:rsidRPr="000A45ED" w:rsidTr="00660C14">
        <w:trPr>
          <w:gridAfter w:val="1"/>
          <w:wAfter w:w="156" w:type="dxa"/>
          <w:trHeight w:val="315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83" w:type="dxa"/>
            <w:gridSpan w:val="2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6" w:type="dxa"/>
            <w:gridSpan w:val="2"/>
            <w:shd w:val="clear" w:color="auto" w:fill="auto"/>
            <w:noWrap/>
            <w:vAlign w:val="center"/>
            <w:hideMark/>
          </w:tcPr>
          <w:p w:rsidR="00D20890" w:rsidRPr="00C63B12" w:rsidRDefault="00D20890" w:rsidP="00660C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20890" w:rsidRPr="000A45ED" w:rsidTr="00660C14">
        <w:trPr>
          <w:gridAfter w:val="1"/>
          <w:wAfter w:w="156" w:type="dxa"/>
          <w:trHeight w:val="315"/>
        </w:trPr>
        <w:tc>
          <w:tcPr>
            <w:tcW w:w="10476" w:type="dxa"/>
            <w:gridSpan w:val="7"/>
            <w:shd w:val="clear" w:color="auto" w:fill="auto"/>
            <w:vAlign w:val="bottom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20890" w:rsidRDefault="00D20890" w:rsidP="00660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20890" w:rsidRDefault="00D20890" w:rsidP="00660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3B12">
              <w:rPr>
                <w:b/>
                <w:bCs/>
                <w:color w:val="000000"/>
                <w:sz w:val="26"/>
                <w:szCs w:val="26"/>
              </w:rPr>
              <w:t>Нормативы предельных затрат на капитальный ремонт                                           объектов социально-культурной сферы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63B12">
              <w:rPr>
                <w:b/>
                <w:bCs/>
                <w:color w:val="000000"/>
                <w:sz w:val="26"/>
                <w:szCs w:val="26"/>
              </w:rPr>
              <w:t xml:space="preserve">по видам работ </w:t>
            </w:r>
          </w:p>
          <w:p w:rsidR="00D20890" w:rsidRPr="00C63B12" w:rsidRDefault="00D20890" w:rsidP="00660C1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3B12">
              <w:rPr>
                <w:b/>
                <w:bCs/>
                <w:color w:val="000000"/>
                <w:sz w:val="26"/>
                <w:szCs w:val="26"/>
              </w:rPr>
              <w:t>на единицу измерения на 20</w:t>
            </w:r>
            <w:r>
              <w:rPr>
                <w:b/>
                <w:bCs/>
                <w:color w:val="000000"/>
                <w:sz w:val="26"/>
                <w:szCs w:val="26"/>
              </w:rPr>
              <w:t>21</w:t>
            </w:r>
            <w:r w:rsidRPr="00C63B12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D20890" w:rsidRDefault="00D20890" w:rsidP="00D20890"/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31"/>
        <w:gridCol w:w="4754"/>
        <w:gridCol w:w="1996"/>
        <w:gridCol w:w="1714"/>
      </w:tblGrid>
      <w:tr w:rsidR="00D20890" w:rsidTr="00660C14">
        <w:trPr>
          <w:cantSplit/>
          <w:trHeight w:val="20"/>
          <w:tblHeader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Pr="00D7516C" w:rsidRDefault="00D20890" w:rsidP="00660C14">
            <w:pPr>
              <w:jc w:val="center"/>
            </w:pPr>
            <w:r w:rsidRPr="00D7516C">
              <w:t xml:space="preserve">№ </w:t>
            </w:r>
            <w:proofErr w:type="gramStart"/>
            <w:r w:rsidRPr="00D7516C">
              <w:t>п</w:t>
            </w:r>
            <w:proofErr w:type="gramEnd"/>
            <w:r w:rsidRPr="00D7516C">
              <w:t>/п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Pr="00D7516C" w:rsidRDefault="00D20890" w:rsidP="00660C14">
            <w:pPr>
              <w:jc w:val="center"/>
              <w:rPr>
                <w:color w:val="000000"/>
              </w:rPr>
            </w:pPr>
            <w:r w:rsidRPr="00D7516C">
              <w:rPr>
                <w:color w:val="000000"/>
              </w:rPr>
              <w:t>№ по приказу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Pr="00D7516C" w:rsidRDefault="00D20890" w:rsidP="00660C14">
            <w:pPr>
              <w:jc w:val="center"/>
              <w:rPr>
                <w:color w:val="000000"/>
              </w:rPr>
            </w:pPr>
            <w:r w:rsidRPr="00D7516C">
              <w:rPr>
                <w:color w:val="000000"/>
              </w:rPr>
              <w:t>Наименование работ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Pr="00D7516C" w:rsidRDefault="00D20890" w:rsidP="00660C14">
            <w:pPr>
              <w:jc w:val="center"/>
              <w:rPr>
                <w:color w:val="000000"/>
              </w:rPr>
            </w:pPr>
            <w:r w:rsidRPr="00D7516C">
              <w:rPr>
                <w:color w:val="000000"/>
              </w:rPr>
              <w:t>Ед. изм.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D20890" w:rsidRPr="00D7516C" w:rsidRDefault="00D20890" w:rsidP="00660C14">
            <w:pPr>
              <w:jc w:val="center"/>
              <w:rPr>
                <w:color w:val="000000"/>
              </w:rPr>
            </w:pPr>
            <w:r w:rsidRPr="00D7516C">
              <w:rPr>
                <w:color w:val="000000"/>
              </w:rPr>
              <w:t>Стоим</w:t>
            </w:r>
            <w:r>
              <w:rPr>
                <w:color w:val="000000"/>
              </w:rPr>
              <w:t>ос</w:t>
            </w:r>
            <w:r w:rsidRPr="00D7516C">
              <w:rPr>
                <w:color w:val="000000"/>
              </w:rPr>
              <w:t>ть руб. с НДС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Фасады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Ремонт фасадов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неоштукатуренного фасада (штукатурка цоколя,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516,00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неоштукатуренного фасада с ремонтом кирпичной кладки стен более 50% с последующей окраской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1 688,00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Окраска неоштукатуренного фасада с облицовкой цоколя </w:t>
            </w:r>
            <w:proofErr w:type="spellStart"/>
            <w:r>
              <w:rPr>
                <w:color w:val="000000"/>
              </w:rPr>
              <w:t>профнастилом</w:t>
            </w:r>
            <w:proofErr w:type="spellEnd"/>
            <w:r>
              <w:rPr>
                <w:color w:val="000000"/>
              </w:rPr>
              <w:t xml:space="preserve">.                      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509,00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 xml:space="preserve">Облицовка фасада </w:t>
            </w:r>
            <w:proofErr w:type="spellStart"/>
            <w:r>
              <w:t>сайдингом</w:t>
            </w:r>
            <w:proofErr w:type="spellEnd"/>
            <w:r>
              <w:t xml:space="preserve"> без утеплителя с облицовкой цокольной части и оконных проемов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3 184,00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Облицовка фасада </w:t>
            </w:r>
            <w:proofErr w:type="spellStart"/>
            <w:r>
              <w:rPr>
                <w:color w:val="000000"/>
              </w:rPr>
              <w:t>сайдингом</w:t>
            </w:r>
            <w:proofErr w:type="spellEnd"/>
            <w:r>
              <w:rPr>
                <w:color w:val="000000"/>
              </w:rPr>
              <w:t xml:space="preserve"> с утеплением </w:t>
            </w:r>
            <w:proofErr w:type="spellStart"/>
            <w:r>
              <w:rPr>
                <w:color w:val="000000"/>
              </w:rPr>
              <w:t>пенополистиролом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3 087,26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Облицовка фасада </w:t>
            </w:r>
            <w:proofErr w:type="spellStart"/>
            <w:r>
              <w:rPr>
                <w:color w:val="000000"/>
              </w:rPr>
              <w:t>сайдингом</w:t>
            </w:r>
            <w:proofErr w:type="spellEnd"/>
            <w:r>
              <w:rPr>
                <w:color w:val="000000"/>
              </w:rPr>
              <w:t xml:space="preserve"> с утеплением </w:t>
            </w:r>
            <w:proofErr w:type="spellStart"/>
            <w:r>
              <w:rPr>
                <w:color w:val="000000"/>
              </w:rPr>
              <w:t>минераловатными</w:t>
            </w:r>
            <w:proofErr w:type="spellEnd"/>
            <w:r>
              <w:rPr>
                <w:color w:val="000000"/>
              </w:rPr>
              <w:t xml:space="preserve"> плитами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3 863,90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>Облицовка фасада искусственными плитами типа «ФАССТ» на металлическом каркасе без утепления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3 695,00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1.1.8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 xml:space="preserve">Облицовка фасада </w:t>
            </w:r>
            <w:proofErr w:type="spellStart"/>
            <w:r>
              <w:t>керамогранитными</w:t>
            </w:r>
            <w:proofErr w:type="spellEnd"/>
            <w:r>
              <w:t xml:space="preserve"> плитами по металлическому каркасу без утепления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4 002,00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Облицовка фасада </w:t>
            </w:r>
            <w:proofErr w:type="spellStart"/>
            <w:r>
              <w:rPr>
                <w:color w:val="000000"/>
              </w:rPr>
              <w:t>керамогранитными</w:t>
            </w:r>
            <w:proofErr w:type="spellEnd"/>
            <w:r>
              <w:rPr>
                <w:color w:val="000000"/>
              </w:rPr>
              <w:t xml:space="preserve"> плитами по металлическому каркасу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4 992,00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1.1.10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оштукатуренного фасада (ремонт штукатурки цоколя (100%) и стен, окраска, усиление стен и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.д</w:t>
            </w:r>
            <w:proofErr w:type="spellEnd"/>
            <w:proofErr w:type="gramEnd"/>
            <w:r>
              <w:rPr>
                <w:color w:val="000000"/>
              </w:rPr>
              <w:t xml:space="preserve">)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1 031,00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оштукатуренного фасада с утеплением плитами </w:t>
            </w:r>
            <w:proofErr w:type="spellStart"/>
            <w:r>
              <w:rPr>
                <w:color w:val="000000"/>
              </w:rPr>
              <w:t>минераловатными</w:t>
            </w:r>
            <w:proofErr w:type="spellEnd"/>
            <w:r>
              <w:rPr>
                <w:color w:val="000000"/>
              </w:rPr>
              <w:t xml:space="preserve"> «Фасад </w:t>
            </w:r>
            <w:proofErr w:type="spellStart"/>
            <w:r>
              <w:rPr>
                <w:color w:val="000000"/>
              </w:rPr>
              <w:t>Баттс</w:t>
            </w:r>
            <w:proofErr w:type="spellEnd"/>
            <w:r>
              <w:rPr>
                <w:color w:val="000000"/>
              </w:rPr>
              <w:t>» ROCKWOOL и окраской по штукатурке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5 302,10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смешанного фасада (ремонт стен и штукатурки цоколя,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574,00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lastRenderedPageBreak/>
              <w:t>13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Ремонт панельного фасада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(ремонт швов, окраска цоколя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1 436,00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межпанельных швов по типу «Теплый шов»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</w:t>
            </w:r>
            <w:proofErr w:type="spellEnd"/>
            <w:r>
              <w:rPr>
                <w:color w:val="000000"/>
              </w:rPr>
              <w:t>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1 046,00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 15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ограждающих стеновых конструкций витражного типа для входных групп с установкой автоматических раздвижных дверей (с учетом стоимости витражей и автоматических раздвижных дверей)</w:t>
            </w:r>
          </w:p>
        </w:tc>
        <w:tc>
          <w:tcPr>
            <w:tcW w:w="1996" w:type="dxa"/>
            <w:shd w:val="clear" w:color="auto" w:fill="auto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55 290,70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 16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навесного вентилируемого фасада алюминиево-пластиковыми композитными панелями марки </w:t>
            </w:r>
            <w:proofErr w:type="spellStart"/>
            <w:r>
              <w:rPr>
                <w:color w:val="000000"/>
              </w:rPr>
              <w:t>Redbond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7 820,28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Ремонт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отмостки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Отмостка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бетонная</w:t>
            </w:r>
            <w:proofErr w:type="gramEnd"/>
            <w:r>
              <w:rPr>
                <w:color w:val="000000"/>
              </w:rPr>
              <w:t xml:space="preserve"> с армированием и гидроизоляцией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2 681,00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Отмостка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бетонная</w:t>
            </w:r>
            <w:proofErr w:type="gramEnd"/>
            <w:r>
              <w:rPr>
                <w:color w:val="000000"/>
              </w:rPr>
              <w:t xml:space="preserve"> с армированием и гидроизоляцией, устройством бортовых камней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4 028,00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Отмостка</w:t>
            </w:r>
            <w:proofErr w:type="spellEnd"/>
            <w:r>
              <w:rPr>
                <w:color w:val="000000"/>
              </w:rPr>
              <w:t xml:space="preserve"> асфальтобетонная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1 609,00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20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Отмостка</w:t>
            </w:r>
            <w:proofErr w:type="spellEnd"/>
            <w:r>
              <w:rPr>
                <w:color w:val="000000"/>
              </w:rPr>
              <w:t xml:space="preserve"> из тротуарной плитки с бортовыми камнями, с устройством основания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3 403,00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21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</w:t>
            </w:r>
            <w:proofErr w:type="gramStart"/>
            <w:r>
              <w:rPr>
                <w:color w:val="000000"/>
              </w:rPr>
              <w:t>асфальтобетонной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отмостки</w:t>
            </w:r>
            <w:proofErr w:type="spellEnd"/>
            <w:r>
              <w:rPr>
                <w:color w:val="000000"/>
              </w:rPr>
              <w:t xml:space="preserve"> на бетонную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7 498,96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Ремонт цоколя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22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Облицовка цоколя керамической фасадной плиткой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3 046,33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23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Облицовка цоколя керамической фасадной плиткой с ремонтом штукатурки по сетке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3 566,11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24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Обработка цоколя </w:t>
            </w:r>
            <w:proofErr w:type="spellStart"/>
            <w:r>
              <w:rPr>
                <w:color w:val="000000"/>
              </w:rPr>
              <w:t>гидрофобизирующей</w:t>
            </w:r>
            <w:proofErr w:type="spellEnd"/>
            <w:r>
              <w:rPr>
                <w:color w:val="000000"/>
              </w:rPr>
              <w:t xml:space="preserve"> жидкостью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99,01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25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Облицовка цоколя </w:t>
            </w:r>
            <w:proofErr w:type="spellStart"/>
            <w:r>
              <w:rPr>
                <w:color w:val="000000"/>
              </w:rPr>
              <w:t>профнастилом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2 245,20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26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Облицовка цоколя </w:t>
            </w:r>
            <w:proofErr w:type="spellStart"/>
            <w:r>
              <w:rPr>
                <w:color w:val="000000"/>
              </w:rPr>
              <w:t>керамогранитными</w:t>
            </w:r>
            <w:proofErr w:type="spellEnd"/>
            <w:r>
              <w:rPr>
                <w:color w:val="000000"/>
              </w:rPr>
              <w:t xml:space="preserve"> плитами по металлическому каркасу, с устройством </w:t>
            </w:r>
            <w:proofErr w:type="spellStart"/>
            <w:r>
              <w:rPr>
                <w:color w:val="000000"/>
              </w:rPr>
              <w:t>ветрогазащитной</w:t>
            </w:r>
            <w:proofErr w:type="spellEnd"/>
            <w:r>
              <w:rPr>
                <w:color w:val="000000"/>
              </w:rPr>
              <w:t xml:space="preserve"> пленки, утеплением </w:t>
            </w:r>
            <w:proofErr w:type="spellStart"/>
            <w:r>
              <w:rPr>
                <w:color w:val="000000"/>
              </w:rPr>
              <w:t>минватными</w:t>
            </w:r>
            <w:proofErr w:type="spellEnd"/>
            <w:r>
              <w:rPr>
                <w:color w:val="000000"/>
              </w:rPr>
              <w:t xml:space="preserve"> плитами, облицовкой проемов откосной планкой, с устройством водоотлива и т.д.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7 077,65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Ремонт стен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27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Восстановление стен методом инъекции в один метр трещины при ширине раскрытия 10 мм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9 818,81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28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вентиляционных решеток на продухи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1 500,91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29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приямков (ремонт кладки, штукатурка, навес с покрытием)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6 302,00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30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навеса над входом из </w:t>
            </w:r>
            <w:proofErr w:type="spellStart"/>
            <w:r>
              <w:rPr>
                <w:color w:val="000000"/>
              </w:rPr>
              <w:t>профлиста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1 963,00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lastRenderedPageBreak/>
              <w:t>31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Антивандальное покрытие фасада защитными средствами от граффити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198,08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32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кирпичных стен (демонтаж перемычек, плит, разборка стен, кирпичная кладка)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23 966,00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пожарной лестницы с окраской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тн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186 399,89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34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1.4.8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козырьков над пожарными выходами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4 583,00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35</w:t>
            </w:r>
          </w:p>
          <w:p w:rsidR="00D20890" w:rsidRDefault="00D20890" w:rsidP="00660C14">
            <w:pPr>
              <w:jc w:val="center"/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1.4.9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Подводка фундаментов бутовых под существующие деревянные стены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10 541,17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Входные группы, окна, двери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Окна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36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оконного блока (</w:t>
            </w:r>
            <w:proofErr w:type="gramStart"/>
            <w:r>
              <w:rPr>
                <w:color w:val="000000"/>
              </w:rPr>
              <w:t>пластиковый</w:t>
            </w:r>
            <w:proofErr w:type="gramEnd"/>
            <w:r>
              <w:rPr>
                <w:color w:val="000000"/>
              </w:rPr>
              <w:t>) с ремонтом и окраской откосов без утепления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9 026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37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оконного блока (</w:t>
            </w:r>
            <w:proofErr w:type="gramStart"/>
            <w:r>
              <w:rPr>
                <w:color w:val="000000"/>
              </w:rPr>
              <w:t>пластиковый</w:t>
            </w:r>
            <w:proofErr w:type="gramEnd"/>
            <w:r>
              <w:rPr>
                <w:color w:val="000000"/>
              </w:rPr>
              <w:t xml:space="preserve">) с ремонтом и окраской, с утеплением откосов </w:t>
            </w:r>
            <w:proofErr w:type="spellStart"/>
            <w:r>
              <w:rPr>
                <w:color w:val="000000"/>
              </w:rPr>
              <w:t>пенополистиролбетоном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10 409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38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оконного блока (</w:t>
            </w:r>
            <w:proofErr w:type="gramStart"/>
            <w:r>
              <w:rPr>
                <w:color w:val="000000"/>
              </w:rPr>
              <w:t>пластиковый</w:t>
            </w:r>
            <w:proofErr w:type="gramEnd"/>
            <w:r>
              <w:rPr>
                <w:color w:val="000000"/>
              </w:rPr>
              <w:t xml:space="preserve">) с облицовкой откосов пластиковыми панелями без утепления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9 203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39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оконного блока (</w:t>
            </w:r>
            <w:proofErr w:type="gramStart"/>
            <w:r>
              <w:rPr>
                <w:color w:val="000000"/>
              </w:rPr>
              <w:t>пластиковый</w:t>
            </w:r>
            <w:proofErr w:type="gramEnd"/>
            <w:r>
              <w:rPr>
                <w:color w:val="000000"/>
              </w:rPr>
              <w:t>) с облицовкой откосов пластиковыми панелями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9 903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40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Закладка оконных проемов кирпичом с утеплением </w:t>
            </w:r>
            <w:proofErr w:type="spellStart"/>
            <w:r>
              <w:rPr>
                <w:color w:val="000000"/>
              </w:rPr>
              <w:t>пенополистиролбетоном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9 880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41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r>
              <w:t>Ремонт оконных откосов (штукатурка, утепление,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1 567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42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металлических решеток средней сложности (без рельефа и с рельефом) на окна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тн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212 014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Входные двери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43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деревянных входных дверей на </w:t>
            </w:r>
            <w:proofErr w:type="gramStart"/>
            <w:r>
              <w:rPr>
                <w:color w:val="000000"/>
              </w:rPr>
              <w:t>металлические</w:t>
            </w:r>
            <w:proofErr w:type="gramEnd"/>
            <w:r>
              <w:rPr>
                <w:color w:val="000000"/>
              </w:rPr>
              <w:t xml:space="preserve"> утепленные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16 081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44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деревянных входных дверей на </w:t>
            </w:r>
            <w:proofErr w:type="gramStart"/>
            <w:r>
              <w:rPr>
                <w:color w:val="000000"/>
              </w:rPr>
              <w:t>металлические</w:t>
            </w:r>
            <w:proofErr w:type="gramEnd"/>
            <w:r>
              <w:rPr>
                <w:color w:val="000000"/>
              </w:rPr>
              <w:t xml:space="preserve"> противопожарные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14 414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45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деревянных входных дверей на ПВХ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12 017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46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деревянных входных дверей на </w:t>
            </w:r>
            <w:proofErr w:type="gramStart"/>
            <w:r>
              <w:rPr>
                <w:color w:val="000000"/>
              </w:rPr>
              <w:t>алюминиевые</w:t>
            </w:r>
            <w:proofErr w:type="gramEnd"/>
            <w:r>
              <w:rPr>
                <w:color w:val="000000"/>
              </w:rPr>
              <w:t xml:space="preserve">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17 183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47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Заделка стен (кирпичная кладка) над входными дверями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5 596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Входные группы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lastRenderedPageBreak/>
              <w:t>48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входной группы (смена дверей, потолков, покрытия полов тамбура; смена покрытия козырька крыльца, смена покрытия полов, стен; устройство пандуса для инвалидов с ограждением из нержавеющей стали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19 847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49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2.3.1.1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входной группы на ленточном фундаменте из бутового камня, с металлическим каркасом, стенами из витражей, дверью из ПВХ профиля, с кровлей из </w:t>
            </w:r>
            <w:proofErr w:type="spellStart"/>
            <w:r>
              <w:rPr>
                <w:color w:val="000000"/>
              </w:rPr>
              <w:t>профнастила</w:t>
            </w:r>
            <w:proofErr w:type="spellEnd"/>
            <w:r>
              <w:rPr>
                <w:color w:val="000000"/>
              </w:rPr>
              <w:t xml:space="preserve"> по деревянной обрешетке, с алюминиевым (реечным) потолком, полами из </w:t>
            </w:r>
            <w:proofErr w:type="spellStart"/>
            <w:r>
              <w:rPr>
                <w:color w:val="000000"/>
              </w:rPr>
              <w:t>керамогранита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пола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20 356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50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2.3.1.2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входной группы с ленточными фундаментами, металлическим каркасом, стенами из витражей, дверью из ПВХ профиля, с кровлей из </w:t>
            </w:r>
            <w:proofErr w:type="spellStart"/>
            <w:r>
              <w:rPr>
                <w:color w:val="000000"/>
              </w:rPr>
              <w:t>профнастила</w:t>
            </w:r>
            <w:proofErr w:type="spellEnd"/>
            <w:r>
              <w:rPr>
                <w:color w:val="000000"/>
              </w:rPr>
              <w:t xml:space="preserve"> по деревянной обрешетке, с алюминиевым (реечным) потолком, полами из </w:t>
            </w:r>
            <w:proofErr w:type="spellStart"/>
            <w:r>
              <w:rPr>
                <w:color w:val="000000"/>
              </w:rPr>
              <w:t>керамогранита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пола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63 289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51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2.3.1.3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входной группы с фундаментом из железобетонных блоков, с кровлей из </w:t>
            </w:r>
            <w:proofErr w:type="spellStart"/>
            <w:r>
              <w:rPr>
                <w:color w:val="000000"/>
              </w:rPr>
              <w:t>профнастила</w:t>
            </w:r>
            <w:proofErr w:type="spellEnd"/>
            <w:r>
              <w:rPr>
                <w:color w:val="000000"/>
              </w:rPr>
              <w:t xml:space="preserve"> по деревянной обрешетке с утеплением </w:t>
            </w:r>
            <w:proofErr w:type="spellStart"/>
            <w:r>
              <w:rPr>
                <w:color w:val="000000"/>
              </w:rPr>
              <w:t>минватными</w:t>
            </w:r>
            <w:proofErr w:type="spellEnd"/>
            <w:r>
              <w:rPr>
                <w:color w:val="000000"/>
              </w:rPr>
              <w:t xml:space="preserve"> плитами, металлическим каркасом, стенами из алюминиевых витражей, с подвесным потолком, полами из линолеума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пола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19 118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52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пандусов с ограждением из нержавеющей стали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21 928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53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металлических дверных блоков входной группы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металлические утепленные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14 054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54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металлических (алюминиевых) дверных блоков входной группы на алюминиевые теплые, из профиля «ТАТПРОФ»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18 206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55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металлических (алюминиевых) дверных блоков входной группы на алюминиевые холодные из профиля «ТАТПРОФ»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17 715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56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2.3.6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Покрытие крыльца входной группы фигурной тротуарной плиткой, толщиной 25 мм (с устройством бетонной подготовки и армированием)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5 135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57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козырьков (металлический каркас и покрытие из поликарбоната)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3 424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58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2.3.8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металлической лестницы запасного выхода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тн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132 916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крыш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lastRenderedPageBreak/>
              <w:t>59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Кровля мягкая (наплавляемая) с устройством водостока, аэраторов, с разборкой и восстановлением кирпичного парапета - карниза, утеплением, </w:t>
            </w:r>
            <w:proofErr w:type="spellStart"/>
            <w:r>
              <w:rPr>
                <w:color w:val="000000"/>
              </w:rPr>
              <w:t>пароизоляцией</w:t>
            </w:r>
            <w:proofErr w:type="spellEnd"/>
            <w:r>
              <w:rPr>
                <w:color w:val="000000"/>
              </w:rPr>
              <w:t>, армированной стяжкой, гидроизоляцией, сменой будки выхода на кровлю и т.д.</w:t>
            </w:r>
            <w:proofErr w:type="gram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покрытия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6 763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скатной кровли из листовой стали на </w:t>
            </w:r>
            <w:proofErr w:type="spellStart"/>
            <w:r>
              <w:rPr>
                <w:color w:val="000000"/>
              </w:rPr>
              <w:t>профнастил</w:t>
            </w:r>
            <w:proofErr w:type="spellEnd"/>
            <w:r>
              <w:rPr>
                <w:color w:val="000000"/>
              </w:rPr>
              <w:t xml:space="preserve"> окрашенный (ремонт стропильной системы, смена обрешетки, устройство слуховых окон, замена водосточной системы, ремонт </w:t>
            </w:r>
            <w:proofErr w:type="spellStart"/>
            <w:r>
              <w:rPr>
                <w:color w:val="000000"/>
              </w:rPr>
              <w:t>вентканалов</w:t>
            </w:r>
            <w:proofErr w:type="spellEnd"/>
            <w:r>
              <w:rPr>
                <w:color w:val="000000"/>
              </w:rPr>
              <w:t>, зонтов, замена дверей выхода на кровлю, утепление чердачного перекрытия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покрытия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5 285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шиферной кровли на </w:t>
            </w:r>
            <w:proofErr w:type="spellStart"/>
            <w:r>
              <w:rPr>
                <w:color w:val="000000"/>
              </w:rPr>
              <w:t>профнастил</w:t>
            </w:r>
            <w:proofErr w:type="spellEnd"/>
            <w:r>
              <w:rPr>
                <w:color w:val="000000"/>
              </w:rPr>
              <w:t xml:space="preserve"> - оцинкованный, окрашенный (ремонт стропильной системы, смена обрешетки, ремонт </w:t>
            </w:r>
            <w:proofErr w:type="spellStart"/>
            <w:r>
              <w:rPr>
                <w:color w:val="000000"/>
              </w:rPr>
              <w:t>вентшахт</w:t>
            </w:r>
            <w:proofErr w:type="spellEnd"/>
            <w:r>
              <w:rPr>
                <w:color w:val="000000"/>
              </w:rPr>
              <w:t>, слуховых окон, замена лаза выхода, утепление чердачного перекрытия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покрытия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5 283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деревянной будки выхода на кровлю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кирпичную со сменой конструкций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горизонтальной проекции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12 771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Утепление чердачного перекрытия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63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Утепление чердачного перекрытия плитами </w:t>
            </w:r>
            <w:proofErr w:type="spellStart"/>
            <w:r>
              <w:rPr>
                <w:color w:val="000000"/>
              </w:rPr>
              <w:t>минераловатными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2 250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Утепление чердачного перекрытия плитами ППЖ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3 026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Утепление деревянного чердачного перекрытия плитами ППЖ (с устройством ходового настила и огнезащитой)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3 590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Утепление деревянного чердачного перекрытия ППЖ со стяжкой ЦСП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3 140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Утепление чердачного перекрытия плитами пенополистирольными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1 726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Утепление деревянного чердачного перекрытия плитами XPS 35 со стяжкой ЦСП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2 830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69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деревянных чердачных перекрытий (балки, подшивка, огнезащита)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3 403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Ремонт стропильной системы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Полная смена стропильной системы, обрешетки и огнезащита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1 662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стропильной системы, обрешетки и огнезащита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739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Усиление стропильной системы, ремонт обрешетки и огнезащита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1 291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Водосточные трубы (оцинкованные)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1 463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Внутренние отделочные работы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Внутренние двери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деревянных дверей на </w:t>
            </w:r>
            <w:proofErr w:type="spellStart"/>
            <w:r>
              <w:rPr>
                <w:color w:val="000000"/>
              </w:rPr>
              <w:t>шпонированные</w:t>
            </w:r>
            <w:proofErr w:type="spellEnd"/>
            <w:r>
              <w:rPr>
                <w:color w:val="000000"/>
              </w:rPr>
              <w:t xml:space="preserve"> (дуб)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8 455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деревянных дверей на деревянные "Эконом"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5 518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деревянных дверей на </w:t>
            </w:r>
            <w:proofErr w:type="gramStart"/>
            <w:r>
              <w:rPr>
                <w:color w:val="000000"/>
              </w:rPr>
              <w:t>деревянные</w:t>
            </w:r>
            <w:proofErr w:type="gramEnd"/>
            <w:r>
              <w:rPr>
                <w:color w:val="000000"/>
              </w:rPr>
              <w:t xml:space="preserve"> с покрытием из ламината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6 012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деревянных дверей на деревянные из массива сосны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5 245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деревянных дверей на деревянные филенчатые из массива сосны, лакированные (FF OKSAMANTY 3P)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8 640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79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деревянных дверей на двери из ПВХ профиля, с заполнением стеклопакетами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7 749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4.1.7</w:t>
            </w:r>
          </w:p>
        </w:tc>
        <w:tc>
          <w:tcPr>
            <w:tcW w:w="4754" w:type="dxa"/>
            <w:shd w:val="clear" w:color="auto" w:fill="auto"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деревянных дверей на деревянные двери, облицованные МДФ   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8 941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Внутренние стены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керамической плитки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1 739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керамической плитки с ремонтом кладки стен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3 390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керамической плитки с устройством перегородок из ГКЛ, устройством и заделкой проемов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2 609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Окраска стен с оштукатуриванием и с ремонтом кладки стен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2 372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Окраска стен с оштукатуриванием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679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Простая окраска с оштукатуриванием стен в подсобных помещениях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664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Обшивка стен ГКЛ с последующей отделкой (</w:t>
            </w:r>
            <w:proofErr w:type="spellStart"/>
            <w:r>
              <w:rPr>
                <w:color w:val="000000"/>
              </w:rPr>
              <w:t>шпаклевание</w:t>
            </w:r>
            <w:proofErr w:type="spellEnd"/>
            <w:r>
              <w:rPr>
                <w:color w:val="000000"/>
              </w:rPr>
              <w:t>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1 332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88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4.2.8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деревянных радиаторных решеток на ГКЛ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915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89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4.2.9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коробов из ГКЛ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1 603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4.2.10 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обоев на </w:t>
            </w:r>
            <w:proofErr w:type="spellStart"/>
            <w:r>
              <w:rPr>
                <w:color w:val="000000"/>
              </w:rPr>
              <w:t>стеклообои</w:t>
            </w:r>
            <w:proofErr w:type="spellEnd"/>
            <w:r>
              <w:rPr>
                <w:color w:val="000000"/>
              </w:rPr>
              <w:t>, с ремонтом штукатурки стен и окраской обоев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761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4.2.11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декоративного стеклянного панно</w:t>
            </w:r>
          </w:p>
        </w:tc>
        <w:tc>
          <w:tcPr>
            <w:tcW w:w="1996" w:type="dxa"/>
            <w:shd w:val="clear" w:color="auto" w:fill="auto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10 070,54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4.2.12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Отделка стен структурным составом </w:t>
            </w:r>
            <w:proofErr w:type="spellStart"/>
            <w:r>
              <w:rPr>
                <w:color w:val="000000"/>
              </w:rPr>
              <w:t>Sofradecor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1 096,74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4.2.13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Отделочные работы в </w:t>
            </w:r>
            <w:proofErr w:type="gramStart"/>
            <w:r>
              <w:rPr>
                <w:color w:val="000000"/>
              </w:rPr>
              <w:t>рентген-кабинетах</w:t>
            </w:r>
            <w:proofErr w:type="gramEnd"/>
            <w:r>
              <w:rPr>
                <w:color w:val="000000"/>
              </w:rPr>
              <w:t xml:space="preserve"> (рентгенозащитным раствором) с заземлением из медной ленты</w:t>
            </w:r>
          </w:p>
        </w:tc>
        <w:tc>
          <w:tcPr>
            <w:tcW w:w="1996" w:type="dxa"/>
            <w:shd w:val="clear" w:color="auto" w:fill="auto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3 751,82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4.2.14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отбойной полосы</w:t>
            </w:r>
          </w:p>
        </w:tc>
        <w:tc>
          <w:tcPr>
            <w:tcW w:w="1996" w:type="dxa"/>
            <w:shd w:val="clear" w:color="auto" w:fill="auto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1 800,97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4.2.15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Ремонт стен аудиометрической комнаты (с изоляцией)</w:t>
            </w:r>
          </w:p>
        </w:tc>
        <w:tc>
          <w:tcPr>
            <w:tcW w:w="1996" w:type="dxa"/>
            <w:shd w:val="clear" w:color="auto" w:fill="auto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2 506,73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D20890" w:rsidRPr="007803BB" w:rsidRDefault="00D20890" w:rsidP="00660C14">
            <w:pPr>
              <w:jc w:val="center"/>
              <w:rPr>
                <w:b/>
                <w:bCs/>
                <w:color w:val="000000"/>
              </w:rPr>
            </w:pPr>
            <w:r w:rsidRPr="007803BB">
              <w:rPr>
                <w:b/>
                <w:bCs/>
                <w:color w:val="000000"/>
              </w:rPr>
              <w:t>4.3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Перегородки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lastRenderedPageBreak/>
              <w:t>96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остекленных перегородок на перегородки из ГКЛ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1 918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сантехнических перегородок из ПВХ на алюминиевом каркасе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6 460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дощатых перегородок на </w:t>
            </w:r>
            <w:proofErr w:type="gramStart"/>
            <w:r>
              <w:rPr>
                <w:color w:val="000000"/>
              </w:rPr>
              <w:t>гипсокартонные</w:t>
            </w:r>
            <w:proofErr w:type="gram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2 387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D20890" w:rsidRPr="007803BB" w:rsidRDefault="00D20890" w:rsidP="00660C14">
            <w:pPr>
              <w:jc w:val="center"/>
              <w:rPr>
                <w:b/>
                <w:bCs/>
                <w:color w:val="000000"/>
              </w:rPr>
            </w:pPr>
            <w:r w:rsidRPr="007803BB">
              <w:rPr>
                <w:b/>
                <w:bCs/>
                <w:color w:val="000000"/>
              </w:rPr>
              <w:t>4.4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D20890" w:rsidRPr="007803BB" w:rsidRDefault="00D20890" w:rsidP="00660C14">
            <w:pPr>
              <w:rPr>
                <w:b/>
                <w:bCs/>
                <w:color w:val="000000"/>
              </w:rPr>
            </w:pPr>
            <w:r w:rsidRPr="007803BB">
              <w:rPr>
                <w:b/>
                <w:bCs/>
                <w:color w:val="000000"/>
              </w:rPr>
              <w:t>Полы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99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полов на линолеум, с подготовкой основания (ремонт стяжки, наливной пол, покрытие и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.д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3 013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полов на керамическую плитку, </w:t>
            </w:r>
            <w:proofErr w:type="spellStart"/>
            <w:r>
              <w:rPr>
                <w:color w:val="000000"/>
              </w:rPr>
              <w:t>керамогранит</w:t>
            </w:r>
            <w:proofErr w:type="spellEnd"/>
            <w:r>
              <w:rPr>
                <w:color w:val="000000"/>
              </w:rPr>
              <w:t xml:space="preserve"> с подготовкой основания (стяжка, гидроизоляция, покрытие и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.д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4 332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полов на деревянные, с подготовкой основания (смена ДВП,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2 586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конструкций кирпичного подиума с армированием, без облицовки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15 513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конструкций монолитных с армированием (ступени и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.д</w:t>
            </w:r>
            <w:proofErr w:type="spellEnd"/>
            <w:proofErr w:type="gramEnd"/>
            <w:r>
              <w:rPr>
                <w:color w:val="000000"/>
              </w:rPr>
              <w:t>), без облицовки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47 678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деревянной сцены по кирпичным столбикам и лагам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3 198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43952" w:rsidRDefault="00D20890" w:rsidP="00660C14">
            <w:r w:rsidRPr="00043952">
              <w:t xml:space="preserve">Устройство линолеума с </w:t>
            </w:r>
            <w:proofErr w:type="spellStart"/>
            <w:r w:rsidRPr="00043952">
              <w:t>нахлестом</w:t>
            </w:r>
            <w:proofErr w:type="spellEnd"/>
            <w:r w:rsidRPr="00043952">
              <w:t xml:space="preserve"> на стену и подготовкой основания (для рентген кабинета)</w:t>
            </w:r>
          </w:p>
        </w:tc>
        <w:tc>
          <w:tcPr>
            <w:tcW w:w="1996" w:type="dxa"/>
            <w:shd w:val="clear" w:color="auto" w:fill="auto"/>
            <w:hideMark/>
          </w:tcPr>
          <w:p w:rsidR="00D20890" w:rsidRPr="00043952" w:rsidRDefault="00D20890" w:rsidP="00660C14">
            <w:pPr>
              <w:jc w:val="center"/>
            </w:pPr>
            <w:r w:rsidRPr="00043952">
              <w:t>1 м</w:t>
            </w:r>
            <w:proofErr w:type="gramStart"/>
            <w:r w:rsidRPr="00043952"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2 951,53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106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4.4.8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43952" w:rsidRDefault="00D20890" w:rsidP="00660C14">
            <w:r w:rsidRPr="00043952">
              <w:t>Устройство пола в физическом кабинете с заземлением (устройство линолеума)</w:t>
            </w:r>
          </w:p>
        </w:tc>
        <w:tc>
          <w:tcPr>
            <w:tcW w:w="1996" w:type="dxa"/>
            <w:shd w:val="clear" w:color="auto" w:fill="auto"/>
            <w:hideMark/>
          </w:tcPr>
          <w:p w:rsidR="00D20890" w:rsidRPr="00043952" w:rsidRDefault="00D20890" w:rsidP="00660C14">
            <w:pPr>
              <w:jc w:val="center"/>
            </w:pPr>
            <w:r w:rsidRPr="00043952">
              <w:t>1 м</w:t>
            </w:r>
            <w:proofErr w:type="gramStart"/>
            <w:r w:rsidRPr="00043952"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3 309,16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4.4.9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43952" w:rsidRDefault="00D20890" w:rsidP="00660C14">
            <w:r w:rsidRPr="00043952">
              <w:t xml:space="preserve">Устройство стяжки в рентген </w:t>
            </w:r>
            <w:proofErr w:type="gramStart"/>
            <w:r w:rsidRPr="00043952">
              <w:t>кабинете</w:t>
            </w:r>
            <w:proofErr w:type="gramEnd"/>
            <w:r w:rsidRPr="00043952">
              <w:t xml:space="preserve"> (рентгенозащитным раствором)</w:t>
            </w:r>
          </w:p>
        </w:tc>
        <w:tc>
          <w:tcPr>
            <w:tcW w:w="1996" w:type="dxa"/>
            <w:shd w:val="clear" w:color="auto" w:fill="auto"/>
            <w:hideMark/>
          </w:tcPr>
          <w:p w:rsidR="00D20890" w:rsidRPr="00043952" w:rsidRDefault="00D20890" w:rsidP="00660C14">
            <w:pPr>
              <w:jc w:val="center"/>
            </w:pPr>
            <w:r w:rsidRPr="00043952">
              <w:t>1 м</w:t>
            </w:r>
            <w:proofErr w:type="gramStart"/>
            <w:r w:rsidRPr="00043952">
              <w:t>2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9 313,91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4.4.10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43952" w:rsidRDefault="00D20890" w:rsidP="00660C14">
            <w:r w:rsidRPr="00043952">
              <w:t xml:space="preserve">Устройство сапожка из </w:t>
            </w:r>
            <w:proofErr w:type="spellStart"/>
            <w:r w:rsidRPr="00043952">
              <w:t>керамогранита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D20890" w:rsidRPr="00043952" w:rsidRDefault="00D20890" w:rsidP="00660C14">
            <w:pPr>
              <w:jc w:val="center"/>
            </w:pPr>
            <w:r w:rsidRPr="00043952">
              <w:t>1 м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296,98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Теплые полы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109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Монтаж теплых полов (</w:t>
            </w:r>
            <w:proofErr w:type="spellStart"/>
            <w:r>
              <w:rPr>
                <w:color w:val="000000"/>
              </w:rPr>
              <w:t>коллеторный</w:t>
            </w:r>
            <w:proofErr w:type="spellEnd"/>
            <w:r>
              <w:rPr>
                <w:color w:val="000000"/>
              </w:rPr>
              <w:t xml:space="preserve"> узел GROSSETO, трубопроводы полипропиленовые)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 трубопровод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601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110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Монтаж теплых полов с установкой насосов WILO (</w:t>
            </w:r>
            <w:proofErr w:type="spellStart"/>
            <w:r>
              <w:rPr>
                <w:color w:val="000000"/>
              </w:rPr>
              <w:t>коллеторный</w:t>
            </w:r>
            <w:proofErr w:type="spellEnd"/>
            <w:r>
              <w:rPr>
                <w:color w:val="000000"/>
              </w:rPr>
              <w:t xml:space="preserve"> узел TECE, трубопроводы из сшитого полиэтилена)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 трубопровод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1 484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Потолки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111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Окраска потолков с предварительным ремонтом штукатурки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950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потолков из пластиковых панелей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1 073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113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потолков из ГКЛ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1 944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114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потолков типа "</w:t>
            </w:r>
            <w:proofErr w:type="spellStart"/>
            <w:r>
              <w:rPr>
                <w:color w:val="000000"/>
              </w:rPr>
              <w:t>Армстронг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1 127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115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потолков реечных алюминиевых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1 716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4.7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lastRenderedPageBreak/>
              <w:t>116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пристроенного кирпичного сан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зла для сельской местности (взамен старого) (фундаменты, стены, полы, потолки, кровля, проемы)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площади пола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57 691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Центральное отопление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117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узла учета тепла (элеваторного узла)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192 439,93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118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B83E16" w:rsidRDefault="00D20890" w:rsidP="00660C14">
            <w:r w:rsidRPr="00B83E16">
              <w:t>Установка балансировочного клапана диаметром 20 мм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клапан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4 302,74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119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5.3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>Смена стальных трубопроводов отопления в подвале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3 376,79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стальных трубопроводов отопления на чердаке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1 469,04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A63AA" w:rsidRDefault="00D20890" w:rsidP="00660C14">
            <w:r w:rsidRPr="000A63AA">
              <w:t>Смена стальных трубопроводов отопления с чугунными радиаторами в помещениях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Pr="000A63AA" w:rsidRDefault="00D20890" w:rsidP="00660C14">
            <w:pPr>
              <w:jc w:val="center"/>
            </w:pPr>
            <w:r w:rsidRPr="000A63AA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Pr="000A63AA" w:rsidRDefault="00D20890" w:rsidP="00660C14">
            <w:pPr>
              <w:jc w:val="center"/>
            </w:pPr>
            <w:r w:rsidRPr="00BC1E9B">
              <w:t>2 695,38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A63AA" w:rsidRDefault="00D20890" w:rsidP="00660C14">
            <w:r w:rsidRPr="000A63AA">
              <w:t xml:space="preserve">Замена теплоизоляции на трубопроводах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Pr="000A63AA" w:rsidRDefault="00D20890" w:rsidP="00660C14">
            <w:pPr>
              <w:jc w:val="center"/>
            </w:pPr>
            <w:r w:rsidRPr="000A63AA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Pr="000A63AA" w:rsidRDefault="00D20890" w:rsidP="00660C14">
            <w:pPr>
              <w:jc w:val="center"/>
            </w:pPr>
            <w:r w:rsidRPr="00BC1E9B">
              <w:t>432,00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A63AA" w:rsidRDefault="00D20890" w:rsidP="00660C14">
            <w:r w:rsidRPr="000A63AA">
              <w:t>Замена стальных труб отопления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Pr="000A63AA" w:rsidRDefault="00D20890" w:rsidP="00660C14">
            <w:pPr>
              <w:jc w:val="center"/>
            </w:pPr>
            <w:r w:rsidRPr="000A63AA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Pr="000A63AA" w:rsidRDefault="00D20890" w:rsidP="00660C14">
            <w:pPr>
              <w:jc w:val="center"/>
            </w:pPr>
            <w:r w:rsidRPr="00BC1E9B">
              <w:t>1 581,44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чугунных радиаторов на </w:t>
            </w:r>
            <w:proofErr w:type="gramStart"/>
            <w:r>
              <w:rPr>
                <w:color w:val="000000"/>
              </w:rPr>
              <w:t>чугунные</w:t>
            </w:r>
            <w:proofErr w:type="gram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секция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1 122,24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чугунных радиаторов на </w:t>
            </w:r>
            <w:proofErr w:type="gramStart"/>
            <w:r>
              <w:rPr>
                <w:color w:val="000000"/>
              </w:rPr>
              <w:t>алюминиевые</w:t>
            </w:r>
            <w:proofErr w:type="gram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секция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885,31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5.10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>Замена стальных трубопроводов с чугунными радиаторами на трубопроводы из сшитого полиэтилена SANEXT/EVON с биметаллическими радиаторами, терморегуляторами, регуляторами, перепада давления "</w:t>
            </w:r>
            <w:proofErr w:type="spellStart"/>
            <w:r>
              <w:t>Danfoss</w:t>
            </w:r>
            <w:proofErr w:type="spellEnd"/>
            <w:r>
              <w:t>" (с изоляции труб в подвале)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4 543,20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5.11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A63AA" w:rsidRDefault="00D20890" w:rsidP="00660C14">
            <w:r w:rsidRPr="000A63AA">
              <w:t>Замена чугунных радиаторов на чугунные с терморегуляторами и нижними кранами "</w:t>
            </w:r>
            <w:proofErr w:type="spellStart"/>
            <w:r w:rsidRPr="000A63AA">
              <w:t>Danfoss</w:t>
            </w:r>
            <w:proofErr w:type="spellEnd"/>
            <w:r w:rsidRPr="000A63AA">
              <w:t>"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секция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980,33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128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насоса WILO для отопления, производительностью 25 м3/час, со стоимостью насоса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60 614,15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Канализация 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129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трубопроводов чугунных на </w:t>
            </w:r>
            <w:proofErr w:type="gramStart"/>
            <w:r>
              <w:rPr>
                <w:color w:val="000000"/>
              </w:rPr>
              <w:t>полиэтиленовые</w:t>
            </w:r>
            <w:proofErr w:type="gramEnd"/>
            <w:r>
              <w:rPr>
                <w:color w:val="000000"/>
              </w:rPr>
              <w:t xml:space="preserve"> с заменой выпусков в подвале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2 209,96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6.2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 xml:space="preserve">Смена трубопроводов чугунных </w:t>
            </w:r>
            <w:proofErr w:type="gramStart"/>
            <w:r>
              <w:t>на</w:t>
            </w:r>
            <w:proofErr w:type="gramEnd"/>
            <w:r>
              <w:t xml:space="preserve"> полиэтиленовые в учебной части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1 994,52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выпусков канализации из полиэтиленовых труб с восстановлением покрытия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8 606,22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выпусков канализации из гофрированных, армированных полиэтиленовых труб с восстановлением покрытия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8 983,00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внутреннего водостока из полиэтиленовых труб (с ремонтом стен, сменой водосточных воронок и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.д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2 753,20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lastRenderedPageBreak/>
              <w:t>134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выгребной ямы из </w:t>
            </w:r>
            <w:proofErr w:type="gramStart"/>
            <w:r>
              <w:rPr>
                <w:color w:val="000000"/>
              </w:rPr>
              <w:t>ж/б</w:t>
            </w:r>
            <w:proofErr w:type="gramEnd"/>
            <w:r>
              <w:rPr>
                <w:color w:val="000000"/>
              </w:rPr>
              <w:t xml:space="preserve"> колец, диаметром 1,5 м, глубиной 1,8 м, в сухих грунтах, с прокладкой выпуска канализации из ПВХ труб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8 584,80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Смена санитарно-технических приборов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A63AA" w:rsidRDefault="00D20890" w:rsidP="00660C14">
            <w:r w:rsidRPr="000A63AA">
              <w:t>Смена мойки на одно отделение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3 012,61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мойки на одно отделение (ванна моечная из нержавеющей стали)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14 975,06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мойки на два отделения (хозяйственная ванна моечная со смесителем)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15 867,37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A63AA" w:rsidRDefault="00D20890" w:rsidP="00660C14">
            <w:r w:rsidRPr="000A63AA">
              <w:t>Смена ванн стальных эмалированных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10 478,10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139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умывальника (на кронштейнах)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2 155,27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умывальника (типа Тюльпан)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2 786,34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умывальника импортного (</w:t>
            </w:r>
            <w:proofErr w:type="spellStart"/>
            <w:r>
              <w:rPr>
                <w:color w:val="000000"/>
              </w:rPr>
              <w:t>Ресса</w:t>
            </w:r>
            <w:proofErr w:type="spellEnd"/>
            <w:r>
              <w:rPr>
                <w:color w:val="000000"/>
              </w:rPr>
              <w:t xml:space="preserve"> на пьедестале </w:t>
            </w:r>
            <w:proofErr w:type="spellStart"/>
            <w:r>
              <w:rPr>
                <w:color w:val="000000"/>
              </w:rPr>
              <w:t>Santeri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3 316,37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6.7.8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трапа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1 179,65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6.7.9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унитаза с бачком (типа Компакт)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7 842,49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6.7.10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A63AA" w:rsidRDefault="00D20890" w:rsidP="00660C14">
            <w:r w:rsidRPr="000A63AA">
              <w:t>Смена унитаза с бачком (типа Компакт), с ножным педальным спуском бачка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12 257,52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детского унитаза с бачком (типа Компакт)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5 962,55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писсуара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2 004,08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душевого поддона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3 142,58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биде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5 363,00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149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смывного бачка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1 543,58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гибкой подводки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309,12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6.7.18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сифона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659,48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6.7.19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смесителя с душевой сеткой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2 072,40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6.7.20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смесителя без душевой сетки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1 449,31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6.7.21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поручней для инвалидов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6 768,19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Холодный водопровод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узла учета расхода холодной воды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62 250,00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стального холодного трубопровода в подвале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1 646,36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7.3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 xml:space="preserve">Смена стального холодного трубопровода в подвале на </w:t>
            </w:r>
            <w:proofErr w:type="gramStart"/>
            <w:r>
              <w:t>полипропиленовый</w:t>
            </w:r>
            <w:proofErr w:type="gramEnd"/>
            <w:r>
              <w:t xml:space="preserve"> (PN 20)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1 098,95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пожарного водопровода из стальных труб с установкой пожарных щитов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4 398,00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159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стального холодного трубопровода в помещениях на </w:t>
            </w:r>
            <w:proofErr w:type="gramStart"/>
            <w:r>
              <w:rPr>
                <w:color w:val="000000"/>
              </w:rPr>
              <w:t>полипропиленовый</w:t>
            </w:r>
            <w:proofErr w:type="gramEnd"/>
            <w:r>
              <w:rPr>
                <w:color w:val="000000"/>
              </w:rPr>
              <w:t xml:space="preserve"> (PN 20)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503,14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7.6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>Замена выпусков водопровода из чугунных труб на выпуски из стальных труб с восстановлением</w:t>
            </w:r>
            <w:proofErr w:type="gramStart"/>
            <w:r>
              <w:t xml:space="preserve"> А</w:t>
            </w:r>
            <w:proofErr w:type="gramEnd"/>
            <w:r>
              <w:t>/бетонного покрытия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7 638,00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Горячий водопровод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lastRenderedPageBreak/>
              <w:t>161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  стального трубопровода в подвале на армированный полипропилен PN 25 со сменой бойлера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1 777,79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стального трубопровода в подвале на армированный полипропилен PN 25 без смены бойлера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1 401,24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стального трубопровода в помещениях на армированный полипропилен PN 25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509,22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Смена бойлера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31 239,95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</w:t>
            </w:r>
            <w:proofErr w:type="spellStart"/>
            <w:r>
              <w:rPr>
                <w:color w:val="000000"/>
              </w:rPr>
              <w:t>полотенцесушителя</w:t>
            </w:r>
            <w:proofErr w:type="spellEnd"/>
            <w:r>
              <w:rPr>
                <w:color w:val="000000"/>
              </w:rPr>
              <w:t xml:space="preserve"> (из нержавеющей стали)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2 812,80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Смена </w:t>
            </w:r>
            <w:proofErr w:type="spellStart"/>
            <w:r>
              <w:rPr>
                <w:color w:val="000000"/>
              </w:rPr>
              <w:t>полотенцесушителя</w:t>
            </w:r>
            <w:proofErr w:type="spell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хромированных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2 432,34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8.7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r>
              <w:t xml:space="preserve">Смена </w:t>
            </w:r>
            <w:proofErr w:type="spellStart"/>
            <w:r>
              <w:t>водоподогревателя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27 475,85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8.8</w:t>
            </w:r>
          </w:p>
        </w:tc>
        <w:tc>
          <w:tcPr>
            <w:tcW w:w="4754" w:type="dxa"/>
            <w:shd w:val="clear" w:color="auto" w:fill="auto"/>
            <w:noWrap/>
            <w:hideMark/>
          </w:tcPr>
          <w:p w:rsidR="00D20890" w:rsidRDefault="00D20890" w:rsidP="00660C14">
            <w:r>
              <w:t xml:space="preserve">Монтаж и пуско-наладочные работы одноступенчатого пластинчатого </w:t>
            </w:r>
            <w:proofErr w:type="spellStart"/>
            <w:r>
              <w:t>водоподогревателя</w:t>
            </w:r>
            <w:proofErr w:type="spellEnd"/>
            <w:r>
              <w:t xml:space="preserve"> системы горячего водоснабжения с регулированием температуры теплоносителя системы ГВС, в индивидуальном тепловом пункте бюджетного учреждения, с обвязкой ИТП внутри учреждения, с подключением к существующим сетям ХВС, ГВС, ТС, с учетом мероприятий по сохранности оборудования ИТП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м3 объема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100,26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Электромонтажные работы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FFFFFF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169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Электромонтажные работы в подвале (с заменой ВРУ)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102,54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Электромонтажные работы в помещениях (с заменой светильников и щитков)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282,26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линии электроосвещения чердака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 м общей площади здания 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63,47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Замена линии электроосвещения фасада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43,58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</w:t>
            </w:r>
            <w:proofErr w:type="spellStart"/>
            <w:r>
              <w:rPr>
                <w:color w:val="000000"/>
              </w:rPr>
              <w:t>молниезащиты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14,48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9.6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Pr="000A63AA" w:rsidRDefault="00D20890" w:rsidP="00660C14">
            <w:r w:rsidRPr="000A63AA">
              <w:t xml:space="preserve">Замена автоматизированной системы </w:t>
            </w:r>
            <w:proofErr w:type="spellStart"/>
            <w:r w:rsidRPr="000A63AA">
              <w:t>дымоудаления</w:t>
            </w:r>
            <w:proofErr w:type="spellEnd"/>
            <w:r w:rsidRPr="000A63AA">
              <w:t xml:space="preserve"> и пожарной сигнализации (АППЗ)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498,02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2-х этажный детский сад комбинированного вида на 150 мест, общей площадью 1637,4 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(с подвалом) со светодиодными светильниками (комплекс электромонтажных работ: замена силового кабеля, проводки, ВРУ, щитков, светильников, трансформаторов, заземление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2 955,02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lastRenderedPageBreak/>
              <w:t>176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2-х этажный детский сад на 220 мест, общей площадью 4000 м2 (с подвалом)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люминесцентными светильниками (замена кабеля, ВРУ, счетчиков, светильников, заземление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1 100,82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Вентиляция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боровов, </w:t>
            </w:r>
            <w:proofErr w:type="spellStart"/>
            <w:r>
              <w:rPr>
                <w:color w:val="000000"/>
              </w:rPr>
              <w:t>вентшахт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вентканалов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285,13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Установка воздуховодов, вентиляторов, вентиляционных решеток в санитарных узлах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19,73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Охранно-пожарная сигнализация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179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охранно-пожарной сигнализации подростковых клубов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424,74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180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охранно-пожарной сигнализации на базе станции объектовой РСПИ "Стрелец-Мониторинг"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524,64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181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Монтаж пожарной сигнализации на базе прибора приемно-контрольного </w:t>
            </w:r>
            <w:proofErr w:type="gramStart"/>
            <w:r>
              <w:rPr>
                <w:color w:val="000000"/>
              </w:rPr>
              <w:t>и"</w:t>
            </w:r>
            <w:proofErr w:type="gramEnd"/>
            <w:r>
              <w:rPr>
                <w:color w:val="000000"/>
              </w:rPr>
              <w:t>Гранит-24"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218,16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Наружные сети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182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Подземная прокладка наружных кабельных сетей электроснабжения в полиэтиленовых трубах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1 295,45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наружного освещения с подземной прокладкой кабеля в полиэтиленовых трубах, установкой опор и светильников уличного освещения (с заземлением), ящиков управления, автоматических выключателей и счетчика электроэнергии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1 992,74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184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Прокладка трубопроводов наружного водоснабжения из полиэтиленовых труб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1 230,76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185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Прокладка трубопроводов наружной канализации из полиэтиленовых труб с устройством колодцев в сухих грунтах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3 539,46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186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выгребной ямы-септика из </w:t>
            </w:r>
            <w:proofErr w:type="gramStart"/>
            <w:r>
              <w:rPr>
                <w:color w:val="000000"/>
              </w:rPr>
              <w:t>ж/б</w:t>
            </w:r>
            <w:proofErr w:type="gramEnd"/>
            <w:r>
              <w:rPr>
                <w:color w:val="000000"/>
              </w:rPr>
              <w:t xml:space="preserve"> колец, диаметром 1,5 м, глубиной 2,7 м, с боковой обмазочной гидроизоляцией и с установкой люка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71 132,36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Ограждение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187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ограждения из </w:t>
            </w:r>
            <w:proofErr w:type="spellStart"/>
            <w:r>
              <w:rPr>
                <w:color w:val="000000"/>
              </w:rPr>
              <w:t>профнастила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2 544,54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188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ограждения из профильной трубы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2 376,20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189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ограждения из сетчатых панелей (</w:t>
            </w:r>
            <w:proofErr w:type="gramStart"/>
            <w:r>
              <w:rPr>
                <w:color w:val="000000"/>
              </w:rPr>
              <w:t>плетенная</w:t>
            </w:r>
            <w:proofErr w:type="gramEnd"/>
            <w:r>
              <w:rPr>
                <w:color w:val="000000"/>
              </w:rPr>
              <w:t xml:space="preserve"> сетка из оцинкованной проволоки), с установкой столбов из труб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721,62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Система контроля управления доступом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lastRenderedPageBreak/>
              <w:t>190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Монтаж системы контроля управления доступом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61,90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Видеонаблюдение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</w:pPr>
            <w:r>
              <w:t>191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15.1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Монтаж системы видеонаблюдения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  <w:r w:rsidRPr="00BC1E9B">
              <w:t>280,28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игровых площадок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</w:pP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192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16.1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Детский сад на 220 мест. </w:t>
            </w:r>
            <w:proofErr w:type="gramStart"/>
            <w:r>
              <w:rPr>
                <w:color w:val="000000"/>
              </w:rPr>
              <w:t>Обустройство игровых площадок (</w:t>
            </w:r>
            <w:proofErr w:type="spellStart"/>
            <w:r>
              <w:rPr>
                <w:color w:val="000000"/>
              </w:rPr>
              <w:t>Мафы</w:t>
            </w:r>
            <w:proofErr w:type="spellEnd"/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 xml:space="preserve"> "Городок (скамейки, разделенные декоративными скамейками)", "Качели </w:t>
            </w:r>
            <w:proofErr w:type="spellStart"/>
            <w:r>
              <w:rPr>
                <w:color w:val="000000"/>
              </w:rPr>
              <w:t>однопролетные"</w:t>
            </w:r>
            <w:proofErr w:type="gramStart"/>
            <w:r>
              <w:rPr>
                <w:color w:val="000000"/>
              </w:rPr>
              <w:t>,"</w:t>
            </w:r>
            <w:proofErr w:type="gramEnd"/>
            <w:r>
              <w:rPr>
                <w:color w:val="000000"/>
              </w:rPr>
              <w:t>Песочница</w:t>
            </w:r>
            <w:proofErr w:type="spellEnd"/>
            <w:r>
              <w:rPr>
                <w:color w:val="000000"/>
              </w:rPr>
              <w:t xml:space="preserve">", "Качели </w:t>
            </w:r>
            <w:proofErr w:type="spellStart"/>
            <w:r>
              <w:rPr>
                <w:color w:val="000000"/>
              </w:rPr>
              <w:t>двухпролетняе</w:t>
            </w:r>
            <w:proofErr w:type="spellEnd"/>
            <w:r>
              <w:rPr>
                <w:color w:val="000000"/>
              </w:rPr>
              <w:t xml:space="preserve"> на металлических стойках с гибкой подвеской", Барабан (крутящаяся часть с площадками)", "Урна металлическая опрокидывающаяся")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6 752,00</w:t>
            </w:r>
          </w:p>
        </w:tc>
      </w:tr>
      <w:tr w:rsidR="00D20890" w:rsidTr="00660C14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20890" w:rsidRDefault="00D20890" w:rsidP="00660C14">
            <w:pPr>
              <w:jc w:val="center"/>
            </w:pPr>
            <w:r>
              <w:t>193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16.2</w:t>
            </w:r>
          </w:p>
        </w:tc>
        <w:tc>
          <w:tcPr>
            <w:tcW w:w="4754" w:type="dxa"/>
            <w:shd w:val="clear" w:color="auto" w:fill="auto"/>
            <w:hideMark/>
          </w:tcPr>
          <w:p w:rsidR="00D20890" w:rsidRDefault="00D20890" w:rsidP="00660C14">
            <w:pPr>
              <w:rPr>
                <w:color w:val="000000"/>
              </w:rPr>
            </w:pPr>
            <w:r>
              <w:rPr>
                <w:color w:val="000000"/>
              </w:rPr>
              <w:t>Устройство теневых навесов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14" w:type="dxa"/>
            <w:shd w:val="clear" w:color="auto" w:fill="auto"/>
            <w:noWrap/>
          </w:tcPr>
          <w:p w:rsidR="00D20890" w:rsidRDefault="00D20890" w:rsidP="00660C14">
            <w:pPr>
              <w:jc w:val="center"/>
              <w:rPr>
                <w:color w:val="000000"/>
              </w:rPr>
            </w:pPr>
            <w:r w:rsidRPr="00BC1E9B">
              <w:t>508 272,00</w:t>
            </w:r>
          </w:p>
        </w:tc>
      </w:tr>
    </w:tbl>
    <w:p w:rsidR="00D20890" w:rsidRDefault="00D20890" w:rsidP="00D20890">
      <w:pPr>
        <w:rPr>
          <w:sz w:val="28"/>
          <w:szCs w:val="28"/>
        </w:rPr>
      </w:pPr>
    </w:p>
    <w:p w:rsidR="00D20890" w:rsidRDefault="00D20890" w:rsidP="00D20890">
      <w:pPr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D20890" w:rsidRDefault="00D20890" w:rsidP="00D20890">
      <w:pPr>
        <w:widowControl/>
        <w:numPr>
          <w:ilvl w:val="0"/>
          <w:numId w:val="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нормативы предельных затрат рассчитаны с учетом стоимости резерва средств на непредвиденные затраты в размере 2 %;</w:t>
      </w:r>
    </w:p>
    <w:p w:rsidR="00D20890" w:rsidRPr="005D3670" w:rsidRDefault="00D20890" w:rsidP="00D20890">
      <w:pPr>
        <w:widowControl/>
        <w:numPr>
          <w:ilvl w:val="0"/>
          <w:numId w:val="6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3670">
        <w:rPr>
          <w:sz w:val="28"/>
          <w:szCs w:val="28"/>
        </w:rPr>
        <w:t xml:space="preserve">дополнительные затраты на производство работ в зимнее время </w:t>
      </w:r>
      <w:r>
        <w:rPr>
          <w:sz w:val="28"/>
          <w:szCs w:val="28"/>
        </w:rPr>
        <w:t xml:space="preserve">приняты </w:t>
      </w:r>
      <w:r w:rsidRPr="005D3670">
        <w:rPr>
          <w:sz w:val="28"/>
          <w:szCs w:val="28"/>
        </w:rPr>
        <w:t xml:space="preserve">согласно таблице 2 «Сборника сметных норм дополнительных затрат при производстве ремонтно-строительных работ в зимнее время» 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5D3670">
        <w:rPr>
          <w:sz w:val="28"/>
          <w:szCs w:val="28"/>
        </w:rPr>
        <w:t>ГСНр</w:t>
      </w:r>
      <w:proofErr w:type="spellEnd"/>
      <w:r w:rsidRPr="005D3670">
        <w:rPr>
          <w:sz w:val="28"/>
          <w:szCs w:val="28"/>
        </w:rPr>
        <w:t xml:space="preserve"> 81-05-02-2001; </w:t>
      </w:r>
    </w:p>
    <w:p w:rsidR="00D20890" w:rsidRPr="00EE5958" w:rsidRDefault="00D20890" w:rsidP="00D20890">
      <w:pPr>
        <w:widowControl/>
        <w:numPr>
          <w:ilvl w:val="0"/>
          <w:numId w:val="6"/>
        </w:numPr>
        <w:ind w:left="0" w:firstLine="426"/>
      </w:pPr>
      <w:r>
        <w:rPr>
          <w:sz w:val="28"/>
          <w:szCs w:val="28"/>
        </w:rPr>
        <w:t xml:space="preserve"> </w:t>
      </w:r>
      <w:r w:rsidRPr="00EE5958">
        <w:rPr>
          <w:sz w:val="28"/>
          <w:szCs w:val="28"/>
        </w:rPr>
        <w:t>фонд оплаты труда рабочих основного производства и механизаторов принят в размере 28 104 рублей в месяц (для 4 разряда работ).</w:t>
      </w:r>
    </w:p>
    <w:p w:rsidR="00D20890" w:rsidRDefault="00D20890" w:rsidP="00087770">
      <w:pPr>
        <w:rPr>
          <w:szCs w:val="24"/>
        </w:rPr>
      </w:pPr>
      <w:bookmarkStart w:id="0" w:name="_GoBack"/>
      <w:bookmarkEnd w:id="0"/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p w:rsidR="00D20890" w:rsidRDefault="00D20890" w:rsidP="00087770">
      <w:pPr>
        <w:rPr>
          <w:szCs w:val="24"/>
        </w:rPr>
      </w:pPr>
    </w:p>
    <w:sectPr w:rsidR="00D20890" w:rsidSect="006647C8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AD" w:rsidRDefault="004F42AD" w:rsidP="00534F1F">
      <w:r>
        <w:separator/>
      </w:r>
    </w:p>
  </w:endnote>
  <w:endnote w:type="continuationSeparator" w:id="0">
    <w:p w:rsidR="004F42AD" w:rsidRDefault="004F42AD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AD" w:rsidRDefault="004F42AD" w:rsidP="00534F1F">
      <w:r>
        <w:separator/>
      </w:r>
    </w:p>
  </w:footnote>
  <w:footnote w:type="continuationSeparator" w:id="0">
    <w:p w:rsidR="004F42AD" w:rsidRDefault="004F42AD" w:rsidP="0053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600381"/>
      <w:docPartObj>
        <w:docPartGallery w:val="Page Numbers (Top of Page)"/>
        <w:docPartUnique/>
      </w:docPartObj>
    </w:sdtPr>
    <w:sdtContent>
      <w:p w:rsidR="006647C8" w:rsidRDefault="006647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890">
          <w:rPr>
            <w:noProof/>
          </w:rPr>
          <w:t>3</w:t>
        </w:r>
        <w:r>
          <w:fldChar w:fldCharType="end"/>
        </w:r>
      </w:p>
    </w:sdtContent>
  </w:sdt>
  <w:p w:rsidR="006647C8" w:rsidRDefault="006647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927"/>
    <w:multiLevelType w:val="hybridMultilevel"/>
    <w:tmpl w:val="3842C18E"/>
    <w:lvl w:ilvl="0" w:tplc="1ECE283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E5601AC"/>
    <w:multiLevelType w:val="singleLevel"/>
    <w:tmpl w:val="B6A0CC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7"/>
    <w:rsid w:val="000143B0"/>
    <w:rsid w:val="000151F7"/>
    <w:rsid w:val="00036CB7"/>
    <w:rsid w:val="00040CB3"/>
    <w:rsid w:val="00064BBF"/>
    <w:rsid w:val="0006519E"/>
    <w:rsid w:val="00071BCB"/>
    <w:rsid w:val="0007760B"/>
    <w:rsid w:val="00087770"/>
    <w:rsid w:val="000B2C05"/>
    <w:rsid w:val="000B48C1"/>
    <w:rsid w:val="000C407F"/>
    <w:rsid w:val="000F5968"/>
    <w:rsid w:val="001134D2"/>
    <w:rsid w:val="001148A6"/>
    <w:rsid w:val="00115A7F"/>
    <w:rsid w:val="0013479D"/>
    <w:rsid w:val="00135DE8"/>
    <w:rsid w:val="00146BB9"/>
    <w:rsid w:val="00153550"/>
    <w:rsid w:val="001766D6"/>
    <w:rsid w:val="0018793C"/>
    <w:rsid w:val="001B444C"/>
    <w:rsid w:val="001C242D"/>
    <w:rsid w:val="001C3CD3"/>
    <w:rsid w:val="001E30F6"/>
    <w:rsid w:val="002004F5"/>
    <w:rsid w:val="0021132C"/>
    <w:rsid w:val="002207CE"/>
    <w:rsid w:val="00227AF3"/>
    <w:rsid w:val="00227DE8"/>
    <w:rsid w:val="00234DB8"/>
    <w:rsid w:val="002458D5"/>
    <w:rsid w:val="00286921"/>
    <w:rsid w:val="0028736C"/>
    <w:rsid w:val="002B0999"/>
    <w:rsid w:val="002C1E7C"/>
    <w:rsid w:val="002C7C7B"/>
    <w:rsid w:val="002E0D9A"/>
    <w:rsid w:val="002E3595"/>
    <w:rsid w:val="002E7837"/>
    <w:rsid w:val="00322FE3"/>
    <w:rsid w:val="003546A4"/>
    <w:rsid w:val="00390999"/>
    <w:rsid w:val="003B28ED"/>
    <w:rsid w:val="003B6924"/>
    <w:rsid w:val="003C7AE1"/>
    <w:rsid w:val="003E0F3D"/>
    <w:rsid w:val="003E5783"/>
    <w:rsid w:val="003F1BE1"/>
    <w:rsid w:val="00404052"/>
    <w:rsid w:val="004124DC"/>
    <w:rsid w:val="00414DC8"/>
    <w:rsid w:val="00424126"/>
    <w:rsid w:val="004254B3"/>
    <w:rsid w:val="004563CE"/>
    <w:rsid w:val="00456B24"/>
    <w:rsid w:val="004606BA"/>
    <w:rsid w:val="00464982"/>
    <w:rsid w:val="004657D2"/>
    <w:rsid w:val="00465FCE"/>
    <w:rsid w:val="004662A0"/>
    <w:rsid w:val="00470E8C"/>
    <w:rsid w:val="00483543"/>
    <w:rsid w:val="00492CF3"/>
    <w:rsid w:val="004B75BA"/>
    <w:rsid w:val="004F4011"/>
    <w:rsid w:val="004F42AD"/>
    <w:rsid w:val="0050034D"/>
    <w:rsid w:val="0050154D"/>
    <w:rsid w:val="0050270F"/>
    <w:rsid w:val="00503651"/>
    <w:rsid w:val="00522B50"/>
    <w:rsid w:val="005308B0"/>
    <w:rsid w:val="00534F1F"/>
    <w:rsid w:val="005475C3"/>
    <w:rsid w:val="0056757E"/>
    <w:rsid w:val="0057045E"/>
    <w:rsid w:val="00583DC9"/>
    <w:rsid w:val="005913DD"/>
    <w:rsid w:val="0059185A"/>
    <w:rsid w:val="00595F69"/>
    <w:rsid w:val="005D0CEB"/>
    <w:rsid w:val="00615EFB"/>
    <w:rsid w:val="006400CE"/>
    <w:rsid w:val="00641E5E"/>
    <w:rsid w:val="00656DB4"/>
    <w:rsid w:val="006647C8"/>
    <w:rsid w:val="00670EF7"/>
    <w:rsid w:val="00690776"/>
    <w:rsid w:val="00691C87"/>
    <w:rsid w:val="006934C1"/>
    <w:rsid w:val="006948F7"/>
    <w:rsid w:val="006974C0"/>
    <w:rsid w:val="006A240F"/>
    <w:rsid w:val="006A4243"/>
    <w:rsid w:val="006E144D"/>
    <w:rsid w:val="007015C0"/>
    <w:rsid w:val="00702115"/>
    <w:rsid w:val="00705784"/>
    <w:rsid w:val="0070777B"/>
    <w:rsid w:val="00730C13"/>
    <w:rsid w:val="00744E82"/>
    <w:rsid w:val="00763E18"/>
    <w:rsid w:val="00772EB9"/>
    <w:rsid w:val="0078185C"/>
    <w:rsid w:val="00793DA8"/>
    <w:rsid w:val="007E21A8"/>
    <w:rsid w:val="00803B20"/>
    <w:rsid w:val="00807C7D"/>
    <w:rsid w:val="00835F8F"/>
    <w:rsid w:val="0086083A"/>
    <w:rsid w:val="008722FE"/>
    <w:rsid w:val="00891149"/>
    <w:rsid w:val="0089326D"/>
    <w:rsid w:val="008A03ED"/>
    <w:rsid w:val="008B0DA9"/>
    <w:rsid w:val="008B59A2"/>
    <w:rsid w:val="00912F0A"/>
    <w:rsid w:val="00917533"/>
    <w:rsid w:val="00964230"/>
    <w:rsid w:val="00971906"/>
    <w:rsid w:val="00971A82"/>
    <w:rsid w:val="00974050"/>
    <w:rsid w:val="00995F37"/>
    <w:rsid w:val="009A24FB"/>
    <w:rsid w:val="009A3DC9"/>
    <w:rsid w:val="009C7656"/>
    <w:rsid w:val="009D0074"/>
    <w:rsid w:val="009E204B"/>
    <w:rsid w:val="00A34830"/>
    <w:rsid w:val="00A81A71"/>
    <w:rsid w:val="00A825D6"/>
    <w:rsid w:val="00AB1BE1"/>
    <w:rsid w:val="00AB60CB"/>
    <w:rsid w:val="00AC628B"/>
    <w:rsid w:val="00AC7663"/>
    <w:rsid w:val="00AD0C15"/>
    <w:rsid w:val="00AD20E2"/>
    <w:rsid w:val="00AD6509"/>
    <w:rsid w:val="00AD7E8C"/>
    <w:rsid w:val="00AE2AE4"/>
    <w:rsid w:val="00AE33AE"/>
    <w:rsid w:val="00AF5643"/>
    <w:rsid w:val="00B05D02"/>
    <w:rsid w:val="00B11AC2"/>
    <w:rsid w:val="00B2280A"/>
    <w:rsid w:val="00B4192A"/>
    <w:rsid w:val="00B504C6"/>
    <w:rsid w:val="00BA33B0"/>
    <w:rsid w:val="00BA7865"/>
    <w:rsid w:val="00BB2E47"/>
    <w:rsid w:val="00BC4501"/>
    <w:rsid w:val="00BE4701"/>
    <w:rsid w:val="00BF24D6"/>
    <w:rsid w:val="00BF7179"/>
    <w:rsid w:val="00C0141A"/>
    <w:rsid w:val="00C02FE3"/>
    <w:rsid w:val="00C07BFA"/>
    <w:rsid w:val="00C123F7"/>
    <w:rsid w:val="00C213F4"/>
    <w:rsid w:val="00C469D7"/>
    <w:rsid w:val="00C52CCC"/>
    <w:rsid w:val="00C666B2"/>
    <w:rsid w:val="00CF0DE1"/>
    <w:rsid w:val="00D0123B"/>
    <w:rsid w:val="00D0614C"/>
    <w:rsid w:val="00D20890"/>
    <w:rsid w:val="00D563F0"/>
    <w:rsid w:val="00D5742E"/>
    <w:rsid w:val="00D65FDF"/>
    <w:rsid w:val="00D76894"/>
    <w:rsid w:val="00DB37F9"/>
    <w:rsid w:val="00DD3865"/>
    <w:rsid w:val="00DD76DA"/>
    <w:rsid w:val="00DE6DD7"/>
    <w:rsid w:val="00DF3A1E"/>
    <w:rsid w:val="00DF7AA1"/>
    <w:rsid w:val="00E22A77"/>
    <w:rsid w:val="00E33820"/>
    <w:rsid w:val="00E36D38"/>
    <w:rsid w:val="00EB4F3D"/>
    <w:rsid w:val="00EE3748"/>
    <w:rsid w:val="00EF2615"/>
    <w:rsid w:val="00EF6E16"/>
    <w:rsid w:val="00F33DDB"/>
    <w:rsid w:val="00F376B7"/>
    <w:rsid w:val="00F40BC4"/>
    <w:rsid w:val="00F7110E"/>
    <w:rsid w:val="00F72560"/>
    <w:rsid w:val="00F84E6E"/>
    <w:rsid w:val="00F86203"/>
    <w:rsid w:val="00FA0428"/>
    <w:rsid w:val="00FB5710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unhideWhenUsed/>
    <w:rsid w:val="00D20890"/>
    <w:pPr>
      <w:widowControl/>
      <w:spacing w:after="120" w:line="480" w:lineRule="auto"/>
      <w:ind w:left="283"/>
      <w:jc w:val="left"/>
    </w:pPr>
    <w:rPr>
      <w:sz w:val="20"/>
    </w:rPr>
  </w:style>
  <w:style w:type="character" w:customStyle="1" w:styleId="21">
    <w:name w:val="Основной текст с отступом 2 Знак"/>
    <w:basedOn w:val="a0"/>
    <w:link w:val="20"/>
    <w:rsid w:val="00D2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"/>
    <w:basedOn w:val="a"/>
    <w:rsid w:val="00D20890"/>
    <w:pPr>
      <w:widowControl/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styleId="ad">
    <w:name w:val="Body Text"/>
    <w:basedOn w:val="a"/>
    <w:link w:val="ae"/>
    <w:rsid w:val="00D20890"/>
    <w:pPr>
      <w:widowControl/>
      <w:spacing w:after="120"/>
      <w:jc w:val="left"/>
    </w:pPr>
    <w:rPr>
      <w:szCs w:val="24"/>
    </w:rPr>
  </w:style>
  <w:style w:type="character" w:customStyle="1" w:styleId="ae">
    <w:name w:val="Основной текст Знак"/>
    <w:basedOn w:val="a0"/>
    <w:link w:val="ad"/>
    <w:rsid w:val="00D20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D20890"/>
    <w:rPr>
      <w:color w:val="0000FF"/>
      <w:u w:val="single"/>
    </w:rPr>
  </w:style>
  <w:style w:type="character" w:styleId="af0">
    <w:name w:val="FollowedHyperlink"/>
    <w:uiPriority w:val="99"/>
    <w:unhideWhenUsed/>
    <w:rsid w:val="00D20890"/>
    <w:rPr>
      <w:color w:val="800080"/>
      <w:u w:val="single"/>
    </w:rPr>
  </w:style>
  <w:style w:type="paragraph" w:customStyle="1" w:styleId="ar3">
    <w:name w:val="ar3"/>
    <w:basedOn w:val="a"/>
    <w:rsid w:val="00D20890"/>
    <w:pPr>
      <w:widowControl/>
      <w:spacing w:before="75" w:after="75"/>
      <w:jc w:val="left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unhideWhenUsed/>
    <w:rsid w:val="00D20890"/>
    <w:pPr>
      <w:widowControl/>
      <w:spacing w:after="120" w:line="480" w:lineRule="auto"/>
      <w:ind w:left="283"/>
      <w:jc w:val="left"/>
    </w:pPr>
    <w:rPr>
      <w:sz w:val="20"/>
    </w:rPr>
  </w:style>
  <w:style w:type="character" w:customStyle="1" w:styleId="21">
    <w:name w:val="Основной текст с отступом 2 Знак"/>
    <w:basedOn w:val="a0"/>
    <w:link w:val="20"/>
    <w:rsid w:val="00D2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"/>
    <w:basedOn w:val="a"/>
    <w:rsid w:val="00D20890"/>
    <w:pPr>
      <w:widowControl/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styleId="ad">
    <w:name w:val="Body Text"/>
    <w:basedOn w:val="a"/>
    <w:link w:val="ae"/>
    <w:rsid w:val="00D20890"/>
    <w:pPr>
      <w:widowControl/>
      <w:spacing w:after="120"/>
      <w:jc w:val="left"/>
    </w:pPr>
    <w:rPr>
      <w:szCs w:val="24"/>
    </w:rPr>
  </w:style>
  <w:style w:type="character" w:customStyle="1" w:styleId="ae">
    <w:name w:val="Основной текст Знак"/>
    <w:basedOn w:val="a0"/>
    <w:link w:val="ad"/>
    <w:rsid w:val="00D20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D20890"/>
    <w:rPr>
      <w:color w:val="0000FF"/>
      <w:u w:val="single"/>
    </w:rPr>
  </w:style>
  <w:style w:type="character" w:styleId="af0">
    <w:name w:val="FollowedHyperlink"/>
    <w:uiPriority w:val="99"/>
    <w:unhideWhenUsed/>
    <w:rsid w:val="00D20890"/>
    <w:rPr>
      <w:color w:val="800080"/>
      <w:u w:val="single"/>
    </w:rPr>
  </w:style>
  <w:style w:type="paragraph" w:customStyle="1" w:styleId="ar3">
    <w:name w:val="ar3"/>
    <w:basedOn w:val="a"/>
    <w:rsid w:val="00D20890"/>
    <w:pPr>
      <w:widowControl/>
      <w:spacing w:before="75" w:after="75"/>
      <w:jc w:val="lef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Милеуша Алиакберова</cp:lastModifiedBy>
  <cp:revision>3</cp:revision>
  <cp:lastPrinted>2017-03-17T11:06:00Z</cp:lastPrinted>
  <dcterms:created xsi:type="dcterms:W3CDTF">2021-11-30T13:54:00Z</dcterms:created>
  <dcterms:modified xsi:type="dcterms:W3CDTF">2021-11-30T13:54:00Z</dcterms:modified>
</cp:coreProperties>
</file>