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4" w:rsidRDefault="00AA5BFD">
      <w:pPr>
        <w:spacing w:line="360" w:lineRule="auto"/>
        <w:jc w:val="right"/>
      </w:pPr>
      <w:r>
        <w:t>Проект</w:t>
      </w:r>
    </w:p>
    <w:p w:rsidR="00843864" w:rsidRDefault="00843864">
      <w:pPr>
        <w:pStyle w:val="5"/>
        <w:rPr>
          <w:b w:val="0"/>
          <w:sz w:val="28"/>
        </w:rPr>
      </w:pP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843864" w:rsidRDefault="00843864"/>
    <w:p w:rsidR="00843864" w:rsidRDefault="00AA5B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43864" w:rsidRDefault="00AA5BFD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843864" w:rsidRDefault="00AA5BFD">
      <w:pPr>
        <w:spacing w:line="20" w:lineRule="atLeast"/>
        <w:jc w:val="center"/>
      </w:pPr>
      <w:r>
        <w:t>г. Казань</w:t>
      </w: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235D1B" w:rsidRDefault="00AA5BFD" w:rsidP="00CD3F3E">
            <w:pPr>
              <w:jc w:val="both"/>
              <w:rPr>
                <w:sz w:val="28"/>
                <w:lang w:bidi="ru-RU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захоронение твердых коммунальных отходов для </w:t>
            </w:r>
            <w:r w:rsidR="00235D1B">
              <w:rPr>
                <w:sz w:val="28"/>
              </w:rPr>
              <w:t>А</w:t>
            </w:r>
            <w:r>
              <w:rPr>
                <w:sz w:val="28"/>
              </w:rPr>
              <w:t>кционерного общества «</w:t>
            </w:r>
            <w:proofErr w:type="spellStart"/>
            <w:r>
              <w:rPr>
                <w:sz w:val="28"/>
              </w:rPr>
              <w:t>Джалильское</w:t>
            </w:r>
            <w:proofErr w:type="spellEnd"/>
            <w:r>
              <w:rPr>
                <w:sz w:val="28"/>
              </w:rPr>
              <w:t xml:space="preserve"> жилищно-коммунальное хозяйство (Благоустройство)»,</w:t>
            </w:r>
            <w:r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>установленных постановлением Госуд</w:t>
            </w:r>
            <w:r w:rsidR="00235D1B">
              <w:rPr>
                <w:sz w:val="28"/>
              </w:rPr>
              <w:t xml:space="preserve">арственного комитета Республики </w:t>
            </w:r>
            <w:r>
              <w:rPr>
                <w:sz w:val="28"/>
              </w:rPr>
              <w:t>Татарст</w:t>
            </w:r>
            <w:r w:rsidR="00235D1B">
              <w:rPr>
                <w:sz w:val="28"/>
              </w:rPr>
              <w:t>ан  по  тарифам    от   17</w:t>
            </w:r>
            <w:r>
              <w:rPr>
                <w:sz w:val="28"/>
                <w:lang w:bidi="ru-RU"/>
              </w:rPr>
              <w:t>.12.2020</w:t>
            </w:r>
            <w:r w:rsidR="00235D1B">
              <w:rPr>
                <w:sz w:val="28"/>
                <w:lang w:bidi="ru-RU"/>
              </w:rPr>
              <w:t xml:space="preserve">  </w:t>
            </w:r>
          </w:p>
          <w:p w:rsidR="00843864" w:rsidRDefault="00AA5BFD" w:rsidP="00CD3F3E">
            <w:pPr>
              <w:jc w:val="both"/>
              <w:rPr>
                <w:sz w:val="28"/>
                <w:lang w:bidi="ru-RU"/>
              </w:rPr>
            </w:pPr>
            <w:r>
              <w:rPr>
                <w:sz w:val="28"/>
              </w:rPr>
              <w:t>№</w:t>
            </w:r>
            <w:r w:rsidR="00235D1B">
              <w:rPr>
                <w:sz w:val="28"/>
              </w:rPr>
              <w:t xml:space="preserve"> </w:t>
            </w:r>
            <w:r>
              <w:rPr>
                <w:sz w:val="28"/>
                <w:lang w:bidi="ru-RU"/>
              </w:rPr>
              <w:t>550-10/тко-2020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>
      <w:pPr>
        <w:rPr>
          <w:b/>
          <w:sz w:val="28"/>
        </w:rPr>
      </w:pPr>
    </w:p>
    <w:p w:rsidR="00C804BC" w:rsidRDefault="00AA5BFD" w:rsidP="00C804B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</w:t>
      </w:r>
      <w:r w:rsidR="00A05558">
        <w:rPr>
          <w:sz w:val="28"/>
        </w:rPr>
        <w:t xml:space="preserve">предельных </w:t>
      </w:r>
      <w:r>
        <w:rPr>
          <w:sz w:val="28"/>
        </w:rPr>
        <w:t>тарифов на захоронение твердых коммунальных отходов на 2022-2025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843864" w:rsidRPr="004F0D77" w:rsidRDefault="004F0D77" w:rsidP="004F0D77">
      <w:pPr>
        <w:ind w:firstLine="720"/>
        <w:jc w:val="both"/>
        <w:rPr>
          <w:sz w:val="28"/>
        </w:rPr>
      </w:pPr>
      <w:r w:rsidRPr="004F0D77">
        <w:rPr>
          <w:sz w:val="28"/>
        </w:rPr>
        <w:t>1.</w:t>
      </w:r>
      <w:r>
        <w:rPr>
          <w:sz w:val="28"/>
        </w:rPr>
        <w:t xml:space="preserve"> </w:t>
      </w:r>
      <w:r w:rsidR="00AA5BFD" w:rsidRPr="004F0D77">
        <w:rPr>
          <w:sz w:val="28"/>
        </w:rPr>
        <w:t>Внести в постановление Государственного комитета Республики Татарстан по тарифам от 17.12.2020 № 550-10/тко-2020 «</w:t>
      </w:r>
      <w:bookmarkStart w:id="0" w:name="_dx_frag_StartFragment"/>
      <w:bookmarkEnd w:id="0"/>
      <w:r w:rsidR="00AA5BFD" w:rsidRPr="004F0D77"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1" w:name="_dx_frag_EndFragment"/>
      <w:bookmarkEnd w:id="1"/>
      <w:r w:rsidR="006B2387">
        <w:rPr>
          <w:sz w:val="28"/>
        </w:rPr>
        <w:t xml:space="preserve">Открытого </w:t>
      </w:r>
      <w:r w:rsidR="006B2387">
        <w:rPr>
          <w:sz w:val="28"/>
          <w:lang w:bidi="ru-RU"/>
        </w:rPr>
        <w:t>а</w:t>
      </w:r>
      <w:r w:rsidR="00C804BC" w:rsidRPr="004F0D77">
        <w:rPr>
          <w:sz w:val="28"/>
          <w:lang w:bidi="ru-RU"/>
        </w:rPr>
        <w:t xml:space="preserve">кционерного </w:t>
      </w:r>
      <w:r w:rsidR="00AA5BFD" w:rsidRPr="004F0D77">
        <w:rPr>
          <w:sz w:val="28"/>
          <w:lang w:bidi="ru-RU"/>
        </w:rPr>
        <w:t xml:space="preserve">общества </w:t>
      </w:r>
      <w:proofErr w:type="spellStart"/>
      <w:r w:rsidR="00AA5BFD" w:rsidRPr="004F0D77">
        <w:rPr>
          <w:sz w:val="28"/>
        </w:rPr>
        <w:t>Джалильское</w:t>
      </w:r>
      <w:proofErr w:type="spellEnd"/>
      <w:r w:rsidR="00AA5BFD" w:rsidRPr="004F0D77">
        <w:rPr>
          <w:sz w:val="28"/>
        </w:rPr>
        <w:t xml:space="preserve"> жилищно-коммунальное хозяйство (Благоустройство)»</w:t>
      </w:r>
      <w:r w:rsidR="00AA5BFD" w:rsidRPr="004F0D77">
        <w:rPr>
          <w:sz w:val="28"/>
          <w:lang w:bidi="ru-RU"/>
        </w:rPr>
        <w:t xml:space="preserve"> на 2021-2025 годы</w:t>
      </w:r>
      <w:r w:rsidR="00AA5BFD" w:rsidRPr="004F0D77">
        <w:rPr>
          <w:sz w:val="28"/>
        </w:rPr>
        <w:t xml:space="preserve">» следующие изменения: </w:t>
      </w:r>
    </w:p>
    <w:p w:rsidR="006B2387" w:rsidRDefault="004F0D77" w:rsidP="006B2387">
      <w:pPr>
        <w:ind w:firstLine="720"/>
        <w:jc w:val="both"/>
        <w:rPr>
          <w:sz w:val="28"/>
        </w:rPr>
      </w:pPr>
      <w:r w:rsidRPr="004F0D77">
        <w:rPr>
          <w:sz w:val="28"/>
        </w:rPr>
        <w:t xml:space="preserve">в наименовании слова </w:t>
      </w:r>
      <w:r>
        <w:rPr>
          <w:sz w:val="28"/>
        </w:rPr>
        <w:t>«</w:t>
      </w:r>
      <w:r w:rsidR="00A05558">
        <w:rPr>
          <w:sz w:val="28"/>
        </w:rPr>
        <w:t>Открыт</w:t>
      </w:r>
      <w:r w:rsidR="00832703">
        <w:rPr>
          <w:sz w:val="28"/>
        </w:rPr>
        <w:t>ого</w:t>
      </w:r>
      <w:r w:rsidR="00A05558">
        <w:rPr>
          <w:sz w:val="28"/>
        </w:rPr>
        <w:t xml:space="preserve"> акционерн</w:t>
      </w:r>
      <w:r w:rsidR="00832703">
        <w:rPr>
          <w:sz w:val="28"/>
        </w:rPr>
        <w:t>ого</w:t>
      </w:r>
      <w:r w:rsidR="00A05558">
        <w:rPr>
          <w:sz w:val="28"/>
        </w:rPr>
        <w:t xml:space="preserve"> обществ</w:t>
      </w:r>
      <w:r w:rsidR="00832703">
        <w:rPr>
          <w:sz w:val="28"/>
        </w:rPr>
        <w:t>а</w:t>
      </w:r>
      <w:r w:rsidR="00A05558">
        <w:rPr>
          <w:sz w:val="28"/>
        </w:rPr>
        <w:t>»</w:t>
      </w:r>
      <w:r w:rsidRPr="004F0D77">
        <w:rPr>
          <w:sz w:val="28"/>
        </w:rPr>
        <w:t xml:space="preserve"> заменить словами </w:t>
      </w:r>
      <w:r>
        <w:rPr>
          <w:sz w:val="28"/>
        </w:rPr>
        <w:t>«</w:t>
      </w:r>
      <w:r w:rsidRPr="004F0D77">
        <w:rPr>
          <w:sz w:val="28"/>
        </w:rPr>
        <w:t>Акционерн</w:t>
      </w:r>
      <w:r w:rsidR="00832703">
        <w:rPr>
          <w:sz w:val="28"/>
        </w:rPr>
        <w:t>ого общества</w:t>
      </w:r>
      <w:r>
        <w:rPr>
          <w:sz w:val="28"/>
        </w:rPr>
        <w:t>»</w:t>
      </w:r>
      <w:r w:rsidR="00235D1B">
        <w:rPr>
          <w:sz w:val="28"/>
        </w:rPr>
        <w:t>;</w:t>
      </w:r>
    </w:p>
    <w:p w:rsidR="004F0D77" w:rsidRPr="006B2387" w:rsidRDefault="00EE290B" w:rsidP="006B2387">
      <w:pPr>
        <w:ind w:firstLine="720"/>
        <w:jc w:val="both"/>
        <w:rPr>
          <w:sz w:val="28"/>
        </w:rPr>
      </w:pPr>
      <w:hyperlink r:id="rId8" w:history="1">
        <w:r w:rsidR="006B2387">
          <w:rPr>
            <w:color w:val="000000" w:themeColor="text1"/>
            <w:sz w:val="28"/>
            <w:szCs w:val="28"/>
          </w:rPr>
          <w:t>в</w:t>
        </w:r>
      </w:hyperlink>
      <w:r w:rsidR="006B2387">
        <w:rPr>
          <w:sz w:val="28"/>
          <w:szCs w:val="28"/>
        </w:rPr>
        <w:t xml:space="preserve"> пункте 1</w:t>
      </w:r>
      <w:r w:rsidR="004F0D77">
        <w:rPr>
          <w:sz w:val="28"/>
          <w:szCs w:val="28"/>
        </w:rPr>
        <w:t xml:space="preserve"> </w:t>
      </w:r>
      <w:r w:rsidR="00832703" w:rsidRPr="004F0D77">
        <w:rPr>
          <w:sz w:val="28"/>
        </w:rPr>
        <w:t xml:space="preserve">слова </w:t>
      </w:r>
      <w:r w:rsidR="00832703">
        <w:rPr>
          <w:sz w:val="28"/>
        </w:rPr>
        <w:t>«Открытого акционерного общества»</w:t>
      </w:r>
      <w:r w:rsidR="00832703" w:rsidRPr="004F0D77">
        <w:rPr>
          <w:sz w:val="28"/>
        </w:rPr>
        <w:t xml:space="preserve"> заменить словами </w:t>
      </w:r>
      <w:r w:rsidR="00832703">
        <w:rPr>
          <w:sz w:val="28"/>
        </w:rPr>
        <w:t>«</w:t>
      </w:r>
      <w:r w:rsidR="00832703" w:rsidRPr="004F0D77">
        <w:rPr>
          <w:sz w:val="28"/>
        </w:rPr>
        <w:t>Акционерн</w:t>
      </w:r>
      <w:r w:rsidR="00832703">
        <w:rPr>
          <w:sz w:val="28"/>
        </w:rPr>
        <w:t>ого общества»;</w:t>
      </w:r>
    </w:p>
    <w:p w:rsidR="006B2387" w:rsidRDefault="00832703" w:rsidP="006B2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</w:t>
      </w:r>
      <w:r>
        <w:rPr>
          <w:sz w:val="28"/>
        </w:rPr>
        <w:t>«Открытого акционерного общества»</w:t>
      </w:r>
      <w:r w:rsidRPr="004F0D77">
        <w:rPr>
          <w:sz w:val="28"/>
        </w:rPr>
        <w:t xml:space="preserve"> заменить словами </w:t>
      </w:r>
      <w:r>
        <w:rPr>
          <w:sz w:val="28"/>
        </w:rPr>
        <w:t>«</w:t>
      </w:r>
      <w:r w:rsidRPr="004F0D77">
        <w:rPr>
          <w:sz w:val="28"/>
        </w:rPr>
        <w:t>Акционерн</w:t>
      </w:r>
      <w:r>
        <w:rPr>
          <w:sz w:val="28"/>
        </w:rPr>
        <w:t>ого общества»;</w:t>
      </w:r>
    </w:p>
    <w:p w:rsidR="00A05558" w:rsidRDefault="00A05558" w:rsidP="00A05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«Открыт</w:t>
      </w:r>
      <w:r w:rsidR="00832703">
        <w:rPr>
          <w:sz w:val="28"/>
          <w:szCs w:val="28"/>
        </w:rPr>
        <w:t>ому</w:t>
      </w:r>
      <w:r>
        <w:rPr>
          <w:sz w:val="28"/>
          <w:szCs w:val="28"/>
        </w:rPr>
        <w:t xml:space="preserve"> акционерн</w:t>
      </w:r>
      <w:r w:rsidR="00832703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обществ</w:t>
      </w:r>
      <w:r w:rsidR="00832703">
        <w:rPr>
          <w:sz w:val="28"/>
          <w:szCs w:val="28"/>
        </w:rPr>
        <w:t>у</w:t>
      </w:r>
      <w:r>
        <w:rPr>
          <w:sz w:val="28"/>
          <w:szCs w:val="28"/>
        </w:rPr>
        <w:t>»  заменить словами «</w:t>
      </w:r>
      <w:r w:rsidRPr="004F0D77">
        <w:rPr>
          <w:sz w:val="28"/>
        </w:rPr>
        <w:t>Акционерн</w:t>
      </w:r>
      <w:r w:rsidR="00832703">
        <w:rPr>
          <w:sz w:val="28"/>
        </w:rPr>
        <w:t>ому</w:t>
      </w:r>
      <w:r w:rsidRPr="004F0D77">
        <w:rPr>
          <w:sz w:val="28"/>
        </w:rPr>
        <w:t xml:space="preserve"> обществ</w:t>
      </w:r>
      <w:r w:rsidR="00832703">
        <w:rPr>
          <w:sz w:val="28"/>
        </w:rPr>
        <w:t>у</w:t>
      </w:r>
      <w:r>
        <w:rPr>
          <w:sz w:val="28"/>
          <w:szCs w:val="28"/>
        </w:rPr>
        <w:t>»;</w:t>
      </w:r>
    </w:p>
    <w:p w:rsidR="00A05558" w:rsidRDefault="00A05558" w:rsidP="00A05558">
      <w:pPr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>приложение 1 изложить в новой редакции (прилагается);</w:t>
      </w:r>
    </w:p>
    <w:p w:rsidR="00843864" w:rsidRPr="006B2387" w:rsidRDefault="00AA5BFD" w:rsidP="00A05558">
      <w:pPr>
        <w:ind w:firstLine="720"/>
        <w:jc w:val="both"/>
        <w:rPr>
          <w:sz w:val="28"/>
          <w:szCs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843864" w:rsidRDefault="00AA5BF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E20644">
        <w:tc>
          <w:tcPr>
            <w:tcW w:w="5098" w:type="dxa"/>
            <w:hideMark/>
          </w:tcPr>
          <w:p w:rsidR="00E20644" w:rsidRDefault="00C804BC" w:rsidP="00C804B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E20644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</w:p>
        </w:tc>
        <w:tc>
          <w:tcPr>
            <w:tcW w:w="5250" w:type="dxa"/>
            <w:hideMark/>
          </w:tcPr>
          <w:p w:rsidR="00E20644" w:rsidRDefault="00C804BC" w:rsidP="00811F2E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spellStart"/>
            <w:r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9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864" w:rsidRDefault="00AA5BFD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804BC" w:rsidRDefault="00C804BC">
      <w:pPr>
        <w:tabs>
          <w:tab w:val="left" w:pos="6663"/>
          <w:tab w:val="left" w:pos="6946"/>
        </w:tabs>
        <w:ind w:left="10915"/>
      </w:pPr>
      <w:r w:rsidRPr="00C804BC">
        <w:t xml:space="preserve">от 17.12.2020 № 550-10/тко-2020 </w:t>
      </w:r>
      <w:r>
        <w:t xml:space="preserve"> 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482CAB">
        <w:rPr>
          <w:sz w:val="28"/>
        </w:rPr>
        <w:t>А</w:t>
      </w:r>
      <w:r>
        <w:rPr>
          <w:sz w:val="28"/>
        </w:rPr>
        <w:t>кционерного общества «</w:t>
      </w:r>
      <w:proofErr w:type="spellStart"/>
      <w:r>
        <w:rPr>
          <w:sz w:val="28"/>
        </w:rPr>
        <w:t>Джалильское</w:t>
      </w:r>
      <w:proofErr w:type="spellEnd"/>
      <w:r>
        <w:rPr>
          <w:sz w:val="28"/>
        </w:rPr>
        <w:t xml:space="preserve"> жилищно-коммунальное хозяйство (Благоустройство)»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843864" w:rsidRDefault="00843864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843864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235D1B" w:rsidRDefault="00AA5BFD">
            <w:pPr>
              <w:jc w:val="center"/>
              <w:rPr>
                <w:sz w:val="18"/>
                <w:szCs w:val="18"/>
              </w:rPr>
            </w:pPr>
            <w:r w:rsidRPr="00235D1B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 w:rsidP="00C804BC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C804BC">
              <w:rPr>
                <w:sz w:val="18"/>
              </w:rPr>
              <w:t>редельные тарифы на захоронение</w:t>
            </w:r>
            <w:r>
              <w:rPr>
                <w:sz w:val="18"/>
              </w:rPr>
              <w:t xml:space="preserve">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C804BC" w:rsidTr="00C804BC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BC" w:rsidRDefault="00C804BC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BC" w:rsidRPr="00235D1B" w:rsidRDefault="00C804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BC" w:rsidRPr="002F24B8" w:rsidRDefault="00C804BC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BC" w:rsidRPr="002F24B8" w:rsidRDefault="00C804BC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BC" w:rsidRPr="002F24B8" w:rsidRDefault="00C804BC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BC" w:rsidRPr="002F24B8" w:rsidRDefault="00C804BC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BC" w:rsidRPr="002F24B8" w:rsidRDefault="00C804BC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843864" w:rsidTr="00C804BC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235D1B" w:rsidRDefault="00843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BC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 </w:t>
            </w:r>
          </w:p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июля</w:t>
            </w:r>
          </w:p>
        </w:tc>
      </w:tr>
      <w:tr w:rsidR="00843864" w:rsidTr="00C804BC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235D1B" w:rsidRDefault="00AA5BFD">
            <w:pPr>
              <w:jc w:val="both"/>
              <w:rPr>
                <w:sz w:val="18"/>
                <w:szCs w:val="18"/>
              </w:rPr>
            </w:pPr>
            <w:proofErr w:type="spellStart"/>
            <w:r w:rsidRPr="00235D1B">
              <w:rPr>
                <w:sz w:val="18"/>
                <w:szCs w:val="18"/>
              </w:rPr>
              <w:t>Сармановский</w:t>
            </w:r>
            <w:proofErr w:type="spellEnd"/>
            <w:r w:rsidRPr="00235D1B">
              <w:rPr>
                <w:sz w:val="18"/>
                <w:szCs w:val="18"/>
              </w:rPr>
              <w:t xml:space="preserve"> 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</w:tr>
      <w:tr w:rsidR="00843864" w:rsidTr="00C804BC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235D1B" w:rsidRDefault="00AA5BFD" w:rsidP="00482CAB">
            <w:pPr>
              <w:rPr>
                <w:sz w:val="18"/>
                <w:szCs w:val="18"/>
              </w:rPr>
            </w:pPr>
            <w:r w:rsidRPr="00235D1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482CAB" w:rsidRPr="00235D1B">
              <w:rPr>
                <w:sz w:val="18"/>
                <w:szCs w:val="18"/>
              </w:rPr>
              <w:t>А</w:t>
            </w:r>
            <w:r w:rsidRPr="00235D1B">
              <w:rPr>
                <w:sz w:val="18"/>
                <w:szCs w:val="18"/>
              </w:rPr>
              <w:t>кционерное общество «</w:t>
            </w:r>
            <w:proofErr w:type="spellStart"/>
            <w:r w:rsidRPr="00235D1B">
              <w:rPr>
                <w:sz w:val="18"/>
                <w:szCs w:val="18"/>
              </w:rPr>
              <w:t>Джалильское</w:t>
            </w:r>
            <w:proofErr w:type="spellEnd"/>
            <w:r w:rsidRPr="00235D1B">
              <w:rPr>
                <w:sz w:val="18"/>
                <w:szCs w:val="18"/>
              </w:rPr>
              <w:t xml:space="preserve"> жилищно-коммунальное хозяйство (Благоустройство)»*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130,95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140,71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140,71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138,03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138,03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138,03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E29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145,83</w:t>
            </w:r>
          </w:p>
        </w:tc>
      </w:tr>
    </w:tbl>
    <w:p w:rsidR="00843864" w:rsidRDefault="00843864">
      <w:pPr>
        <w:ind w:right="140"/>
        <w:rPr>
          <w:sz w:val="22"/>
        </w:rPr>
      </w:pPr>
    </w:p>
    <w:p w:rsidR="00C804BC" w:rsidRDefault="00C804BC" w:rsidP="00C804BC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43864" w:rsidRDefault="00843864">
      <w:pPr>
        <w:ind w:right="140"/>
        <w:rPr>
          <w:sz w:val="22"/>
        </w:rPr>
      </w:pPr>
    </w:p>
    <w:p w:rsidR="00843864" w:rsidRDefault="00AA5BFD">
      <w:pPr>
        <w:jc w:val="both"/>
      </w:pPr>
      <w:r>
        <w:t>Отдел организации, контроля и сопровождения</w:t>
      </w:r>
    </w:p>
    <w:p w:rsidR="00843864" w:rsidRDefault="00AA5BFD">
      <w:pPr>
        <w:jc w:val="both"/>
      </w:pPr>
      <w:r>
        <w:t xml:space="preserve">принятия тарифных решений Государственного </w:t>
      </w:r>
    </w:p>
    <w:p w:rsidR="00843864" w:rsidRDefault="00AA5BFD">
      <w:pPr>
        <w:jc w:val="both"/>
      </w:pPr>
      <w:r>
        <w:t xml:space="preserve">комитета Республики Татарстан по тарифам               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482CAB" w:rsidRDefault="00482CAB">
      <w:pPr>
        <w:jc w:val="both"/>
      </w:pPr>
    </w:p>
    <w:p w:rsidR="00843864" w:rsidRDefault="00843864">
      <w:pPr>
        <w:jc w:val="both"/>
      </w:pPr>
    </w:p>
    <w:p w:rsidR="00E20644" w:rsidRDefault="00E20644">
      <w:pPr>
        <w:jc w:val="both"/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804BC" w:rsidRDefault="00C804BC">
      <w:pPr>
        <w:tabs>
          <w:tab w:val="left" w:pos="6663"/>
          <w:tab w:val="left" w:pos="6946"/>
        </w:tabs>
        <w:ind w:left="10915"/>
      </w:pPr>
      <w:r w:rsidRPr="00C804BC">
        <w:t xml:space="preserve">от 17.12.2020 № 550-10/тко-2020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AA5BFD">
      <w:pPr>
        <w:jc w:val="both"/>
        <w:rPr>
          <w:sz w:val="28"/>
        </w:rPr>
      </w:pPr>
      <w:r>
        <w:t xml:space="preserve">      </w:t>
      </w: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843864" w:rsidRDefault="00482CAB" w:rsidP="00235D1B">
      <w:pPr>
        <w:jc w:val="center"/>
        <w:rPr>
          <w:sz w:val="28"/>
        </w:rPr>
      </w:pPr>
      <w:r>
        <w:rPr>
          <w:sz w:val="28"/>
        </w:rPr>
        <w:t>А</w:t>
      </w:r>
      <w:r w:rsidR="00AA5BFD">
        <w:rPr>
          <w:sz w:val="28"/>
        </w:rPr>
        <w:t>кционерного общества «</w:t>
      </w:r>
      <w:proofErr w:type="spellStart"/>
      <w:r w:rsidR="00AA5BFD">
        <w:rPr>
          <w:sz w:val="28"/>
        </w:rPr>
        <w:t>Джалильское</w:t>
      </w:r>
      <w:proofErr w:type="spellEnd"/>
      <w:r w:rsidR="00AA5BFD">
        <w:rPr>
          <w:sz w:val="28"/>
        </w:rPr>
        <w:t xml:space="preserve"> жилищно-коммунальное хозяйство (Благоустройство)»</w:t>
      </w:r>
      <w:r w:rsidR="00235D1B">
        <w:rPr>
          <w:sz w:val="28"/>
        </w:rPr>
        <w:t xml:space="preserve"> </w:t>
      </w:r>
      <w:r w:rsidR="00AA5BFD">
        <w:rPr>
          <w:sz w:val="28"/>
        </w:rPr>
        <w:t>на 20</w:t>
      </w:r>
      <w:r w:rsidR="00AA5BFD">
        <w:rPr>
          <w:sz w:val="28"/>
          <w:lang w:bidi="ru-RU"/>
        </w:rPr>
        <w:t>21</w:t>
      </w:r>
      <w:r w:rsidR="00AA5BFD">
        <w:rPr>
          <w:sz w:val="28"/>
        </w:rPr>
        <w:t xml:space="preserve"> – 202</w:t>
      </w:r>
      <w:r w:rsidR="00AA5BFD">
        <w:rPr>
          <w:sz w:val="28"/>
          <w:lang w:bidi="ru-RU"/>
        </w:rPr>
        <w:t>5</w:t>
      </w:r>
      <w:r w:rsidR="00AA5BFD">
        <w:rPr>
          <w:sz w:val="28"/>
        </w:rPr>
        <w:t xml:space="preserve"> годы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Default="00AA5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843864" w:rsidRDefault="00AA5BF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Базовый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уровень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операционных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Индекс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эффективности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операционных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Нормативный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уровень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Показатели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энергосбережения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и энергетической</w:t>
            </w:r>
          </w:p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эффективности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Default="0084386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  <w:vAlign w:val="center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удельный расход электрической энергии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Default="0084386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235D1B" w:rsidRDefault="00AA5BFD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%</w:t>
            </w:r>
          </w:p>
        </w:tc>
        <w:tc>
          <w:tcPr>
            <w:tcW w:w="977" w:type="pct"/>
          </w:tcPr>
          <w:p w:rsidR="00843864" w:rsidRPr="00235D1B" w:rsidRDefault="00AA5BFD">
            <w:pPr>
              <w:jc w:val="center"/>
              <w:rPr>
                <w:sz w:val="20"/>
              </w:rPr>
            </w:pPr>
            <w:proofErr w:type="spellStart"/>
            <w:r w:rsidRPr="00235D1B">
              <w:rPr>
                <w:sz w:val="20"/>
              </w:rPr>
              <w:t>кВт·ч</w:t>
            </w:r>
            <w:proofErr w:type="spellEnd"/>
            <w:r w:rsidRPr="00235D1B">
              <w:rPr>
                <w:sz w:val="20"/>
              </w:rPr>
              <w:t>/</w:t>
            </w:r>
            <w:proofErr w:type="spellStart"/>
            <w:r w:rsidRPr="00235D1B">
              <w:rPr>
                <w:sz w:val="20"/>
              </w:rPr>
              <w:t>куб</w:t>
            </w:r>
            <w:proofErr w:type="gramStart"/>
            <w:r w:rsidRPr="00235D1B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843864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Default="00AA5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843864" w:rsidRPr="00235D1B" w:rsidRDefault="00482CAB">
            <w:pPr>
              <w:rPr>
                <w:sz w:val="20"/>
              </w:rPr>
            </w:pPr>
            <w:r w:rsidRPr="00235D1B">
              <w:rPr>
                <w:sz w:val="20"/>
              </w:rPr>
              <w:t>А</w:t>
            </w:r>
            <w:r w:rsidR="00AA5BFD" w:rsidRPr="00235D1B">
              <w:rPr>
                <w:sz w:val="20"/>
              </w:rPr>
              <w:t>кционерное общество «</w:t>
            </w:r>
            <w:proofErr w:type="spellStart"/>
            <w:r w:rsidR="00AA5BFD" w:rsidRPr="00235D1B">
              <w:rPr>
                <w:sz w:val="20"/>
              </w:rPr>
              <w:t>Джалильское</w:t>
            </w:r>
            <w:proofErr w:type="spellEnd"/>
            <w:r w:rsidR="00AA5BFD" w:rsidRPr="00235D1B">
              <w:rPr>
                <w:sz w:val="20"/>
              </w:rPr>
              <w:t xml:space="preserve"> жилищно-коммунальное хозяйство (Благоустройство)»</w:t>
            </w:r>
          </w:p>
        </w:tc>
        <w:tc>
          <w:tcPr>
            <w:tcW w:w="316" w:type="pct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843864" w:rsidRPr="00235D1B" w:rsidRDefault="00843864">
            <w:pPr>
              <w:jc w:val="center"/>
              <w:rPr>
                <w:sz w:val="20"/>
              </w:rPr>
            </w:pPr>
          </w:p>
        </w:tc>
      </w:tr>
      <w:tr w:rsidR="00C804BC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C804BC" w:rsidRDefault="00C8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C804BC" w:rsidRPr="00235D1B" w:rsidRDefault="00C804BC" w:rsidP="00C804BC">
            <w:pPr>
              <w:rPr>
                <w:sz w:val="20"/>
              </w:rPr>
            </w:pPr>
            <w:r w:rsidRPr="00235D1B">
              <w:rPr>
                <w:sz w:val="20"/>
              </w:rPr>
              <w:t>Захоронение  твердых коммунальных отходов</w:t>
            </w:r>
          </w:p>
        </w:tc>
        <w:tc>
          <w:tcPr>
            <w:tcW w:w="316" w:type="pct"/>
          </w:tcPr>
          <w:p w:rsidR="00C804BC" w:rsidRPr="00235D1B" w:rsidRDefault="00C804BC" w:rsidP="00493EBA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2021</w:t>
            </w:r>
          </w:p>
        </w:tc>
        <w:tc>
          <w:tcPr>
            <w:tcW w:w="895" w:type="pct"/>
          </w:tcPr>
          <w:p w:rsidR="00C804BC" w:rsidRPr="00235D1B" w:rsidRDefault="00EE290B">
            <w:pPr>
              <w:jc w:val="center"/>
              <w:rPr>
                <w:sz w:val="20"/>
                <w:highlight w:val="yellow"/>
              </w:rPr>
            </w:pPr>
            <w:r w:rsidRPr="00EE290B">
              <w:rPr>
                <w:sz w:val="20"/>
              </w:rPr>
              <w:t>7429,76</w:t>
            </w:r>
            <w:bookmarkStart w:id="2" w:name="_GoBack"/>
            <w:bookmarkEnd w:id="2"/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</w:tr>
      <w:tr w:rsidR="00C804B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804BC" w:rsidRDefault="00C804B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804BC" w:rsidRPr="00235D1B" w:rsidRDefault="00C804BC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C804BC" w:rsidRPr="00235D1B" w:rsidRDefault="00C804BC" w:rsidP="00493EBA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2022</w:t>
            </w:r>
          </w:p>
        </w:tc>
        <w:tc>
          <w:tcPr>
            <w:tcW w:w="895" w:type="pct"/>
          </w:tcPr>
          <w:p w:rsidR="00C804BC" w:rsidRPr="00235D1B" w:rsidRDefault="00EE2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14296,78</w:t>
            </w: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</w:tr>
      <w:tr w:rsidR="00C804B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804BC" w:rsidRDefault="00C804B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804BC" w:rsidRPr="00235D1B" w:rsidRDefault="00C804BC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C804BC" w:rsidRPr="00235D1B" w:rsidRDefault="00C804BC" w:rsidP="00493EBA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2023</w:t>
            </w:r>
          </w:p>
        </w:tc>
        <w:tc>
          <w:tcPr>
            <w:tcW w:w="895" w:type="pct"/>
          </w:tcPr>
          <w:p w:rsidR="00C804BC" w:rsidRPr="00235D1B" w:rsidRDefault="00EE2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14719,97</w:t>
            </w: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</w:tr>
      <w:tr w:rsidR="00C804B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804BC" w:rsidRDefault="00C804B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804BC" w:rsidRPr="00235D1B" w:rsidRDefault="00C804BC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C804BC" w:rsidRPr="00235D1B" w:rsidRDefault="00C804BC" w:rsidP="00493EBA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2024</w:t>
            </w:r>
          </w:p>
        </w:tc>
        <w:tc>
          <w:tcPr>
            <w:tcW w:w="895" w:type="pct"/>
          </w:tcPr>
          <w:p w:rsidR="00C804BC" w:rsidRPr="00235D1B" w:rsidRDefault="00EE2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15155,68</w:t>
            </w: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</w:tr>
      <w:tr w:rsidR="00C804BC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804BC" w:rsidRDefault="00C804BC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C804BC" w:rsidRPr="00235D1B" w:rsidRDefault="00C804BC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C804BC" w:rsidRPr="00235D1B" w:rsidRDefault="00C804BC" w:rsidP="00493EBA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2025</w:t>
            </w:r>
          </w:p>
        </w:tc>
        <w:tc>
          <w:tcPr>
            <w:tcW w:w="895" w:type="pct"/>
          </w:tcPr>
          <w:p w:rsidR="00C804BC" w:rsidRPr="00235D1B" w:rsidRDefault="00EE2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15604,29</w:t>
            </w: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  <w:r w:rsidRPr="00235D1B">
              <w:rPr>
                <w:sz w:val="20"/>
              </w:rPr>
              <w:t>-</w:t>
            </w:r>
          </w:p>
        </w:tc>
        <w:tc>
          <w:tcPr>
            <w:tcW w:w="977" w:type="pct"/>
          </w:tcPr>
          <w:p w:rsidR="00C804BC" w:rsidRPr="00235D1B" w:rsidRDefault="00C804BC">
            <w:pPr>
              <w:jc w:val="center"/>
              <w:rPr>
                <w:sz w:val="20"/>
              </w:rPr>
            </w:pPr>
          </w:p>
        </w:tc>
      </w:tr>
    </w:tbl>
    <w:p w:rsidR="00843864" w:rsidRDefault="00843864">
      <w:pPr>
        <w:ind w:right="3968"/>
        <w:rPr>
          <w:sz w:val="2"/>
        </w:rPr>
      </w:pPr>
    </w:p>
    <w:p w:rsidR="00843864" w:rsidRDefault="00843864">
      <w:pPr>
        <w:ind w:right="3968"/>
        <w:rPr>
          <w:sz w:val="22"/>
        </w:rPr>
      </w:pPr>
    </w:p>
    <w:p w:rsidR="00843864" w:rsidRPr="00235D1B" w:rsidRDefault="00AA5BFD">
      <w:pPr>
        <w:ind w:right="3968"/>
        <w:rPr>
          <w:sz w:val="20"/>
        </w:rPr>
      </w:pPr>
      <w:r w:rsidRPr="00235D1B">
        <w:rPr>
          <w:sz w:val="20"/>
        </w:rPr>
        <w:t>Отдел организации, контроля и сопровождения</w:t>
      </w:r>
    </w:p>
    <w:p w:rsidR="00843864" w:rsidRPr="00235D1B" w:rsidRDefault="00AA5BFD">
      <w:pPr>
        <w:ind w:right="3968"/>
        <w:rPr>
          <w:sz w:val="20"/>
        </w:rPr>
      </w:pPr>
      <w:r w:rsidRPr="00235D1B">
        <w:rPr>
          <w:sz w:val="20"/>
        </w:rPr>
        <w:t xml:space="preserve">принятия тарифных решений Государственного </w:t>
      </w:r>
    </w:p>
    <w:p w:rsidR="00843864" w:rsidRPr="00235D1B" w:rsidRDefault="00AA5BFD">
      <w:pPr>
        <w:ind w:right="3968"/>
        <w:rPr>
          <w:sz w:val="20"/>
        </w:rPr>
      </w:pPr>
      <w:r w:rsidRPr="00235D1B">
        <w:rPr>
          <w:sz w:val="20"/>
        </w:rPr>
        <w:t xml:space="preserve">комитета Республики Татарстан по тарифам </w:t>
      </w:r>
    </w:p>
    <w:sectPr w:rsidR="00843864" w:rsidRPr="00235D1B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FD" w:rsidRDefault="00AA5BFD">
      <w:r>
        <w:separator/>
      </w:r>
    </w:p>
  </w:endnote>
  <w:endnote w:type="continuationSeparator" w:id="0">
    <w:p w:rsidR="00AA5BFD" w:rsidRDefault="00AA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FD" w:rsidRDefault="00AA5BFD">
      <w:r>
        <w:separator/>
      </w:r>
    </w:p>
  </w:footnote>
  <w:footnote w:type="continuationSeparator" w:id="0">
    <w:p w:rsidR="00AA5BFD" w:rsidRDefault="00AA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843864" w:rsidRDefault="00843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1EA6"/>
    <w:multiLevelType w:val="hybridMultilevel"/>
    <w:tmpl w:val="B1AA428E"/>
    <w:lvl w:ilvl="0" w:tplc="DD6AABB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14560C"/>
    <w:rsid w:val="00235D1B"/>
    <w:rsid w:val="003C7491"/>
    <w:rsid w:val="00482CAB"/>
    <w:rsid w:val="004F0D77"/>
    <w:rsid w:val="006B2387"/>
    <w:rsid w:val="00832703"/>
    <w:rsid w:val="00843864"/>
    <w:rsid w:val="00A05558"/>
    <w:rsid w:val="00AA5BFD"/>
    <w:rsid w:val="00C804BC"/>
    <w:rsid w:val="00CD3F3E"/>
    <w:rsid w:val="00E20644"/>
    <w:rsid w:val="00E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0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5B31C8EE9739D171F5BCA13667CBAFAD2B78AF446C0E505D200E0DDA4069B6CB120F91D78AA4ADDE7B5EAC731ADAF31B2F89B8579F491F41C6E97AQC5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Козина Ирина Викторовна</cp:lastModifiedBy>
  <cp:revision>21</cp:revision>
  <cp:lastPrinted>2021-10-18T11:41:00Z</cp:lastPrinted>
  <dcterms:created xsi:type="dcterms:W3CDTF">2021-08-16T11:28:00Z</dcterms:created>
  <dcterms:modified xsi:type="dcterms:W3CDTF">2021-10-30T10:54:00Z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