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8F" w:rsidRPr="00ED6BD7" w:rsidRDefault="00205BEE" w:rsidP="006208E7">
      <w:pPr>
        <w:rPr>
          <w:rFonts w:ascii="Times New Roman" w:hAnsi="Times New Roman" w:cs="Times New Roman"/>
        </w:rPr>
      </w:pPr>
      <w:r w:rsidRPr="00ED6BD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D0" w:rsidRPr="0028096B" w:rsidRDefault="004F7ED0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4F7ED0" w:rsidRPr="00F14DAE" w:rsidRDefault="004F7ED0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proofErr w:type="gram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4F7ED0" w:rsidRPr="0028096B" w:rsidRDefault="004F7ED0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4F7ED0" w:rsidRPr="00F14DAE" w:rsidRDefault="004F7ED0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proofErr w:type="gram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proofErr w:type="gramEnd"/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D6BD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D0" w:rsidRDefault="004F7ED0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4F7ED0" w:rsidRDefault="004F7ED0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4F7ED0" w:rsidRDefault="004F7ED0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4F7ED0" w:rsidRPr="009A5CBE" w:rsidRDefault="004F7ED0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4F7ED0" w:rsidRDefault="004F7ED0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4F7ED0" w:rsidRDefault="004F7ED0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4F7ED0" w:rsidRDefault="004F7ED0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4F7ED0" w:rsidRPr="009A5CBE" w:rsidRDefault="004F7ED0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428F" w:rsidRPr="00ED6BD7" w:rsidRDefault="00205BEE" w:rsidP="006208E7">
      <w:pPr>
        <w:rPr>
          <w:rFonts w:ascii="Times New Roman" w:hAnsi="Times New Roman" w:cs="Times New Roman"/>
        </w:rPr>
      </w:pPr>
      <w:r w:rsidRPr="00ED6BD7">
        <w:rPr>
          <w:noProof/>
        </w:rPr>
        <w:drawing>
          <wp:anchor distT="0" distB="15" distL="144780" distR="123571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59841" cy="766939"/>
            <wp:effectExtent l="0" t="0" r="2540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28096B">
      <w:pPr>
        <w:pStyle w:val="af2"/>
      </w:pPr>
      <w:r w:rsidRPr="00ED6BD7">
        <w:t xml:space="preserve">Телефон:(843)211-66-94, факс:(843)211-66-47, </w:t>
      </w:r>
      <w:r w:rsidRPr="00ED6BD7">
        <w:rPr>
          <w:lang w:val="en-US"/>
        </w:rPr>
        <w:t>E</w:t>
      </w:r>
      <w:r w:rsidRPr="00ED6BD7">
        <w:t>-</w:t>
      </w:r>
      <w:r w:rsidRPr="00ED6BD7">
        <w:rPr>
          <w:lang w:val="en-US"/>
        </w:rPr>
        <w:t>Mail</w:t>
      </w:r>
      <w:r w:rsidRPr="00ED6BD7">
        <w:t>:</w:t>
      </w:r>
      <w:proofErr w:type="spellStart"/>
      <w:r w:rsidRPr="00ED6BD7">
        <w:rPr>
          <w:lang w:val="en-US"/>
        </w:rPr>
        <w:t>ojm</w:t>
      </w:r>
      <w:proofErr w:type="spellEnd"/>
      <w:r w:rsidRPr="00ED6BD7">
        <w:t>@</w:t>
      </w:r>
      <w:proofErr w:type="spellStart"/>
      <w:r w:rsidRPr="00ED6BD7">
        <w:rPr>
          <w:lang w:val="en-US"/>
        </w:rPr>
        <w:t>tatar</w:t>
      </w:r>
      <w:proofErr w:type="spellEnd"/>
      <w:r w:rsidRPr="00ED6BD7">
        <w:t>.</w:t>
      </w:r>
      <w:proofErr w:type="spellStart"/>
      <w:r w:rsidRPr="00ED6BD7">
        <w:rPr>
          <w:lang w:val="en-US"/>
        </w:rPr>
        <w:t>ru</w:t>
      </w:r>
      <w:proofErr w:type="spellEnd"/>
      <w:r w:rsidRPr="00ED6BD7">
        <w:t>, сайт:</w:t>
      </w:r>
      <w:r w:rsidRPr="00ED6BD7">
        <w:rPr>
          <w:lang w:val="en-US"/>
        </w:rPr>
        <w:t>http</w:t>
      </w:r>
      <w:r w:rsidRPr="00ED6BD7">
        <w:t>://</w:t>
      </w:r>
      <w:proofErr w:type="spellStart"/>
      <w:r w:rsidRPr="00ED6BD7">
        <w:rPr>
          <w:lang w:val="en-US"/>
        </w:rPr>
        <w:t>ojm</w:t>
      </w:r>
      <w:proofErr w:type="spellEnd"/>
      <w:r w:rsidRPr="00ED6BD7">
        <w:t>.</w:t>
      </w:r>
      <w:proofErr w:type="spellStart"/>
      <w:r w:rsidRPr="00ED6BD7">
        <w:rPr>
          <w:lang w:val="en-US"/>
        </w:rPr>
        <w:t>tatarstan</w:t>
      </w:r>
      <w:proofErr w:type="spellEnd"/>
      <w:r w:rsidRPr="00ED6BD7">
        <w:t>.</w:t>
      </w:r>
      <w:proofErr w:type="spellStart"/>
      <w:r w:rsidRPr="00ED6BD7">
        <w:rPr>
          <w:lang w:val="en-US"/>
        </w:rPr>
        <w:t>ru</w:t>
      </w:r>
      <w:proofErr w:type="spellEnd"/>
    </w:p>
    <w:p w:rsidR="00E2428F" w:rsidRPr="00ED6BD7" w:rsidRDefault="00E2428F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Приказ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ED6BD7">
        <w:rPr>
          <w:rFonts w:ascii="Times New Roman" w:hAnsi="Times New Roman" w:cs="Times New Roman"/>
          <w:sz w:val="28"/>
          <w:szCs w:val="28"/>
        </w:rPr>
        <w:t>г. Казань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E2428F" w:rsidRPr="00ED6BD7" w:rsidRDefault="00E2428F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E2428F" w:rsidRPr="00ED6BD7" w:rsidRDefault="00E2428F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ED6BD7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ED6BD7">
        <w:rPr>
          <w:rFonts w:ascii="Times New Roman" w:hAnsi="Times New Roman" w:cs="Times New Roman"/>
          <w:sz w:val="28"/>
          <w:szCs w:val="28"/>
        </w:rPr>
        <w:t>- од</w:t>
      </w:r>
    </w:p>
    <w:p w:rsidR="00E2428F" w:rsidRPr="00ED6BD7" w:rsidRDefault="00E2428F" w:rsidP="00457B57">
      <w:pPr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28F" w:rsidRPr="00ED6BD7" w:rsidRDefault="00E2428F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556"/>
      </w:tblGrid>
      <w:tr w:rsidR="00E2428F" w:rsidRPr="00ED6BD7" w:rsidTr="004F7ED0">
        <w:trPr>
          <w:trHeight w:val="1081"/>
        </w:trPr>
        <w:tc>
          <w:tcPr>
            <w:tcW w:w="4556" w:type="dxa"/>
          </w:tcPr>
          <w:p w:rsidR="00E2428F" w:rsidRPr="00ED6BD7" w:rsidRDefault="00E2428F" w:rsidP="00206D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D0" w:rsidRPr="00ED6BD7" w:rsidRDefault="00E2428F" w:rsidP="004F7ED0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6BD7">
              <w:rPr>
                <w:rFonts w:ascii="Times New Roman" w:hAnsi="Times New Roman" w:cs="Times New Roman"/>
                <w:sz w:val="27"/>
                <w:szCs w:val="27"/>
              </w:rPr>
              <w:t xml:space="preserve">О внесении изменений в </w:t>
            </w:r>
            <w:r w:rsidRPr="00ED6BD7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 w:rsidR="004F7ED0" w:rsidRPr="00ED6BD7">
              <w:rPr>
                <w:rFonts w:ascii="Times New Roman" w:hAnsi="Times New Roman" w:cs="Times New Roman"/>
                <w:sz w:val="28"/>
                <w:szCs w:val="28"/>
              </w:rPr>
              <w:t>ый регламент</w:t>
            </w:r>
            <w:r w:rsidRPr="00ED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ED0" w:rsidRPr="00ED6BD7">
              <w:rPr>
                <w:rFonts w:ascii="Times New Roman" w:hAnsi="Times New Roman" w:cs="Times New Roman"/>
                <w:sz w:val="28"/>
                <w:szCs w:val="28"/>
              </w:rPr>
              <w:t xml:space="preserve">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(за исключением </w:t>
            </w:r>
            <w:r w:rsidR="004F7ED0" w:rsidRPr="00ED6BD7">
              <w:rPr>
                <w:rFonts w:ascii="Times New Roman" w:hAnsi="Times New Roman"/>
                <w:sz w:val="28"/>
                <w:szCs w:val="28"/>
              </w:rPr>
              <w:t>населенных пунктов, указанных в статье 3</w:t>
            </w:r>
            <w:r w:rsidR="004F7ED0" w:rsidRPr="00ED6BD7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="004F7ED0" w:rsidRPr="00ED6BD7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14 марта 1995 года                     № 33-ФЗ «Об особо охраняемых природных территориях»)</w:t>
            </w:r>
            <w:r w:rsidR="004F7ED0" w:rsidRPr="00ED6BD7">
              <w:rPr>
                <w:rFonts w:ascii="Times New Roman" w:hAnsi="Times New Roman" w:cs="Times New Roman"/>
                <w:sz w:val="28"/>
                <w:szCs w:val="28"/>
              </w:rPr>
              <w:t xml:space="preserve">», утвержденный приказом </w:t>
            </w:r>
            <w:r w:rsidR="004F7ED0" w:rsidRPr="00ED6BD7">
              <w:rPr>
                <w:rFonts w:ascii="Times New Roman" w:hAnsi="Times New Roman" w:cs="Times New Roman"/>
                <w:sz w:val="27"/>
                <w:szCs w:val="27"/>
              </w:rPr>
              <w:t>Государственного комитета Республики Татарстан по биологическим ресурсам</w:t>
            </w:r>
            <w:r w:rsidR="004F7ED0" w:rsidRPr="00ED6BD7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="004F7ED0" w:rsidRPr="00ED6BD7">
              <w:rPr>
                <w:rFonts w:ascii="Times New Roman" w:hAnsi="Times New Roman" w:cs="Times New Roman"/>
                <w:sz w:val="27"/>
                <w:szCs w:val="27"/>
              </w:rPr>
              <w:t xml:space="preserve">от 07.06.2018 №146-од </w:t>
            </w:r>
          </w:p>
        </w:tc>
      </w:tr>
    </w:tbl>
    <w:p w:rsidR="00E2428F" w:rsidRPr="00ED6BD7" w:rsidRDefault="00E2428F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F7ED0" w:rsidRPr="00ED6BD7" w:rsidRDefault="004F7ED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F7ED0" w:rsidRPr="00ED6BD7" w:rsidRDefault="004F7ED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F7ED0" w:rsidRPr="00ED6BD7" w:rsidRDefault="004F7ED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F7ED0" w:rsidRPr="00ED6BD7" w:rsidRDefault="004F7ED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E2428F" w:rsidRPr="00ED6BD7" w:rsidRDefault="00E2428F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ED6BD7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  <w:r w:rsidR="001116B8" w:rsidRPr="00ED6BD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2428F" w:rsidRPr="00ED6BD7" w:rsidRDefault="00E2428F" w:rsidP="00CA632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в 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выдаче разрешения на строительство, реконструкцию объекта </w:t>
      </w:r>
      <w:r w:rsidR="004F7ED0"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(за исключением </w:t>
      </w:r>
      <w:r w:rsidR="004F7ED0" w:rsidRPr="00ED6BD7">
        <w:rPr>
          <w:rFonts w:ascii="Times New Roman" w:hAnsi="Times New Roman"/>
          <w:sz w:val="28"/>
          <w:szCs w:val="28"/>
        </w:rPr>
        <w:t>населенных пунктов, указанных в статье 3</w:t>
      </w:r>
      <w:r w:rsidR="004F7ED0" w:rsidRPr="00ED6BD7">
        <w:rPr>
          <w:rFonts w:ascii="Times New Roman" w:hAnsi="Times New Roman"/>
          <w:sz w:val="28"/>
          <w:szCs w:val="28"/>
          <w:vertAlign w:val="superscript"/>
        </w:rPr>
        <w:t>1</w:t>
      </w:r>
      <w:r w:rsidR="004F7ED0" w:rsidRPr="00ED6BD7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</w:t>
      </w:r>
      <w:r w:rsidRPr="00ED6BD7">
        <w:rPr>
          <w:rFonts w:ascii="Times New Roman" w:hAnsi="Times New Roman" w:cs="Times New Roman"/>
          <w:sz w:val="28"/>
          <w:szCs w:val="28"/>
        </w:rPr>
        <w:t>(с изменениями, внесенными  приказами Государственного комитета Республики Татарстан по биологическим ресурсам от 14.11.2018 № 344-од, от 12.12.2019 № 393-од, от 27.04.2020 № 128-од, от 05.11.2020 № 339-од</w:t>
      </w:r>
      <w:r w:rsidR="004F7ED0" w:rsidRPr="00ED6BD7">
        <w:rPr>
          <w:rFonts w:ascii="Times New Roman" w:hAnsi="Times New Roman" w:cs="Times New Roman"/>
          <w:sz w:val="28"/>
          <w:szCs w:val="28"/>
        </w:rPr>
        <w:t>, от 30.04.2021 №121-од</w:t>
      </w:r>
      <w:r w:rsidRPr="00ED6BD7">
        <w:rPr>
          <w:rFonts w:ascii="Times New Roman" w:hAnsi="Times New Roman" w:cs="Times New Roman"/>
          <w:sz w:val="28"/>
          <w:szCs w:val="28"/>
        </w:rPr>
        <w:t>).</w:t>
      </w:r>
    </w:p>
    <w:p w:rsidR="00E2428F" w:rsidRPr="00ED6BD7" w:rsidRDefault="00E2428F" w:rsidP="002072BD">
      <w:pPr>
        <w:ind w:right="134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ED6BD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E2428F" w:rsidRPr="00ED6BD7" w:rsidRDefault="00E2428F" w:rsidP="002072BD">
      <w:pPr>
        <w:ind w:right="134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E2428F" w:rsidRPr="00ED6BD7" w:rsidRDefault="00E2428F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Председатель</w:t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D6BD7">
        <w:rPr>
          <w:rFonts w:ascii="Times New Roman" w:hAnsi="Times New Roman" w:cs="Times New Roman"/>
          <w:sz w:val="28"/>
          <w:szCs w:val="28"/>
        </w:rPr>
        <w:tab/>
        <w:t xml:space="preserve">                   Ф.С.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E2428F" w:rsidRPr="00ED6BD7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br w:type="page"/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E2428F" w:rsidRPr="00ED6BD7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Изменения, которые вносятся 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(за исключением </w:t>
      </w:r>
      <w:r w:rsidR="004F7ED0" w:rsidRPr="00ED6BD7">
        <w:rPr>
          <w:rFonts w:ascii="Times New Roman" w:hAnsi="Times New Roman"/>
          <w:sz w:val="28"/>
          <w:szCs w:val="28"/>
        </w:rPr>
        <w:t>населенных пунктов, указанных в статье 3</w:t>
      </w:r>
      <w:r w:rsidR="004F7ED0" w:rsidRPr="00ED6BD7">
        <w:rPr>
          <w:rFonts w:ascii="Times New Roman" w:hAnsi="Times New Roman"/>
          <w:sz w:val="28"/>
          <w:szCs w:val="28"/>
          <w:vertAlign w:val="superscript"/>
        </w:rPr>
        <w:t>1</w:t>
      </w:r>
      <w:r w:rsidR="004F7ED0" w:rsidRPr="00ED6BD7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Pr="00ED6BD7">
        <w:rPr>
          <w:rFonts w:ascii="Times New Roman" w:hAnsi="Times New Roman" w:cs="Times New Roman"/>
          <w:sz w:val="28"/>
          <w:szCs w:val="28"/>
        </w:rPr>
        <w:t>»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, </w:t>
      </w: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r w:rsidR="004F7ED0" w:rsidRPr="00ED6BD7">
        <w:rPr>
          <w:rFonts w:ascii="Times New Roman" w:hAnsi="Times New Roman" w:cs="Times New Roman"/>
          <w:sz w:val="28"/>
          <w:szCs w:val="28"/>
        </w:rPr>
        <w:t>утвержденный приказом Государственного комитета Республики Татарстан по биологическим ресурсам №146-од от 07.06.2018</w:t>
      </w:r>
    </w:p>
    <w:p w:rsidR="00E2428F" w:rsidRPr="00ED6BD7" w:rsidRDefault="00E2428F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301177" w:rsidP="00166602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Раздел 2изложить</w:t>
      </w:r>
      <w:r w:rsidR="00E2428F" w:rsidRPr="00ED6BD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01177" w:rsidRPr="00ED6BD7" w:rsidRDefault="00301177" w:rsidP="00301177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«</w:t>
      </w:r>
      <w:r w:rsidRPr="00ED6BD7">
        <w:rPr>
          <w:rFonts w:ascii="Times New Roman" w:hAnsi="Times New Roman"/>
          <w:sz w:val="28"/>
          <w:szCs w:val="28"/>
        </w:rPr>
        <w:t>2. Стандарт предоставления государственной услуги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2.1. Наименование государственной услуги, предоставляемой органом власти.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Выдача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(</w:t>
      </w:r>
      <w:r w:rsidRPr="00ED6BD7">
        <w:rPr>
          <w:rFonts w:ascii="Times New Roman" w:hAnsi="Times New Roman"/>
          <w:sz w:val="28"/>
          <w:szCs w:val="28"/>
        </w:rPr>
        <w:t>за исключением населенных пунктов, указанных в статье 3</w:t>
      </w:r>
      <w:r w:rsidRPr="00ED6BD7">
        <w:rPr>
          <w:rFonts w:ascii="Times New Roman" w:hAnsi="Times New Roman"/>
          <w:sz w:val="28"/>
          <w:szCs w:val="28"/>
          <w:vertAlign w:val="superscript"/>
        </w:rPr>
        <w:t>1</w:t>
      </w:r>
      <w:r w:rsidRPr="00ED6BD7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Pr="00ED6BD7">
        <w:rPr>
          <w:rFonts w:ascii="Times New Roman" w:hAnsi="Times New Roman" w:cs="Times New Roman"/>
          <w:sz w:val="28"/>
          <w:szCs w:val="28"/>
        </w:rPr>
        <w:t xml:space="preserve"> (далее – Разрешение на строительство).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2.2. Наименование органа исполнительной власти.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2.3. Описание результата предоставления государственной услуги.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Разрешение на строительство; 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продление срока действия разрешения на строительство;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внесение изменений в разрешение на строительство;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уведомление об отказе в выдаче разрешения на строительство;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уведомление об отказе в продлении срока действия разрешения на строительство;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уведомление об отказе во внесении изменений в разрешение на строительство.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Срок осуществления процедуры выдачи либо отказа в выдаче разрешения на строительство (продления действия разрешения на строительство) составляет пять </w:t>
      </w:r>
      <w:r w:rsidRPr="00ED6BD7">
        <w:rPr>
          <w:rFonts w:ascii="Times New Roman" w:hAnsi="Times New Roman" w:cs="Times New Roman"/>
          <w:sz w:val="28"/>
          <w:szCs w:val="28"/>
        </w:rPr>
        <w:lastRenderedPageBreak/>
        <w:t>рабочих дней со дня регистрации заявления о выдаче Разрешения на строительство (продлении действия разрешения на строительство) (далее - заявление).</w:t>
      </w:r>
    </w:p>
    <w:p w:rsidR="00301177" w:rsidRPr="00ED6BD7" w:rsidRDefault="00301177" w:rsidP="00301177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Срок осуществления процедуры внесения изменений в разрешение на строительство либо отказа во внесении изменений в разрешение на строительство составляет пять рабочих дней со дня регистрации уведомления от заявителя о переходе к ним прав на земельные участки, права пользования недрами, об образовании земельного участка путем объединения,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(далее -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РФ),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>выдано разрешение на строительство (далее – уведомление о переходе права) или заявления о внесении изменений в разрешение на строительство.</w:t>
      </w:r>
    </w:p>
    <w:p w:rsidR="00301177" w:rsidRPr="00ED6BD7" w:rsidRDefault="00301177" w:rsidP="00301177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и прилагаемых документов и сведений в Комитет в порядке и сроки, установленные соглашением о взаимодействии между Комитетом и МФЦ. В срок осуществления процедуры выдачи либо отказа в выдаче разрешения на строительство (о внесении изменений в разрешение на строительство, либо отказа о внесении изменений в разрешение на строительство) не включается время нахождения заявления в МФЦ и время передачи результата государственной услуги из Комитета в МФЦ.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адрес, в личный кабинет на Республиканском портале), осуществляется в день оформления и регистрации результата государственной услуги.</w:t>
      </w:r>
    </w:p>
    <w:p w:rsidR="00301177" w:rsidRPr="00ED6BD7" w:rsidRDefault="00301177" w:rsidP="003011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Приостановление государственной услуги законодательством не предусмотрено.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представления.  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2.5.1. Заявление о выдаче разрешения на строительство/реконструкцию объекта капитального строительства (приложение 1 к настоящему Регламенту);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заявление о продлении срока действия разрешения на строительство/реконструкцию объекта капитального строительства (приложение 2 к настоящему Регламенту);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заявление о внесении изменений в разрешение на строительство/реконструкцию объекта капитального строительства (приложение 6 к настоящему Регламенту);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уведомление о переходе права. 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Заявления или уведомление о переходе права подается заявителем (его уполномоченным представителем) лично, почтовым отправлением в адрес Комитета, через МФЦ, посредством Республиканского портала.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2.5.2. К заявлению о выдаче разрешения на строительство/реконструкцию </w:t>
      </w: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объекта капитального строительства необходимо приложить следующие документы и сведения: 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4)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 проектной документации: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5)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РФ), если такая проектная документация подлежит экспертизе в соответствии со статьей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6)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 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7)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 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8)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9) согласие всех правообладателей объекта капитального строительства в случае реконструкции такого объекта, за исключением указанных в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>. 11 настоящего пункта случаев реконструкции многоквартирного дома;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10)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</w:t>
      </w:r>
      <w:r w:rsidRPr="00ED6BD7">
        <w:rPr>
          <w:rFonts w:ascii="Times New Roman" w:hAnsi="Times New Roman" w:cs="Times New Roman"/>
          <w:sz w:val="28"/>
          <w:szCs w:val="28"/>
        </w:rPr>
        <w:lastRenderedPageBreak/>
        <w:t>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11) решение общего собрания собственников помещений и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>-мест в многоквартирном доме;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12)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13)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14)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15)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Республикой Татарстан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 Республикой Татарстан).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 указанные в подпунктах 1 – 8, 12, 14 и 15 запрашиваются Комитетом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1,4 и 5 настоящего пункта, </w:t>
      </w:r>
      <w:r w:rsidRPr="00ED6BD7">
        <w:rPr>
          <w:rFonts w:ascii="Times New Roman" w:hAnsi="Times New Roman" w:cs="Times New Roman"/>
          <w:sz w:val="28"/>
          <w:szCs w:val="28"/>
        </w:rPr>
        <w:lastRenderedPageBreak/>
        <w:t>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2.5.3. Лица, указанные в частях 21.5 - 21.7 и 21.9 статьи 51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обязаны направить уведомление о переходе к ним прав на земельные участки, права пользования недрами, об образовании земельного участка в уполномоченные на выдачу разрешений на строительство в Комитет с указанием реквизитов: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1) правоустанавливающих документов на земельные участки в случае перехода прав на такие земельные участки;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2) решения об образовании земельных участков,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самоуправления, в случаях: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образования земельного участка путем объединения земельных участков, в отношении которых или одного из которых выдано разрешение на строительство;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4) 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2.5.4. Документы и сведения, необходимые для получения разрешения на строительство, представляются исключительно в электронной форме при наличии технической возможности: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РФ),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представлялись в электронной форме;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если проектная документация объекта капитального строительства и(или)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Разрешение на строительство выдается в форме электронного документа, подписанного электронной подписью, в случае, если это указано в заявлении о </w:t>
      </w:r>
      <w:r w:rsidRPr="00ED6BD7">
        <w:rPr>
          <w:rFonts w:ascii="Times New Roman" w:hAnsi="Times New Roman" w:cs="Times New Roman"/>
          <w:sz w:val="28"/>
          <w:szCs w:val="28"/>
        </w:rPr>
        <w:lastRenderedPageBreak/>
        <w:t>выдаче разрешения на строительство.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По заявлению застройщика Комитет может выдать разрешение на отдельные этапы строительства, реконструкции.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Заявление и прилагаемые документы и сведения могут быть представлены (направлены) заявителем одним из следующих способов: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«Об электронной подписи» от 06.04.2011 № 63-ФЗ (далее – Федеральный закон № 63-ФЗ).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3) через Республиканский портал в электронной форме. 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Заявители при направлении заявления и 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необходимых документов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 и сведений посредством Республиканского портала подписывают заявление простой электронной подписью.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</w:t>
      </w:r>
      <w:r w:rsidRPr="00ED6BD7">
        <w:rPr>
          <w:rFonts w:ascii="Times New Roman" w:hAnsi="Times New Roman" w:cs="Times New Roman"/>
          <w:sz w:val="28"/>
          <w:szCs w:val="28"/>
        </w:rPr>
        <w:lastRenderedPageBreak/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Запрашиваются по системе электронного межведомственного взаимодействия: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если иное не установлено частью 7.3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 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4)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 проектной документации: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5)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РФ), если такая проектная документация подлежит экспертизе в соответствии со статьей 49 настоящего Кодекса,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части 3.8 статьи 49 настоящего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 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6)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7) копия свидетельства об аккредитации юридического лица, выдавшего положительное заключение негосударственной экспертизы проектной </w:t>
      </w: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документации, в случае, если представлено заключение негосударственной экспертизы проектной документации; 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8)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9)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Республикой Татарстан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 Республикой Татарстан). (Запрашиваются Комитетом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10) информация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РФ. Комитет запрашивает данную информацию в соответствующих органе государственной власти или органе местного самоуправления в случае подачи заявления о внесении изменений в разрешение на строительство в связи с продлением срока действия разрешения на строительство.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направляются заявителем (застройщиком)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заявителя: 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№ 210-ФЗ;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услуги: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1) непредставление документов из перечня документов, указанных в пункте 2.5 настоящего Регламента;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2) наличие в документах неоговоренных подчисток, приписок, зачеркнутых слов и исправлений.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услуги.</w:t>
      </w:r>
    </w:p>
    <w:p w:rsidR="00301177" w:rsidRPr="00ED6BD7" w:rsidRDefault="00301177" w:rsidP="00301177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301177" w:rsidRPr="00ED6BD7" w:rsidRDefault="00301177" w:rsidP="00301177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301177" w:rsidRPr="00ED6BD7" w:rsidRDefault="00301177" w:rsidP="00301177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1. в выдаче Разрешения на строительство:</w:t>
      </w:r>
    </w:p>
    <w:p w:rsidR="00301177" w:rsidRPr="00ED6BD7" w:rsidRDefault="00301177" w:rsidP="00301177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1) при отсутствии документов, предусмотренных </w:t>
      </w:r>
      <w:hyperlink r:id="rId8" w:history="1">
        <w:r w:rsidRPr="00ED6BD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7 статьи 51</w:t>
        </w:r>
      </w:hyperlink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или несоответствии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</w:t>
      </w:r>
      <w:r w:rsidRPr="00ED6BD7">
        <w:rPr>
          <w:rFonts w:ascii="Times New Roman" w:hAnsi="Times New Roman" w:cs="Times New Roman"/>
          <w:sz w:val="28"/>
          <w:szCs w:val="28"/>
        </w:rPr>
        <w:lastRenderedPageBreak/>
        <w:t>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01177" w:rsidRPr="00ED6BD7" w:rsidRDefault="00301177" w:rsidP="00301177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2) при наличии поступившего от органа исполнительной власти субъекта Российской Федерации, уполномоченного в области охраны объектов культурного наследия, заключения о несоответствии раздела проектной документации объекта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предусмотренном </w:t>
      </w:r>
      <w:hyperlink r:id="rId9" w:history="1">
        <w:r w:rsidRPr="00ED6BD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11.1 статьи 51</w:t>
        </w:r>
      </w:hyperlink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3) при отсутствии документации по планировке территории, утвержденной в соответствии с договором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Республикой Татарстан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 Республикой Татарстан).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 во внесении изменений в разрешение на строительство,</w:t>
      </w:r>
      <w:r w:rsidRPr="00ED6BD7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>кроме заявления о продлении срока действия разрешения: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1)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статьи 51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или отсутствие правоустанавливающего документа на земельный участок в случае, указанном в части 21.13 статьи 51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либо отсутствие документов, предусмотренных частью 7 статьи 51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2)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РФ.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4) несоответствие планируемого размещения объекта капитального строительства требованиям к строительству, реконструкции объекта капитального </w:t>
      </w:r>
      <w:r w:rsidRPr="00ED6BD7">
        <w:rPr>
          <w:rFonts w:ascii="Times New Roman" w:hAnsi="Times New Roman" w:cs="Times New Roman"/>
          <w:sz w:val="28"/>
          <w:szCs w:val="28"/>
        </w:rPr>
        <w:lastRenderedPageBreak/>
        <w:t>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5)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РФ, или в случае поступления заявления застройщика о внесении изменений в разрешение на строительство; 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6)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строительство;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3. в продлении срока действия разрешения на строительство:</w:t>
      </w:r>
    </w:p>
    <w:p w:rsidR="00301177" w:rsidRPr="00ED6BD7" w:rsidRDefault="00301177" w:rsidP="00301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1) наличие у Комитета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РФ. В этом случае Комитет запрашивает такую информацию в соответствующих органе государственной власти или органе местного самоуправления, в том числе с использованием системы межведомственного электронного взаимодействия;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2) подача заявления менее чем за десять рабочих дней до истечения срока действия разрешения на строительство.</w:t>
      </w:r>
    </w:p>
    <w:p w:rsidR="00301177" w:rsidRPr="00ED6BD7" w:rsidRDefault="00301177" w:rsidP="0030117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2.10. </w:t>
      </w:r>
      <w:r w:rsidRPr="00ED6BD7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301177" w:rsidRPr="00ED6BD7" w:rsidRDefault="00301177" w:rsidP="00301177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 день поступления заявления.</w:t>
      </w:r>
    </w:p>
    <w:p w:rsidR="00301177" w:rsidRPr="00ED6BD7" w:rsidRDefault="00301177" w:rsidP="00301177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день, регистрируется на следующий за выходным (праздничным) рабочий день.</w:t>
      </w:r>
    </w:p>
    <w:p w:rsidR="00301177" w:rsidRPr="00ED6BD7" w:rsidRDefault="00301177" w:rsidP="00301177">
      <w:pPr>
        <w:tabs>
          <w:tab w:val="num" w:pos="0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Комитетом</w:t>
      </w:r>
      <w:r w:rsidRPr="00ED6B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 xml:space="preserve">в день поступления от МФЦ.  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 Республиканский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Региональном портале.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здании                                    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 xml:space="preserve">;                          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                           в преодолении барьеров, мешающих получению ими услуг наравне с другими лицами.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 (комплексный запрос).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>возможность подачи заявления в электронном виде;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заявления и документов в Комитет в течение одного рабочего дня со дня регистрации заявления. 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или в составе комплексного запроса не предоставляется.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может быть получена заявителем в Комитете, личном кабинете на Республиканском портале, в МФЦ.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>г) получить результат предоставления государственной услуги в форме электронного документа;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д) подать жалобу на решение и действие (бездействие) Комитета,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выдается в форме электронного документа посредством Республиканского портала, подписанного электронной подписью, в случае, если это указано в заявлении, направленном через Республиканский портал.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 формировании заявления в электронном виде заявителю обеспечивается: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заполнение полей электронной формы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Республиканском портале, в части, касающейся сведений, отсутствующих в ЕСИА;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без потери ранее введенной информации;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возможность доступа заявителя на Республиканском портале к ранее поданным им запросам.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 направлении заявления используется простая электронная подпись, при условии, что личность заявителя установлена при активации учетной записи.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>Запись на определенную дату заканчивается за сутки до наступления этой даты.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301177" w:rsidRPr="00ED6BD7" w:rsidRDefault="00301177" w:rsidP="00301177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01177" w:rsidRPr="00ED6BD7" w:rsidRDefault="00301177" w:rsidP="0030117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3.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услуг.»;</w:t>
      </w:r>
    </w:p>
    <w:p w:rsidR="00892114" w:rsidRDefault="00892114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:rsidR="00892114" w:rsidRDefault="00892114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изложить в следующей редакции:</w:t>
      </w:r>
    </w:p>
    <w:p w:rsidR="00892114" w:rsidRDefault="00892114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7EDF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DF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DF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2114" w:rsidRPr="00A4036D" w:rsidRDefault="00892114" w:rsidP="00892114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4036D">
        <w:rPr>
          <w:rFonts w:ascii="Times New Roman" w:hAnsi="Times New Roman" w:cs="Times New Roman"/>
          <w:sz w:val="28"/>
          <w:szCs w:val="28"/>
        </w:rPr>
        <w:t>дополнить пунктом следующего содержания:</w:t>
      </w:r>
    </w:p>
    <w:p w:rsidR="00301177" w:rsidRPr="00ED6BD7" w:rsidRDefault="00892114" w:rsidP="008921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r w:rsidR="00151B76" w:rsidRPr="00ED6BD7">
        <w:rPr>
          <w:rFonts w:ascii="Times New Roman" w:hAnsi="Times New Roman" w:cs="Times New Roman"/>
          <w:sz w:val="28"/>
          <w:szCs w:val="28"/>
        </w:rPr>
        <w:t xml:space="preserve">«3.8. </w:t>
      </w:r>
      <w:r w:rsidR="00301177" w:rsidRPr="00ED6BD7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3.8.1. Описание последовательности действий при обращении заявителя в МФЦ включает в себя следующие процедуры: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lastRenderedPageBreak/>
        <w:t>1) информирование заявителя о порядке предоставления государственной услуги;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3) направление заявления и документов, необходимых для предоставления государственной услуги, в Комитет;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4) выдача результата предоставления государственной услуги.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3.8.2. Информирование заявителя о порядке предоставления государственной услуги.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3.8.3. Принятие и регистрация заявления.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Заявитель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 w:rsidRPr="00ED6BD7">
          <w:rPr>
            <w:rFonts w:ascii="Times New Roman" w:hAnsi="Times New Roman"/>
            <w:sz w:val="28"/>
            <w:szCs w:val="28"/>
          </w:rPr>
          <w:t>пунктом 2.5</w:t>
        </w:r>
      </w:hyperlink>
      <w:r w:rsidRPr="00ED6BD7"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Результат процедур: принятое и зарегистрированное заявление.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3.8.4. Направление заявления в Комитет.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301177" w:rsidRPr="00ED6BD7" w:rsidRDefault="00301177" w:rsidP="0030117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Результатом процедур, указанных в настоящем пункте, является направленное в Комитет заявление и документы.</w:t>
      </w:r>
    </w:p>
    <w:p w:rsidR="00301177" w:rsidRPr="00ED6BD7" w:rsidRDefault="00301177" w:rsidP="0030117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3.8.5. Порядок выдачи (направления) результата предоставления </w:t>
      </w:r>
      <w:r w:rsidRPr="00ED6BD7">
        <w:rPr>
          <w:rFonts w:ascii="Times New Roman" w:hAnsi="Times New Roman"/>
          <w:sz w:val="28"/>
          <w:szCs w:val="28"/>
        </w:rPr>
        <w:lastRenderedPageBreak/>
        <w:t>государственной услуги.</w:t>
      </w:r>
    </w:p>
    <w:p w:rsidR="00301177" w:rsidRPr="00ED6BD7" w:rsidRDefault="00301177" w:rsidP="00301177">
      <w:pPr>
        <w:ind w:firstLine="709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301177" w:rsidRPr="00ED6BD7" w:rsidRDefault="00301177" w:rsidP="00301177">
      <w:pPr>
        <w:ind w:firstLine="709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МФЦ.»;</w:t>
      </w:r>
    </w:p>
    <w:p w:rsidR="00301177" w:rsidRPr="00ED6BD7" w:rsidRDefault="00301177" w:rsidP="00301177">
      <w:pPr>
        <w:ind w:firstLine="709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раздел 6 признать утратившим силу;</w:t>
      </w:r>
    </w:p>
    <w:p w:rsidR="00EA519E" w:rsidRPr="00ED6BD7" w:rsidRDefault="00EA519E" w:rsidP="00151B7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приложение 1 к Регламенту изложить в следующей редакции: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«Приложение № 1</w:t>
      </w:r>
      <w:r w:rsidRPr="00ED6BD7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по выдаче разрешения на строительство,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реконструкцию объекта капитального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строительства, строительство,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реконструкцию которого планируется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осуществлять в границах особо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охраняемой природной территории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регионального значения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ED6BD7">
        <w:rPr>
          <w:rFonts w:ascii="Times New Roman" w:hAnsi="Times New Roman"/>
          <w:sz w:val="28"/>
          <w:szCs w:val="28"/>
        </w:rPr>
        <w:t>(за исключением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 населенных пунктов, указанных 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в статье 3</w:t>
      </w:r>
      <w:r w:rsidRPr="00ED6BD7">
        <w:rPr>
          <w:rFonts w:ascii="Times New Roman" w:hAnsi="Times New Roman"/>
          <w:sz w:val="28"/>
          <w:szCs w:val="28"/>
          <w:vertAlign w:val="superscript"/>
        </w:rPr>
        <w:t>1</w:t>
      </w:r>
      <w:r w:rsidRPr="00ED6BD7">
        <w:rPr>
          <w:rFonts w:ascii="Times New Roman" w:hAnsi="Times New Roman"/>
          <w:sz w:val="28"/>
          <w:szCs w:val="28"/>
        </w:rPr>
        <w:t xml:space="preserve"> Федерального закона от 14 марта 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1995 года № 33-ФЗ «Об особо охраняемых 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природных территориях»)</w:t>
      </w:r>
    </w:p>
    <w:p w:rsidR="00EA519E" w:rsidRPr="00ED6BD7" w:rsidRDefault="00EA519E" w:rsidP="00EA519E">
      <w:pPr>
        <w:rPr>
          <w:rFonts w:ascii="Times New Roman" w:hAnsi="Times New Roman" w:cs="Times New Roman"/>
          <w:sz w:val="28"/>
          <w:szCs w:val="28"/>
        </w:rPr>
      </w:pPr>
    </w:p>
    <w:p w:rsidR="00EA519E" w:rsidRPr="00ED6BD7" w:rsidRDefault="00EA519E" w:rsidP="00EA519E">
      <w:pPr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Форма</w:t>
      </w:r>
    </w:p>
    <w:p w:rsidR="00EA519E" w:rsidRPr="00ED6BD7" w:rsidRDefault="00EA519E" w:rsidP="00EA51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519E" w:rsidRPr="00ED6BD7" w:rsidRDefault="00EA519E" w:rsidP="00EA519E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В </w:t>
      </w:r>
      <w:r w:rsidRPr="00ED6BD7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EA519E" w:rsidRPr="00ED6BD7" w:rsidRDefault="00EA519E" w:rsidP="00EA519E">
      <w:pPr>
        <w:ind w:left="142" w:hanging="284"/>
        <w:jc w:val="righ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</w:rPr>
        <w:t>(наименование органа, представляющего</w:t>
      </w:r>
    </w:p>
    <w:p w:rsidR="00EA519E" w:rsidRPr="00ED6BD7" w:rsidRDefault="00EA519E" w:rsidP="00EA519E">
      <w:pPr>
        <w:ind w:left="142"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D6BD7"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EA519E" w:rsidRPr="00ED6BD7" w:rsidRDefault="00EA519E" w:rsidP="00EA519E">
      <w:pPr>
        <w:ind w:left="142" w:hanging="284"/>
        <w:jc w:val="center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D6BD7">
        <w:rPr>
          <w:rFonts w:ascii="Times New Roman" w:hAnsi="Times New Roman" w:cs="Times New Roman"/>
        </w:rPr>
        <w:t>государственную услугу)</w:t>
      </w:r>
    </w:p>
    <w:p w:rsidR="00EA519E" w:rsidRPr="00ED6BD7" w:rsidRDefault="00EA519E" w:rsidP="00EA519E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EA519E" w:rsidRPr="00ED6BD7" w:rsidRDefault="00EA519E" w:rsidP="00EA519E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EA519E" w:rsidRPr="00ED6BD7" w:rsidRDefault="00EA519E" w:rsidP="00EA519E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________________________________________</w:t>
      </w:r>
    </w:p>
    <w:p w:rsidR="00EA519E" w:rsidRPr="00ED6BD7" w:rsidRDefault="00EA519E" w:rsidP="00EA519E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EA519E" w:rsidRPr="00ED6BD7" w:rsidRDefault="00EA519E" w:rsidP="00EA519E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________________________________________</w:t>
      </w:r>
    </w:p>
    <w:p w:rsidR="00EA519E" w:rsidRPr="00ED6BD7" w:rsidRDefault="00EA519E" w:rsidP="00EA519E">
      <w:pPr>
        <w:ind w:left="142" w:firstLine="284"/>
        <w:jc w:val="righ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ED6BD7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EA519E" w:rsidRPr="00ED6BD7" w:rsidRDefault="00EA519E" w:rsidP="00EA519E">
      <w:pPr>
        <w:ind w:left="142" w:firstLine="284"/>
        <w:jc w:val="righ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</w:rPr>
        <w:t xml:space="preserve">________________________________________              </w:t>
      </w:r>
    </w:p>
    <w:p w:rsidR="00EA519E" w:rsidRPr="00ED6BD7" w:rsidRDefault="00EA519E" w:rsidP="00EA519E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EA519E" w:rsidRPr="00ED6BD7" w:rsidRDefault="00EA519E" w:rsidP="00EA519E">
      <w:pPr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ED6BD7">
        <w:rPr>
          <w:rFonts w:ascii="Times New Roman" w:hAnsi="Times New Roman" w:cs="Times New Roman"/>
          <w:szCs w:val="28"/>
        </w:rPr>
        <w:t xml:space="preserve">ИНН; Ф.И.О. руководителя; банковские </w:t>
      </w:r>
    </w:p>
    <w:p w:rsidR="00EA519E" w:rsidRPr="00ED6BD7" w:rsidRDefault="00EA519E" w:rsidP="00EA519E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EA519E" w:rsidRPr="00ED6BD7" w:rsidRDefault="00EA519E" w:rsidP="00EA519E">
      <w:pPr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реквизиты (наименование банка, p/с, к/с, </w:t>
      </w:r>
      <w:hyperlink r:id="rId10" w:history="1">
        <w:r w:rsidRPr="00ED6BD7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 xml:space="preserve">) </w:t>
      </w:r>
    </w:p>
    <w:p w:rsidR="00EA519E" w:rsidRPr="00ED6BD7" w:rsidRDefault="00EA519E" w:rsidP="00EA519E">
      <w:pPr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__________________________________</w:t>
      </w:r>
    </w:p>
    <w:p w:rsidR="00EA519E" w:rsidRPr="00ED6BD7" w:rsidRDefault="00EA519E" w:rsidP="00EA519E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почтовый и юридический адреса, телефон;  </w:t>
      </w:r>
    </w:p>
    <w:p w:rsidR="00EA519E" w:rsidRPr="00ED6BD7" w:rsidRDefault="00EA519E" w:rsidP="00EA519E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________________________________________ 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A519E" w:rsidRPr="00ED6BD7" w:rsidRDefault="00EA519E" w:rsidP="00EA519E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адрес электронной почты (по желанию)</w:t>
      </w:r>
    </w:p>
    <w:p w:rsidR="00EA519E" w:rsidRPr="00ED6BD7" w:rsidRDefault="00EA519E" w:rsidP="00EA519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519E" w:rsidRPr="00ED6BD7" w:rsidRDefault="00EA519E" w:rsidP="00EA519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Заявление о выдаче разрешения на строительство/реконструкцию объекта капитального строительства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A519E" w:rsidRPr="00ED6BD7" w:rsidRDefault="00EA519E" w:rsidP="00EA51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Прошу выдать разрешение на строительство/реконструкцию (этап строительства/реконструкции) объекта капитального строительства_____________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(нужное подчеркнуть)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___________________________________________________________________________________                                      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(наименование объекта)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на земельном участке по адресу: __________________________________________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ED6BD7">
        <w:rPr>
          <w:rFonts w:ascii="Times New Roman" w:hAnsi="Times New Roman" w:cs="Times New Roman"/>
          <w:szCs w:val="28"/>
        </w:rPr>
        <w:t>(город, район, улица, номер участка)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сроком на ____ месяца(-ев).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Строительство/реконструкция (этап строительства/реконструкции) будет осуществляться на основании ____________________________________________ 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(наименование документа)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____________________ г. № _____________________________________</w:t>
      </w:r>
      <w:r w:rsidRPr="00ED6BD7">
        <w:rPr>
          <w:rFonts w:ascii="Times New Roman" w:hAnsi="Times New Roman" w:cs="Times New Roman"/>
          <w:szCs w:val="28"/>
        </w:rPr>
        <w:t xml:space="preserve">     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Право на пользование землей закреплено 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(наименование документа)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 г. № 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Проектная документация на строительство/реконструкцию (этап строительства/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реконструкции)  объекта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 разработана____________________ _______________________________________________________________________</w:t>
      </w:r>
    </w:p>
    <w:p w:rsidR="00EA519E" w:rsidRPr="00ED6BD7" w:rsidRDefault="00EA519E" w:rsidP="00EA519E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(наименование проектной организации, ИНН, юридический и почтовый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                                          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адреса, Ф.И.О. руководителя, номер телефона, банковские реквизиты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11" w:history="1">
        <w:r w:rsidRPr="00ED6BD7">
          <w:rPr>
            <w:rFonts w:ascii="Times New Roman" w:hAnsi="Times New Roman" w:cs="Times New Roman"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>)</w:t>
      </w:r>
    </w:p>
    <w:p w:rsidR="00EA519E" w:rsidRPr="00ED6BD7" w:rsidRDefault="00EA519E" w:rsidP="00EA519E">
      <w:pPr>
        <w:tabs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имеющей право на выполнение проектных работ, закрепленное _______________</w:t>
      </w:r>
    </w:p>
    <w:p w:rsidR="00EA519E" w:rsidRPr="00ED6BD7" w:rsidRDefault="00EA519E" w:rsidP="00EA519E">
      <w:pPr>
        <w:tabs>
          <w:tab w:val="left" w:pos="9639"/>
        </w:tabs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            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 xml:space="preserve">   </w:t>
      </w:r>
      <w:r w:rsidRPr="00ED6BD7">
        <w:rPr>
          <w:rFonts w:ascii="Times New Roman" w:hAnsi="Times New Roman" w:cs="Times New Roman"/>
          <w:szCs w:val="28"/>
        </w:rPr>
        <w:t>(</w:t>
      </w:r>
      <w:proofErr w:type="gramEnd"/>
      <w:r w:rsidRPr="00ED6BD7">
        <w:rPr>
          <w:rFonts w:ascii="Times New Roman" w:hAnsi="Times New Roman" w:cs="Times New Roman"/>
          <w:szCs w:val="28"/>
        </w:rPr>
        <w:t>наименование документа и уполномоченной организации, его выдавшей)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от «___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___________________ г. № ____, и согласована в установленном порядке с заинтересованными организациями и органами архитектуры и градостроительства: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- положительное заключение государственной экспертизы получено 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ED6BD7">
        <w:rPr>
          <w:rFonts w:ascii="Times New Roman" w:hAnsi="Times New Roman" w:cs="Times New Roman"/>
          <w:sz w:val="28"/>
          <w:szCs w:val="28"/>
        </w:rPr>
        <w:t>за  №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 ______________ от «_____»__________________ г.</w:t>
      </w:r>
    </w:p>
    <w:p w:rsidR="00EA519E" w:rsidRPr="00ED6BD7" w:rsidRDefault="00EA519E" w:rsidP="00EA519E">
      <w:pPr>
        <w:tabs>
          <w:tab w:val="left" w:pos="9639"/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- схема планировочной организации земельного участка согласована 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EA519E" w:rsidRPr="00ED6BD7" w:rsidRDefault="00EA519E" w:rsidP="00EA519E">
      <w:pPr>
        <w:ind w:firstLine="1418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(наименование организации)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за № ______________ от «____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 г.</w:t>
      </w:r>
    </w:p>
    <w:p w:rsidR="00EA519E" w:rsidRPr="00ED6BD7" w:rsidRDefault="00EA519E" w:rsidP="00EA519E">
      <w:pPr>
        <w:tabs>
          <w:tab w:val="left" w:pos="9498"/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Проектная документация утверждена 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   за № 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 г.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Дополнительно информируем:</w:t>
      </w:r>
    </w:p>
    <w:p w:rsidR="00EA519E" w:rsidRPr="00ED6BD7" w:rsidRDefault="00EA519E" w:rsidP="00EA519E">
      <w:pPr>
        <w:tabs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     Финансирование строительства/реконструкции (этап строительства/ реконструкции) застройщиком будет осуществляться ____________________</w:t>
      </w:r>
      <w:r w:rsidRPr="00ED6BD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firstLine="851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(банковские реквизиты и номер счета)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Работы будут производиться подрядным (хозяйственным) способом в соответствии с договором от «___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___________________ г. № 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(наименование организации, ИНН, юридический и почтовый адреса,</w:t>
      </w:r>
    </w:p>
    <w:p w:rsidR="00EA519E" w:rsidRPr="00ED6BD7" w:rsidRDefault="00EA519E" w:rsidP="00EA519E">
      <w:pPr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 xml:space="preserve">_  </w:t>
      </w:r>
      <w:r w:rsidRPr="00ED6BD7">
        <w:rPr>
          <w:rFonts w:ascii="Times New Roman" w:hAnsi="Times New Roman" w:cs="Times New Roman"/>
          <w:szCs w:val="28"/>
        </w:rPr>
        <w:t>Ф.И.О.</w:t>
      </w:r>
      <w:proofErr w:type="gramEnd"/>
      <w:r w:rsidRPr="00ED6BD7">
        <w:rPr>
          <w:rFonts w:ascii="Times New Roman" w:hAnsi="Times New Roman" w:cs="Times New Roman"/>
          <w:szCs w:val="28"/>
        </w:rPr>
        <w:t xml:space="preserve"> руководителя, номер телефона, банковские реквизиты</w:t>
      </w:r>
    </w:p>
    <w:p w:rsidR="00EA519E" w:rsidRPr="00ED6BD7" w:rsidRDefault="00EA519E" w:rsidP="00EA519E">
      <w:pPr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Cs w:val="28"/>
        </w:rPr>
      </w:pP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(наименование банка, p/с, к/с, </w:t>
      </w:r>
      <w:hyperlink r:id="rId12" w:history="1">
        <w:r w:rsidRPr="00ED6BD7">
          <w:rPr>
            <w:rFonts w:ascii="Times New Roman" w:hAnsi="Times New Roman" w:cs="Times New Roman"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>)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A519E" w:rsidRPr="00ED6BD7" w:rsidRDefault="00EA519E" w:rsidP="00EA519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 ________ _______________________________________________________________________</w:t>
      </w:r>
    </w:p>
    <w:p w:rsidR="00EA519E" w:rsidRPr="00ED6BD7" w:rsidRDefault="00EA519E" w:rsidP="00EA519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</w:t>
      </w:r>
      <w:r w:rsidRPr="00ED6BD7">
        <w:rPr>
          <w:rFonts w:ascii="Times New Roman" w:hAnsi="Times New Roman" w:cs="Times New Roman"/>
          <w:szCs w:val="28"/>
        </w:rPr>
        <w:t>(наименование документа и уполномоченной организации, его выдавшей)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 «____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______________________ г. № __________________________________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Производителем работ приказом ___________________________________________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 от «___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 г. № _______ назначен_______________________________________________________________,</w:t>
      </w:r>
    </w:p>
    <w:p w:rsidR="00EA519E" w:rsidRPr="00ED6BD7" w:rsidRDefault="00EA519E" w:rsidP="00EA519E">
      <w:pPr>
        <w:ind w:firstLine="1276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(должность, фамилия, имя, отчество)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имеющий __________________________________специальное образование и </w:t>
      </w:r>
      <w:r w:rsidRPr="00ED6BD7">
        <w:rPr>
          <w:rFonts w:ascii="Times New Roman" w:hAnsi="Times New Roman" w:cs="Times New Roman"/>
          <w:szCs w:val="28"/>
        </w:rPr>
        <w:t>(высшее, среднее)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стаж 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работы  в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 строительстве ____________________________ лет.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Строительный   контроль   в    соответствии    с    договором    от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 г. № _____ будет осуществляться 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6BD7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Ф.И.О. руководителя, номер телефона, банковские реквизиты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13" w:history="1">
        <w:r w:rsidRPr="00ED6BD7">
          <w:rPr>
            <w:rFonts w:ascii="Times New Roman" w:hAnsi="Times New Roman" w:cs="Times New Roman"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>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право выполнения функций заказчика (застройщика) закреплено______________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519E" w:rsidRPr="00ED6BD7" w:rsidRDefault="00EA519E" w:rsidP="00EA519E">
      <w:pPr>
        <w:ind w:firstLine="1701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</w:t>
      </w:r>
      <w:r w:rsidRPr="00ED6BD7">
        <w:rPr>
          <w:rFonts w:ascii="Times New Roman" w:hAnsi="Times New Roman" w:cs="Times New Roman"/>
          <w:szCs w:val="28"/>
        </w:rPr>
        <w:t>(наименование документа и организации, его выдавшей)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№ 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 г.</w:t>
      </w:r>
    </w:p>
    <w:p w:rsidR="00EA519E" w:rsidRPr="00ED6BD7" w:rsidRDefault="00EA519E" w:rsidP="00EA519E">
      <w:pPr>
        <w:tabs>
          <w:tab w:val="left" w:pos="1006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Обязуюсь обо всех изменениях, связанных с приведенными в настоящем заявлении сведениями, сообщать в _________________________________________</w:t>
      </w:r>
    </w:p>
    <w:p w:rsidR="00EA519E" w:rsidRPr="00ED6BD7" w:rsidRDefault="00EA519E" w:rsidP="00EA519E">
      <w:pPr>
        <w:ind w:firstLine="1276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(наименование уполномоченного органа)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___________________________________________________________________________________</w:t>
      </w:r>
    </w:p>
    <w:p w:rsidR="00EA519E" w:rsidRPr="00ED6BD7" w:rsidRDefault="00EA519E" w:rsidP="00EA51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Прошу направить разрешение посредством отправления электронного документа на адрес 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____________________________________________________;</w:t>
      </w:r>
    </w:p>
    <w:p w:rsidR="00EA519E" w:rsidRPr="00ED6BD7" w:rsidRDefault="00EA519E" w:rsidP="00EA51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______________________________________________________________________</w:t>
      </w:r>
    </w:p>
    <w:p w:rsidR="00EA519E" w:rsidRPr="00ED6BD7" w:rsidRDefault="00EA519E" w:rsidP="00EA51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 МФЦ________________________________________________________________.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lastRenderedPageBreak/>
        <w:t>Приложения: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      ___________   ___________________________________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</w:t>
      </w:r>
      <w:r w:rsidRPr="00ED6BD7">
        <w:rPr>
          <w:rFonts w:ascii="Times New Roman" w:hAnsi="Times New Roman" w:cs="Times New Roman"/>
          <w:szCs w:val="28"/>
        </w:rPr>
        <w:t>(</w:t>
      </w:r>
      <w:proofErr w:type="gramStart"/>
      <w:r w:rsidRPr="00ED6BD7">
        <w:rPr>
          <w:rFonts w:ascii="Times New Roman" w:hAnsi="Times New Roman" w:cs="Times New Roman"/>
          <w:szCs w:val="28"/>
        </w:rPr>
        <w:t xml:space="preserve">должность)   </w:t>
      </w:r>
      <w:proofErr w:type="gramEnd"/>
      <w:r w:rsidRPr="00ED6BD7">
        <w:rPr>
          <w:rFonts w:ascii="Times New Roman" w:hAnsi="Times New Roman" w:cs="Times New Roman"/>
          <w:szCs w:val="28"/>
        </w:rPr>
        <w:t xml:space="preserve">                  (подпись)                                      (Ф.И.О.)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«___»_______________________ г.</w:t>
      </w:r>
    </w:p>
    <w:p w:rsidR="00EA519E" w:rsidRPr="00ED6BD7" w:rsidRDefault="00EA519E" w:rsidP="00EA519E">
      <w:pPr>
        <w:ind w:left="142" w:hanging="284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М.П.»;</w:t>
      </w:r>
    </w:p>
    <w:p w:rsidR="00EA519E" w:rsidRPr="00ED6BD7" w:rsidRDefault="00EA519E" w:rsidP="00151B7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приложение 2 к Регламенту изложить в следующей редакции: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1002"/>
      <w:r w:rsidRPr="00ED6BD7">
        <w:rPr>
          <w:rFonts w:ascii="Times New Roman" w:hAnsi="Times New Roman" w:cs="Times New Roman"/>
          <w:sz w:val="28"/>
          <w:szCs w:val="28"/>
        </w:rPr>
        <w:t>«Приложение № 2</w:t>
      </w:r>
      <w:r w:rsidRPr="00ED6BD7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на строительство, реконструкцию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объекта капитального строительства,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строительство, реконструкцию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которого планируется осуществлять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 границах особо охраняемой природной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территории регионального значения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(за исключением населенных пунктов,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 указанных в статье 3</w:t>
      </w:r>
      <w:r w:rsidRPr="00ED6BD7">
        <w:rPr>
          <w:rFonts w:ascii="Times New Roman" w:hAnsi="Times New Roman"/>
          <w:sz w:val="28"/>
          <w:szCs w:val="28"/>
          <w:vertAlign w:val="superscript"/>
        </w:rPr>
        <w:t>1</w:t>
      </w:r>
      <w:r w:rsidRPr="00ED6BD7">
        <w:rPr>
          <w:rFonts w:ascii="Times New Roman" w:hAnsi="Times New Roman"/>
          <w:sz w:val="28"/>
          <w:szCs w:val="28"/>
        </w:rPr>
        <w:t xml:space="preserve"> Федерального закона 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от 14 марта 1995 года № 33-ФЗ 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«Об особо охраняемых природных 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территориях»)</w:t>
      </w: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EA519E" w:rsidRPr="00ED6BD7" w:rsidRDefault="00EA519E" w:rsidP="00EA519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Форма</w:t>
      </w:r>
    </w:p>
    <w:bookmarkEnd w:id="0"/>
    <w:p w:rsidR="00EA519E" w:rsidRPr="00ED6BD7" w:rsidRDefault="00EA519E" w:rsidP="00EA519E">
      <w:pPr>
        <w:ind w:firstLine="2977"/>
        <w:jc w:val="left"/>
        <w:rPr>
          <w:rFonts w:ascii="Times New Roman" w:hAnsi="Times New Roman" w:cs="Times New Roman"/>
          <w:sz w:val="28"/>
          <w:szCs w:val="28"/>
        </w:rPr>
      </w:pPr>
    </w:p>
    <w:p w:rsidR="00EA519E" w:rsidRPr="00ED6BD7" w:rsidRDefault="00EA519E" w:rsidP="00EA519E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 </w:t>
      </w:r>
      <w:r w:rsidRPr="00ED6BD7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EA519E" w:rsidRPr="00ED6BD7" w:rsidRDefault="00EA519E" w:rsidP="00EA519E">
      <w:pPr>
        <w:ind w:left="142" w:hanging="284"/>
        <w:jc w:val="righ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</w:rPr>
        <w:t>(наименование органа, представляющего</w:t>
      </w:r>
    </w:p>
    <w:p w:rsidR="00EA519E" w:rsidRPr="00ED6BD7" w:rsidRDefault="00EA519E" w:rsidP="00EA519E">
      <w:pPr>
        <w:ind w:left="142"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D6BD7"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EA519E" w:rsidRPr="00ED6BD7" w:rsidRDefault="00EA519E" w:rsidP="00EA519E">
      <w:pPr>
        <w:ind w:left="142" w:hanging="284"/>
        <w:jc w:val="center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D6BD7">
        <w:rPr>
          <w:rFonts w:ascii="Times New Roman" w:hAnsi="Times New Roman" w:cs="Times New Roman"/>
        </w:rPr>
        <w:t>государственную услугу)</w:t>
      </w:r>
    </w:p>
    <w:p w:rsidR="00EA519E" w:rsidRPr="00ED6BD7" w:rsidRDefault="00EA519E" w:rsidP="00EA519E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EA519E" w:rsidRPr="00ED6BD7" w:rsidRDefault="00EA519E" w:rsidP="00EA519E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EA519E" w:rsidRPr="00ED6BD7" w:rsidRDefault="00EA519E" w:rsidP="00EA519E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lastRenderedPageBreak/>
        <w:t>________________________________________</w:t>
      </w:r>
    </w:p>
    <w:p w:rsidR="00EA519E" w:rsidRPr="00ED6BD7" w:rsidRDefault="00EA519E" w:rsidP="00EA519E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EA519E" w:rsidRPr="00ED6BD7" w:rsidRDefault="00EA519E" w:rsidP="00EA519E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________________________________________</w:t>
      </w:r>
    </w:p>
    <w:p w:rsidR="00EA519E" w:rsidRPr="00ED6BD7" w:rsidRDefault="00EA519E" w:rsidP="00EA519E">
      <w:pPr>
        <w:ind w:left="142" w:firstLine="284"/>
        <w:jc w:val="righ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ED6BD7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EA519E" w:rsidRPr="00ED6BD7" w:rsidRDefault="00EA519E" w:rsidP="00EA519E">
      <w:pPr>
        <w:ind w:left="142" w:firstLine="284"/>
        <w:jc w:val="righ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</w:rPr>
        <w:t xml:space="preserve">________________________________________              </w:t>
      </w:r>
    </w:p>
    <w:p w:rsidR="00EA519E" w:rsidRPr="00ED6BD7" w:rsidRDefault="00EA519E" w:rsidP="00EA519E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EA519E" w:rsidRPr="00ED6BD7" w:rsidRDefault="00EA519E" w:rsidP="00EA519E">
      <w:pPr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ED6BD7">
        <w:rPr>
          <w:rFonts w:ascii="Times New Roman" w:hAnsi="Times New Roman" w:cs="Times New Roman"/>
          <w:szCs w:val="28"/>
        </w:rPr>
        <w:t xml:space="preserve">ИНН; Ф.И.О. руководителя; банковские </w:t>
      </w:r>
    </w:p>
    <w:p w:rsidR="00EA519E" w:rsidRPr="00ED6BD7" w:rsidRDefault="00EA519E" w:rsidP="00EA519E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EA519E" w:rsidRPr="00ED6BD7" w:rsidRDefault="00EA519E" w:rsidP="00EA519E">
      <w:pPr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реквизиты (наименование банка, p/с, к/с, </w:t>
      </w:r>
      <w:hyperlink r:id="rId14" w:history="1">
        <w:r w:rsidRPr="00ED6BD7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 xml:space="preserve">) </w:t>
      </w:r>
    </w:p>
    <w:p w:rsidR="00EA519E" w:rsidRPr="00ED6BD7" w:rsidRDefault="00EA519E" w:rsidP="00EA519E">
      <w:pPr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EA519E" w:rsidRPr="00ED6BD7" w:rsidRDefault="00EA519E" w:rsidP="00EA519E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почтовый и юридический адреса, телефон;  </w:t>
      </w:r>
    </w:p>
    <w:p w:rsidR="00EA519E" w:rsidRPr="00ED6BD7" w:rsidRDefault="00EA519E" w:rsidP="00EA519E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________________________________________ 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A519E" w:rsidRPr="00ED6BD7" w:rsidRDefault="00EA519E" w:rsidP="00EA519E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адрес электронной почты (по желанию)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A519E" w:rsidRPr="00ED6BD7" w:rsidRDefault="00EA519E" w:rsidP="00EA519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Заявление о продлении срока действия разрешения на строительство/реконструкцию объекта капитального строительства</w:t>
      </w:r>
    </w:p>
    <w:p w:rsidR="00EA519E" w:rsidRPr="00ED6BD7" w:rsidRDefault="00EA519E" w:rsidP="00EA519E">
      <w:pPr>
        <w:pStyle w:val="a9"/>
        <w:ind w:left="426"/>
        <w:rPr>
          <w:rFonts w:ascii="Times New Roman" w:hAnsi="Times New Roman" w:cs="Times New Roman"/>
          <w:sz w:val="28"/>
          <w:szCs w:val="28"/>
        </w:rPr>
      </w:pPr>
    </w:p>
    <w:p w:rsidR="00EA519E" w:rsidRPr="00ED6BD7" w:rsidRDefault="00EA519E" w:rsidP="00EA519E">
      <w:pPr>
        <w:tabs>
          <w:tab w:val="left" w:pos="9923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Прошу продлить срок действия разрешения на строительство/реконструкцию (этапа строительства/реконструкции) объекта капитального строительства______                     </w:t>
      </w:r>
    </w:p>
    <w:p w:rsidR="00EA519E" w:rsidRPr="00ED6BD7" w:rsidRDefault="00EA519E" w:rsidP="00EA519E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(нужное подчеркнуть)                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__________________________________________________________________________________</w:t>
      </w:r>
    </w:p>
    <w:p w:rsidR="00EA519E" w:rsidRPr="00ED6BD7" w:rsidRDefault="00EA519E" w:rsidP="00EA519E">
      <w:pPr>
        <w:tabs>
          <w:tab w:val="left" w:pos="9923"/>
        </w:tabs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(наименование объекта)</w:t>
      </w:r>
    </w:p>
    <w:p w:rsidR="00EA519E" w:rsidRPr="00ED6BD7" w:rsidRDefault="00EA519E" w:rsidP="00EA519E">
      <w:pPr>
        <w:tabs>
          <w:tab w:val="left" w:pos="9923"/>
        </w:tabs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</w:t>
      </w:r>
    </w:p>
    <w:p w:rsidR="00EA519E" w:rsidRPr="00ED6BD7" w:rsidRDefault="00EA519E" w:rsidP="00EA519E">
      <w:pPr>
        <w:tabs>
          <w:tab w:val="left" w:pos="9923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_____________________________ г. № ____________________________ 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на земельном участке по 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D6BD7">
        <w:rPr>
          <w:rFonts w:ascii="Times New Roman" w:hAnsi="Times New Roman" w:cs="Times New Roman"/>
          <w:szCs w:val="28"/>
        </w:rPr>
        <w:t>(город, район, улица, номер участка)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сроком на _________________ месяца(-ев).</w:t>
      </w:r>
    </w:p>
    <w:p w:rsidR="00EA519E" w:rsidRPr="00ED6BD7" w:rsidRDefault="00EA519E" w:rsidP="00EA519E">
      <w:pPr>
        <w:ind w:firstLine="283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Строительство/реконструкция (этап строительства/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 xml:space="preserve">реконструкции)   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       осуществляется на основании ____________________________________________ </w:t>
      </w:r>
    </w:p>
    <w:p w:rsidR="00EA519E" w:rsidRPr="00ED6BD7" w:rsidRDefault="00EA519E" w:rsidP="00EA519E">
      <w:pPr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(наименование документа)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__________________ г. № _______________________________________   </w:t>
      </w:r>
    </w:p>
    <w:p w:rsidR="00EA519E" w:rsidRPr="00ED6BD7" w:rsidRDefault="00EA519E" w:rsidP="00EA519E">
      <w:pPr>
        <w:ind w:left="624" w:hanging="34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________________________________</w:t>
      </w:r>
    </w:p>
    <w:p w:rsidR="00EA519E" w:rsidRPr="00ED6BD7" w:rsidRDefault="00EA519E" w:rsidP="00EA519E">
      <w:pPr>
        <w:ind w:left="426"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(наименование документа)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 г. № _________________________________________</w:t>
      </w:r>
    </w:p>
    <w:p w:rsidR="00EA519E" w:rsidRPr="00ED6BD7" w:rsidRDefault="00EA519E" w:rsidP="00EA519E">
      <w:pPr>
        <w:tabs>
          <w:tab w:val="left" w:pos="709"/>
          <w:tab w:val="left" w:pos="851"/>
          <w:tab w:val="left" w:pos="9923"/>
        </w:tabs>
        <w:ind w:firstLine="283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Проектная документация на строительство объекта разработана_____________ 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6BD7">
        <w:rPr>
          <w:rFonts w:ascii="Times New Roman" w:hAnsi="Times New Roman" w:cs="Times New Roman"/>
          <w:szCs w:val="28"/>
        </w:rPr>
        <w:t>(наименование проектной организации, ИНН, юридический и почтовый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D6BD7">
        <w:rPr>
          <w:rFonts w:ascii="Times New Roman" w:hAnsi="Times New Roman" w:cs="Times New Roman"/>
          <w:szCs w:val="28"/>
        </w:rPr>
        <w:t>адреса, Ф.И.О. руководителя, номер телефона, банковские реквизиты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(наименование банка, p/с, к/с, </w:t>
      </w:r>
      <w:hyperlink r:id="rId15" w:history="1">
        <w:r w:rsidRPr="00ED6BD7">
          <w:rPr>
            <w:rFonts w:ascii="Times New Roman" w:hAnsi="Times New Roman" w:cs="Times New Roman"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>)</w:t>
      </w:r>
    </w:p>
    <w:p w:rsidR="00EA519E" w:rsidRPr="00ED6BD7" w:rsidRDefault="00EA519E" w:rsidP="00EA519E">
      <w:pPr>
        <w:tabs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имеющей право на выполнение проектных работ, закрепленное _______________________________________________________________________</w:t>
      </w:r>
    </w:p>
    <w:p w:rsidR="00EA519E" w:rsidRPr="00ED6BD7" w:rsidRDefault="00EA519E" w:rsidP="00EA519E">
      <w:pPr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(наименование документа и уполномоченной организации, его выдавшей)</w:t>
      </w:r>
    </w:p>
    <w:p w:rsidR="00EA519E" w:rsidRPr="00ED6BD7" w:rsidRDefault="00EA519E" w:rsidP="00EA519E">
      <w:pPr>
        <w:tabs>
          <w:tab w:val="left" w:pos="9639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 г. № __________, и согласована в установленном порядке с заинтересованными   организациями и органами архитектуры и градостроительства: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-положительное заключение государственной экспертизы получено 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 № 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 г.</w:t>
      </w:r>
    </w:p>
    <w:p w:rsidR="00EA519E" w:rsidRPr="00ED6BD7" w:rsidRDefault="00EA519E" w:rsidP="00EA519E">
      <w:pPr>
        <w:tabs>
          <w:tab w:val="left" w:pos="9639"/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- схема планировочной организации земельного участка согласована 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left="426" w:firstLine="1418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6BD7">
        <w:rPr>
          <w:rFonts w:ascii="Times New Roman" w:hAnsi="Times New Roman" w:cs="Times New Roman"/>
          <w:szCs w:val="28"/>
        </w:rPr>
        <w:t>(наименование организации)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за № 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 г.</w:t>
      </w:r>
    </w:p>
    <w:p w:rsidR="00EA519E" w:rsidRPr="00ED6BD7" w:rsidRDefault="00EA519E" w:rsidP="00EA519E">
      <w:pPr>
        <w:tabs>
          <w:tab w:val="left" w:pos="9498"/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Проектная документация утверждена ___________________________________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_______________________________ за № 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 г.</w:t>
      </w:r>
    </w:p>
    <w:p w:rsidR="00EA519E" w:rsidRPr="00ED6BD7" w:rsidRDefault="00EA519E" w:rsidP="00EA519E">
      <w:pPr>
        <w:tabs>
          <w:tab w:val="left" w:pos="709"/>
          <w:tab w:val="left" w:pos="85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Дополнительно информируем:</w:t>
      </w:r>
    </w:p>
    <w:p w:rsidR="00EA519E" w:rsidRPr="00ED6BD7" w:rsidRDefault="00EA519E" w:rsidP="00EA519E">
      <w:pPr>
        <w:tabs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Финансирование строительства/реконструкции (этапа строительства/реконструкции) застройщиком будет осуществляться _______________________________________________________________________</w:t>
      </w:r>
    </w:p>
    <w:p w:rsidR="00EA519E" w:rsidRPr="00ED6BD7" w:rsidRDefault="00EA519E" w:rsidP="00EA519E">
      <w:pPr>
        <w:ind w:firstLine="851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(банковские реквизиты и номер счета)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___________________________________________________________________________________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Работы ведутся подрядным (хозяйственным) способом в соответствии с договором от «_____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________________________ г. № ___________, _______________________________________________________________________</w:t>
      </w:r>
    </w:p>
    <w:p w:rsidR="00EA519E" w:rsidRPr="00ED6BD7" w:rsidRDefault="00EA519E" w:rsidP="00EA519E">
      <w:pPr>
        <w:tabs>
          <w:tab w:val="left" w:pos="56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D6BD7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EA519E" w:rsidRPr="00ED6BD7" w:rsidRDefault="00EA519E" w:rsidP="00EA519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D6BD7">
        <w:rPr>
          <w:rFonts w:ascii="Times New Roman" w:hAnsi="Times New Roman" w:cs="Times New Roman"/>
          <w:szCs w:val="28"/>
        </w:rPr>
        <w:t>Ф.И.О. руководителя, номер телефона, банковские реквизиты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(наименование банка, p/с, к/с, </w:t>
      </w:r>
      <w:hyperlink r:id="rId16" w:history="1">
        <w:r w:rsidRPr="00ED6BD7">
          <w:rPr>
            <w:rFonts w:ascii="Times New Roman" w:hAnsi="Times New Roman" w:cs="Times New Roman"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>)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A519E" w:rsidRPr="00ED6BD7" w:rsidRDefault="00EA519E" w:rsidP="00EA519E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Право выполнения строительно-монтажных работ закреплено________________ 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firstLine="284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(наименование документа и уполномоченной организации, его выдавшей)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 г. № ____.</w:t>
      </w:r>
    </w:p>
    <w:p w:rsidR="00EA519E" w:rsidRPr="00ED6BD7" w:rsidRDefault="00EA519E" w:rsidP="00EA519E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Производителем работ приказом _______________________________________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 г. № _____ назначен________________________________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                                      ..                                      </w:t>
      </w:r>
      <w:r w:rsidRPr="00ED6BD7">
        <w:rPr>
          <w:rFonts w:ascii="Times New Roman" w:hAnsi="Times New Roman" w:cs="Times New Roman"/>
          <w:szCs w:val="28"/>
        </w:rPr>
        <w:t>(должность, фамилия, имя, отчество)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имеющий ____________________________________специальное образование</w:t>
      </w:r>
    </w:p>
    <w:p w:rsidR="00EA519E" w:rsidRPr="00ED6BD7" w:rsidRDefault="00EA519E" w:rsidP="00EA519E">
      <w:pPr>
        <w:ind w:left="426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D6BD7">
        <w:rPr>
          <w:rFonts w:ascii="Times New Roman" w:hAnsi="Times New Roman" w:cs="Times New Roman"/>
          <w:szCs w:val="28"/>
        </w:rPr>
        <w:t>(высшее, среднее)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и стаж работы в строительстве ____________________________ лет.</w:t>
      </w:r>
    </w:p>
    <w:p w:rsidR="00EA519E" w:rsidRPr="00ED6BD7" w:rsidRDefault="00EA519E" w:rsidP="00EA519E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Строительный   контроль   в    соответствии    с    договором    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D6BD7"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___»______________ г. № _____ осуществляется 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EA519E" w:rsidRPr="00ED6BD7" w:rsidRDefault="00EA519E" w:rsidP="00EA519E">
      <w:pPr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ED6BD7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left="426" w:firstLine="0"/>
        <w:jc w:val="center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</w:rPr>
        <w:t>Ф.И.О. руководителя, номер телефона, банковские реквизиты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D6BD7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17" w:history="1">
        <w:r w:rsidRPr="00ED6BD7">
          <w:rPr>
            <w:rFonts w:ascii="Times New Roman" w:hAnsi="Times New Roman" w:cs="Times New Roman"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>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Право выполнения функций заказчика (застройщика) закреплено 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D6BD7">
        <w:rPr>
          <w:rFonts w:ascii="Times New Roman" w:hAnsi="Times New Roman" w:cs="Times New Roman"/>
          <w:szCs w:val="28"/>
        </w:rPr>
        <w:t>(наименование документа и организации, его выдавшей)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№ 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 г.</w:t>
      </w:r>
    </w:p>
    <w:p w:rsidR="00EA519E" w:rsidRPr="00ED6BD7" w:rsidRDefault="00EA519E" w:rsidP="00EA519E">
      <w:pPr>
        <w:tabs>
          <w:tab w:val="left" w:pos="1006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Обязуюсь обо всех изменениях, связанных с приведенными в настоящем заявлении сведениями, сообщать в _________________________________________</w:t>
      </w:r>
    </w:p>
    <w:p w:rsidR="00EA519E" w:rsidRPr="00ED6BD7" w:rsidRDefault="00EA519E" w:rsidP="00EA519E">
      <w:pPr>
        <w:tabs>
          <w:tab w:val="left" w:pos="10065"/>
        </w:tabs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(наименование уполномоченного органа)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9E" w:rsidRPr="00ED6BD7" w:rsidRDefault="00EA519E" w:rsidP="00EA51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Прошу направить разрешение посредством отправления электронного документа на адрес 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E-mail:_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__________________________________________________________;</w:t>
      </w:r>
    </w:p>
    <w:p w:rsidR="00EA519E" w:rsidRPr="00ED6BD7" w:rsidRDefault="00EA519E" w:rsidP="00EA51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______________________________________________________________________</w:t>
      </w:r>
    </w:p>
    <w:p w:rsidR="00EA519E" w:rsidRPr="00ED6BD7" w:rsidRDefault="00EA519E" w:rsidP="00EA51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 МФЦ________________________________________________________________.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Приложения: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519E" w:rsidRPr="00ED6BD7" w:rsidRDefault="00EA519E" w:rsidP="00EA519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_______________       ___________   ___________________________________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D6BD7">
        <w:rPr>
          <w:rFonts w:ascii="Times New Roman" w:hAnsi="Times New Roman" w:cs="Times New Roman"/>
          <w:szCs w:val="28"/>
        </w:rPr>
        <w:t>(</w:t>
      </w:r>
      <w:proofErr w:type="gramStart"/>
      <w:r w:rsidRPr="00ED6BD7">
        <w:rPr>
          <w:rFonts w:ascii="Times New Roman" w:hAnsi="Times New Roman" w:cs="Times New Roman"/>
          <w:szCs w:val="28"/>
        </w:rPr>
        <w:t xml:space="preserve">должность)   </w:t>
      </w:r>
      <w:proofErr w:type="gramEnd"/>
      <w:r w:rsidRPr="00ED6BD7">
        <w:rPr>
          <w:rFonts w:ascii="Times New Roman" w:hAnsi="Times New Roman" w:cs="Times New Roman"/>
          <w:szCs w:val="28"/>
        </w:rPr>
        <w:t xml:space="preserve">                  (подпись)                             (Ф.И.О.)</w:t>
      </w: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A519E" w:rsidRPr="00ED6BD7" w:rsidRDefault="00EA519E" w:rsidP="00EA519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«___»_______________________ г.</w:t>
      </w:r>
    </w:p>
    <w:p w:rsidR="00EA519E" w:rsidRPr="00ED6BD7" w:rsidRDefault="00EA519E" w:rsidP="00EA519E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М.П.»;</w:t>
      </w:r>
    </w:p>
    <w:p w:rsidR="00EA519E" w:rsidRPr="00ED6BD7" w:rsidRDefault="00EA519E" w:rsidP="00151B7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приложение 5 к Регламенту изложить в следующей редакции: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«Приложение № 5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на строительство, реконструкцию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>объекта капитального строительства,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строительство, реконструкцию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которого планируется осуществлять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 границах особо охраняемой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природной территории регионального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значения Республики Татарстан 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(за исключением населенных пунктов, 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указанных в статье 3</w:t>
      </w:r>
      <w:r w:rsidRPr="00ED6BD7">
        <w:rPr>
          <w:rFonts w:ascii="Times New Roman" w:hAnsi="Times New Roman"/>
          <w:sz w:val="28"/>
          <w:szCs w:val="28"/>
          <w:vertAlign w:val="superscript"/>
        </w:rPr>
        <w:t>1</w:t>
      </w:r>
      <w:r w:rsidRPr="00ED6BD7">
        <w:rPr>
          <w:rFonts w:ascii="Times New Roman" w:hAnsi="Times New Roman"/>
          <w:sz w:val="28"/>
          <w:szCs w:val="28"/>
        </w:rPr>
        <w:t xml:space="preserve"> Федерального закона 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от 14 марта 1995 года № 33-ФЗ «Об особо охраняемых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 природных территориях»)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Форма</w:t>
      </w:r>
    </w:p>
    <w:p w:rsidR="0017309C" w:rsidRPr="00ED6BD7" w:rsidRDefault="0017309C" w:rsidP="0017309C">
      <w:pPr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17309C" w:rsidP="0017309C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В </w:t>
      </w:r>
      <w:r w:rsidRPr="00ED6BD7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17309C" w:rsidRPr="00ED6BD7" w:rsidRDefault="0017309C" w:rsidP="0017309C">
      <w:pPr>
        <w:ind w:left="142" w:hanging="284"/>
        <w:jc w:val="righ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</w:rPr>
        <w:t>(наименование органа, представляющего</w:t>
      </w:r>
    </w:p>
    <w:p w:rsidR="0017309C" w:rsidRPr="00ED6BD7" w:rsidRDefault="0017309C" w:rsidP="0017309C">
      <w:pPr>
        <w:ind w:left="142"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D6BD7"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17309C" w:rsidRPr="00ED6BD7" w:rsidRDefault="0017309C" w:rsidP="0017309C">
      <w:pPr>
        <w:ind w:left="142" w:hanging="284"/>
        <w:jc w:val="center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D6BD7">
        <w:rPr>
          <w:rFonts w:ascii="Times New Roman" w:hAnsi="Times New Roman" w:cs="Times New Roman"/>
        </w:rPr>
        <w:t>государственную услугу)</w:t>
      </w:r>
    </w:p>
    <w:p w:rsidR="0017309C" w:rsidRPr="00ED6BD7" w:rsidRDefault="0017309C" w:rsidP="0017309C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17309C" w:rsidRPr="00ED6BD7" w:rsidRDefault="0017309C" w:rsidP="0017309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17309C" w:rsidRPr="00ED6BD7" w:rsidRDefault="0017309C" w:rsidP="0017309C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________________________________________</w:t>
      </w:r>
    </w:p>
    <w:p w:rsidR="0017309C" w:rsidRPr="00ED6BD7" w:rsidRDefault="0017309C" w:rsidP="0017309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17309C" w:rsidRPr="00ED6BD7" w:rsidRDefault="0017309C" w:rsidP="0017309C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________________________________________</w:t>
      </w:r>
    </w:p>
    <w:p w:rsidR="0017309C" w:rsidRPr="00ED6BD7" w:rsidRDefault="0017309C" w:rsidP="0017309C">
      <w:pPr>
        <w:ind w:left="142" w:firstLine="284"/>
        <w:jc w:val="righ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ED6BD7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17309C" w:rsidRPr="00ED6BD7" w:rsidRDefault="0017309C" w:rsidP="0017309C">
      <w:pPr>
        <w:ind w:left="142" w:firstLine="284"/>
        <w:jc w:val="righ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</w:rPr>
        <w:t xml:space="preserve">________________________________________              </w:t>
      </w:r>
    </w:p>
    <w:p w:rsidR="0017309C" w:rsidRPr="00ED6BD7" w:rsidRDefault="0017309C" w:rsidP="0017309C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17309C" w:rsidRPr="00ED6BD7" w:rsidRDefault="0017309C" w:rsidP="0017309C">
      <w:pPr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ED6BD7">
        <w:rPr>
          <w:rFonts w:ascii="Times New Roman" w:hAnsi="Times New Roman" w:cs="Times New Roman"/>
          <w:szCs w:val="28"/>
        </w:rPr>
        <w:t xml:space="preserve">ИНН; Ф.И.О. руководителя; банковские </w:t>
      </w:r>
    </w:p>
    <w:p w:rsidR="0017309C" w:rsidRPr="00ED6BD7" w:rsidRDefault="0017309C" w:rsidP="0017309C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17309C" w:rsidRPr="00ED6BD7" w:rsidRDefault="0017309C" w:rsidP="0017309C">
      <w:pPr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реквизиты (наименование банка, p/с, к/с, </w:t>
      </w:r>
      <w:hyperlink r:id="rId18" w:history="1">
        <w:r w:rsidRPr="00ED6BD7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 xml:space="preserve">) </w:t>
      </w:r>
    </w:p>
    <w:p w:rsidR="0017309C" w:rsidRPr="00ED6BD7" w:rsidRDefault="0017309C" w:rsidP="0017309C">
      <w:pPr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17309C" w:rsidRPr="00ED6BD7" w:rsidRDefault="0017309C" w:rsidP="0017309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почтовый и юридический адреса, телефон;  </w:t>
      </w:r>
    </w:p>
    <w:p w:rsidR="0017309C" w:rsidRPr="00ED6BD7" w:rsidRDefault="0017309C" w:rsidP="0017309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________________________________________ 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7309C" w:rsidRPr="00ED6BD7" w:rsidRDefault="0017309C" w:rsidP="0017309C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Cs w:val="28"/>
        </w:rPr>
        <w:t>адрес электронной почты (по желанию)</w:t>
      </w:r>
    </w:p>
    <w:p w:rsidR="0017309C" w:rsidRPr="00ED6BD7" w:rsidRDefault="0017309C" w:rsidP="0017309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17309C" w:rsidP="0017309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Заявление</w:t>
      </w:r>
    </w:p>
    <w:p w:rsidR="0017309C" w:rsidRPr="00ED6BD7" w:rsidRDefault="0017309C" w:rsidP="0017309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17309C" w:rsidRPr="00ED6BD7" w:rsidRDefault="0017309C" w:rsidP="0017309C">
      <w:pPr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Сообщаю об ошибке, допущенной при оказании государственной услуги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(наименование услуги)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Записано: _________________________________________________________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Правильные сведения: ______________________________________________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7309C" w:rsidRPr="00ED6BD7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Прошу   исправить   допущенную   техническую   ошибку   и    внести соответствующие изменения в документ, являющийся результатом государственной </w:t>
      </w:r>
      <w:r w:rsidRPr="00ED6BD7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Прилагаю следующие документы: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1.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2.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3.</w:t>
      </w:r>
    </w:p>
    <w:p w:rsidR="0017309C" w:rsidRPr="00ED6BD7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В случае принятия решения об отклонении заявления об исправлении технической ошибки прошу направить такое решение: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посредством отправления электронного документа на адрес 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на   бумажном   носителе   почтовым   отправлением    по    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</w:t>
      </w:r>
    </w:p>
    <w:p w:rsidR="0017309C" w:rsidRPr="00ED6BD7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Документы (копии   документов), приложенные к заявлению, соответствуют требованиям, 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установленным  законодательством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  Российской Федерации, на момент представления заявления эти документы действительны и содержат достоверные сведения.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   _________________   (_________________________)»;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(</w:t>
      </w:r>
      <w:proofErr w:type="gramStart"/>
      <w:r w:rsidRPr="00ED6BD7">
        <w:rPr>
          <w:rFonts w:ascii="Times New Roman" w:hAnsi="Times New Roman" w:cs="Times New Roman"/>
          <w:szCs w:val="28"/>
        </w:rPr>
        <w:t xml:space="preserve">дата)   </w:t>
      </w:r>
      <w:proofErr w:type="gramEnd"/>
      <w:r w:rsidRPr="00ED6BD7">
        <w:rPr>
          <w:rFonts w:ascii="Times New Roman" w:hAnsi="Times New Roman" w:cs="Times New Roman"/>
          <w:szCs w:val="28"/>
        </w:rPr>
        <w:t xml:space="preserve">                                             (подпись)                                   (Ф.И.О.)</w:t>
      </w:r>
    </w:p>
    <w:p w:rsidR="0017309C" w:rsidRPr="00ED6BD7" w:rsidRDefault="0017309C" w:rsidP="0017309C">
      <w:pPr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17309C" w:rsidP="00151B7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приложение 6 к Регламенту изложить в следующей редакции: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Приложение № 6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на строительство, реконструкцию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объекта капитального строительства,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строительство, реконструкцию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которого планируется осуществлять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 границах особо охраняемой природной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территории регионального значения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(за исключением населенных пунктов,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 указанных в статье 3</w:t>
      </w:r>
      <w:r w:rsidRPr="00ED6BD7">
        <w:rPr>
          <w:rFonts w:ascii="Times New Roman" w:hAnsi="Times New Roman"/>
          <w:sz w:val="28"/>
          <w:szCs w:val="28"/>
          <w:vertAlign w:val="superscript"/>
        </w:rPr>
        <w:t>1</w:t>
      </w:r>
      <w:r w:rsidRPr="00ED6BD7">
        <w:rPr>
          <w:rFonts w:ascii="Times New Roman" w:hAnsi="Times New Roman"/>
          <w:sz w:val="28"/>
          <w:szCs w:val="28"/>
        </w:rPr>
        <w:t xml:space="preserve"> Федерального закона 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от 14 марта 1995 года № 33-ФЗ 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«Об особо охраняемых природных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 территориях»)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Форма</w:t>
      </w:r>
    </w:p>
    <w:p w:rsidR="0017309C" w:rsidRPr="00ED6BD7" w:rsidRDefault="0017309C" w:rsidP="0017309C">
      <w:pPr>
        <w:ind w:firstLine="2977"/>
        <w:jc w:val="left"/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17309C" w:rsidP="0017309C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В </w:t>
      </w:r>
      <w:r w:rsidRPr="00ED6BD7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17309C" w:rsidRPr="00ED6BD7" w:rsidRDefault="0017309C" w:rsidP="0017309C">
      <w:pPr>
        <w:ind w:left="142" w:hanging="284"/>
        <w:jc w:val="righ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</w:rPr>
        <w:t>(наименование органа, представляющего</w:t>
      </w:r>
    </w:p>
    <w:p w:rsidR="0017309C" w:rsidRPr="00ED6BD7" w:rsidRDefault="0017309C" w:rsidP="0017309C">
      <w:pPr>
        <w:ind w:left="142"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D6BD7">
        <w:rPr>
          <w:rFonts w:ascii="Times New Roman" w:hAnsi="Times New Roman" w:cs="Times New Roman"/>
          <w:sz w:val="28"/>
          <w:szCs w:val="28"/>
          <w:u w:val="single"/>
        </w:rPr>
        <w:lastRenderedPageBreak/>
        <w:t>Татарстан по биологическим ресурсам</w:t>
      </w:r>
    </w:p>
    <w:p w:rsidR="0017309C" w:rsidRPr="00ED6BD7" w:rsidRDefault="0017309C" w:rsidP="0017309C">
      <w:pPr>
        <w:ind w:left="142" w:hanging="284"/>
        <w:jc w:val="center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D6BD7">
        <w:rPr>
          <w:rFonts w:ascii="Times New Roman" w:hAnsi="Times New Roman" w:cs="Times New Roman"/>
        </w:rPr>
        <w:t>государственную услугу)</w:t>
      </w:r>
    </w:p>
    <w:p w:rsidR="0017309C" w:rsidRPr="00ED6BD7" w:rsidRDefault="0017309C" w:rsidP="0017309C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17309C" w:rsidRPr="00ED6BD7" w:rsidRDefault="0017309C" w:rsidP="0017309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17309C" w:rsidRPr="00ED6BD7" w:rsidRDefault="0017309C" w:rsidP="0017309C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________________________________________</w:t>
      </w:r>
    </w:p>
    <w:p w:rsidR="0017309C" w:rsidRPr="00ED6BD7" w:rsidRDefault="0017309C" w:rsidP="0017309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17309C" w:rsidRPr="00ED6BD7" w:rsidRDefault="0017309C" w:rsidP="0017309C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________________________________________</w:t>
      </w:r>
    </w:p>
    <w:p w:rsidR="0017309C" w:rsidRPr="00ED6BD7" w:rsidRDefault="0017309C" w:rsidP="0017309C">
      <w:pPr>
        <w:ind w:left="142" w:firstLine="284"/>
        <w:jc w:val="righ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ED6BD7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17309C" w:rsidRPr="00ED6BD7" w:rsidRDefault="0017309C" w:rsidP="0017309C">
      <w:pPr>
        <w:ind w:left="142" w:firstLine="284"/>
        <w:jc w:val="righ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</w:rPr>
        <w:t xml:space="preserve">________________________________________              </w:t>
      </w:r>
    </w:p>
    <w:p w:rsidR="0017309C" w:rsidRPr="00ED6BD7" w:rsidRDefault="0017309C" w:rsidP="0017309C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17309C" w:rsidRPr="00ED6BD7" w:rsidRDefault="0017309C" w:rsidP="0017309C">
      <w:pPr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ED6BD7">
        <w:rPr>
          <w:rFonts w:ascii="Times New Roman" w:hAnsi="Times New Roman" w:cs="Times New Roman"/>
          <w:szCs w:val="28"/>
        </w:rPr>
        <w:t xml:space="preserve">ИНН; Ф.И.О. руководителя; банковские </w:t>
      </w:r>
    </w:p>
    <w:p w:rsidR="0017309C" w:rsidRPr="00ED6BD7" w:rsidRDefault="0017309C" w:rsidP="0017309C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17309C" w:rsidRPr="00ED6BD7" w:rsidRDefault="0017309C" w:rsidP="0017309C">
      <w:pPr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реквизиты (наименование банка, p/с, к/с, </w:t>
      </w:r>
      <w:hyperlink r:id="rId19" w:history="1">
        <w:r w:rsidRPr="00ED6BD7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 xml:space="preserve">) </w:t>
      </w:r>
    </w:p>
    <w:p w:rsidR="0017309C" w:rsidRPr="00ED6BD7" w:rsidRDefault="0017309C" w:rsidP="0017309C">
      <w:pPr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17309C" w:rsidRPr="00ED6BD7" w:rsidRDefault="0017309C" w:rsidP="0017309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почтовый и юридический адреса, телефон;  </w:t>
      </w:r>
    </w:p>
    <w:p w:rsidR="0017309C" w:rsidRPr="00ED6BD7" w:rsidRDefault="0017309C" w:rsidP="0017309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________________________________________ 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7309C" w:rsidRPr="00ED6BD7" w:rsidRDefault="0017309C" w:rsidP="0017309C">
      <w:pPr>
        <w:ind w:left="142" w:firstLine="1559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адрес электронной почты (по желанию)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7309C" w:rsidRPr="00ED6BD7" w:rsidRDefault="0017309C" w:rsidP="0017309C">
      <w:pPr>
        <w:ind w:left="142" w:firstLine="1559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7309C" w:rsidRPr="00ED6BD7" w:rsidRDefault="0017309C" w:rsidP="0017309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Заявление о внесении изменений в разрешение на строительство/реконструкцию объекта капитального строительства</w:t>
      </w:r>
    </w:p>
    <w:p w:rsidR="0017309C" w:rsidRPr="00ED6BD7" w:rsidRDefault="0017309C" w:rsidP="0017309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17309C" w:rsidP="0017309C">
      <w:pPr>
        <w:tabs>
          <w:tab w:val="left" w:pos="9923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Прошу внести изменения 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в  разрешение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 на строительство/реконструкцию (этапа строительства/реконструкции) объекта капитального строительства___</w:t>
      </w:r>
    </w:p>
    <w:p w:rsidR="0017309C" w:rsidRPr="00ED6BD7" w:rsidRDefault="0017309C" w:rsidP="0017309C">
      <w:pPr>
        <w:tabs>
          <w:tab w:val="left" w:pos="9923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</w:t>
      </w:r>
      <w:r w:rsidRPr="00ED6BD7">
        <w:rPr>
          <w:rFonts w:ascii="Times New Roman" w:hAnsi="Times New Roman" w:cs="Times New Roman"/>
          <w:szCs w:val="28"/>
        </w:rPr>
        <w:t xml:space="preserve">(нужное </w:t>
      </w:r>
      <w:proofErr w:type="gramStart"/>
      <w:r w:rsidRPr="00ED6BD7">
        <w:rPr>
          <w:rFonts w:ascii="Times New Roman" w:hAnsi="Times New Roman" w:cs="Times New Roman"/>
          <w:szCs w:val="28"/>
        </w:rPr>
        <w:t xml:space="preserve">подчеркнуть)   </w:t>
      </w:r>
      <w:proofErr w:type="gramEnd"/>
      <w:r w:rsidRPr="00ED6BD7">
        <w:rPr>
          <w:rFonts w:ascii="Times New Roman" w:hAnsi="Times New Roman" w:cs="Times New Roman"/>
          <w:szCs w:val="28"/>
        </w:rPr>
        <w:t xml:space="preserve">                                      </w:t>
      </w:r>
      <w:r w:rsidRPr="00ED6BD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</w:t>
      </w:r>
    </w:p>
    <w:p w:rsidR="0017309C" w:rsidRPr="00ED6BD7" w:rsidRDefault="0017309C" w:rsidP="0017309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(наименование объекта)</w:t>
      </w:r>
    </w:p>
    <w:p w:rsidR="0017309C" w:rsidRPr="00ED6BD7" w:rsidRDefault="0017309C" w:rsidP="0017309C">
      <w:pPr>
        <w:tabs>
          <w:tab w:val="left" w:pos="9923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_____________________________ г. № ________________________ 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на земельном участке по 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D6BD7">
        <w:rPr>
          <w:rFonts w:ascii="Times New Roman" w:hAnsi="Times New Roman" w:cs="Times New Roman"/>
          <w:szCs w:val="28"/>
        </w:rPr>
        <w:t>(город, район, улица, номер участка)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 связи ____________________________________________________________</w:t>
      </w:r>
    </w:p>
    <w:p w:rsidR="0017309C" w:rsidRPr="00ED6BD7" w:rsidRDefault="0017309C" w:rsidP="0017309C">
      <w:pPr>
        <w:ind w:firstLine="0"/>
        <w:jc w:val="center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</w:rPr>
        <w:t>(указать причину)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</w:rPr>
        <w:t>_____________________________________________________________________________</w:t>
      </w:r>
    </w:p>
    <w:p w:rsidR="0017309C" w:rsidRPr="00ED6BD7" w:rsidRDefault="0017309C" w:rsidP="0017309C">
      <w:pPr>
        <w:ind w:firstLine="283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Строительство/реконструкция (этап строительства/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 xml:space="preserve">реконструкции)   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       осуществляется на основании ________________________________________ </w:t>
      </w:r>
    </w:p>
    <w:p w:rsidR="0017309C" w:rsidRPr="00ED6BD7" w:rsidRDefault="0017309C" w:rsidP="0017309C">
      <w:pPr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(наименование документа)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__________________ г. № ___________________________________    </w:t>
      </w:r>
    </w:p>
    <w:p w:rsidR="0017309C" w:rsidRPr="00ED6BD7" w:rsidRDefault="0017309C" w:rsidP="0017309C">
      <w:pPr>
        <w:ind w:left="624" w:hanging="34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____________________________</w:t>
      </w:r>
    </w:p>
    <w:p w:rsidR="0017309C" w:rsidRPr="00ED6BD7" w:rsidRDefault="0017309C" w:rsidP="0017309C">
      <w:pPr>
        <w:ind w:left="426"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(наименование документа)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 г. № ___________________________________</w:t>
      </w:r>
    </w:p>
    <w:p w:rsidR="0017309C" w:rsidRPr="00ED6BD7" w:rsidRDefault="0017309C" w:rsidP="0017309C">
      <w:pPr>
        <w:tabs>
          <w:tab w:val="left" w:pos="709"/>
          <w:tab w:val="left" w:pos="851"/>
          <w:tab w:val="left" w:pos="9923"/>
        </w:tabs>
        <w:ind w:firstLine="283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Проектная документация на строительство объекта разработана__________ 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6BD7">
        <w:rPr>
          <w:rFonts w:ascii="Times New Roman" w:hAnsi="Times New Roman" w:cs="Times New Roman"/>
          <w:szCs w:val="28"/>
        </w:rPr>
        <w:t>(наименование проектной организации, ИНН, юридический и почтовый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ED6BD7">
        <w:rPr>
          <w:rFonts w:ascii="Times New Roman" w:hAnsi="Times New Roman" w:cs="Times New Roman"/>
          <w:szCs w:val="28"/>
        </w:rPr>
        <w:t>адреса, Ф.И.О. руководителя, номер телефона, банковские реквизиты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(наименование банка, p/с, к/с, </w:t>
      </w:r>
      <w:hyperlink r:id="rId20" w:history="1">
        <w:r w:rsidRPr="00ED6BD7">
          <w:rPr>
            <w:rFonts w:ascii="Times New Roman" w:hAnsi="Times New Roman" w:cs="Times New Roman"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>)</w:t>
      </w:r>
    </w:p>
    <w:p w:rsidR="0017309C" w:rsidRPr="00ED6BD7" w:rsidRDefault="0017309C" w:rsidP="0017309C">
      <w:pPr>
        <w:tabs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имеющей право на выполнение проектных работ, закрепленное __________________________________________________________________</w:t>
      </w:r>
    </w:p>
    <w:p w:rsidR="0017309C" w:rsidRPr="00ED6BD7" w:rsidRDefault="0017309C" w:rsidP="0017309C">
      <w:pPr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(наименование документа и уполномоченной организации, его выдавшей)</w:t>
      </w:r>
    </w:p>
    <w:p w:rsidR="0017309C" w:rsidRPr="00ED6BD7" w:rsidRDefault="0017309C" w:rsidP="0017309C">
      <w:pPr>
        <w:tabs>
          <w:tab w:val="left" w:pos="9639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 г. № __________, и согласована в установленном порядке с заинтересованными   организациями и органами архитектуры и градостроительства:</w:t>
      </w:r>
    </w:p>
    <w:p w:rsidR="0017309C" w:rsidRPr="00ED6BD7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-положительное заключение государственной экспертизы получено </w:t>
      </w:r>
    </w:p>
    <w:p w:rsidR="0017309C" w:rsidRPr="00ED6BD7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за № 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 г.</w:t>
      </w:r>
    </w:p>
    <w:p w:rsidR="0017309C" w:rsidRPr="00ED6BD7" w:rsidRDefault="0017309C" w:rsidP="0017309C">
      <w:pPr>
        <w:tabs>
          <w:tab w:val="left" w:pos="9639"/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- схема планировочной организации земельного участка согласована 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left="426" w:firstLine="1418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6BD7">
        <w:rPr>
          <w:rFonts w:ascii="Times New Roman" w:hAnsi="Times New Roman" w:cs="Times New Roman"/>
          <w:szCs w:val="28"/>
        </w:rPr>
        <w:t>(наименование организации)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за № 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 г.</w:t>
      </w:r>
    </w:p>
    <w:p w:rsidR="0017309C" w:rsidRPr="00ED6BD7" w:rsidRDefault="0017309C" w:rsidP="0017309C">
      <w:pPr>
        <w:tabs>
          <w:tab w:val="left" w:pos="9498"/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Проектная документация утверждена______________________________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_______________________________ за № 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 г.</w:t>
      </w:r>
    </w:p>
    <w:p w:rsidR="0017309C" w:rsidRPr="00ED6BD7" w:rsidRDefault="0017309C" w:rsidP="0017309C">
      <w:pPr>
        <w:tabs>
          <w:tab w:val="left" w:pos="709"/>
          <w:tab w:val="left" w:pos="85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Дополнительно информируем:</w:t>
      </w:r>
    </w:p>
    <w:p w:rsidR="0017309C" w:rsidRPr="00ED6BD7" w:rsidRDefault="0017309C" w:rsidP="0017309C">
      <w:pPr>
        <w:tabs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Финансирование строительства/реконструкции (этапа строительства/реконструкции) застройщиком будет осуществляться __________________________________________________________________</w:t>
      </w:r>
    </w:p>
    <w:p w:rsidR="0017309C" w:rsidRPr="00ED6BD7" w:rsidRDefault="0017309C" w:rsidP="0017309C">
      <w:pPr>
        <w:ind w:firstLine="851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(банковские реквизиты и номер счета)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:rsidR="0017309C" w:rsidRPr="00ED6BD7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Работы ведутся подрядным (хозяйственным) способом в соответствии с договором от «_____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________________________ г. № ___________, </w:t>
      </w:r>
    </w:p>
    <w:p w:rsidR="0017309C" w:rsidRPr="00ED6BD7" w:rsidRDefault="0017309C" w:rsidP="0017309C">
      <w:pPr>
        <w:tabs>
          <w:tab w:val="left" w:pos="56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D6BD7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D6BD7">
        <w:rPr>
          <w:rFonts w:ascii="Times New Roman" w:hAnsi="Times New Roman" w:cs="Times New Roman"/>
          <w:szCs w:val="28"/>
        </w:rPr>
        <w:t>Ф.И.О. руководителя, номер телефона, банковские реквизиты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(наименование банка, p/с, к/с, </w:t>
      </w:r>
      <w:hyperlink r:id="rId21" w:history="1">
        <w:r w:rsidRPr="00ED6BD7">
          <w:rPr>
            <w:rFonts w:ascii="Times New Roman" w:hAnsi="Times New Roman" w:cs="Times New Roman"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>)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17309C" w:rsidRPr="00ED6BD7" w:rsidRDefault="0017309C" w:rsidP="0017309C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Право выполнения строительно-монтажных работ закреплено___________ 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firstLine="284"/>
        <w:jc w:val="center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>(наименование документа и уполномоченной организации, его выдавшей)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 г. № ____.</w:t>
      </w:r>
    </w:p>
    <w:p w:rsidR="0017309C" w:rsidRPr="00ED6BD7" w:rsidRDefault="0017309C" w:rsidP="0017309C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Производителем работ приказом 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 г. № _____ назначен___________________________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               ..                                      </w:t>
      </w:r>
      <w:r w:rsidRPr="00ED6BD7">
        <w:rPr>
          <w:rFonts w:ascii="Times New Roman" w:hAnsi="Times New Roman" w:cs="Times New Roman"/>
          <w:szCs w:val="28"/>
        </w:rPr>
        <w:t>(должность, фамилия, имя, отчество)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имеющий ____________________________________специальное образование</w:t>
      </w:r>
    </w:p>
    <w:p w:rsidR="0017309C" w:rsidRPr="00ED6BD7" w:rsidRDefault="0017309C" w:rsidP="0017309C">
      <w:pPr>
        <w:ind w:left="426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D6BD7">
        <w:rPr>
          <w:rFonts w:ascii="Times New Roman" w:hAnsi="Times New Roman" w:cs="Times New Roman"/>
          <w:szCs w:val="28"/>
        </w:rPr>
        <w:t>(высшее, среднее)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и стаж работы в строительстве ____________________________ лет.</w:t>
      </w:r>
    </w:p>
    <w:p w:rsidR="0017309C" w:rsidRPr="00ED6BD7" w:rsidRDefault="0017309C" w:rsidP="0017309C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Строительный   контроль   в    соответствии    с    договором    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D6BD7"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___»______________ г. № _____ осуществляется 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17309C" w:rsidRPr="00ED6BD7" w:rsidRDefault="0017309C" w:rsidP="0017309C">
      <w:pPr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D6BD7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left="426" w:firstLine="0"/>
        <w:jc w:val="center"/>
        <w:rPr>
          <w:rFonts w:ascii="Times New Roman" w:hAnsi="Times New Roman" w:cs="Times New Roman"/>
        </w:rPr>
      </w:pPr>
      <w:r w:rsidRPr="00ED6BD7">
        <w:rPr>
          <w:rFonts w:ascii="Times New Roman" w:hAnsi="Times New Roman" w:cs="Times New Roman"/>
        </w:rPr>
        <w:t>Ф.И.О. руководителя, номер телефона, банковские реквизиты</w:t>
      </w:r>
    </w:p>
    <w:p w:rsidR="0017309C" w:rsidRPr="00ED6BD7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D6BD7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22" w:history="1">
        <w:r w:rsidRPr="00ED6BD7">
          <w:rPr>
            <w:rFonts w:ascii="Times New Roman" w:hAnsi="Times New Roman" w:cs="Times New Roman"/>
            <w:szCs w:val="28"/>
          </w:rPr>
          <w:t>БИК</w:t>
        </w:r>
      </w:hyperlink>
      <w:r w:rsidRPr="00ED6BD7">
        <w:rPr>
          <w:rFonts w:ascii="Times New Roman" w:hAnsi="Times New Roman" w:cs="Times New Roman"/>
          <w:szCs w:val="28"/>
        </w:rPr>
        <w:t>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Право выполнения функций заказчика (застройщика) закреплено _______</w:t>
      </w:r>
    </w:p>
    <w:p w:rsidR="0017309C" w:rsidRPr="00ED6BD7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D6BD7">
        <w:rPr>
          <w:rFonts w:ascii="Times New Roman" w:hAnsi="Times New Roman" w:cs="Times New Roman"/>
          <w:szCs w:val="28"/>
        </w:rPr>
        <w:t>(наименование документа и организации, его выдавшей)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№ _____ от «__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 г.</w:t>
      </w:r>
    </w:p>
    <w:p w:rsidR="0017309C" w:rsidRPr="00ED6BD7" w:rsidRDefault="0017309C" w:rsidP="0017309C">
      <w:pPr>
        <w:tabs>
          <w:tab w:val="left" w:pos="1006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Обязуюсь обо всех изменениях, связанных с приведенными в настоящем заявлении сведениями, сообщать в ____________________________________</w:t>
      </w:r>
    </w:p>
    <w:p w:rsidR="0017309C" w:rsidRPr="00ED6BD7" w:rsidRDefault="0017309C" w:rsidP="0017309C">
      <w:pPr>
        <w:tabs>
          <w:tab w:val="left" w:pos="10065"/>
        </w:tabs>
        <w:ind w:firstLine="0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(наименование уполномоченного органа)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17309C" w:rsidP="0017309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Прошу направить разрешение посредством отправления электронного документа на адрес </w:t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D6BD7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>____________________________________________________;</w:t>
      </w:r>
    </w:p>
    <w:p w:rsidR="0017309C" w:rsidRPr="00ED6BD7" w:rsidRDefault="0017309C" w:rsidP="00173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</w:t>
      </w:r>
    </w:p>
    <w:p w:rsidR="0017309C" w:rsidRPr="00ED6BD7" w:rsidRDefault="0017309C" w:rsidP="00173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в МФЦ________________________________________________________________.</w:t>
      </w:r>
    </w:p>
    <w:p w:rsidR="0017309C" w:rsidRPr="00ED6BD7" w:rsidRDefault="0017309C" w:rsidP="00173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17309C" w:rsidP="001730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Приложения:</w:t>
      </w:r>
    </w:p>
    <w:p w:rsidR="0017309C" w:rsidRPr="00ED6BD7" w:rsidRDefault="0017309C" w:rsidP="001730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309C" w:rsidRPr="00ED6BD7" w:rsidRDefault="0017309C" w:rsidP="001730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309C" w:rsidRPr="00ED6BD7" w:rsidRDefault="0017309C" w:rsidP="001730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309C" w:rsidRPr="00ED6BD7" w:rsidRDefault="0017309C" w:rsidP="001730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7309C" w:rsidRPr="00ED6BD7" w:rsidRDefault="0017309C" w:rsidP="00173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17309C" w:rsidP="001730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17309C" w:rsidRPr="00ED6BD7" w:rsidRDefault="0017309C" w:rsidP="001730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_______________       ___________   ___________________________________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ED6BD7">
        <w:rPr>
          <w:rFonts w:ascii="Times New Roman" w:hAnsi="Times New Roman" w:cs="Times New Roman"/>
          <w:szCs w:val="28"/>
        </w:rPr>
        <w:t>(</w:t>
      </w:r>
      <w:proofErr w:type="gramStart"/>
      <w:r w:rsidRPr="00ED6BD7">
        <w:rPr>
          <w:rFonts w:ascii="Times New Roman" w:hAnsi="Times New Roman" w:cs="Times New Roman"/>
          <w:szCs w:val="28"/>
        </w:rPr>
        <w:t xml:space="preserve">должность)   </w:t>
      </w:r>
      <w:proofErr w:type="gramEnd"/>
      <w:r w:rsidRPr="00ED6BD7">
        <w:rPr>
          <w:rFonts w:ascii="Times New Roman" w:hAnsi="Times New Roman" w:cs="Times New Roman"/>
          <w:szCs w:val="28"/>
        </w:rPr>
        <w:t xml:space="preserve">          (подпись)                             (Ф.И.О.)</w:t>
      </w:r>
    </w:p>
    <w:p w:rsidR="0017309C" w:rsidRPr="00ED6BD7" w:rsidRDefault="0017309C" w:rsidP="001730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«___»_______________________ г.</w:t>
      </w:r>
    </w:p>
    <w:p w:rsidR="0017309C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М.П.»;</w:t>
      </w:r>
    </w:p>
    <w:p w:rsidR="006C6D3B" w:rsidRDefault="006C6D3B" w:rsidP="006C6D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Регламент приложением 7 следующего содержания:</w:t>
      </w:r>
    </w:p>
    <w:p w:rsidR="0088297C" w:rsidRPr="00822C67" w:rsidRDefault="006C6D3B" w:rsidP="0088297C">
      <w:pPr>
        <w:ind w:firstLine="69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«</w:t>
      </w:r>
      <w:r w:rsidR="0088297C" w:rsidRPr="00822C67">
        <w:rPr>
          <w:rFonts w:ascii="Times New Roman" w:hAnsi="Times New Roman" w:cs="Times New Roman"/>
          <w:sz w:val="28"/>
          <w:szCs w:val="28"/>
          <w:highlight w:val="yellow"/>
        </w:rPr>
        <w:t>Приложение № 7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822C67">
        <w:rPr>
          <w:rFonts w:ascii="Times New Roman" w:hAnsi="Times New Roman" w:cs="Times New Roman"/>
          <w:sz w:val="28"/>
          <w:szCs w:val="28"/>
          <w:highlight w:val="yellow"/>
        </w:rPr>
        <w:t>к Административному регламенту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822C67">
        <w:rPr>
          <w:rFonts w:ascii="Times New Roman" w:hAnsi="Times New Roman" w:cs="Times New Roman"/>
          <w:sz w:val="28"/>
          <w:szCs w:val="28"/>
          <w:highlight w:val="yellow"/>
        </w:rPr>
        <w:t>предоставления государственной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822C67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услуги по выдаче разрешения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822C67">
        <w:rPr>
          <w:rFonts w:ascii="Times New Roman" w:hAnsi="Times New Roman" w:cs="Times New Roman"/>
          <w:sz w:val="28"/>
          <w:szCs w:val="28"/>
          <w:highlight w:val="yellow"/>
        </w:rPr>
        <w:t>на строительство, реконструкцию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822C67">
        <w:rPr>
          <w:rFonts w:ascii="Times New Roman" w:hAnsi="Times New Roman" w:cs="Times New Roman"/>
          <w:sz w:val="28"/>
          <w:szCs w:val="28"/>
          <w:highlight w:val="yellow"/>
        </w:rPr>
        <w:t>объекта капитального строительства,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822C67">
        <w:rPr>
          <w:rFonts w:ascii="Times New Roman" w:hAnsi="Times New Roman" w:cs="Times New Roman"/>
          <w:sz w:val="28"/>
          <w:szCs w:val="28"/>
          <w:highlight w:val="yellow"/>
        </w:rPr>
        <w:t>строительство, реконструкцию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822C67">
        <w:rPr>
          <w:rFonts w:ascii="Times New Roman" w:hAnsi="Times New Roman" w:cs="Times New Roman"/>
          <w:sz w:val="28"/>
          <w:szCs w:val="28"/>
          <w:highlight w:val="yellow"/>
        </w:rPr>
        <w:t>которого планируется осуществлять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822C67">
        <w:rPr>
          <w:rFonts w:ascii="Times New Roman" w:hAnsi="Times New Roman" w:cs="Times New Roman"/>
          <w:sz w:val="28"/>
          <w:szCs w:val="28"/>
          <w:highlight w:val="yellow"/>
        </w:rPr>
        <w:t>в границах особо охраняемой природной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822C67">
        <w:rPr>
          <w:rFonts w:ascii="Times New Roman" w:hAnsi="Times New Roman" w:cs="Times New Roman"/>
          <w:sz w:val="28"/>
          <w:szCs w:val="28"/>
          <w:highlight w:val="yellow"/>
        </w:rPr>
        <w:t>территории регионального значения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822C67">
        <w:rPr>
          <w:rFonts w:ascii="Times New Roman" w:hAnsi="Times New Roman" w:cs="Times New Roman"/>
          <w:sz w:val="28"/>
          <w:szCs w:val="28"/>
          <w:highlight w:val="yellow"/>
        </w:rPr>
        <w:t xml:space="preserve">Республики Татарстан 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822C67">
        <w:rPr>
          <w:rFonts w:ascii="Times New Roman" w:hAnsi="Times New Roman"/>
          <w:sz w:val="28"/>
          <w:szCs w:val="28"/>
          <w:highlight w:val="yellow"/>
        </w:rPr>
        <w:t>(за исключением населенных пунктов,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822C67">
        <w:rPr>
          <w:rFonts w:ascii="Times New Roman" w:hAnsi="Times New Roman"/>
          <w:sz w:val="28"/>
          <w:szCs w:val="28"/>
          <w:highlight w:val="yellow"/>
        </w:rPr>
        <w:t xml:space="preserve"> указанных в статье 3</w:t>
      </w:r>
      <w:r w:rsidRPr="00822C67">
        <w:rPr>
          <w:rFonts w:ascii="Times New Roman" w:hAnsi="Times New Roman"/>
          <w:sz w:val="28"/>
          <w:szCs w:val="28"/>
          <w:highlight w:val="yellow"/>
          <w:vertAlign w:val="superscript"/>
        </w:rPr>
        <w:t>1</w:t>
      </w:r>
      <w:r w:rsidRPr="00822C67">
        <w:rPr>
          <w:rFonts w:ascii="Times New Roman" w:hAnsi="Times New Roman"/>
          <w:sz w:val="28"/>
          <w:szCs w:val="28"/>
          <w:highlight w:val="yellow"/>
        </w:rPr>
        <w:t xml:space="preserve"> Федерального закона 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822C67">
        <w:rPr>
          <w:rFonts w:ascii="Times New Roman" w:hAnsi="Times New Roman"/>
          <w:sz w:val="28"/>
          <w:szCs w:val="28"/>
          <w:highlight w:val="yellow"/>
        </w:rPr>
        <w:t xml:space="preserve">от 14 марта 1995 года № 33-ФЗ </w:t>
      </w:r>
    </w:p>
    <w:p w:rsidR="0088297C" w:rsidRPr="00822C67" w:rsidRDefault="0088297C" w:rsidP="0088297C">
      <w:pPr>
        <w:ind w:firstLine="698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822C67">
        <w:rPr>
          <w:rFonts w:ascii="Times New Roman" w:hAnsi="Times New Roman"/>
          <w:sz w:val="28"/>
          <w:szCs w:val="28"/>
          <w:highlight w:val="yellow"/>
        </w:rPr>
        <w:t>«Об особо охраняемых природных</w:t>
      </w:r>
    </w:p>
    <w:p w:rsidR="006C6D3B" w:rsidRPr="00860C9F" w:rsidRDefault="0088297C" w:rsidP="0088297C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822C67">
        <w:rPr>
          <w:rFonts w:ascii="Times New Roman" w:hAnsi="Times New Roman"/>
          <w:sz w:val="28"/>
          <w:szCs w:val="28"/>
          <w:highlight w:val="yellow"/>
        </w:rPr>
        <w:t xml:space="preserve"> территориях»)</w:t>
      </w:r>
      <w:bookmarkStart w:id="1" w:name="_GoBack"/>
      <w:bookmarkEnd w:id="1"/>
    </w:p>
    <w:p w:rsidR="006C6D3B" w:rsidRPr="00860C9F" w:rsidRDefault="006C6D3B" w:rsidP="006C6D3B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6C6D3B" w:rsidRDefault="006C6D3B" w:rsidP="006C6D3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>Форма</w:t>
      </w:r>
    </w:p>
    <w:p w:rsidR="006C6D3B" w:rsidRDefault="006C6D3B" w:rsidP="006C6D3B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1485"/>
        <w:gridCol w:w="1577"/>
        <w:gridCol w:w="393"/>
        <w:gridCol w:w="3203"/>
      </w:tblGrid>
      <w:tr w:rsidR="006C6D3B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Default="006C6D3B" w:rsidP="004C16C3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6C6D3B" w:rsidRPr="00E561F3" w:rsidRDefault="006C6D3B" w:rsidP="004C16C3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6C6D3B" w:rsidRDefault="006C6D3B" w:rsidP="004C16C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6C6D3B" w:rsidRPr="00E561F3" w:rsidRDefault="006C6D3B" w:rsidP="004C16C3">
            <w:pPr>
              <w:ind w:firstLine="8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</w:t>
            </w:r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>физического лица, индивидуального</w:t>
            </w:r>
          </w:p>
          <w:p w:rsidR="006C6D3B" w:rsidRDefault="006C6D3B" w:rsidP="004C16C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_____________________________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_  </w:t>
            </w:r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>предпринимателя</w:t>
            </w:r>
            <w:proofErr w:type="gramEnd"/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 xml:space="preserve"> / наименование</w:t>
            </w:r>
          </w:p>
          <w:p w:rsidR="006C6D3B" w:rsidRDefault="006C6D3B" w:rsidP="004C16C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______________________________</w:t>
            </w:r>
          </w:p>
          <w:p w:rsidR="006C6D3B" w:rsidRPr="00E561F3" w:rsidRDefault="006C6D3B" w:rsidP="004C16C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>юридического лица)</w:t>
            </w:r>
          </w:p>
          <w:p w:rsidR="006C6D3B" w:rsidRPr="00E561F3" w:rsidRDefault="006C6D3B" w:rsidP="004C16C3">
            <w:pPr>
              <w:spacing w:line="315" w:lineRule="atLeast"/>
              <w:jc w:val="righ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E561F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C6D3B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6C6D3B" w:rsidRPr="00E561F3" w:rsidRDefault="006C6D3B" w:rsidP="004C16C3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 xml:space="preserve"> об отказе в предоставлении государственной услуги  </w:t>
            </w:r>
          </w:p>
        </w:tc>
      </w:tr>
      <w:tr w:rsidR="006C6D3B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D3B" w:rsidRPr="00E561F3" w:rsidRDefault="006C6D3B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D3B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комитет Республики Татарстан по биологическим ресурсам, </w:t>
            </w: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>уведомляет</w:t>
            </w:r>
          </w:p>
        </w:tc>
      </w:tr>
      <w:tr w:rsidR="006C6D3B" w:rsidRPr="00E561F3" w:rsidTr="004C16C3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D3B" w:rsidRPr="00E561F3" w:rsidTr="004C16C3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Cs w:val="28"/>
              </w:rPr>
              <w:t>(наименование организации, ИНН/КПП, ОГРН,</w:t>
            </w:r>
          </w:p>
        </w:tc>
      </w:tr>
      <w:tr w:rsidR="006C6D3B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D3B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Default="006C6D3B" w:rsidP="006C6D3B">
            <w:pPr>
              <w:spacing w:line="315" w:lineRule="atLeast"/>
              <w:ind w:left="-149" w:right="-293" w:firstLine="7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______________________________________________________________________________</w:t>
            </w:r>
          </w:p>
          <w:p w:rsidR="006C6D3B" w:rsidRPr="00E561F3" w:rsidRDefault="006C6D3B" w:rsidP="004C16C3">
            <w:pPr>
              <w:spacing w:line="315" w:lineRule="atLeast"/>
              <w:ind w:firstLine="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Cs w:val="28"/>
              </w:rPr>
              <w:t>местонахождение, Ф.И.О. физического лица, паспортные данные, адрес регистрации)</w:t>
            </w:r>
          </w:p>
        </w:tc>
      </w:tr>
      <w:tr w:rsidR="006C6D3B" w:rsidRPr="00E561F3" w:rsidTr="004C16C3">
        <w:tc>
          <w:tcPr>
            <w:tcW w:w="9354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Default="006C6D3B" w:rsidP="006C6D3B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>об отказе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</w:t>
            </w: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6C6D3B" w:rsidRDefault="006C6D3B" w:rsidP="004C16C3">
            <w:pPr>
              <w:spacing w:line="315" w:lineRule="atLeast"/>
              <w:ind w:firstLine="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(наименование государственной услуги)</w:t>
            </w:r>
          </w:p>
          <w:p w:rsidR="006C6D3B" w:rsidRPr="00E561F3" w:rsidRDefault="006C6D3B" w:rsidP="004C16C3">
            <w:pPr>
              <w:spacing w:line="315" w:lineRule="atLeast"/>
              <w:ind w:firstLine="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D3B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D3B" w:rsidRPr="00E561F3" w:rsidRDefault="006C6D3B" w:rsidP="004C16C3">
            <w:pPr>
              <w:ind w:right="-293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 xml:space="preserve">Причина </w:t>
            </w:r>
            <w:proofErr w:type="gramStart"/>
            <w:r w:rsidRPr="00E561F3">
              <w:rPr>
                <w:rFonts w:ascii="Times New Roman" w:hAnsi="Times New Roman" w:cs="Times New Roman"/>
                <w:sz w:val="28"/>
                <w:szCs w:val="28"/>
              </w:rPr>
              <w:t>отказа: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</w:tc>
      </w:tr>
      <w:tr w:rsidR="006C6D3B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D3B" w:rsidRPr="00E561F3" w:rsidTr="004C16C3">
        <w:tc>
          <w:tcPr>
            <w:tcW w:w="9354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D3B" w:rsidRPr="00E561F3" w:rsidTr="004C16C3">
        <w:tc>
          <w:tcPr>
            <w:tcW w:w="9354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D3B" w:rsidRPr="00E561F3" w:rsidTr="004C16C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D3B" w:rsidRPr="00E561F3" w:rsidTr="004C16C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spacing w:line="315" w:lineRule="atLeast"/>
              <w:ind w:firstLine="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D3B" w:rsidRPr="00E561F3" w:rsidTr="004C16C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spacing w:line="315" w:lineRule="atLeast"/>
              <w:ind w:firstLine="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spacing w:line="315" w:lineRule="atLeast"/>
              <w:ind w:firstLine="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(Ф.И.О.)»;</w:t>
            </w:r>
          </w:p>
        </w:tc>
      </w:tr>
      <w:tr w:rsidR="006C6D3B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D3B" w:rsidRPr="00E561F3" w:rsidRDefault="006C6D3B" w:rsidP="004C16C3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D3B" w:rsidRDefault="006C6D3B" w:rsidP="006C6D3B">
      <w:pPr>
        <w:pStyle w:val="ConsPlusNormal"/>
        <w:ind w:firstLine="7"/>
        <w:jc w:val="both"/>
        <w:rPr>
          <w:rFonts w:ascii="Times New Roman" w:hAnsi="Times New Roman"/>
          <w:sz w:val="28"/>
          <w:szCs w:val="28"/>
        </w:rPr>
      </w:pPr>
    </w:p>
    <w:p w:rsidR="00151B76" w:rsidRPr="00ED6BD7" w:rsidRDefault="00151B76" w:rsidP="006C6D3B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151B76" w:rsidRPr="00ED6BD7" w:rsidRDefault="00151B76" w:rsidP="001730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309C" w:rsidRPr="00ED6BD7" w:rsidRDefault="006C6D3B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309C" w:rsidRPr="00ED6BD7">
        <w:rPr>
          <w:rFonts w:ascii="Times New Roman" w:hAnsi="Times New Roman" w:cs="Times New Roman"/>
          <w:sz w:val="28"/>
          <w:szCs w:val="28"/>
        </w:rPr>
        <w:t>Приложение (справочное)</w:t>
      </w:r>
      <w:r w:rsidR="0017309C" w:rsidRPr="00ED6BD7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>услуги по выдаче разрешения на строительство,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реконструкцию объекта капитального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строительства, строительство,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реконструкцию которого планируется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осуществлять в границах особо охраняемой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природной территории регионального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значения Республики Татарстан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(за исключением населенных пунктов,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 указанных в статье 3</w:t>
      </w:r>
      <w:r w:rsidRPr="00ED6BD7">
        <w:rPr>
          <w:rFonts w:ascii="Times New Roman" w:hAnsi="Times New Roman"/>
          <w:sz w:val="28"/>
          <w:szCs w:val="28"/>
          <w:vertAlign w:val="superscript"/>
        </w:rPr>
        <w:t>1</w:t>
      </w:r>
      <w:r w:rsidRPr="00ED6BD7">
        <w:rPr>
          <w:rFonts w:ascii="Times New Roman" w:hAnsi="Times New Roman"/>
          <w:sz w:val="28"/>
          <w:szCs w:val="28"/>
        </w:rPr>
        <w:t xml:space="preserve"> Федерального закона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 от 14 марта 1995 года № 33-ФЗ «Об особо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 охраняемых природных территориях»)</w:t>
      </w:r>
    </w:p>
    <w:p w:rsidR="0017309C" w:rsidRPr="00ED6BD7" w:rsidRDefault="0017309C" w:rsidP="0017309C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309C" w:rsidRPr="00ED6BD7" w:rsidRDefault="0017309C" w:rsidP="0017309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по выдаче разрешения на строительство объекта капитального строительства, строительство и реконструкцию которого планируется осуществлять в границах особо охраняемой природной территории регионального значения Республики Татарстан </w:t>
      </w:r>
      <w:r w:rsidRPr="00ED6BD7">
        <w:rPr>
          <w:rFonts w:ascii="Times New Roman" w:hAnsi="Times New Roman"/>
          <w:sz w:val="28"/>
          <w:szCs w:val="28"/>
        </w:rPr>
        <w:t>(за исключением населенных пунктов, указанных в статье 3</w:t>
      </w:r>
      <w:r w:rsidRPr="00ED6BD7">
        <w:rPr>
          <w:rFonts w:ascii="Times New Roman" w:hAnsi="Times New Roman"/>
          <w:sz w:val="28"/>
          <w:szCs w:val="28"/>
          <w:vertAlign w:val="superscript"/>
        </w:rPr>
        <w:t>1</w:t>
      </w:r>
      <w:r w:rsidRPr="00ED6BD7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Pr="00ED6BD7">
        <w:rPr>
          <w:rFonts w:ascii="Times New Roman" w:hAnsi="Times New Roman" w:cs="Times New Roman"/>
          <w:sz w:val="28"/>
          <w:szCs w:val="28"/>
        </w:rPr>
        <w:t>, и осуществляющих контроль ее исполнения</w:t>
      </w:r>
    </w:p>
    <w:p w:rsidR="0017309C" w:rsidRPr="00ED6BD7" w:rsidRDefault="0017309C" w:rsidP="0017309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ED6BD7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17309C" w:rsidRPr="00ED6BD7" w:rsidTr="003A1B24">
        <w:tc>
          <w:tcPr>
            <w:tcW w:w="3685" w:type="dxa"/>
          </w:tcPr>
          <w:p w:rsidR="0017309C" w:rsidRPr="00ED6BD7" w:rsidRDefault="0017309C" w:rsidP="003A1B2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17309C" w:rsidRPr="00ED6BD7" w:rsidRDefault="0017309C" w:rsidP="003A1B2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17309C" w:rsidRPr="00ED6BD7" w:rsidRDefault="0017309C" w:rsidP="003A1B2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17309C" w:rsidRPr="00ED6BD7" w:rsidTr="003A1B24">
        <w:tc>
          <w:tcPr>
            <w:tcW w:w="3685" w:type="dxa"/>
          </w:tcPr>
          <w:p w:rsidR="0017309C" w:rsidRPr="00ED6BD7" w:rsidRDefault="0017309C" w:rsidP="003A1B2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4" w:type="dxa"/>
          </w:tcPr>
          <w:p w:rsidR="0017309C" w:rsidRPr="00ED6BD7" w:rsidRDefault="0017309C" w:rsidP="003A1B2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17309C" w:rsidRPr="00ED6BD7" w:rsidRDefault="0017309C" w:rsidP="003A1B2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ojm@tatar.ru</w:t>
            </w:r>
          </w:p>
        </w:tc>
      </w:tr>
      <w:tr w:rsidR="0017309C" w:rsidRPr="00ED6BD7" w:rsidTr="003A1B24">
        <w:tc>
          <w:tcPr>
            <w:tcW w:w="3685" w:type="dxa"/>
          </w:tcPr>
          <w:p w:rsidR="0017309C" w:rsidRPr="00ED6BD7" w:rsidRDefault="0017309C" w:rsidP="003A1B2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17309C" w:rsidRPr="00ED6BD7" w:rsidRDefault="0017309C" w:rsidP="003A1B2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211-75-06</w:t>
            </w:r>
          </w:p>
        </w:tc>
        <w:tc>
          <w:tcPr>
            <w:tcW w:w="4529" w:type="dxa"/>
          </w:tcPr>
          <w:p w:rsidR="0017309C" w:rsidRPr="00ED6BD7" w:rsidRDefault="0017309C" w:rsidP="003A1B2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Ramil.Sharafutdinov0@tatar.ru</w:t>
            </w:r>
          </w:p>
        </w:tc>
      </w:tr>
      <w:tr w:rsidR="0017309C" w:rsidRPr="00ED6BD7" w:rsidTr="003A1B24">
        <w:tc>
          <w:tcPr>
            <w:tcW w:w="3685" w:type="dxa"/>
          </w:tcPr>
          <w:p w:rsidR="0017309C" w:rsidRPr="00ED6BD7" w:rsidRDefault="0017309C" w:rsidP="003A1B2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17309C" w:rsidRPr="00ED6BD7" w:rsidRDefault="0017309C" w:rsidP="003A1B2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17309C" w:rsidRPr="00ED6BD7" w:rsidRDefault="0017309C" w:rsidP="003A1B2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Rinat.Chispyakov@tatar.ru</w:t>
            </w:r>
          </w:p>
        </w:tc>
      </w:tr>
      <w:tr w:rsidR="0017309C" w:rsidRPr="00ED6BD7" w:rsidTr="003A1B24">
        <w:tc>
          <w:tcPr>
            <w:tcW w:w="3685" w:type="dxa"/>
          </w:tcPr>
          <w:p w:rsidR="0017309C" w:rsidRPr="00ED6BD7" w:rsidRDefault="0017309C" w:rsidP="003A1B2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17309C" w:rsidRPr="00ED6BD7" w:rsidRDefault="0017309C" w:rsidP="003A1B2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211-68-62</w:t>
            </w:r>
          </w:p>
        </w:tc>
        <w:tc>
          <w:tcPr>
            <w:tcW w:w="4529" w:type="dxa"/>
          </w:tcPr>
          <w:p w:rsidR="0017309C" w:rsidRPr="00ED6BD7" w:rsidRDefault="0017309C" w:rsidP="003A1B2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Roza.Ahmetsafina@tatar.ru</w:t>
            </w:r>
          </w:p>
        </w:tc>
      </w:tr>
    </w:tbl>
    <w:p w:rsidR="0017309C" w:rsidRPr="00ED6BD7" w:rsidRDefault="0017309C" w:rsidP="0017309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17309C" w:rsidRPr="00ED6BD7" w:rsidRDefault="0017309C" w:rsidP="0017309C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17309C" w:rsidRPr="00ED6BD7" w:rsidTr="003A1B24">
        <w:tc>
          <w:tcPr>
            <w:tcW w:w="3685" w:type="dxa"/>
          </w:tcPr>
          <w:p w:rsidR="0017309C" w:rsidRPr="00ED6BD7" w:rsidRDefault="0017309C" w:rsidP="003A1B2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17309C" w:rsidRPr="00ED6BD7" w:rsidRDefault="0017309C" w:rsidP="003A1B2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17309C" w:rsidRPr="00ED6BD7" w:rsidRDefault="0017309C" w:rsidP="003A1B2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17309C" w:rsidRPr="00540C2B" w:rsidTr="003A1B24">
        <w:tc>
          <w:tcPr>
            <w:tcW w:w="3685" w:type="dxa"/>
          </w:tcPr>
          <w:p w:rsidR="0017309C" w:rsidRPr="00ED6BD7" w:rsidRDefault="0017309C" w:rsidP="003A1B2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17309C" w:rsidRPr="00ED6BD7" w:rsidRDefault="0017309C" w:rsidP="003A1B2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529" w:type="dxa"/>
          </w:tcPr>
          <w:p w:rsidR="0017309C" w:rsidRPr="00540C2B" w:rsidRDefault="0017309C" w:rsidP="003A1B2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BD7">
              <w:rPr>
                <w:rFonts w:ascii="Times New Roman" w:hAnsi="Times New Roman"/>
                <w:sz w:val="28"/>
                <w:szCs w:val="28"/>
              </w:rPr>
              <w:t>Marat.Fashutdinov@tatar.ru».</w:t>
            </w:r>
          </w:p>
        </w:tc>
      </w:tr>
    </w:tbl>
    <w:p w:rsidR="0017309C" w:rsidRDefault="0017309C" w:rsidP="0017309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309C" w:rsidRDefault="0017309C" w:rsidP="001730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309C" w:rsidRDefault="0017309C" w:rsidP="0017309C">
      <w:pPr>
        <w:ind w:right="142" w:firstLine="567"/>
        <w:rPr>
          <w:rFonts w:ascii="Times New Roman" w:hAnsi="Times New Roman" w:cs="Times New Roman"/>
          <w:sz w:val="28"/>
          <w:szCs w:val="28"/>
        </w:rPr>
      </w:pPr>
    </w:p>
    <w:p w:rsidR="0017309C" w:rsidRPr="00C255D2" w:rsidRDefault="0017309C" w:rsidP="0017309C">
      <w:pPr>
        <w:rPr>
          <w:rFonts w:ascii="Times New Roman" w:hAnsi="Times New Roman" w:cs="Times New Roman"/>
          <w:sz w:val="28"/>
          <w:szCs w:val="28"/>
        </w:rPr>
      </w:pPr>
    </w:p>
    <w:p w:rsidR="00301177" w:rsidRDefault="00301177" w:rsidP="0017309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301177" w:rsidSect="00AD6A78">
      <w:headerReference w:type="default" r:id="rId23"/>
      <w:headerReference w:type="first" r:id="rId24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D5" w:rsidRDefault="003D2FD5" w:rsidP="000F0201">
      <w:r>
        <w:separator/>
      </w:r>
    </w:p>
  </w:endnote>
  <w:endnote w:type="continuationSeparator" w:id="0">
    <w:p w:rsidR="003D2FD5" w:rsidRDefault="003D2FD5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D5" w:rsidRDefault="003D2FD5" w:rsidP="000F0201">
      <w:r>
        <w:separator/>
      </w:r>
    </w:p>
  </w:footnote>
  <w:footnote w:type="continuationSeparator" w:id="0">
    <w:p w:rsidR="003D2FD5" w:rsidRDefault="003D2FD5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D0" w:rsidRDefault="004F7ED0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88297C">
      <w:rPr>
        <w:rFonts w:ascii="Times New Roman" w:hAnsi="Times New Roman"/>
        <w:noProof/>
      </w:rPr>
      <w:t>34</w:t>
    </w:r>
    <w:r w:rsidRPr="009620C3">
      <w:rPr>
        <w:rFonts w:ascii="Times New Roman" w:hAnsi="Times New Roman"/>
      </w:rPr>
      <w:fldChar w:fldCharType="end"/>
    </w:r>
  </w:p>
  <w:p w:rsidR="004F7ED0" w:rsidRDefault="004F7ED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D0" w:rsidRDefault="004F7ED0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0E2C"/>
    <w:rsid w:val="00001C7B"/>
    <w:rsid w:val="00003C7F"/>
    <w:rsid w:val="00003D76"/>
    <w:rsid w:val="00004486"/>
    <w:rsid w:val="00016422"/>
    <w:rsid w:val="00017B8F"/>
    <w:rsid w:val="00020395"/>
    <w:rsid w:val="00020440"/>
    <w:rsid w:val="000218FB"/>
    <w:rsid w:val="00025660"/>
    <w:rsid w:val="00033982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7329"/>
    <w:rsid w:val="00092548"/>
    <w:rsid w:val="00092B2C"/>
    <w:rsid w:val="000930F7"/>
    <w:rsid w:val="00093299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72B9"/>
    <w:rsid w:val="000D030A"/>
    <w:rsid w:val="000D1215"/>
    <w:rsid w:val="000D7330"/>
    <w:rsid w:val="000E1809"/>
    <w:rsid w:val="000E1C5B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6602"/>
    <w:rsid w:val="001679ED"/>
    <w:rsid w:val="00171C0E"/>
    <w:rsid w:val="00172CB1"/>
    <w:rsid w:val="0017309C"/>
    <w:rsid w:val="0018098D"/>
    <w:rsid w:val="001828EF"/>
    <w:rsid w:val="00185264"/>
    <w:rsid w:val="001904F5"/>
    <w:rsid w:val="001906BF"/>
    <w:rsid w:val="00191DDF"/>
    <w:rsid w:val="00194A82"/>
    <w:rsid w:val="00195AAF"/>
    <w:rsid w:val="001A0785"/>
    <w:rsid w:val="001A2778"/>
    <w:rsid w:val="001A30F6"/>
    <w:rsid w:val="001A41A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7F3B"/>
    <w:rsid w:val="001E2156"/>
    <w:rsid w:val="001E38A7"/>
    <w:rsid w:val="001E3D6B"/>
    <w:rsid w:val="001E5E7F"/>
    <w:rsid w:val="001E6A99"/>
    <w:rsid w:val="001E78C8"/>
    <w:rsid w:val="001F3484"/>
    <w:rsid w:val="001F4465"/>
    <w:rsid w:val="001F4A75"/>
    <w:rsid w:val="001F4F39"/>
    <w:rsid w:val="001F5252"/>
    <w:rsid w:val="00200361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5559"/>
    <w:rsid w:val="00216A31"/>
    <w:rsid w:val="0021770E"/>
    <w:rsid w:val="00221545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8096B"/>
    <w:rsid w:val="002811A1"/>
    <w:rsid w:val="0028200C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757F"/>
    <w:rsid w:val="002B1147"/>
    <w:rsid w:val="002B50D0"/>
    <w:rsid w:val="002C29A7"/>
    <w:rsid w:val="002C4181"/>
    <w:rsid w:val="002C48F0"/>
    <w:rsid w:val="002C6CAD"/>
    <w:rsid w:val="002C6FF6"/>
    <w:rsid w:val="002D17D0"/>
    <w:rsid w:val="002D65C7"/>
    <w:rsid w:val="002E3E9B"/>
    <w:rsid w:val="002E7871"/>
    <w:rsid w:val="002E7B3C"/>
    <w:rsid w:val="002F32E0"/>
    <w:rsid w:val="002F3F1F"/>
    <w:rsid w:val="002F7628"/>
    <w:rsid w:val="00301177"/>
    <w:rsid w:val="003025CC"/>
    <w:rsid w:val="00302DAA"/>
    <w:rsid w:val="00302FCC"/>
    <w:rsid w:val="00303D3A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71CCD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A7F7B"/>
    <w:rsid w:val="003B0C24"/>
    <w:rsid w:val="003B3117"/>
    <w:rsid w:val="003B4561"/>
    <w:rsid w:val="003B5E42"/>
    <w:rsid w:val="003B61DE"/>
    <w:rsid w:val="003C2117"/>
    <w:rsid w:val="003C51D5"/>
    <w:rsid w:val="003C67A7"/>
    <w:rsid w:val="003C79C8"/>
    <w:rsid w:val="003D1440"/>
    <w:rsid w:val="003D216F"/>
    <w:rsid w:val="003D2FD5"/>
    <w:rsid w:val="003D3ECB"/>
    <w:rsid w:val="003D4CB3"/>
    <w:rsid w:val="003D77BF"/>
    <w:rsid w:val="003E0327"/>
    <w:rsid w:val="003E4638"/>
    <w:rsid w:val="003E54B7"/>
    <w:rsid w:val="003E5583"/>
    <w:rsid w:val="003E652C"/>
    <w:rsid w:val="003F1432"/>
    <w:rsid w:val="003F325B"/>
    <w:rsid w:val="003F64DA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F94"/>
    <w:rsid w:val="00441F35"/>
    <w:rsid w:val="004422B9"/>
    <w:rsid w:val="004447DC"/>
    <w:rsid w:val="00446B36"/>
    <w:rsid w:val="00450ADE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A0CE9"/>
    <w:rsid w:val="004A277C"/>
    <w:rsid w:val="004A2C08"/>
    <w:rsid w:val="004A4434"/>
    <w:rsid w:val="004A5210"/>
    <w:rsid w:val="004B16D1"/>
    <w:rsid w:val="004B20D6"/>
    <w:rsid w:val="004B3939"/>
    <w:rsid w:val="004C50D2"/>
    <w:rsid w:val="004D0014"/>
    <w:rsid w:val="004D0A4F"/>
    <w:rsid w:val="004D6980"/>
    <w:rsid w:val="004E133C"/>
    <w:rsid w:val="004E4C3B"/>
    <w:rsid w:val="004E5C17"/>
    <w:rsid w:val="004F5393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5F56FF"/>
    <w:rsid w:val="00601F69"/>
    <w:rsid w:val="00602869"/>
    <w:rsid w:val="00605543"/>
    <w:rsid w:val="006069F0"/>
    <w:rsid w:val="00607D52"/>
    <w:rsid w:val="006119CA"/>
    <w:rsid w:val="006208E7"/>
    <w:rsid w:val="00630A99"/>
    <w:rsid w:val="006333C6"/>
    <w:rsid w:val="0063422D"/>
    <w:rsid w:val="00640074"/>
    <w:rsid w:val="006409D0"/>
    <w:rsid w:val="006411FE"/>
    <w:rsid w:val="00642AC8"/>
    <w:rsid w:val="006529A7"/>
    <w:rsid w:val="006531A4"/>
    <w:rsid w:val="00653B84"/>
    <w:rsid w:val="00654472"/>
    <w:rsid w:val="00654F13"/>
    <w:rsid w:val="00656E3A"/>
    <w:rsid w:val="00657E11"/>
    <w:rsid w:val="00661DA0"/>
    <w:rsid w:val="0066424B"/>
    <w:rsid w:val="00664CE8"/>
    <w:rsid w:val="00672B19"/>
    <w:rsid w:val="006738E0"/>
    <w:rsid w:val="00675C38"/>
    <w:rsid w:val="00675E92"/>
    <w:rsid w:val="0067616F"/>
    <w:rsid w:val="006805C4"/>
    <w:rsid w:val="00680B7E"/>
    <w:rsid w:val="00683AEA"/>
    <w:rsid w:val="0069450C"/>
    <w:rsid w:val="00696BBC"/>
    <w:rsid w:val="006A1A25"/>
    <w:rsid w:val="006A1F9B"/>
    <w:rsid w:val="006A30F4"/>
    <w:rsid w:val="006A48DF"/>
    <w:rsid w:val="006A6D3E"/>
    <w:rsid w:val="006B4EA9"/>
    <w:rsid w:val="006C217F"/>
    <w:rsid w:val="006C5878"/>
    <w:rsid w:val="006C6D0C"/>
    <w:rsid w:val="006C6D3B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108B9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3E1C"/>
    <w:rsid w:val="007660C8"/>
    <w:rsid w:val="00774D92"/>
    <w:rsid w:val="00781145"/>
    <w:rsid w:val="0078248C"/>
    <w:rsid w:val="0078684B"/>
    <w:rsid w:val="00786B80"/>
    <w:rsid w:val="00790227"/>
    <w:rsid w:val="00790BA4"/>
    <w:rsid w:val="007A12BF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E0916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7E1F"/>
    <w:rsid w:val="00837EBC"/>
    <w:rsid w:val="008446B1"/>
    <w:rsid w:val="00845FCA"/>
    <w:rsid w:val="008511C1"/>
    <w:rsid w:val="0085162B"/>
    <w:rsid w:val="00855254"/>
    <w:rsid w:val="0086059A"/>
    <w:rsid w:val="00860979"/>
    <w:rsid w:val="00861AE3"/>
    <w:rsid w:val="00861B19"/>
    <w:rsid w:val="00861C96"/>
    <w:rsid w:val="00862A94"/>
    <w:rsid w:val="0086373A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297C"/>
    <w:rsid w:val="0088542A"/>
    <w:rsid w:val="0088545F"/>
    <w:rsid w:val="0088761A"/>
    <w:rsid w:val="008916AA"/>
    <w:rsid w:val="00892114"/>
    <w:rsid w:val="00895665"/>
    <w:rsid w:val="00897354"/>
    <w:rsid w:val="00897BF1"/>
    <w:rsid w:val="008A0C5D"/>
    <w:rsid w:val="008A5A20"/>
    <w:rsid w:val="008A5B13"/>
    <w:rsid w:val="008B316A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F12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620C3"/>
    <w:rsid w:val="00965340"/>
    <w:rsid w:val="0097345A"/>
    <w:rsid w:val="00973610"/>
    <w:rsid w:val="00976173"/>
    <w:rsid w:val="00976A89"/>
    <w:rsid w:val="009773BA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A1BC0"/>
    <w:rsid w:val="009A5A21"/>
    <w:rsid w:val="009A5CBE"/>
    <w:rsid w:val="009A7FF5"/>
    <w:rsid w:val="009B0F34"/>
    <w:rsid w:val="009B2BE4"/>
    <w:rsid w:val="009B3AB0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4985"/>
    <w:rsid w:val="00A07FB1"/>
    <w:rsid w:val="00A105D3"/>
    <w:rsid w:val="00A11022"/>
    <w:rsid w:val="00A143A4"/>
    <w:rsid w:val="00A157B2"/>
    <w:rsid w:val="00A15C7C"/>
    <w:rsid w:val="00A176C0"/>
    <w:rsid w:val="00A21650"/>
    <w:rsid w:val="00A21F8D"/>
    <w:rsid w:val="00A272C9"/>
    <w:rsid w:val="00A27C19"/>
    <w:rsid w:val="00A322FA"/>
    <w:rsid w:val="00A338BE"/>
    <w:rsid w:val="00A3460F"/>
    <w:rsid w:val="00A372A7"/>
    <w:rsid w:val="00A373BF"/>
    <w:rsid w:val="00A40BD8"/>
    <w:rsid w:val="00A43021"/>
    <w:rsid w:val="00A4476E"/>
    <w:rsid w:val="00A44EA7"/>
    <w:rsid w:val="00A462E7"/>
    <w:rsid w:val="00A4732E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5C56"/>
    <w:rsid w:val="00A87887"/>
    <w:rsid w:val="00A9042C"/>
    <w:rsid w:val="00A9204E"/>
    <w:rsid w:val="00A942B3"/>
    <w:rsid w:val="00AA01FA"/>
    <w:rsid w:val="00AA27F8"/>
    <w:rsid w:val="00AA2B79"/>
    <w:rsid w:val="00AA5CBD"/>
    <w:rsid w:val="00AA69CC"/>
    <w:rsid w:val="00AA6EA4"/>
    <w:rsid w:val="00AB222B"/>
    <w:rsid w:val="00AB364D"/>
    <w:rsid w:val="00AB6A9F"/>
    <w:rsid w:val="00AC35FA"/>
    <w:rsid w:val="00AC4F62"/>
    <w:rsid w:val="00AC5C48"/>
    <w:rsid w:val="00AC604B"/>
    <w:rsid w:val="00AC6929"/>
    <w:rsid w:val="00AD3059"/>
    <w:rsid w:val="00AD6A78"/>
    <w:rsid w:val="00AD6F16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6ACB"/>
    <w:rsid w:val="00B16EA1"/>
    <w:rsid w:val="00B17EB0"/>
    <w:rsid w:val="00B202F9"/>
    <w:rsid w:val="00B21216"/>
    <w:rsid w:val="00B237B4"/>
    <w:rsid w:val="00B24E95"/>
    <w:rsid w:val="00B2541E"/>
    <w:rsid w:val="00B32001"/>
    <w:rsid w:val="00B3434C"/>
    <w:rsid w:val="00B34383"/>
    <w:rsid w:val="00B34FDB"/>
    <w:rsid w:val="00B35B2C"/>
    <w:rsid w:val="00B36FBD"/>
    <w:rsid w:val="00B37E06"/>
    <w:rsid w:val="00B4536D"/>
    <w:rsid w:val="00B53111"/>
    <w:rsid w:val="00B53C4F"/>
    <w:rsid w:val="00B54B74"/>
    <w:rsid w:val="00B56C4E"/>
    <w:rsid w:val="00B61433"/>
    <w:rsid w:val="00B6259D"/>
    <w:rsid w:val="00B64C4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7C1C"/>
    <w:rsid w:val="00BC16B6"/>
    <w:rsid w:val="00BC193D"/>
    <w:rsid w:val="00BC2680"/>
    <w:rsid w:val="00BC3E64"/>
    <w:rsid w:val="00BC55C2"/>
    <w:rsid w:val="00BC7BCD"/>
    <w:rsid w:val="00BD1FD5"/>
    <w:rsid w:val="00BD3762"/>
    <w:rsid w:val="00BD5B08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BA5"/>
    <w:rsid w:val="00C40FC3"/>
    <w:rsid w:val="00C43597"/>
    <w:rsid w:val="00C50876"/>
    <w:rsid w:val="00C515E4"/>
    <w:rsid w:val="00C52241"/>
    <w:rsid w:val="00C542F1"/>
    <w:rsid w:val="00C55818"/>
    <w:rsid w:val="00C55D93"/>
    <w:rsid w:val="00C5606C"/>
    <w:rsid w:val="00C579C6"/>
    <w:rsid w:val="00C60A86"/>
    <w:rsid w:val="00C61619"/>
    <w:rsid w:val="00C62CAE"/>
    <w:rsid w:val="00C62EE0"/>
    <w:rsid w:val="00C64EC3"/>
    <w:rsid w:val="00C64F11"/>
    <w:rsid w:val="00C7061A"/>
    <w:rsid w:val="00C70AB3"/>
    <w:rsid w:val="00C72A0D"/>
    <w:rsid w:val="00C72CDE"/>
    <w:rsid w:val="00C74F71"/>
    <w:rsid w:val="00C7547B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740"/>
    <w:rsid w:val="00CC4DC0"/>
    <w:rsid w:val="00CC7EC5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8150F"/>
    <w:rsid w:val="00D92DFD"/>
    <w:rsid w:val="00D92EBD"/>
    <w:rsid w:val="00D93B86"/>
    <w:rsid w:val="00D94D9A"/>
    <w:rsid w:val="00D958E8"/>
    <w:rsid w:val="00DA007C"/>
    <w:rsid w:val="00DA1751"/>
    <w:rsid w:val="00DA6213"/>
    <w:rsid w:val="00DB24F8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4CCC"/>
    <w:rsid w:val="00E91537"/>
    <w:rsid w:val="00E93656"/>
    <w:rsid w:val="00E94D77"/>
    <w:rsid w:val="00E94E8C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F199A"/>
    <w:rsid w:val="00EF222C"/>
    <w:rsid w:val="00EF2D63"/>
    <w:rsid w:val="00EF6504"/>
    <w:rsid w:val="00EF67F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3E00"/>
    <w:rsid w:val="00F64C87"/>
    <w:rsid w:val="00F65B53"/>
    <w:rsid w:val="00F6748D"/>
    <w:rsid w:val="00F7044B"/>
    <w:rsid w:val="00F73F91"/>
    <w:rsid w:val="00F73F93"/>
    <w:rsid w:val="00F74996"/>
    <w:rsid w:val="00F83D04"/>
    <w:rsid w:val="00F844A4"/>
    <w:rsid w:val="00F90B0B"/>
    <w:rsid w:val="00F91970"/>
    <w:rsid w:val="00F945DC"/>
    <w:rsid w:val="00F9576D"/>
    <w:rsid w:val="00FA0073"/>
    <w:rsid w:val="00FA0933"/>
    <w:rsid w:val="00FA1A8A"/>
    <w:rsid w:val="00FA57B1"/>
    <w:rsid w:val="00FA6E26"/>
    <w:rsid w:val="00FB143B"/>
    <w:rsid w:val="00FB36F5"/>
    <w:rsid w:val="00FB63ED"/>
    <w:rsid w:val="00FC0C74"/>
    <w:rsid w:val="00FD2F3C"/>
    <w:rsid w:val="00FD5DBA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B7C7EE-51B0-4494-8FE4-612F54AA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124D6E73F3A1A9CC97747A707BA041350F8707514D8C464CC6997496DFBE866C9DA158496FC7AA2483A3838B431D3E0C4F9E742B2DH35DG" TargetMode="External"/><Relationship Id="rId13" Type="http://schemas.openxmlformats.org/officeDocument/2006/relationships/hyperlink" Target="garantF1://455333.0" TargetMode="External"/><Relationship Id="rId18" Type="http://schemas.openxmlformats.org/officeDocument/2006/relationships/hyperlink" Target="http://mobileonline.garant.ru/document/redirect/555333/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455333.0" TargetMode="External"/><Relationship Id="rId7" Type="http://schemas.openxmlformats.org/officeDocument/2006/relationships/image" Target="media/image1.jpeg"/><Relationship Id="rId12" Type="http://schemas.openxmlformats.org/officeDocument/2006/relationships/hyperlink" Target="garantF1://455333.0" TargetMode="External"/><Relationship Id="rId17" Type="http://schemas.openxmlformats.org/officeDocument/2006/relationships/hyperlink" Target="garantF1://455333.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455333.0" TargetMode="External"/><Relationship Id="rId20" Type="http://schemas.openxmlformats.org/officeDocument/2006/relationships/hyperlink" Target="garantF1://455333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455333.0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garantF1://455333.0" TargetMode="External"/><Relationship Id="rId23" Type="http://schemas.openxmlformats.org/officeDocument/2006/relationships/header" Target="header1.xml"/><Relationship Id="rId10" Type="http://schemas.openxmlformats.org/officeDocument/2006/relationships/hyperlink" Target="http://mobileonline.garant.ru/document/redirect/555333/0" TargetMode="External"/><Relationship Id="rId19" Type="http://schemas.openxmlformats.org/officeDocument/2006/relationships/hyperlink" Target="http://mobileonline.garant.ru/document/redirect/555333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124D6E73F3A1A9CC97747A707BA041350F8707514D8C464CC6997496DFBE866C9DA1584968C3AA2483A3838B431D3E0C4F9E742B2DH35DG" TargetMode="External"/><Relationship Id="rId14" Type="http://schemas.openxmlformats.org/officeDocument/2006/relationships/hyperlink" Target="http://mobileonline.garant.ru/document/redirect/555333/0" TargetMode="External"/><Relationship Id="rId22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35</Pages>
  <Words>13874</Words>
  <Characters>79084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Вероника</cp:lastModifiedBy>
  <cp:revision>12</cp:revision>
  <cp:lastPrinted>2021-05-06T10:51:00Z</cp:lastPrinted>
  <dcterms:created xsi:type="dcterms:W3CDTF">2021-05-06T12:50:00Z</dcterms:created>
  <dcterms:modified xsi:type="dcterms:W3CDTF">2021-08-17T14:59:00Z</dcterms:modified>
</cp:coreProperties>
</file>