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A77" w:rsidRPr="003954D8" w:rsidRDefault="003B28ED" w:rsidP="00E22A77">
      <w:pPr>
        <w:jc w:val="center"/>
        <w:rPr>
          <w:b/>
          <w:sz w:val="28"/>
          <w:szCs w:val="28"/>
        </w:rPr>
      </w:pPr>
      <w:r w:rsidRPr="003954D8">
        <w:rPr>
          <w:noProof/>
          <w:sz w:val="28"/>
          <w:szCs w:val="28"/>
        </w:rPr>
        <mc:AlternateContent>
          <mc:Choice Requires="wpg">
            <w:drawing>
              <wp:anchor distT="0" distB="0" distL="114300" distR="114300" simplePos="0" relativeHeight="251659264" behindDoc="0" locked="0" layoutInCell="1" allowOverlap="1" wp14:anchorId="100113CC" wp14:editId="14613043">
                <wp:simplePos x="0" y="0"/>
                <wp:positionH relativeFrom="column">
                  <wp:posOffset>-97155</wp:posOffset>
                </wp:positionH>
                <wp:positionV relativeFrom="paragraph">
                  <wp:posOffset>55880</wp:posOffset>
                </wp:positionV>
                <wp:extent cx="6383655" cy="2053590"/>
                <wp:effectExtent l="0" t="0" r="0" b="381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2053590"/>
                          <a:chOff x="1000" y="1043"/>
                          <a:chExt cx="10310" cy="3413"/>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5EA6" w:rsidRPr="00464982" w:rsidRDefault="00875EA6"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875EA6" w:rsidRPr="00464982" w:rsidRDefault="00875EA6"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875EA6" w:rsidRPr="00464982" w:rsidRDefault="00875EA6"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875EA6" w:rsidRPr="00464982" w:rsidRDefault="00875EA6"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875EA6" w:rsidRPr="001A7985" w:rsidRDefault="00875EA6" w:rsidP="00E22A77">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5EA6" w:rsidRPr="00464982" w:rsidRDefault="00875EA6"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875EA6" w:rsidRPr="001A7985" w:rsidRDefault="00875EA6" w:rsidP="00E22A77">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5EA6" w:rsidRPr="004C02C9" w:rsidRDefault="00875EA6" w:rsidP="00E22A77">
                                <w:r>
                                  <w:rPr>
                                    <w:noProof/>
                                    <w:sz w:val="20"/>
                                  </w:rPr>
                                  <w:drawing>
                                    <wp:inline distT="0" distB="0" distL="0" distR="0" wp14:anchorId="5BB9A353" wp14:editId="7BBB9B37">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000" y="3045"/>
                            <a:ext cx="10310" cy="1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EA6" w:rsidRPr="001A7985" w:rsidRDefault="00875EA6" w:rsidP="00E22A77">
                              <w:pPr>
                                <w:jc w:val="center"/>
                                <w:rPr>
                                  <w:noProof/>
                                  <w:sz w:val="28"/>
                                </w:rPr>
                              </w:pPr>
                              <w:r>
                                <w:rPr>
                                  <w:noProof/>
                                  <w:sz w:val="28"/>
                                  <w:lang w:val="tt-RU"/>
                                </w:rPr>
                                <w:t>№</w:t>
                              </w:r>
                              <w:r w:rsidRPr="001A7985">
                                <w:rPr>
                                  <w:noProof/>
                                  <w:sz w:val="28"/>
                                </w:rPr>
                                <w:t xml:space="preserve"> __________</w:t>
                              </w:r>
                            </w:p>
                            <w:p w:rsidR="00875EA6" w:rsidRPr="001A7985" w:rsidRDefault="00875EA6" w:rsidP="00E22A77">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noProof/>
                                  <w:sz w:val="28"/>
                                  <w:lang w:val="tt-RU"/>
                                </w:rPr>
                                <w:t>Б О Е Р Ы К</w:t>
                              </w:r>
                            </w:p>
                            <w:p w:rsidR="00875EA6" w:rsidRPr="001A7985" w:rsidRDefault="00875EA6" w:rsidP="00E22A7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875EA6" w:rsidRPr="00EF794F" w:rsidRDefault="00875EA6" w:rsidP="00E22A77">
                              <w:pPr>
                                <w:jc w:val="center"/>
                                <w:rPr>
                                  <w:noProof/>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113CC" id="Группа 2" o:spid="_x0000_s1026" style="position:absolute;left:0;text-align:left;margin-left:-7.65pt;margin-top:4.4pt;width:502.65pt;height:161.7pt;z-index:251659264" coordorigin="1000,1043" coordsize="10310,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">
                <v:group id="Group 5" o:spid="_x0000_s1027"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28" style="position:absolute;left:7569;top:1193;width:3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inset="1pt,1pt,1pt,1pt">
                      <w:txbxContent>
                        <w:p w:rsidR="00875EA6" w:rsidRPr="00464982" w:rsidRDefault="00875EA6"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875EA6" w:rsidRPr="00464982" w:rsidRDefault="00875EA6"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875EA6" w:rsidRPr="00464982" w:rsidRDefault="00875EA6"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875EA6" w:rsidRPr="00464982" w:rsidRDefault="00875EA6"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875EA6" w:rsidRPr="001A7985" w:rsidRDefault="00875EA6" w:rsidP="00E22A77">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QTMIA&#10;AADaAAAADwAAAGRycy9kb3ducmV2LnhtbESPW4vCMBSE34X9D+Es+KapgrdqFBWExScvu++H5mzb&#10;tTmJTazdf28EwcdhZr5hFqvWVKKh2peWFQz6CQjizOqScwXf511vCsIHZI2VZVLwTx5Wy4/OAlNt&#10;73yk5hRyESHsU1RQhOBSKX1WkEHft444er+2NhiirHOpa7xHuKnkMEnG0mDJcaFAR9uCssvpZhRc&#10;BtdR86cn+9l0zJvh/uB+3M4p1f1s13MQgdrwDr/aX1rBC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BMwgAAANoAAAAPAAAAAAAAAAAAAAAAAJgCAABkcnMvZG93&#10;bnJldi54bWxQSwUGAAAAAAQABAD1AAAAhwMAAAAA&#10;" filled="f" stroked="f" strokeweight="1pt">
                    <v:textbox inset="1pt,1pt,1pt,1pt">
                      <w:txbxContent>
                        <w:p w:rsidR="00875EA6" w:rsidRPr="00464982" w:rsidRDefault="00875EA6"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875EA6" w:rsidRPr="001A7985" w:rsidRDefault="00875EA6" w:rsidP="00E22A77">
                          <w:pPr>
                            <w:jc w:val="center"/>
                            <w:rPr>
                              <w:b/>
                              <w:sz w:val="22"/>
                              <w:szCs w:val="22"/>
                              <w:lang w:val="tt-RU"/>
                            </w:rPr>
                          </w:pPr>
                        </w:p>
                      </w:txbxContent>
                    </v:textbox>
                  </v:rect>
                  <v:group id="Group 8" o:spid="_x0000_s1030"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031" style="position:absolute;visibility:visible;mso-wrap-style:squar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LZ8UAAADaAAAADwAAAGRycy9kb3ducmV2LnhtbESPQWvCQBSE70L/w/IKvZlNLVgTs4q2&#10;CoL00LSH9PbIPpPQ7NuQXTX6612h0OMwM98w2XIwrThR7xrLCp6jGARxaXXDlYLvr+14BsJ5ZI2t&#10;ZVJwIQfLxcMow1TbM3/SKfeVCBB2KSqove9SKV1Zk0EX2Y44eAfbG/RB9pXUPZ4D3LRyEsdTabDh&#10;sFBjR281lb/50SjQP8kK3/eFb6ab6+YlMcV69lEo9fQ4rOYgPA3+P/zX3mkFr3C/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oLZ8UAAADaAAAADwAAAAAAAAAA&#10;AAAAAAChAgAAZHJzL2Rvd25yZXYueG1sUEsFBgAAAAAEAAQA+QAAAJMDAAAAAA==&#10;" strokeweight="2pt">
                      <v:stroke startarrowwidth="narrow" endarrowwidth="narrow"/>
                    </v:line>
                    <v:line id="Line 10" o:spid="_x0000_s1032" style="position:absolute;visibility:visible;mso-wrap-style:squar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PHMIAAADaAAAADwAAAGRycy9kb3ducmV2LnhtbERPTWvCQBC9C/0PyxS86aY9xJJmFSsI&#10;4sFiLCm9TbJjEpqdDdk1Sf+9exB6fLzvdDOZVgzUu8aygpdlBIK4tLrhSsHXZb94A+E8ssbWMin4&#10;Iweb9dMsxUTbkc80ZL4SIYRdggpq77tESlfWZNAtbUccuKvtDfoA+0rqHscQblr5GkWxNNhwaKix&#10;o11N5W92Mwo+v0+3bJ//mGJXfJSnwyo/xmOu1Px52r6D8DT5f/HDfdAKwtZw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PHMIAAADaAAAADwAAAAAAAAAAAAAA&#10;AAChAgAAZHJzL2Rvd25yZXYueG1sUEsFBgAAAAAEAAQA+QAAAJADAAAAAA==&#10;" strokeweight="1pt">
                      <v:stroke startarrowwidth="narrow" endarrowwidth="narrow"/>
                    </v:line>
                  </v:group>
                  <v:rect id="Rectangle 11" o:spid="_x0000_s1033" style="position:absolute;left:5533;top:1193;width:1585;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inset="1pt,1pt,1pt,1pt">
                      <w:txbxContent>
                        <w:p w:rsidR="00875EA6" w:rsidRPr="004C02C9" w:rsidRDefault="00875EA6" w:rsidP="00E22A77">
                          <w:r>
                            <w:rPr>
                              <w:noProof/>
                              <w:sz w:val="20"/>
                            </w:rPr>
                            <w:drawing>
                              <wp:inline distT="0" distB="0" distL="0" distR="0" wp14:anchorId="5BB9A353" wp14:editId="7BBB9B37">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000;top:3045;width:10310;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875EA6" w:rsidRPr="001A7985" w:rsidRDefault="00875EA6" w:rsidP="00E22A77">
                        <w:pPr>
                          <w:jc w:val="center"/>
                          <w:rPr>
                            <w:noProof/>
                            <w:sz w:val="28"/>
                          </w:rPr>
                        </w:pPr>
                        <w:r>
                          <w:rPr>
                            <w:noProof/>
                            <w:sz w:val="28"/>
                            <w:lang w:val="tt-RU"/>
                          </w:rPr>
                          <w:t>№</w:t>
                        </w:r>
                        <w:r w:rsidRPr="001A7985">
                          <w:rPr>
                            <w:noProof/>
                            <w:sz w:val="28"/>
                          </w:rPr>
                          <w:t xml:space="preserve"> __________</w:t>
                        </w:r>
                      </w:p>
                      <w:p w:rsidR="00875EA6" w:rsidRPr="001A7985" w:rsidRDefault="00875EA6" w:rsidP="00E22A77">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noProof/>
                            <w:sz w:val="28"/>
                            <w:lang w:val="tt-RU"/>
                          </w:rPr>
                          <w:t>Б О Е Р Ы К</w:t>
                        </w:r>
                      </w:p>
                      <w:p w:rsidR="00875EA6" w:rsidRPr="001A7985" w:rsidRDefault="00875EA6" w:rsidP="00E22A7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875EA6" w:rsidRPr="00EF794F" w:rsidRDefault="00875EA6" w:rsidP="00E22A77">
                        <w:pPr>
                          <w:jc w:val="center"/>
                          <w:rPr>
                            <w:noProof/>
                            <w:sz w:val="28"/>
                          </w:rPr>
                        </w:pPr>
                      </w:p>
                    </w:txbxContent>
                  </v:textbox>
                </v:shape>
              </v:group>
            </w:pict>
          </mc:Fallback>
        </mc:AlternateContent>
      </w:r>
    </w:p>
    <w:p w:rsidR="00E22A77" w:rsidRPr="003954D8" w:rsidRDefault="00E22A77" w:rsidP="00E22A77">
      <w:pPr>
        <w:jc w:val="center"/>
        <w:rPr>
          <w:b/>
          <w:sz w:val="28"/>
          <w:szCs w:val="28"/>
        </w:rPr>
      </w:pPr>
    </w:p>
    <w:p w:rsidR="00E22A77" w:rsidRPr="003954D8" w:rsidRDefault="00E22A77" w:rsidP="00E22A77">
      <w:pPr>
        <w:jc w:val="center"/>
        <w:rPr>
          <w:b/>
          <w:sz w:val="28"/>
          <w:szCs w:val="28"/>
        </w:rPr>
      </w:pPr>
    </w:p>
    <w:p w:rsidR="00E22A77" w:rsidRPr="003954D8" w:rsidRDefault="00E22A77" w:rsidP="00E22A77">
      <w:pPr>
        <w:jc w:val="center"/>
        <w:rPr>
          <w:b/>
          <w:sz w:val="28"/>
          <w:szCs w:val="28"/>
        </w:rPr>
      </w:pPr>
    </w:p>
    <w:p w:rsidR="00E22A77" w:rsidRPr="003954D8" w:rsidRDefault="00E22A77" w:rsidP="00E22A77">
      <w:pPr>
        <w:rPr>
          <w:b/>
          <w:noProof/>
          <w:sz w:val="28"/>
          <w:szCs w:val="28"/>
        </w:rPr>
      </w:pPr>
    </w:p>
    <w:p w:rsidR="00E22A77" w:rsidRPr="003954D8" w:rsidRDefault="00E22A77" w:rsidP="00E22A77">
      <w:pPr>
        <w:jc w:val="center"/>
        <w:rPr>
          <w:b/>
          <w:noProof/>
          <w:sz w:val="28"/>
          <w:szCs w:val="28"/>
        </w:rPr>
      </w:pPr>
    </w:p>
    <w:p w:rsidR="00E22A77" w:rsidRPr="003954D8" w:rsidRDefault="00E22A77" w:rsidP="00E22A77">
      <w:pPr>
        <w:jc w:val="center"/>
        <w:rPr>
          <w:b/>
          <w:noProof/>
          <w:sz w:val="28"/>
          <w:szCs w:val="28"/>
        </w:rPr>
      </w:pPr>
    </w:p>
    <w:p w:rsidR="00E22A77" w:rsidRPr="003954D8" w:rsidRDefault="003B28ED" w:rsidP="00E22A77">
      <w:pPr>
        <w:rPr>
          <w:b/>
          <w:sz w:val="28"/>
          <w:szCs w:val="28"/>
        </w:rPr>
      </w:pPr>
      <w:r w:rsidRPr="003954D8">
        <w:rPr>
          <w:b/>
          <w:noProof/>
          <w:sz w:val="28"/>
          <w:szCs w:val="28"/>
        </w:rPr>
        <mc:AlternateContent>
          <mc:Choice Requires="wpc">
            <w:drawing>
              <wp:inline distT="0" distB="0" distL="0" distR="0" wp14:anchorId="6F8538D4" wp14:editId="64E20996">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DD6C813"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E12334" w:rsidRPr="003954D8" w:rsidRDefault="00E12334" w:rsidP="00A77840">
      <w:pPr>
        <w:jc w:val="center"/>
        <w:rPr>
          <w:sz w:val="28"/>
          <w:szCs w:val="28"/>
        </w:rPr>
      </w:pPr>
    </w:p>
    <w:p w:rsidR="002E616D" w:rsidRPr="003954D8" w:rsidRDefault="00774DC1" w:rsidP="003954D8">
      <w:pPr>
        <w:ind w:right="5103"/>
        <w:rPr>
          <w:sz w:val="28"/>
          <w:szCs w:val="28"/>
        </w:rPr>
      </w:pPr>
      <w:hyperlink r:id="rId8" w:history="1">
        <w:r w:rsidR="002E616D" w:rsidRPr="003954D8">
          <w:rPr>
            <w:rStyle w:val="a6"/>
            <w:color w:val="auto"/>
            <w:sz w:val="28"/>
            <w:szCs w:val="28"/>
          </w:rPr>
          <w:t xml:space="preserve">О внесении изменений в </w:t>
        </w:r>
        <w:hyperlink w:anchor="sub_100" w:history="1">
          <w:r w:rsidR="002E616D" w:rsidRPr="003954D8">
            <w:rPr>
              <w:sz w:val="28"/>
              <w:szCs w:val="28"/>
            </w:rPr>
            <w:t>Административный регламент</w:t>
          </w:r>
        </w:hyperlink>
        <w:r w:rsidR="002E616D" w:rsidRPr="003954D8">
          <w:rPr>
            <w:sz w:val="28"/>
            <w:szCs w:val="28"/>
          </w:rPr>
          <w:t xml:space="preserve"> по предоставлению государственной услуги по государственной экспертизе проектной документации и (или) результатов инженерных изысканий</w:t>
        </w:r>
        <w:r w:rsidR="002E616D" w:rsidRPr="003954D8">
          <w:rPr>
            <w:rStyle w:val="a6"/>
            <w:color w:val="auto"/>
            <w:sz w:val="28"/>
            <w:szCs w:val="28"/>
          </w:rPr>
          <w:t xml:space="preserve">, утвержденный приказом </w:t>
        </w:r>
      </w:hyperlink>
      <w:r w:rsidR="002E616D" w:rsidRPr="003954D8">
        <w:rPr>
          <w:sz w:val="28"/>
          <w:szCs w:val="28"/>
        </w:rPr>
        <w:t>Министерства строительства, архитектуры и жилищно-коммунального хозяйства Республики Татарстан от</w:t>
      </w:r>
      <w:r w:rsidR="00ED2605" w:rsidRPr="003954D8">
        <w:rPr>
          <w:sz w:val="28"/>
          <w:szCs w:val="28"/>
        </w:rPr>
        <w:t xml:space="preserve"> 26 июня </w:t>
      </w:r>
      <w:r w:rsidR="002E616D" w:rsidRPr="003954D8">
        <w:rPr>
          <w:sz w:val="28"/>
          <w:szCs w:val="28"/>
        </w:rPr>
        <w:t>2020</w:t>
      </w:r>
      <w:r w:rsidR="00ED2605" w:rsidRPr="003954D8">
        <w:rPr>
          <w:sz w:val="28"/>
          <w:szCs w:val="28"/>
        </w:rPr>
        <w:t xml:space="preserve"> года</w:t>
      </w:r>
      <w:r w:rsidR="002E616D" w:rsidRPr="003954D8">
        <w:rPr>
          <w:sz w:val="28"/>
          <w:szCs w:val="28"/>
        </w:rPr>
        <w:t xml:space="preserve"> № 99/о «Об утверждении Административного регламента по предоставлению государственной услуги по государственной эксп</w:t>
      </w:r>
      <w:r w:rsidR="00ED2605" w:rsidRPr="003954D8">
        <w:rPr>
          <w:sz w:val="28"/>
          <w:szCs w:val="28"/>
        </w:rPr>
        <w:t xml:space="preserve">ертизе проектной документации и </w:t>
      </w:r>
      <w:r w:rsidR="002E616D" w:rsidRPr="003954D8">
        <w:rPr>
          <w:sz w:val="28"/>
          <w:szCs w:val="28"/>
        </w:rPr>
        <w:t xml:space="preserve">(или) результатов инженерных изысканий»            </w:t>
      </w:r>
    </w:p>
    <w:p w:rsidR="00844695" w:rsidRPr="003954D8" w:rsidRDefault="00844695" w:rsidP="00A77840">
      <w:pPr>
        <w:pStyle w:val="2"/>
        <w:ind w:firstLine="709"/>
        <w:rPr>
          <w:sz w:val="28"/>
          <w:szCs w:val="28"/>
        </w:rPr>
      </w:pPr>
    </w:p>
    <w:p w:rsidR="00E12334" w:rsidRPr="003954D8" w:rsidRDefault="00E12334" w:rsidP="00A77840">
      <w:pPr>
        <w:pStyle w:val="2"/>
        <w:ind w:firstLine="709"/>
        <w:rPr>
          <w:sz w:val="28"/>
          <w:szCs w:val="28"/>
        </w:rPr>
      </w:pPr>
    </w:p>
    <w:p w:rsidR="000644AC" w:rsidRPr="003954D8" w:rsidRDefault="005D1C4C" w:rsidP="00A77840">
      <w:pPr>
        <w:pStyle w:val="2"/>
        <w:ind w:firstLine="709"/>
        <w:rPr>
          <w:sz w:val="28"/>
          <w:szCs w:val="28"/>
        </w:rPr>
      </w:pPr>
      <w:r w:rsidRPr="003954D8">
        <w:rPr>
          <w:sz w:val="28"/>
          <w:szCs w:val="28"/>
        </w:rPr>
        <w:t>Приказываю:</w:t>
      </w:r>
    </w:p>
    <w:p w:rsidR="00A77840" w:rsidRPr="003954D8" w:rsidRDefault="00A77840" w:rsidP="00844695">
      <w:pPr>
        <w:ind w:firstLine="709"/>
        <w:rPr>
          <w:sz w:val="28"/>
          <w:szCs w:val="28"/>
        </w:rPr>
      </w:pPr>
      <w:bookmarkStart w:id="0" w:name="sub_1"/>
      <w:r w:rsidRPr="003954D8">
        <w:rPr>
          <w:sz w:val="28"/>
          <w:szCs w:val="28"/>
        </w:rPr>
        <w:t xml:space="preserve">1. </w:t>
      </w:r>
      <w:r w:rsidR="000644AC" w:rsidRPr="003954D8">
        <w:rPr>
          <w:sz w:val="28"/>
          <w:szCs w:val="28"/>
        </w:rPr>
        <w:t xml:space="preserve">Утвердить прилагаемые изменения, которые вносятся в </w:t>
      </w:r>
      <w:hyperlink r:id="rId9" w:history="1">
        <w:r w:rsidRPr="003954D8">
          <w:rPr>
            <w:rStyle w:val="a6"/>
            <w:color w:val="auto"/>
            <w:sz w:val="28"/>
            <w:szCs w:val="28"/>
          </w:rPr>
          <w:t>Административный регламент</w:t>
        </w:r>
      </w:hyperlink>
      <w:r w:rsidRPr="003954D8">
        <w:rPr>
          <w:sz w:val="28"/>
          <w:szCs w:val="28"/>
        </w:rPr>
        <w:t xml:space="preserve"> по предоставлению государственной услуги по государственной экспертизе проектной документации и (или) результатов инженерных изысканий, утвержденный </w:t>
      </w:r>
      <w:hyperlink r:id="rId10" w:history="1">
        <w:r w:rsidRPr="003954D8">
          <w:rPr>
            <w:rStyle w:val="a6"/>
            <w:color w:val="auto"/>
            <w:sz w:val="28"/>
            <w:szCs w:val="28"/>
          </w:rPr>
          <w:t>приказом</w:t>
        </w:r>
      </w:hyperlink>
      <w:r w:rsidRPr="003954D8">
        <w:rPr>
          <w:sz w:val="28"/>
          <w:szCs w:val="28"/>
        </w:rPr>
        <w:t xml:space="preserve"> Министерства строительства, архитектуры и жилищно-коммунального</w:t>
      </w:r>
      <w:r w:rsidR="000644AC" w:rsidRPr="003954D8">
        <w:rPr>
          <w:sz w:val="28"/>
          <w:szCs w:val="28"/>
        </w:rPr>
        <w:t xml:space="preserve"> </w:t>
      </w:r>
      <w:r w:rsidRPr="003954D8">
        <w:rPr>
          <w:sz w:val="28"/>
          <w:szCs w:val="28"/>
        </w:rPr>
        <w:t>хозяйства</w:t>
      </w:r>
      <w:r w:rsidR="00CE41C3" w:rsidRPr="003954D8">
        <w:rPr>
          <w:sz w:val="28"/>
          <w:szCs w:val="28"/>
        </w:rPr>
        <w:t xml:space="preserve"> </w:t>
      </w:r>
      <w:r w:rsidRPr="003954D8">
        <w:rPr>
          <w:sz w:val="28"/>
          <w:szCs w:val="28"/>
        </w:rPr>
        <w:t>Республики</w:t>
      </w:r>
      <w:r w:rsidR="000644AC" w:rsidRPr="003954D8">
        <w:rPr>
          <w:sz w:val="28"/>
          <w:szCs w:val="28"/>
        </w:rPr>
        <w:t xml:space="preserve"> </w:t>
      </w:r>
      <w:r w:rsidRPr="003954D8">
        <w:rPr>
          <w:sz w:val="28"/>
          <w:szCs w:val="28"/>
        </w:rPr>
        <w:t xml:space="preserve">Татарстан </w:t>
      </w:r>
      <w:r w:rsidR="003954D8">
        <w:rPr>
          <w:sz w:val="28"/>
          <w:szCs w:val="28"/>
        </w:rPr>
        <w:br/>
      </w:r>
      <w:r w:rsidRPr="003954D8">
        <w:rPr>
          <w:sz w:val="28"/>
          <w:szCs w:val="28"/>
        </w:rPr>
        <w:t>от 26.06.2020 № 99/о</w:t>
      </w:r>
      <w:r w:rsidR="000644AC" w:rsidRPr="003954D8">
        <w:rPr>
          <w:sz w:val="28"/>
          <w:szCs w:val="28"/>
        </w:rPr>
        <w:t xml:space="preserve"> «Об утверждении Административного регламента по предоставлению государственной услуги по государственной экспертизе проектной документации и (или) результатов инженерных изысканий»</w:t>
      </w:r>
      <w:r w:rsidR="00647921" w:rsidRPr="003954D8">
        <w:rPr>
          <w:sz w:val="28"/>
          <w:szCs w:val="28"/>
        </w:rPr>
        <w:t xml:space="preserve"> (с изменениями, внесенными приказ</w:t>
      </w:r>
      <w:r w:rsidR="001D29D8" w:rsidRPr="003954D8">
        <w:rPr>
          <w:sz w:val="28"/>
          <w:szCs w:val="28"/>
        </w:rPr>
        <w:t>ами</w:t>
      </w:r>
      <w:r w:rsidR="00647921" w:rsidRPr="003954D8">
        <w:rPr>
          <w:sz w:val="28"/>
          <w:szCs w:val="28"/>
        </w:rPr>
        <w:t xml:space="preserve"> </w:t>
      </w:r>
      <w:r w:rsidR="00A553C1" w:rsidRPr="003954D8">
        <w:rPr>
          <w:sz w:val="28"/>
          <w:szCs w:val="28"/>
        </w:rPr>
        <w:t xml:space="preserve">Министерства строительства, архитектуры и жилищно-коммунального хозяйства Республики Татарстан </w:t>
      </w:r>
      <w:r w:rsidR="003954D8">
        <w:rPr>
          <w:sz w:val="28"/>
          <w:szCs w:val="28"/>
        </w:rPr>
        <w:br/>
      </w:r>
      <w:r w:rsidR="00A553C1" w:rsidRPr="003954D8">
        <w:rPr>
          <w:sz w:val="28"/>
          <w:szCs w:val="28"/>
        </w:rPr>
        <w:t>от 08.12.2020 № </w:t>
      </w:r>
      <w:r w:rsidR="00647921" w:rsidRPr="003954D8">
        <w:rPr>
          <w:sz w:val="28"/>
          <w:szCs w:val="28"/>
        </w:rPr>
        <w:t>204/о</w:t>
      </w:r>
      <w:r w:rsidR="001D29D8" w:rsidRPr="003954D8">
        <w:rPr>
          <w:sz w:val="28"/>
          <w:szCs w:val="28"/>
        </w:rPr>
        <w:t>, от 24.05.2021 № 90/о</w:t>
      </w:r>
      <w:r w:rsidR="00647921" w:rsidRPr="003954D8">
        <w:rPr>
          <w:sz w:val="28"/>
          <w:szCs w:val="28"/>
        </w:rPr>
        <w:t>)</w:t>
      </w:r>
      <w:r w:rsidR="000644AC" w:rsidRPr="003954D8">
        <w:rPr>
          <w:sz w:val="28"/>
          <w:szCs w:val="28"/>
        </w:rPr>
        <w:t>.</w:t>
      </w:r>
    </w:p>
    <w:p w:rsidR="00A77840" w:rsidRPr="003954D8" w:rsidRDefault="00A77840" w:rsidP="00A77840">
      <w:pPr>
        <w:ind w:firstLine="708"/>
        <w:rPr>
          <w:sz w:val="28"/>
          <w:szCs w:val="28"/>
        </w:rPr>
      </w:pPr>
      <w:bookmarkStart w:id="1" w:name="sub_2"/>
      <w:bookmarkEnd w:id="0"/>
      <w:r w:rsidRPr="003954D8">
        <w:rPr>
          <w:sz w:val="28"/>
          <w:szCs w:val="28"/>
        </w:rPr>
        <w:t xml:space="preserve">2. </w:t>
      </w:r>
      <w:r w:rsidR="000644AC" w:rsidRPr="003954D8">
        <w:rPr>
          <w:sz w:val="28"/>
          <w:szCs w:val="28"/>
        </w:rPr>
        <w:t xml:space="preserve">Юридическому </w:t>
      </w:r>
      <w:r w:rsidRPr="003954D8">
        <w:rPr>
          <w:sz w:val="28"/>
          <w:szCs w:val="28"/>
        </w:rPr>
        <w:t>отде</w:t>
      </w:r>
      <w:r w:rsidR="000644AC" w:rsidRPr="003954D8">
        <w:rPr>
          <w:sz w:val="28"/>
          <w:szCs w:val="28"/>
        </w:rPr>
        <w:t>лу</w:t>
      </w:r>
      <w:r w:rsidRPr="003954D8">
        <w:rPr>
          <w:sz w:val="28"/>
          <w:szCs w:val="28"/>
        </w:rPr>
        <w:t xml:space="preserve"> обеспечить направление настоящего приказа на </w:t>
      </w:r>
      <w:r w:rsidRPr="003954D8">
        <w:rPr>
          <w:sz w:val="28"/>
          <w:szCs w:val="28"/>
        </w:rPr>
        <w:lastRenderedPageBreak/>
        <w:t>государственную регистрацию в Министерство юстиции Республики Татарстан.</w:t>
      </w:r>
    </w:p>
    <w:p w:rsidR="00A77840" w:rsidRPr="003954D8" w:rsidRDefault="00A77840" w:rsidP="00A77840">
      <w:pPr>
        <w:shd w:val="clear" w:color="auto" w:fill="FFFFFF"/>
        <w:ind w:firstLine="709"/>
        <w:rPr>
          <w:sz w:val="28"/>
          <w:szCs w:val="28"/>
        </w:rPr>
      </w:pPr>
      <w:bookmarkStart w:id="2" w:name="sub_3"/>
      <w:bookmarkEnd w:id="1"/>
      <w:r w:rsidRPr="003954D8">
        <w:rPr>
          <w:sz w:val="28"/>
          <w:szCs w:val="28"/>
        </w:rPr>
        <w:t>3. Сектору взаимодействия со средствами массовой информации обеспечить размещение настоящего приказа на официальном сайте Министерства строительства, архитектуры и жилищно-коммунального хозяйства Республики Татарстан в информационно-телекоммуникационной сети «Интернет»</w:t>
      </w:r>
      <w:r w:rsidR="00106594" w:rsidRPr="003954D8">
        <w:rPr>
          <w:sz w:val="28"/>
          <w:szCs w:val="28"/>
        </w:rPr>
        <w:t>.</w:t>
      </w:r>
    </w:p>
    <w:p w:rsidR="00A77840" w:rsidRPr="003954D8" w:rsidRDefault="00A77840" w:rsidP="00A77840">
      <w:pPr>
        <w:rPr>
          <w:sz w:val="28"/>
          <w:szCs w:val="28"/>
        </w:rPr>
      </w:pPr>
      <w:bookmarkStart w:id="3" w:name="sub_4"/>
      <w:bookmarkEnd w:id="2"/>
    </w:p>
    <w:p w:rsidR="000644AC" w:rsidRPr="003954D8" w:rsidRDefault="000644AC" w:rsidP="00A77840">
      <w:pPr>
        <w:rPr>
          <w:sz w:val="28"/>
          <w:szCs w:val="28"/>
        </w:rPr>
      </w:pPr>
    </w:p>
    <w:p w:rsidR="0050386C" w:rsidRPr="003954D8" w:rsidRDefault="0050386C" w:rsidP="00A77840">
      <w:pPr>
        <w:rPr>
          <w:sz w:val="28"/>
          <w:szCs w:val="28"/>
        </w:rPr>
      </w:pPr>
    </w:p>
    <w:p w:rsidR="0050386C" w:rsidRPr="003954D8" w:rsidRDefault="0050386C" w:rsidP="00A77840">
      <w:pPr>
        <w:rPr>
          <w:sz w:val="28"/>
          <w:szCs w:val="28"/>
        </w:rPr>
      </w:pPr>
    </w:p>
    <w:tbl>
      <w:tblPr>
        <w:tblW w:w="9923" w:type="dxa"/>
        <w:tblInd w:w="-142" w:type="dxa"/>
        <w:tblLook w:val="0000" w:firstRow="0" w:lastRow="0" w:firstColumn="0" w:lastColumn="0" w:noHBand="0" w:noVBand="0"/>
      </w:tblPr>
      <w:tblGrid>
        <w:gridCol w:w="6283"/>
        <w:gridCol w:w="3640"/>
      </w:tblGrid>
      <w:tr w:rsidR="00EC3BD1" w:rsidRPr="003954D8" w:rsidTr="00F30EBF">
        <w:tc>
          <w:tcPr>
            <w:tcW w:w="6283" w:type="dxa"/>
            <w:tcBorders>
              <w:top w:val="nil"/>
              <w:left w:val="nil"/>
              <w:bottom w:val="nil"/>
              <w:right w:val="nil"/>
            </w:tcBorders>
          </w:tcPr>
          <w:bookmarkEnd w:id="3"/>
          <w:p w:rsidR="00A77840" w:rsidRPr="003954D8" w:rsidRDefault="00A77840" w:rsidP="0059449A">
            <w:pPr>
              <w:pStyle w:val="aa"/>
              <w:rPr>
                <w:rFonts w:ascii="Times New Roman" w:hAnsi="Times New Roman" w:cs="Times New Roman"/>
                <w:sz w:val="28"/>
                <w:szCs w:val="28"/>
              </w:rPr>
            </w:pPr>
            <w:r w:rsidRPr="003954D8">
              <w:rPr>
                <w:rFonts w:ascii="Times New Roman" w:hAnsi="Times New Roman" w:cs="Times New Roman"/>
                <w:sz w:val="28"/>
                <w:szCs w:val="28"/>
              </w:rPr>
              <w:t>Министр</w:t>
            </w:r>
          </w:p>
        </w:tc>
        <w:tc>
          <w:tcPr>
            <w:tcW w:w="3640" w:type="dxa"/>
            <w:tcBorders>
              <w:top w:val="nil"/>
              <w:left w:val="nil"/>
              <w:bottom w:val="nil"/>
              <w:right w:val="nil"/>
            </w:tcBorders>
          </w:tcPr>
          <w:p w:rsidR="00A77840" w:rsidRPr="003954D8" w:rsidRDefault="00D76B00" w:rsidP="0059449A">
            <w:pPr>
              <w:pStyle w:val="a8"/>
              <w:jc w:val="right"/>
              <w:rPr>
                <w:rFonts w:ascii="Times New Roman" w:hAnsi="Times New Roman" w:cs="Times New Roman"/>
                <w:sz w:val="28"/>
                <w:szCs w:val="28"/>
              </w:rPr>
            </w:pPr>
            <w:r w:rsidRPr="003954D8">
              <w:rPr>
                <w:rFonts w:ascii="Times New Roman" w:hAnsi="Times New Roman" w:cs="Times New Roman"/>
                <w:sz w:val="28"/>
                <w:szCs w:val="28"/>
              </w:rPr>
              <w:t>М.М.</w:t>
            </w:r>
            <w:r w:rsidR="00A77840" w:rsidRPr="003954D8">
              <w:rPr>
                <w:rFonts w:ascii="Times New Roman" w:hAnsi="Times New Roman" w:cs="Times New Roman"/>
                <w:sz w:val="28"/>
                <w:szCs w:val="28"/>
              </w:rPr>
              <w:t>Айзатуллин</w:t>
            </w:r>
          </w:p>
        </w:tc>
      </w:tr>
    </w:tbl>
    <w:p w:rsidR="00844695" w:rsidRPr="003954D8" w:rsidRDefault="00844695" w:rsidP="004858B1">
      <w:pPr>
        <w:rPr>
          <w:sz w:val="28"/>
          <w:szCs w:val="28"/>
        </w:rPr>
      </w:pPr>
    </w:p>
    <w:p w:rsidR="00ED2605" w:rsidRPr="003954D8" w:rsidRDefault="00ED2605" w:rsidP="004858B1">
      <w:pPr>
        <w:rPr>
          <w:sz w:val="28"/>
          <w:szCs w:val="28"/>
        </w:rPr>
        <w:sectPr w:rsidR="00ED2605" w:rsidRPr="003954D8" w:rsidSect="005D1C4C">
          <w:pgSz w:w="11907" w:h="16840" w:code="9"/>
          <w:pgMar w:top="1134" w:right="1134" w:bottom="851" w:left="1134" w:header="720" w:footer="720" w:gutter="0"/>
          <w:cols w:space="720"/>
          <w:docGrid w:linePitch="326"/>
        </w:sectPr>
      </w:pPr>
    </w:p>
    <w:p w:rsidR="00ED2605" w:rsidRPr="003954D8" w:rsidRDefault="00ED2605" w:rsidP="003954D8">
      <w:pPr>
        <w:ind w:left="5670"/>
        <w:jc w:val="left"/>
        <w:rPr>
          <w:sz w:val="28"/>
          <w:szCs w:val="28"/>
        </w:rPr>
      </w:pPr>
      <w:r w:rsidRPr="003954D8">
        <w:rPr>
          <w:sz w:val="28"/>
          <w:szCs w:val="28"/>
        </w:rPr>
        <w:lastRenderedPageBreak/>
        <w:t>Утверждены</w:t>
      </w:r>
    </w:p>
    <w:p w:rsidR="00ED2605" w:rsidRPr="003954D8" w:rsidRDefault="00ED2605" w:rsidP="003954D8">
      <w:pPr>
        <w:ind w:left="5670"/>
        <w:jc w:val="left"/>
        <w:rPr>
          <w:sz w:val="28"/>
          <w:szCs w:val="28"/>
        </w:rPr>
      </w:pPr>
      <w:proofErr w:type="gramStart"/>
      <w:r w:rsidRPr="003954D8">
        <w:rPr>
          <w:sz w:val="28"/>
          <w:szCs w:val="28"/>
        </w:rPr>
        <w:t>приказом</w:t>
      </w:r>
      <w:proofErr w:type="gramEnd"/>
      <w:r w:rsidRPr="003954D8">
        <w:rPr>
          <w:sz w:val="28"/>
          <w:szCs w:val="28"/>
        </w:rPr>
        <w:t xml:space="preserve"> Министерства строительства, архитектуры и жилищно-коммунального хозяйства Республики Татарстан</w:t>
      </w:r>
    </w:p>
    <w:p w:rsidR="00ED2605" w:rsidRPr="003954D8" w:rsidRDefault="00C17B05" w:rsidP="003954D8">
      <w:pPr>
        <w:ind w:left="5670"/>
        <w:jc w:val="left"/>
        <w:rPr>
          <w:sz w:val="28"/>
          <w:szCs w:val="28"/>
        </w:rPr>
      </w:pPr>
      <w:proofErr w:type="gramStart"/>
      <w:r w:rsidRPr="003954D8">
        <w:rPr>
          <w:sz w:val="28"/>
          <w:szCs w:val="28"/>
        </w:rPr>
        <w:t>от</w:t>
      </w:r>
      <w:proofErr w:type="gramEnd"/>
      <w:r w:rsidRPr="003954D8">
        <w:rPr>
          <w:sz w:val="28"/>
          <w:szCs w:val="28"/>
        </w:rPr>
        <w:t xml:space="preserve"> «__»__________2021 г. №___</w:t>
      </w:r>
    </w:p>
    <w:p w:rsidR="00ED2605" w:rsidRPr="003954D8" w:rsidRDefault="00ED2605" w:rsidP="003954D8">
      <w:pPr>
        <w:ind w:left="5670" w:firstLine="708"/>
        <w:rPr>
          <w:sz w:val="28"/>
          <w:szCs w:val="28"/>
        </w:rPr>
      </w:pPr>
    </w:p>
    <w:p w:rsidR="00ED2605" w:rsidRPr="003954D8" w:rsidRDefault="00ED2605" w:rsidP="00ED2605">
      <w:pPr>
        <w:ind w:firstLine="708"/>
        <w:jc w:val="center"/>
        <w:rPr>
          <w:sz w:val="28"/>
          <w:szCs w:val="28"/>
        </w:rPr>
      </w:pPr>
      <w:r w:rsidRPr="003954D8">
        <w:rPr>
          <w:sz w:val="28"/>
          <w:szCs w:val="28"/>
        </w:rPr>
        <w:t>Изменения,</w:t>
      </w:r>
    </w:p>
    <w:p w:rsidR="00ED2605" w:rsidRPr="003954D8" w:rsidRDefault="00ED2605" w:rsidP="00ED2605">
      <w:pPr>
        <w:autoSpaceDE w:val="0"/>
        <w:autoSpaceDN w:val="0"/>
        <w:adjustRightInd w:val="0"/>
        <w:ind w:left="139"/>
        <w:jc w:val="center"/>
        <w:rPr>
          <w:rFonts w:eastAsia="Calibri"/>
          <w:sz w:val="28"/>
          <w:szCs w:val="28"/>
          <w:lang w:eastAsia="en-US"/>
        </w:rPr>
      </w:pPr>
      <w:r w:rsidRPr="003954D8">
        <w:rPr>
          <w:sz w:val="28"/>
          <w:szCs w:val="28"/>
        </w:rPr>
        <w:t>которые вносятся в Административный регламент по предоставлению государственной услуги по государственной экспертизе проектной документации и (или) результатов инженерных изысканий, утвержденный приказом Министерства строительства, архитектуры и жилищно-коммунального хозяйства Республики Татарстан от 26.06.2020 № 99/о «Об утверждении Административного регламента по предоставлению государственной услуги по государственной экспертизе проектной документации и (или) результатов инженерных изысканий» (с изменениями, внесенными приказ</w:t>
      </w:r>
      <w:r w:rsidR="00C17B05" w:rsidRPr="003954D8">
        <w:rPr>
          <w:sz w:val="28"/>
          <w:szCs w:val="28"/>
        </w:rPr>
        <w:t>ами</w:t>
      </w:r>
      <w:r w:rsidRPr="003954D8">
        <w:rPr>
          <w:sz w:val="28"/>
          <w:szCs w:val="28"/>
        </w:rPr>
        <w:t xml:space="preserve"> Министерства строительства, архитектуры и жилищно-коммунального хозяйства Республики Татарстан </w:t>
      </w:r>
      <w:r w:rsidRPr="003954D8">
        <w:rPr>
          <w:rFonts w:eastAsia="Calibri"/>
          <w:sz w:val="28"/>
          <w:szCs w:val="28"/>
          <w:lang w:eastAsia="en-US"/>
        </w:rPr>
        <w:t>от 08.12.2020 №204/о</w:t>
      </w:r>
      <w:r w:rsidR="00C17B05" w:rsidRPr="003954D8">
        <w:rPr>
          <w:rFonts w:eastAsia="Calibri"/>
          <w:sz w:val="28"/>
          <w:szCs w:val="28"/>
          <w:lang w:eastAsia="en-US"/>
        </w:rPr>
        <w:t>, от 24.05.2021 № 90/о</w:t>
      </w:r>
      <w:r w:rsidRPr="003954D8">
        <w:rPr>
          <w:rFonts w:eastAsia="Calibri"/>
          <w:sz w:val="28"/>
          <w:szCs w:val="28"/>
          <w:lang w:eastAsia="en-US"/>
        </w:rPr>
        <w:t>)</w:t>
      </w:r>
    </w:p>
    <w:p w:rsidR="00ED2605" w:rsidRPr="003954D8" w:rsidRDefault="00ED2605" w:rsidP="00ED2605">
      <w:pPr>
        <w:ind w:firstLine="708"/>
        <w:jc w:val="center"/>
        <w:rPr>
          <w:sz w:val="28"/>
          <w:szCs w:val="28"/>
        </w:rPr>
      </w:pPr>
    </w:p>
    <w:p w:rsidR="00ED2605" w:rsidRPr="003954D8" w:rsidRDefault="00ED2605" w:rsidP="00ED2605">
      <w:pPr>
        <w:ind w:firstLine="708"/>
        <w:rPr>
          <w:sz w:val="28"/>
          <w:szCs w:val="28"/>
        </w:rPr>
      </w:pPr>
    </w:p>
    <w:p w:rsidR="00ED2605" w:rsidRPr="003954D8" w:rsidRDefault="00ED2605" w:rsidP="00ED2605">
      <w:pPr>
        <w:ind w:firstLine="709"/>
        <w:rPr>
          <w:sz w:val="28"/>
          <w:szCs w:val="28"/>
        </w:rPr>
      </w:pPr>
      <w:r w:rsidRPr="003954D8">
        <w:rPr>
          <w:sz w:val="28"/>
          <w:szCs w:val="28"/>
        </w:rPr>
        <w:t>В разделе 1:</w:t>
      </w:r>
    </w:p>
    <w:p w:rsidR="00F9069B" w:rsidRPr="003954D8" w:rsidRDefault="00F9069B" w:rsidP="00ED2605">
      <w:pPr>
        <w:widowControl/>
        <w:ind w:firstLine="709"/>
        <w:rPr>
          <w:sz w:val="28"/>
          <w:szCs w:val="28"/>
        </w:rPr>
      </w:pPr>
      <w:proofErr w:type="gramStart"/>
      <w:r w:rsidRPr="003954D8">
        <w:rPr>
          <w:sz w:val="28"/>
          <w:szCs w:val="28"/>
        </w:rPr>
        <w:t>абзац</w:t>
      </w:r>
      <w:proofErr w:type="gramEnd"/>
      <w:r w:rsidRPr="003954D8">
        <w:rPr>
          <w:sz w:val="28"/>
          <w:szCs w:val="28"/>
        </w:rPr>
        <w:t xml:space="preserve"> второ</w:t>
      </w:r>
      <w:r w:rsidR="00522C6F" w:rsidRPr="003954D8">
        <w:rPr>
          <w:sz w:val="28"/>
          <w:szCs w:val="28"/>
        </w:rPr>
        <w:t>й</w:t>
      </w:r>
      <w:r w:rsidRPr="003954D8">
        <w:rPr>
          <w:sz w:val="28"/>
          <w:szCs w:val="28"/>
        </w:rPr>
        <w:t xml:space="preserve"> </w:t>
      </w:r>
      <w:r w:rsidR="00D5207E" w:rsidRPr="003954D8">
        <w:rPr>
          <w:sz w:val="28"/>
          <w:szCs w:val="28"/>
        </w:rPr>
        <w:t>пункта 1.1</w:t>
      </w:r>
      <w:r w:rsidR="009B605B" w:rsidRPr="003954D8">
        <w:rPr>
          <w:sz w:val="28"/>
          <w:szCs w:val="28"/>
        </w:rPr>
        <w:t>.</w:t>
      </w:r>
      <w:r w:rsidR="00D5207E" w:rsidRPr="003954D8">
        <w:rPr>
          <w:sz w:val="28"/>
          <w:szCs w:val="28"/>
        </w:rPr>
        <w:t xml:space="preserve"> </w:t>
      </w:r>
      <w:r w:rsidRPr="003954D8">
        <w:rPr>
          <w:sz w:val="28"/>
          <w:szCs w:val="28"/>
        </w:rPr>
        <w:t xml:space="preserve">после слов </w:t>
      </w:r>
      <w:r w:rsidR="00D5207E" w:rsidRPr="003954D8">
        <w:rPr>
          <w:sz w:val="28"/>
          <w:szCs w:val="28"/>
        </w:rPr>
        <w:t>«отношении объектов, указанных в» дополнить словами «пунктах 1 - 5»</w:t>
      </w:r>
      <w:r w:rsidRPr="003954D8">
        <w:rPr>
          <w:sz w:val="28"/>
          <w:szCs w:val="28"/>
        </w:rPr>
        <w:t>;</w:t>
      </w:r>
    </w:p>
    <w:p w:rsidR="00860639" w:rsidRPr="003954D8" w:rsidRDefault="00860639" w:rsidP="00860639">
      <w:pPr>
        <w:ind w:firstLine="708"/>
        <w:rPr>
          <w:sz w:val="28"/>
          <w:szCs w:val="28"/>
        </w:rPr>
      </w:pPr>
      <w:proofErr w:type="gramStart"/>
      <w:r w:rsidRPr="003954D8">
        <w:rPr>
          <w:sz w:val="28"/>
          <w:szCs w:val="28"/>
        </w:rPr>
        <w:t>дополнить</w:t>
      </w:r>
      <w:proofErr w:type="gramEnd"/>
      <w:r w:rsidRPr="003954D8">
        <w:rPr>
          <w:sz w:val="28"/>
          <w:szCs w:val="28"/>
        </w:rPr>
        <w:t xml:space="preserve"> </w:t>
      </w:r>
      <w:r w:rsidR="009B605B" w:rsidRPr="003954D8">
        <w:rPr>
          <w:sz w:val="28"/>
          <w:szCs w:val="28"/>
        </w:rPr>
        <w:t xml:space="preserve">пункт 1.1. </w:t>
      </w:r>
      <w:r w:rsidRPr="003954D8">
        <w:rPr>
          <w:sz w:val="28"/>
          <w:szCs w:val="28"/>
        </w:rPr>
        <w:t>абзацами шестым</w:t>
      </w:r>
      <w:r w:rsidR="009B605B" w:rsidRPr="003954D8">
        <w:rPr>
          <w:sz w:val="28"/>
          <w:szCs w:val="28"/>
        </w:rPr>
        <w:t xml:space="preserve"> </w:t>
      </w:r>
      <w:r w:rsidRPr="003954D8">
        <w:rPr>
          <w:sz w:val="28"/>
          <w:szCs w:val="28"/>
        </w:rPr>
        <w:t>-</w:t>
      </w:r>
      <w:r w:rsidR="009B605B" w:rsidRPr="003954D8">
        <w:rPr>
          <w:sz w:val="28"/>
          <w:szCs w:val="28"/>
        </w:rPr>
        <w:t xml:space="preserve"> </w:t>
      </w:r>
      <w:r w:rsidRPr="003954D8">
        <w:rPr>
          <w:sz w:val="28"/>
          <w:szCs w:val="28"/>
        </w:rPr>
        <w:t xml:space="preserve">седьмым </w:t>
      </w:r>
      <w:r w:rsidR="00EE3F35" w:rsidRPr="003954D8">
        <w:rPr>
          <w:sz w:val="28"/>
          <w:szCs w:val="28"/>
        </w:rPr>
        <w:t>следующего содержания</w:t>
      </w:r>
      <w:r w:rsidRPr="003954D8">
        <w:rPr>
          <w:sz w:val="28"/>
          <w:szCs w:val="28"/>
        </w:rPr>
        <w:t>:</w:t>
      </w:r>
    </w:p>
    <w:p w:rsidR="00860639" w:rsidRPr="003954D8" w:rsidRDefault="00860639" w:rsidP="00860639">
      <w:pPr>
        <w:ind w:firstLine="708"/>
        <w:rPr>
          <w:rFonts w:eastAsiaTheme="minorHAnsi"/>
          <w:sz w:val="28"/>
          <w:szCs w:val="28"/>
          <w:lang w:eastAsia="en-US"/>
        </w:rPr>
      </w:pPr>
      <w:r w:rsidRPr="003954D8">
        <w:rPr>
          <w:sz w:val="28"/>
          <w:szCs w:val="28"/>
        </w:rPr>
        <w:t>«</w:t>
      </w:r>
      <w:proofErr w:type="gramStart"/>
      <w:r w:rsidRPr="003954D8">
        <w:rPr>
          <w:rFonts w:eastAsiaTheme="minorHAnsi"/>
          <w:sz w:val="28"/>
          <w:szCs w:val="28"/>
          <w:lang w:eastAsia="en-US"/>
        </w:rPr>
        <w:t>в</w:t>
      </w:r>
      <w:proofErr w:type="gramEnd"/>
      <w:r w:rsidRPr="003954D8">
        <w:rPr>
          <w:rFonts w:eastAsiaTheme="minorHAnsi"/>
          <w:sz w:val="28"/>
          <w:szCs w:val="28"/>
          <w:lang w:eastAsia="en-US"/>
        </w:rPr>
        <w:t xml:space="preserve"> отношении объектов, строительство, реконструкцию которых предполагается осуществлять на территориях двух и более субъектов Российской Федерации (за исключением объектов, указанных в абзацах втором - пятом и восьмом подпункта «б» пункта 2 </w:t>
      </w:r>
      <w:r w:rsidRPr="003954D8">
        <w:rPr>
          <w:sz w:val="28"/>
          <w:szCs w:val="28"/>
          <w:shd w:val="clear" w:color="auto" w:fill="FFFFFF"/>
        </w:rPr>
        <w:t>Постановления № 145</w:t>
      </w:r>
      <w:r w:rsidR="00D5207E" w:rsidRPr="003954D8">
        <w:rPr>
          <w:rFonts w:eastAsiaTheme="minorHAnsi"/>
          <w:sz w:val="28"/>
          <w:szCs w:val="28"/>
          <w:lang w:eastAsia="en-US"/>
        </w:rPr>
        <w:t xml:space="preserve">), </w:t>
      </w:r>
      <w:r w:rsidRPr="003954D8">
        <w:rPr>
          <w:sz w:val="28"/>
          <w:szCs w:val="28"/>
          <w:shd w:val="clear" w:color="auto" w:fill="FFFFFF"/>
        </w:rPr>
        <w:t xml:space="preserve">при расположении на территории Республики Татарстан </w:t>
      </w:r>
      <w:r w:rsidRPr="003954D8">
        <w:rPr>
          <w:rFonts w:eastAsiaTheme="minorHAnsi"/>
          <w:sz w:val="28"/>
          <w:szCs w:val="28"/>
          <w:lang w:eastAsia="en-US"/>
        </w:rPr>
        <w:t xml:space="preserve">одного из земельных участков, </w:t>
      </w:r>
      <w:r w:rsidRPr="003954D8">
        <w:rPr>
          <w:sz w:val="28"/>
          <w:szCs w:val="28"/>
          <w:shd w:val="clear" w:color="auto" w:fill="FFFFFF"/>
        </w:rPr>
        <w:t xml:space="preserve">на котором предполагается осуществить строительство, реконструкцию </w:t>
      </w:r>
      <w:r w:rsidRPr="003954D8">
        <w:rPr>
          <w:rFonts w:eastAsiaTheme="minorHAnsi"/>
          <w:sz w:val="28"/>
          <w:szCs w:val="28"/>
          <w:lang w:eastAsia="en-US"/>
        </w:rPr>
        <w:t>объекта капитального строительства;</w:t>
      </w:r>
    </w:p>
    <w:p w:rsidR="00860639" w:rsidRPr="003954D8" w:rsidRDefault="00860639" w:rsidP="00860639">
      <w:pPr>
        <w:widowControl/>
        <w:autoSpaceDE w:val="0"/>
        <w:autoSpaceDN w:val="0"/>
        <w:adjustRightInd w:val="0"/>
        <w:ind w:firstLine="720"/>
        <w:rPr>
          <w:rFonts w:eastAsiaTheme="minorHAnsi"/>
          <w:sz w:val="28"/>
          <w:szCs w:val="28"/>
          <w:lang w:eastAsia="en-US"/>
        </w:rPr>
      </w:pPr>
      <w:proofErr w:type="gramStart"/>
      <w:r w:rsidRPr="003954D8">
        <w:rPr>
          <w:rFonts w:eastAsiaTheme="minorHAnsi"/>
          <w:sz w:val="28"/>
          <w:szCs w:val="28"/>
          <w:lang w:eastAsia="en-US"/>
        </w:rPr>
        <w:t>в</w:t>
      </w:r>
      <w:proofErr w:type="gramEnd"/>
      <w:r w:rsidRPr="003954D8">
        <w:rPr>
          <w:rFonts w:eastAsiaTheme="minorHAnsi"/>
          <w:sz w:val="28"/>
          <w:szCs w:val="28"/>
          <w:lang w:eastAsia="en-US"/>
        </w:rPr>
        <w:t xml:space="preserve"> отношении объектов, расположенных на территориях двух и более субъектов Российской Федерации, реконструкцию которых предполагается осуществлять на территории одного субъекта Российской Федерации (за исключением объектов, указанных в абзацах втором - пятом и восьмом </w:t>
      </w:r>
      <w:r w:rsidR="00EE3F35" w:rsidRPr="003954D8">
        <w:rPr>
          <w:rFonts w:eastAsiaTheme="minorHAnsi"/>
          <w:sz w:val="28"/>
          <w:szCs w:val="28"/>
          <w:lang w:eastAsia="en-US"/>
        </w:rPr>
        <w:t xml:space="preserve">подпункта «б» пункта 2 </w:t>
      </w:r>
      <w:r w:rsidR="00EE3F35" w:rsidRPr="003954D8">
        <w:rPr>
          <w:sz w:val="28"/>
          <w:szCs w:val="28"/>
          <w:shd w:val="clear" w:color="auto" w:fill="FFFFFF"/>
        </w:rPr>
        <w:t>Постановления № 145</w:t>
      </w:r>
      <w:r w:rsidR="00D5207E" w:rsidRPr="003954D8">
        <w:rPr>
          <w:rFonts w:eastAsiaTheme="minorHAnsi"/>
          <w:sz w:val="28"/>
          <w:szCs w:val="28"/>
          <w:lang w:eastAsia="en-US"/>
        </w:rPr>
        <w:t>),</w:t>
      </w:r>
      <w:r w:rsidRPr="003954D8">
        <w:rPr>
          <w:rFonts w:eastAsiaTheme="minorHAnsi"/>
          <w:sz w:val="28"/>
          <w:szCs w:val="28"/>
          <w:lang w:eastAsia="en-US"/>
        </w:rPr>
        <w:t xml:space="preserve"> </w:t>
      </w:r>
      <w:r w:rsidR="00EE3F35" w:rsidRPr="003954D8">
        <w:rPr>
          <w:sz w:val="28"/>
          <w:szCs w:val="28"/>
          <w:shd w:val="clear" w:color="auto" w:fill="FFFFFF"/>
        </w:rPr>
        <w:t>при расположении на территории Республики Татарстан земельного участка, на котором предполагается осуществить строительство, реконструкцию</w:t>
      </w:r>
      <w:r w:rsidRPr="003954D8">
        <w:rPr>
          <w:rFonts w:eastAsiaTheme="minorHAnsi"/>
          <w:sz w:val="28"/>
          <w:szCs w:val="28"/>
          <w:lang w:eastAsia="en-US"/>
        </w:rPr>
        <w:t xml:space="preserve"> объекта капитального строительства</w:t>
      </w:r>
      <w:r w:rsidR="008F0708" w:rsidRPr="003954D8">
        <w:rPr>
          <w:rFonts w:eastAsiaTheme="minorHAnsi"/>
          <w:sz w:val="28"/>
          <w:szCs w:val="28"/>
          <w:lang w:eastAsia="en-US"/>
        </w:rPr>
        <w:t>.</w:t>
      </w:r>
      <w:r w:rsidR="00EE3F35" w:rsidRPr="003954D8">
        <w:rPr>
          <w:rFonts w:eastAsiaTheme="minorHAnsi"/>
          <w:sz w:val="28"/>
          <w:szCs w:val="28"/>
          <w:lang w:eastAsia="en-US"/>
        </w:rPr>
        <w:t>»;</w:t>
      </w:r>
    </w:p>
    <w:p w:rsidR="00ED2605" w:rsidRPr="003954D8" w:rsidRDefault="00ED2605" w:rsidP="00ED2605">
      <w:pPr>
        <w:ind w:firstLine="708"/>
        <w:rPr>
          <w:sz w:val="28"/>
          <w:szCs w:val="28"/>
        </w:rPr>
      </w:pPr>
      <w:proofErr w:type="gramStart"/>
      <w:r w:rsidRPr="003954D8">
        <w:rPr>
          <w:sz w:val="28"/>
          <w:szCs w:val="28"/>
        </w:rPr>
        <w:t>в</w:t>
      </w:r>
      <w:proofErr w:type="gramEnd"/>
      <w:r w:rsidRPr="003954D8">
        <w:rPr>
          <w:sz w:val="28"/>
          <w:szCs w:val="28"/>
        </w:rPr>
        <w:t xml:space="preserve"> разделе 2:</w:t>
      </w:r>
    </w:p>
    <w:p w:rsidR="00170B2A" w:rsidRPr="003954D8" w:rsidRDefault="00170B2A" w:rsidP="00DD4D80">
      <w:pPr>
        <w:pStyle w:val="aa"/>
        <w:ind w:firstLine="708"/>
        <w:jc w:val="both"/>
        <w:rPr>
          <w:rFonts w:ascii="Times New Roman" w:hAnsi="Times New Roman" w:cs="Times New Roman"/>
          <w:sz w:val="28"/>
          <w:szCs w:val="28"/>
        </w:rPr>
      </w:pPr>
      <w:proofErr w:type="gramStart"/>
      <w:r w:rsidRPr="003954D8">
        <w:rPr>
          <w:rFonts w:ascii="Times New Roman" w:hAnsi="Times New Roman" w:cs="Times New Roman"/>
          <w:sz w:val="28"/>
          <w:szCs w:val="28"/>
        </w:rPr>
        <w:t>в</w:t>
      </w:r>
      <w:proofErr w:type="gramEnd"/>
      <w:r w:rsidRPr="003954D8">
        <w:rPr>
          <w:rFonts w:ascii="Times New Roman" w:hAnsi="Times New Roman" w:cs="Times New Roman"/>
          <w:sz w:val="28"/>
          <w:szCs w:val="28"/>
        </w:rPr>
        <w:t xml:space="preserve"> пункте 2</w:t>
      </w:r>
      <w:r w:rsidR="00620681" w:rsidRPr="003954D8">
        <w:rPr>
          <w:rFonts w:ascii="Times New Roman" w:hAnsi="Times New Roman" w:cs="Times New Roman"/>
          <w:sz w:val="28"/>
          <w:szCs w:val="28"/>
        </w:rPr>
        <w:t>.9</w:t>
      </w:r>
      <w:r w:rsidRPr="003954D8">
        <w:rPr>
          <w:rFonts w:ascii="Times New Roman" w:hAnsi="Times New Roman" w:cs="Times New Roman"/>
          <w:sz w:val="28"/>
          <w:szCs w:val="28"/>
        </w:rPr>
        <w:t xml:space="preserve"> графы «</w:t>
      </w:r>
      <w:r w:rsidRPr="003954D8">
        <w:rPr>
          <w:rFonts w:ascii="Times New Roman" w:eastAsia="Calibri" w:hAnsi="Times New Roman" w:cs="Times New Roman"/>
          <w:sz w:val="28"/>
          <w:szCs w:val="28"/>
          <w:lang w:eastAsia="en-US"/>
        </w:rPr>
        <w:t>Содержание требований к стандарту</w:t>
      </w:r>
      <w:r w:rsidRPr="003954D8">
        <w:rPr>
          <w:rFonts w:ascii="Times New Roman" w:hAnsi="Times New Roman" w:cs="Times New Roman"/>
          <w:sz w:val="28"/>
          <w:szCs w:val="28"/>
        </w:rPr>
        <w:t>» слова «</w:t>
      </w:r>
      <w:r w:rsidRPr="003954D8">
        <w:rPr>
          <w:rFonts w:ascii="Times New Roman" w:eastAsiaTheme="minorHAnsi" w:hAnsi="Times New Roman" w:cs="Times New Roman"/>
          <w:sz w:val="28"/>
          <w:szCs w:val="28"/>
          <w:lang w:eastAsia="en-US"/>
        </w:rPr>
        <w:t xml:space="preserve">в соответствии с </w:t>
      </w:r>
      <w:hyperlink r:id="rId11" w:history="1">
        <w:r w:rsidRPr="003954D8">
          <w:rPr>
            <w:rFonts w:ascii="Times New Roman" w:eastAsiaTheme="minorHAnsi" w:hAnsi="Times New Roman" w:cs="Times New Roman"/>
            <w:sz w:val="28"/>
            <w:szCs w:val="28"/>
            <w:lang w:eastAsia="en-US"/>
          </w:rPr>
          <w:t>пунктами 51-56</w:t>
        </w:r>
      </w:hyperlink>
      <w:r w:rsidRPr="003954D8">
        <w:rPr>
          <w:rFonts w:ascii="Times New Roman" w:eastAsiaTheme="minorHAnsi" w:hAnsi="Times New Roman" w:cs="Times New Roman"/>
          <w:sz w:val="28"/>
          <w:szCs w:val="28"/>
          <w:lang w:eastAsia="en-US"/>
        </w:rPr>
        <w:t xml:space="preserve"> Положения» заменить словами </w:t>
      </w:r>
      <w:r w:rsidRPr="003954D8">
        <w:rPr>
          <w:rFonts w:ascii="Times New Roman" w:hAnsi="Times New Roman" w:cs="Times New Roman"/>
          <w:sz w:val="28"/>
          <w:szCs w:val="28"/>
        </w:rPr>
        <w:t>«</w:t>
      </w:r>
      <w:r w:rsidRPr="003954D8">
        <w:rPr>
          <w:rFonts w:ascii="Times New Roman" w:eastAsiaTheme="minorHAnsi" w:hAnsi="Times New Roman" w:cs="Times New Roman"/>
          <w:sz w:val="28"/>
          <w:szCs w:val="28"/>
          <w:lang w:eastAsia="en-US"/>
        </w:rPr>
        <w:t xml:space="preserve">в соответствии с </w:t>
      </w:r>
      <w:hyperlink r:id="rId12" w:history="1">
        <w:r w:rsidRPr="003954D8">
          <w:rPr>
            <w:rFonts w:ascii="Times New Roman" w:eastAsiaTheme="minorHAnsi" w:hAnsi="Times New Roman" w:cs="Times New Roman"/>
            <w:sz w:val="28"/>
            <w:szCs w:val="28"/>
            <w:lang w:eastAsia="en-US"/>
          </w:rPr>
          <w:t>пунктами 51-5</w:t>
        </w:r>
      </w:hyperlink>
      <w:r w:rsidRPr="003954D8">
        <w:rPr>
          <w:rFonts w:ascii="Times New Roman" w:eastAsiaTheme="minorHAnsi" w:hAnsi="Times New Roman" w:cs="Times New Roman"/>
          <w:sz w:val="28"/>
          <w:szCs w:val="28"/>
          <w:lang w:eastAsia="en-US"/>
        </w:rPr>
        <w:t>8 Положения»;</w:t>
      </w:r>
    </w:p>
    <w:p w:rsidR="00EF0335" w:rsidRPr="003954D8" w:rsidRDefault="00EF0335" w:rsidP="00810364">
      <w:pPr>
        <w:pBdr>
          <w:top w:val="nil"/>
          <w:left w:val="nil"/>
          <w:bottom w:val="nil"/>
          <w:right w:val="nil"/>
          <w:between w:val="nil"/>
        </w:pBdr>
        <w:tabs>
          <w:tab w:val="left" w:pos="1245"/>
        </w:tabs>
        <w:ind w:left="709"/>
        <w:rPr>
          <w:rFonts w:eastAsiaTheme="minorHAnsi"/>
          <w:sz w:val="28"/>
          <w:szCs w:val="28"/>
          <w:highlight w:val="yellow"/>
          <w:lang w:eastAsia="en-US"/>
        </w:rPr>
      </w:pPr>
      <w:bookmarkStart w:id="4" w:name="sub_115"/>
      <w:r w:rsidRPr="003954D8">
        <w:rPr>
          <w:rFonts w:eastAsiaTheme="minorHAnsi"/>
          <w:sz w:val="28"/>
          <w:szCs w:val="28"/>
          <w:lang w:eastAsia="en-US"/>
        </w:rPr>
        <w:t>В приложении №3 к Административному регламенту:</w:t>
      </w:r>
    </w:p>
    <w:p w:rsidR="00CE12D3" w:rsidRPr="003954D8" w:rsidRDefault="00EF0335" w:rsidP="00810364">
      <w:pPr>
        <w:pBdr>
          <w:top w:val="nil"/>
          <w:left w:val="nil"/>
          <w:bottom w:val="nil"/>
          <w:right w:val="nil"/>
          <w:between w:val="nil"/>
        </w:pBdr>
        <w:tabs>
          <w:tab w:val="left" w:pos="1245"/>
        </w:tabs>
        <w:ind w:left="709"/>
        <w:rPr>
          <w:rFonts w:eastAsiaTheme="minorHAnsi"/>
          <w:sz w:val="28"/>
          <w:szCs w:val="28"/>
          <w:lang w:eastAsia="en-US"/>
        </w:rPr>
      </w:pPr>
      <w:proofErr w:type="gramStart"/>
      <w:r w:rsidRPr="003954D8">
        <w:rPr>
          <w:rFonts w:eastAsiaTheme="minorHAnsi"/>
          <w:sz w:val="28"/>
          <w:szCs w:val="28"/>
          <w:lang w:eastAsia="en-US"/>
        </w:rPr>
        <w:lastRenderedPageBreak/>
        <w:t>в</w:t>
      </w:r>
      <w:proofErr w:type="gramEnd"/>
      <w:r w:rsidR="00B709AE" w:rsidRPr="003954D8">
        <w:rPr>
          <w:rFonts w:eastAsiaTheme="minorHAnsi"/>
          <w:sz w:val="28"/>
          <w:szCs w:val="28"/>
          <w:lang w:eastAsia="en-US"/>
        </w:rPr>
        <w:t xml:space="preserve"> </w:t>
      </w:r>
      <w:hyperlink r:id="rId13" w:history="1">
        <w:r w:rsidR="00B709AE" w:rsidRPr="003954D8">
          <w:rPr>
            <w:rFonts w:eastAsiaTheme="minorHAnsi"/>
            <w:sz w:val="28"/>
            <w:szCs w:val="28"/>
            <w:lang w:eastAsia="en-US"/>
          </w:rPr>
          <w:t>разделе I</w:t>
        </w:r>
      </w:hyperlink>
      <w:r w:rsidRPr="003954D8">
        <w:rPr>
          <w:rFonts w:eastAsiaTheme="minorHAnsi"/>
          <w:sz w:val="28"/>
          <w:szCs w:val="28"/>
          <w:lang w:eastAsia="en-US"/>
        </w:rPr>
        <w:t>:</w:t>
      </w:r>
      <w:r w:rsidR="00B709AE" w:rsidRPr="003954D8">
        <w:rPr>
          <w:rFonts w:eastAsiaTheme="minorHAnsi"/>
          <w:sz w:val="28"/>
          <w:szCs w:val="28"/>
          <w:lang w:eastAsia="en-US"/>
        </w:rPr>
        <w:t xml:space="preserve"> </w:t>
      </w:r>
    </w:p>
    <w:p w:rsidR="007968CF" w:rsidRPr="003954D8" w:rsidRDefault="007968CF" w:rsidP="009D23F3">
      <w:pPr>
        <w:ind w:firstLine="708"/>
        <w:rPr>
          <w:rFonts w:eastAsiaTheme="minorHAnsi"/>
          <w:sz w:val="28"/>
          <w:szCs w:val="28"/>
          <w:lang w:eastAsia="en-US"/>
        </w:rPr>
      </w:pPr>
      <w:proofErr w:type="gramStart"/>
      <w:r w:rsidRPr="003954D8">
        <w:rPr>
          <w:rFonts w:eastAsiaTheme="minorHAnsi"/>
          <w:sz w:val="28"/>
          <w:szCs w:val="28"/>
          <w:lang w:eastAsia="en-US"/>
        </w:rPr>
        <w:t>пункт</w:t>
      </w:r>
      <w:proofErr w:type="gramEnd"/>
      <w:r w:rsidRPr="003954D8">
        <w:rPr>
          <w:rFonts w:eastAsiaTheme="minorHAnsi"/>
          <w:sz w:val="28"/>
          <w:szCs w:val="28"/>
          <w:lang w:eastAsia="en-US"/>
        </w:rPr>
        <w:t xml:space="preserve"> 18</w:t>
      </w:r>
      <w:r w:rsidR="008F0708" w:rsidRPr="003954D8">
        <w:rPr>
          <w:rFonts w:eastAsiaTheme="minorHAnsi"/>
          <w:sz w:val="28"/>
          <w:szCs w:val="28"/>
          <w:lang w:eastAsia="en-US"/>
        </w:rPr>
        <w:t>.</w:t>
      </w:r>
      <w:r w:rsidRPr="003954D8">
        <w:rPr>
          <w:rFonts w:eastAsiaTheme="minorHAnsi"/>
          <w:sz w:val="28"/>
          <w:szCs w:val="28"/>
          <w:lang w:eastAsia="en-US"/>
        </w:rPr>
        <w:t xml:space="preserve"> дополнить словами «об осуществлении капитальных вложений в объект капитального строительства</w:t>
      </w:r>
      <w:r w:rsidR="00B709AE" w:rsidRPr="003954D8">
        <w:rPr>
          <w:rFonts w:eastAsiaTheme="minorHAnsi"/>
          <w:sz w:val="28"/>
          <w:szCs w:val="28"/>
          <w:lang w:eastAsia="en-US"/>
        </w:rPr>
        <w:t>;</w:t>
      </w:r>
      <w:r w:rsidRPr="003954D8">
        <w:rPr>
          <w:rFonts w:eastAsiaTheme="minorHAnsi"/>
          <w:sz w:val="28"/>
          <w:szCs w:val="28"/>
          <w:lang w:eastAsia="en-US"/>
        </w:rPr>
        <w:t>»;</w:t>
      </w:r>
    </w:p>
    <w:p w:rsidR="007968CF" w:rsidRPr="003954D8" w:rsidRDefault="007968CF" w:rsidP="009D23F3">
      <w:pPr>
        <w:ind w:firstLine="708"/>
        <w:rPr>
          <w:rFonts w:eastAsiaTheme="minorHAnsi"/>
          <w:sz w:val="28"/>
          <w:szCs w:val="28"/>
          <w:lang w:eastAsia="en-US"/>
        </w:rPr>
      </w:pPr>
      <w:proofErr w:type="gramStart"/>
      <w:r w:rsidRPr="003954D8">
        <w:rPr>
          <w:rFonts w:eastAsiaTheme="minorHAnsi"/>
          <w:sz w:val="28"/>
          <w:szCs w:val="28"/>
          <w:lang w:eastAsia="en-US"/>
        </w:rPr>
        <w:t>дополнить</w:t>
      </w:r>
      <w:proofErr w:type="gramEnd"/>
      <w:r w:rsidRPr="003954D8">
        <w:rPr>
          <w:rFonts w:eastAsiaTheme="minorHAnsi"/>
          <w:sz w:val="28"/>
          <w:szCs w:val="28"/>
          <w:lang w:eastAsia="en-US"/>
        </w:rPr>
        <w:t xml:space="preserve"> пунктом 1</w:t>
      </w:r>
      <w:r w:rsidR="00E52017" w:rsidRPr="003954D8">
        <w:rPr>
          <w:rFonts w:eastAsiaTheme="minorHAnsi"/>
          <w:sz w:val="28"/>
          <w:szCs w:val="28"/>
          <w:lang w:eastAsia="en-US"/>
        </w:rPr>
        <w:t>9</w:t>
      </w:r>
      <w:r w:rsidRPr="003954D8">
        <w:rPr>
          <w:rFonts w:eastAsiaTheme="minorHAnsi"/>
          <w:sz w:val="28"/>
          <w:szCs w:val="28"/>
          <w:lang w:eastAsia="en-US"/>
        </w:rPr>
        <w:t>.1 следующего содержания:</w:t>
      </w:r>
    </w:p>
    <w:p w:rsidR="007968CF" w:rsidRPr="003954D8" w:rsidRDefault="007968CF" w:rsidP="008B1942">
      <w:pPr>
        <w:ind w:firstLine="708"/>
        <w:rPr>
          <w:rFonts w:eastAsiaTheme="minorHAnsi"/>
          <w:sz w:val="28"/>
          <w:szCs w:val="28"/>
          <w:lang w:eastAsia="en-US"/>
        </w:rPr>
      </w:pPr>
      <w:r w:rsidRPr="003954D8">
        <w:rPr>
          <w:rFonts w:eastAsiaTheme="minorHAnsi"/>
          <w:sz w:val="28"/>
          <w:szCs w:val="28"/>
          <w:lang w:eastAsia="en-US"/>
        </w:rPr>
        <w:t>«1</w:t>
      </w:r>
      <w:r w:rsidR="00E52017" w:rsidRPr="003954D8">
        <w:rPr>
          <w:rFonts w:eastAsiaTheme="minorHAnsi"/>
          <w:sz w:val="28"/>
          <w:szCs w:val="28"/>
          <w:lang w:eastAsia="en-US"/>
        </w:rPr>
        <w:t>9</w:t>
      </w:r>
      <w:r w:rsidRPr="003954D8">
        <w:rPr>
          <w:rFonts w:eastAsiaTheme="minorHAnsi"/>
          <w:sz w:val="28"/>
          <w:szCs w:val="28"/>
          <w:lang w:eastAsia="en-US"/>
        </w:rPr>
        <w:t>.1 в случае отсутствия решений (актов), указанных в пунктах 1</w:t>
      </w:r>
      <w:r w:rsidR="008B1942" w:rsidRPr="003954D8">
        <w:rPr>
          <w:rFonts w:eastAsiaTheme="minorHAnsi"/>
          <w:sz w:val="28"/>
          <w:szCs w:val="28"/>
          <w:lang w:eastAsia="en-US"/>
        </w:rPr>
        <w:t>4</w:t>
      </w:r>
      <w:r w:rsidRPr="003954D8">
        <w:rPr>
          <w:rFonts w:eastAsiaTheme="minorHAnsi"/>
          <w:sz w:val="28"/>
          <w:szCs w:val="28"/>
          <w:lang w:eastAsia="en-US"/>
        </w:rPr>
        <w:t>-1</w:t>
      </w:r>
      <w:r w:rsidR="008B1942" w:rsidRPr="003954D8">
        <w:rPr>
          <w:rFonts w:eastAsiaTheme="minorHAnsi"/>
          <w:sz w:val="28"/>
          <w:szCs w:val="28"/>
          <w:lang w:eastAsia="en-US"/>
        </w:rPr>
        <w:t>9</w:t>
      </w:r>
      <w:r w:rsidRPr="003954D8">
        <w:rPr>
          <w:rFonts w:eastAsiaTheme="minorHAnsi"/>
          <w:sz w:val="28"/>
          <w:szCs w:val="28"/>
          <w:lang w:eastAsia="en-US"/>
        </w:rPr>
        <w:t xml:space="preserve"> настоящего раздела,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w:t>
      </w:r>
      <w:proofErr w:type="spellStart"/>
      <w:r w:rsidRPr="003954D8">
        <w:rPr>
          <w:rFonts w:eastAsiaTheme="minorHAnsi"/>
          <w:sz w:val="28"/>
          <w:szCs w:val="28"/>
          <w:lang w:eastAsia="en-US"/>
        </w:rPr>
        <w:t>софинансирования</w:t>
      </w:r>
      <w:proofErr w:type="spellEnd"/>
      <w:r w:rsidRPr="003954D8">
        <w:rPr>
          <w:rFonts w:eastAsiaTheme="minorHAnsi"/>
          <w:sz w:val="28"/>
          <w:szCs w:val="28"/>
          <w:lang w:eastAsia="en-US"/>
        </w:rPr>
        <w:t xml:space="preserve">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w:t>
      </w:r>
      <w:r w:rsidRPr="003954D8">
        <w:rPr>
          <w:rFonts w:eastAsiaTheme="minorHAnsi"/>
          <w:sz w:val="28"/>
          <w:szCs w:val="28"/>
          <w:lang w:eastAsia="en-US"/>
        </w:rPr>
        <w:lastRenderedPageBreak/>
        <w:t>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r w:rsidR="008F0708" w:rsidRPr="003954D8">
        <w:rPr>
          <w:rFonts w:eastAsiaTheme="minorHAnsi"/>
          <w:sz w:val="28"/>
          <w:szCs w:val="28"/>
          <w:lang w:eastAsia="en-US"/>
        </w:rPr>
        <w:t>;</w:t>
      </w:r>
    </w:p>
    <w:p w:rsidR="007968CF" w:rsidRPr="003954D8" w:rsidRDefault="007968CF" w:rsidP="007968CF">
      <w:pPr>
        <w:widowControl/>
        <w:autoSpaceDE w:val="0"/>
        <w:autoSpaceDN w:val="0"/>
        <w:adjustRightInd w:val="0"/>
        <w:ind w:firstLine="720"/>
        <w:rPr>
          <w:rFonts w:eastAsiaTheme="minorHAnsi"/>
          <w:sz w:val="28"/>
          <w:szCs w:val="28"/>
          <w:lang w:eastAsia="en-US"/>
        </w:rPr>
      </w:pPr>
      <w:proofErr w:type="gramStart"/>
      <w:r w:rsidRPr="003954D8">
        <w:rPr>
          <w:rFonts w:eastAsiaTheme="minorHAnsi"/>
          <w:sz w:val="28"/>
          <w:szCs w:val="28"/>
          <w:lang w:eastAsia="en-US"/>
        </w:rPr>
        <w:t>пункт</w:t>
      </w:r>
      <w:proofErr w:type="gramEnd"/>
      <w:r w:rsidRPr="003954D8">
        <w:rPr>
          <w:rFonts w:eastAsiaTheme="minorHAnsi"/>
          <w:sz w:val="28"/>
          <w:szCs w:val="28"/>
          <w:lang w:eastAsia="en-US"/>
        </w:rPr>
        <w:t xml:space="preserve"> 22</w:t>
      </w:r>
      <w:r w:rsidR="008F0708" w:rsidRPr="003954D8">
        <w:rPr>
          <w:rFonts w:eastAsiaTheme="minorHAnsi"/>
          <w:sz w:val="28"/>
          <w:szCs w:val="28"/>
          <w:lang w:eastAsia="en-US"/>
        </w:rPr>
        <w:t>.</w:t>
      </w:r>
      <w:r w:rsidRPr="003954D8">
        <w:rPr>
          <w:rFonts w:eastAsiaTheme="minorHAnsi"/>
          <w:sz w:val="28"/>
          <w:szCs w:val="28"/>
          <w:lang w:eastAsia="en-US"/>
        </w:rPr>
        <w:t xml:space="preserve"> изложить в следующей редакции:</w:t>
      </w:r>
    </w:p>
    <w:p w:rsidR="007968CF" w:rsidRPr="003954D8" w:rsidRDefault="007968CF" w:rsidP="007968CF">
      <w:pPr>
        <w:widowControl/>
        <w:autoSpaceDE w:val="0"/>
        <w:autoSpaceDN w:val="0"/>
        <w:adjustRightInd w:val="0"/>
        <w:ind w:firstLine="720"/>
        <w:rPr>
          <w:rFonts w:eastAsiaTheme="minorHAnsi"/>
          <w:sz w:val="28"/>
          <w:szCs w:val="28"/>
          <w:lang w:eastAsia="en-US"/>
        </w:rPr>
      </w:pPr>
      <w:r w:rsidRPr="003954D8">
        <w:rPr>
          <w:rFonts w:eastAsiaTheme="minorHAnsi"/>
          <w:sz w:val="28"/>
          <w:szCs w:val="28"/>
          <w:lang w:eastAsia="en-US"/>
        </w:rPr>
        <w:t>«22.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w:t>
      </w:r>
      <w:r w:rsidR="00EF0335" w:rsidRPr="003954D8">
        <w:rPr>
          <w:rFonts w:eastAsiaTheme="minorHAnsi"/>
          <w:sz w:val="28"/>
          <w:szCs w:val="28"/>
          <w:lang w:eastAsia="en-US"/>
        </w:rPr>
        <w:t xml:space="preserve"> корпорации по атомной энергии «</w:t>
      </w:r>
      <w:proofErr w:type="spellStart"/>
      <w:r w:rsidR="00EF0335" w:rsidRPr="003954D8">
        <w:rPr>
          <w:rFonts w:eastAsiaTheme="minorHAnsi"/>
          <w:sz w:val="28"/>
          <w:szCs w:val="28"/>
          <w:lang w:eastAsia="en-US"/>
        </w:rPr>
        <w:t>Росатом</w:t>
      </w:r>
      <w:proofErr w:type="spellEnd"/>
      <w:r w:rsidR="00EF0335" w:rsidRPr="003954D8">
        <w:rPr>
          <w:rFonts w:eastAsiaTheme="minorHAnsi"/>
          <w:sz w:val="28"/>
          <w:szCs w:val="28"/>
          <w:lang w:eastAsia="en-US"/>
        </w:rPr>
        <w:t>»</w:t>
      </w:r>
      <w:r w:rsidRPr="003954D8">
        <w:rPr>
          <w:rFonts w:eastAsiaTheme="minorHAnsi"/>
          <w:sz w:val="28"/>
          <w:szCs w:val="28"/>
          <w:lang w:eastAsia="en-US"/>
        </w:rPr>
        <w:t xml:space="preserve"> (либо иного должностного лица, уполномоченного доверенностью), руководителя Государственной корпорац</w:t>
      </w:r>
      <w:r w:rsidR="00EF0335" w:rsidRPr="003954D8">
        <w:rPr>
          <w:rFonts w:eastAsiaTheme="minorHAnsi"/>
          <w:sz w:val="28"/>
          <w:szCs w:val="28"/>
          <w:lang w:eastAsia="en-US"/>
        </w:rPr>
        <w:t>ии по космической деятельности «</w:t>
      </w:r>
      <w:proofErr w:type="spellStart"/>
      <w:r w:rsidR="00EF0335" w:rsidRPr="003954D8">
        <w:rPr>
          <w:rFonts w:eastAsiaTheme="minorHAnsi"/>
          <w:sz w:val="28"/>
          <w:szCs w:val="28"/>
          <w:lang w:eastAsia="en-US"/>
        </w:rPr>
        <w:t>Роскосмос</w:t>
      </w:r>
      <w:proofErr w:type="spellEnd"/>
      <w:r w:rsidR="00EF0335" w:rsidRPr="003954D8">
        <w:rPr>
          <w:rFonts w:eastAsiaTheme="minorHAnsi"/>
          <w:sz w:val="28"/>
          <w:szCs w:val="28"/>
          <w:lang w:eastAsia="en-US"/>
        </w:rPr>
        <w:t>»</w:t>
      </w:r>
      <w:r w:rsidRPr="003954D8">
        <w:rPr>
          <w:rFonts w:eastAsiaTheme="minorHAnsi"/>
          <w:sz w:val="28"/>
          <w:szCs w:val="28"/>
          <w:lang w:eastAsia="en-US"/>
        </w:rPr>
        <w:t xml:space="preserve"> (либо иного должностного лица, уполномоченного доверенностью), руковод</w:t>
      </w:r>
      <w:r w:rsidR="00EF0335" w:rsidRPr="003954D8">
        <w:rPr>
          <w:rFonts w:eastAsiaTheme="minorHAnsi"/>
          <w:sz w:val="28"/>
          <w:szCs w:val="28"/>
          <w:lang w:eastAsia="en-US"/>
        </w:rPr>
        <w:t>ителя Государственной компании «</w:t>
      </w:r>
      <w:r w:rsidRPr="003954D8">
        <w:rPr>
          <w:rFonts w:eastAsiaTheme="minorHAnsi"/>
          <w:sz w:val="28"/>
          <w:szCs w:val="28"/>
          <w:lang w:eastAsia="en-US"/>
        </w:rPr>
        <w:t>Российские автомо</w:t>
      </w:r>
      <w:r w:rsidR="00EF0335" w:rsidRPr="003954D8">
        <w:rPr>
          <w:rFonts w:eastAsiaTheme="minorHAnsi"/>
          <w:sz w:val="28"/>
          <w:szCs w:val="28"/>
          <w:lang w:eastAsia="en-US"/>
        </w:rPr>
        <w:t>бильные дороги»</w:t>
      </w:r>
      <w:r w:rsidRPr="003954D8">
        <w:rPr>
          <w:rFonts w:eastAsiaTheme="minorHAnsi"/>
          <w:sz w:val="28"/>
          <w:szCs w:val="28"/>
          <w:lang w:eastAsia="en-US"/>
        </w:rPr>
        <w:t xml:space="preserve">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r w:rsidR="00170B2A" w:rsidRPr="003954D8">
        <w:rPr>
          <w:rFonts w:eastAsiaTheme="minorHAnsi"/>
          <w:sz w:val="28"/>
          <w:szCs w:val="28"/>
          <w:lang w:eastAsia="en-US"/>
        </w:rPr>
        <w:t>»</w:t>
      </w:r>
      <w:r w:rsidR="008F52B5" w:rsidRPr="003954D8">
        <w:rPr>
          <w:rFonts w:eastAsiaTheme="minorHAnsi"/>
          <w:sz w:val="28"/>
          <w:szCs w:val="28"/>
          <w:lang w:eastAsia="en-US"/>
        </w:rPr>
        <w:t>;</w:t>
      </w:r>
    </w:p>
    <w:p w:rsidR="00170B2A" w:rsidRPr="003954D8" w:rsidRDefault="00170B2A" w:rsidP="007968CF">
      <w:pPr>
        <w:widowControl/>
        <w:autoSpaceDE w:val="0"/>
        <w:autoSpaceDN w:val="0"/>
        <w:adjustRightInd w:val="0"/>
        <w:ind w:firstLine="720"/>
        <w:rPr>
          <w:rFonts w:eastAsiaTheme="minorHAnsi"/>
          <w:sz w:val="28"/>
          <w:szCs w:val="28"/>
          <w:lang w:eastAsia="en-US"/>
        </w:rPr>
      </w:pPr>
      <w:proofErr w:type="gramStart"/>
      <w:r w:rsidRPr="003954D8">
        <w:rPr>
          <w:rFonts w:eastAsiaTheme="minorHAnsi"/>
          <w:sz w:val="28"/>
          <w:szCs w:val="28"/>
          <w:lang w:eastAsia="en-US"/>
        </w:rPr>
        <w:t>дополнить</w:t>
      </w:r>
      <w:proofErr w:type="gramEnd"/>
      <w:r w:rsidRPr="003954D8">
        <w:rPr>
          <w:rFonts w:eastAsiaTheme="minorHAnsi"/>
          <w:sz w:val="28"/>
          <w:szCs w:val="28"/>
          <w:lang w:eastAsia="en-US"/>
        </w:rPr>
        <w:t xml:space="preserve"> пунктом 24</w:t>
      </w:r>
      <w:r w:rsidR="008F0708" w:rsidRPr="003954D8">
        <w:rPr>
          <w:rFonts w:eastAsiaTheme="minorHAnsi"/>
          <w:sz w:val="28"/>
          <w:szCs w:val="28"/>
          <w:lang w:eastAsia="en-US"/>
        </w:rPr>
        <w:t>.</w:t>
      </w:r>
      <w:r w:rsidRPr="003954D8">
        <w:rPr>
          <w:rFonts w:eastAsiaTheme="minorHAnsi"/>
          <w:sz w:val="28"/>
          <w:szCs w:val="28"/>
          <w:lang w:eastAsia="en-US"/>
        </w:rPr>
        <w:t xml:space="preserve"> следующего содержания:</w:t>
      </w:r>
    </w:p>
    <w:p w:rsidR="00170B2A" w:rsidRPr="003954D8" w:rsidRDefault="00170B2A" w:rsidP="00170B2A">
      <w:pPr>
        <w:widowControl/>
        <w:autoSpaceDE w:val="0"/>
        <w:autoSpaceDN w:val="0"/>
        <w:adjustRightInd w:val="0"/>
        <w:ind w:firstLine="720"/>
        <w:rPr>
          <w:rFonts w:eastAsiaTheme="minorHAnsi"/>
          <w:sz w:val="28"/>
          <w:szCs w:val="28"/>
          <w:highlight w:val="yellow"/>
          <w:lang w:eastAsia="en-US"/>
        </w:rPr>
      </w:pPr>
      <w:r w:rsidRPr="003954D8">
        <w:rPr>
          <w:rFonts w:eastAsiaTheme="minorHAnsi"/>
          <w:sz w:val="28"/>
          <w:szCs w:val="28"/>
          <w:lang w:eastAsia="en-US"/>
        </w:rPr>
        <w:t>«</w:t>
      </w:r>
      <w:r w:rsidR="008F0708" w:rsidRPr="003954D8">
        <w:rPr>
          <w:rFonts w:eastAsiaTheme="minorHAnsi"/>
          <w:sz w:val="28"/>
          <w:szCs w:val="28"/>
          <w:lang w:eastAsia="en-US"/>
        </w:rPr>
        <w:t xml:space="preserve">; </w:t>
      </w:r>
      <w:r w:rsidRPr="003954D8">
        <w:rPr>
          <w:rFonts w:eastAsiaTheme="minorHAnsi"/>
          <w:sz w:val="28"/>
          <w:szCs w:val="28"/>
          <w:lang w:eastAsia="en-US"/>
        </w:rPr>
        <w:t>24.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(представляется в случаях, предусмотренных пунктами 1</w:t>
      </w:r>
      <w:r w:rsidR="00E52017" w:rsidRPr="003954D8">
        <w:rPr>
          <w:rFonts w:eastAsiaTheme="minorHAnsi"/>
          <w:sz w:val="28"/>
          <w:szCs w:val="28"/>
          <w:lang w:eastAsia="en-US"/>
        </w:rPr>
        <w:t>9</w:t>
      </w:r>
      <w:r w:rsidR="00DD4D80" w:rsidRPr="003954D8">
        <w:rPr>
          <w:rFonts w:eastAsiaTheme="minorHAnsi"/>
          <w:sz w:val="28"/>
          <w:szCs w:val="28"/>
          <w:lang w:eastAsia="en-US"/>
        </w:rPr>
        <w:t>.1</w:t>
      </w:r>
      <w:r w:rsidRPr="003954D8">
        <w:rPr>
          <w:rFonts w:eastAsiaTheme="minorHAnsi"/>
          <w:sz w:val="28"/>
          <w:szCs w:val="28"/>
          <w:lang w:eastAsia="en-US"/>
        </w:rPr>
        <w:t xml:space="preserve"> и 2</w:t>
      </w:r>
      <w:r w:rsidR="008B1942" w:rsidRPr="003954D8">
        <w:rPr>
          <w:rFonts w:eastAsiaTheme="minorHAnsi"/>
          <w:sz w:val="28"/>
          <w:szCs w:val="28"/>
          <w:lang w:eastAsia="en-US"/>
        </w:rPr>
        <w:t>2</w:t>
      </w:r>
      <w:r w:rsidR="008F0708" w:rsidRPr="003954D8">
        <w:rPr>
          <w:rFonts w:eastAsiaTheme="minorHAnsi"/>
          <w:sz w:val="28"/>
          <w:szCs w:val="28"/>
          <w:lang w:eastAsia="en-US"/>
        </w:rPr>
        <w:t>.</w:t>
      </w:r>
      <w:r w:rsidRPr="003954D8">
        <w:rPr>
          <w:rFonts w:eastAsiaTheme="minorHAnsi"/>
          <w:sz w:val="28"/>
          <w:szCs w:val="28"/>
          <w:lang w:eastAsia="en-US"/>
        </w:rPr>
        <w:t xml:space="preserve"> настоящего раздела)</w:t>
      </w:r>
      <w:r w:rsidR="00E52017" w:rsidRPr="003954D8">
        <w:rPr>
          <w:rFonts w:eastAsiaTheme="minorHAnsi"/>
          <w:sz w:val="28"/>
          <w:szCs w:val="28"/>
          <w:lang w:eastAsia="en-US"/>
        </w:rPr>
        <w:t>.</w:t>
      </w:r>
      <w:r w:rsidR="009D23F3" w:rsidRPr="003954D8">
        <w:rPr>
          <w:rFonts w:eastAsiaTheme="minorHAnsi"/>
          <w:sz w:val="28"/>
          <w:szCs w:val="28"/>
          <w:lang w:eastAsia="en-US"/>
        </w:rPr>
        <w:t>»</w:t>
      </w:r>
      <w:r w:rsidRPr="003954D8">
        <w:rPr>
          <w:rFonts w:eastAsiaTheme="minorHAnsi"/>
          <w:sz w:val="28"/>
          <w:szCs w:val="28"/>
          <w:lang w:eastAsia="en-US"/>
        </w:rPr>
        <w:t>;</w:t>
      </w:r>
    </w:p>
    <w:p w:rsidR="00170B2A" w:rsidRPr="003954D8" w:rsidRDefault="009D23F3" w:rsidP="007968CF">
      <w:pPr>
        <w:widowControl/>
        <w:autoSpaceDE w:val="0"/>
        <w:autoSpaceDN w:val="0"/>
        <w:adjustRightInd w:val="0"/>
        <w:ind w:firstLine="720"/>
        <w:rPr>
          <w:rFonts w:eastAsiaTheme="minorHAnsi"/>
          <w:sz w:val="28"/>
          <w:szCs w:val="28"/>
          <w:lang w:eastAsia="en-US"/>
        </w:rPr>
      </w:pPr>
      <w:proofErr w:type="gramStart"/>
      <w:r w:rsidRPr="003954D8">
        <w:rPr>
          <w:rFonts w:eastAsiaTheme="minorHAnsi"/>
          <w:sz w:val="28"/>
          <w:szCs w:val="28"/>
          <w:lang w:eastAsia="en-US"/>
        </w:rPr>
        <w:t>в</w:t>
      </w:r>
      <w:proofErr w:type="gramEnd"/>
      <w:r w:rsidRPr="003954D8">
        <w:rPr>
          <w:rFonts w:eastAsiaTheme="minorHAnsi"/>
          <w:sz w:val="28"/>
          <w:szCs w:val="28"/>
          <w:lang w:eastAsia="en-US"/>
        </w:rPr>
        <w:t xml:space="preserve"> разделе </w:t>
      </w:r>
      <w:r w:rsidRPr="003954D8">
        <w:rPr>
          <w:rFonts w:eastAsiaTheme="minorHAnsi"/>
          <w:sz w:val="28"/>
          <w:szCs w:val="28"/>
          <w:lang w:val="en-US" w:eastAsia="en-US"/>
        </w:rPr>
        <w:t>IV</w:t>
      </w:r>
      <w:r w:rsidRPr="003954D8">
        <w:rPr>
          <w:rFonts w:eastAsiaTheme="minorHAnsi"/>
          <w:sz w:val="28"/>
          <w:szCs w:val="28"/>
          <w:lang w:eastAsia="en-US"/>
        </w:rPr>
        <w:t>:</w:t>
      </w:r>
    </w:p>
    <w:p w:rsidR="00EF0335" w:rsidRPr="003954D8" w:rsidRDefault="00EF0335" w:rsidP="00EF0335">
      <w:pPr>
        <w:ind w:firstLine="708"/>
        <w:rPr>
          <w:rFonts w:eastAsiaTheme="minorHAnsi"/>
          <w:sz w:val="28"/>
          <w:szCs w:val="28"/>
          <w:lang w:eastAsia="en-US"/>
        </w:rPr>
      </w:pPr>
      <w:proofErr w:type="gramStart"/>
      <w:r w:rsidRPr="003954D8">
        <w:rPr>
          <w:rFonts w:eastAsiaTheme="minorHAnsi"/>
          <w:sz w:val="28"/>
          <w:szCs w:val="28"/>
          <w:lang w:eastAsia="en-US"/>
        </w:rPr>
        <w:t>пункт</w:t>
      </w:r>
      <w:proofErr w:type="gramEnd"/>
      <w:r w:rsidRPr="003954D8">
        <w:rPr>
          <w:rFonts w:eastAsiaTheme="minorHAnsi"/>
          <w:sz w:val="28"/>
          <w:szCs w:val="28"/>
          <w:lang w:eastAsia="en-US"/>
        </w:rPr>
        <w:t xml:space="preserve"> 18</w:t>
      </w:r>
      <w:r w:rsidR="008F0708" w:rsidRPr="003954D8">
        <w:rPr>
          <w:rFonts w:eastAsiaTheme="minorHAnsi"/>
          <w:sz w:val="28"/>
          <w:szCs w:val="28"/>
          <w:lang w:eastAsia="en-US"/>
        </w:rPr>
        <w:t>.</w:t>
      </w:r>
      <w:r w:rsidRPr="003954D8">
        <w:rPr>
          <w:rFonts w:eastAsiaTheme="minorHAnsi"/>
          <w:sz w:val="28"/>
          <w:szCs w:val="28"/>
          <w:lang w:eastAsia="en-US"/>
        </w:rPr>
        <w:t xml:space="preserve"> дополнить словами «об осуществлении капитальных вложений в объект капитального строительства;»;</w:t>
      </w:r>
    </w:p>
    <w:p w:rsidR="009D23F3" w:rsidRPr="003954D8" w:rsidRDefault="009D23F3" w:rsidP="009D23F3">
      <w:pPr>
        <w:ind w:firstLine="708"/>
        <w:rPr>
          <w:rFonts w:eastAsiaTheme="minorHAnsi"/>
          <w:sz w:val="28"/>
          <w:szCs w:val="28"/>
          <w:lang w:eastAsia="en-US"/>
        </w:rPr>
      </w:pPr>
      <w:proofErr w:type="gramStart"/>
      <w:r w:rsidRPr="003954D8">
        <w:rPr>
          <w:rFonts w:eastAsiaTheme="minorHAnsi"/>
          <w:sz w:val="28"/>
          <w:szCs w:val="28"/>
          <w:lang w:eastAsia="en-US"/>
        </w:rPr>
        <w:t>дополнить</w:t>
      </w:r>
      <w:proofErr w:type="gramEnd"/>
      <w:r w:rsidRPr="003954D8">
        <w:rPr>
          <w:rFonts w:eastAsiaTheme="minorHAnsi"/>
          <w:sz w:val="28"/>
          <w:szCs w:val="28"/>
          <w:lang w:eastAsia="en-US"/>
        </w:rPr>
        <w:t xml:space="preserve"> пунктом 1</w:t>
      </w:r>
      <w:r w:rsidR="00E52017" w:rsidRPr="003954D8">
        <w:rPr>
          <w:rFonts w:eastAsiaTheme="minorHAnsi"/>
          <w:sz w:val="28"/>
          <w:szCs w:val="28"/>
          <w:lang w:eastAsia="en-US"/>
        </w:rPr>
        <w:t>9</w:t>
      </w:r>
      <w:r w:rsidRPr="003954D8">
        <w:rPr>
          <w:rFonts w:eastAsiaTheme="minorHAnsi"/>
          <w:sz w:val="28"/>
          <w:szCs w:val="28"/>
          <w:lang w:eastAsia="en-US"/>
        </w:rPr>
        <w:t>.1 следующего содержания:</w:t>
      </w:r>
    </w:p>
    <w:p w:rsidR="009D23F3" w:rsidRPr="003954D8" w:rsidRDefault="009D23F3" w:rsidP="009D23F3">
      <w:pPr>
        <w:ind w:firstLine="708"/>
        <w:rPr>
          <w:rFonts w:eastAsiaTheme="minorHAnsi"/>
          <w:sz w:val="28"/>
          <w:szCs w:val="28"/>
          <w:lang w:eastAsia="en-US"/>
        </w:rPr>
      </w:pPr>
      <w:r w:rsidRPr="003954D8">
        <w:rPr>
          <w:rFonts w:eastAsiaTheme="minorHAnsi"/>
          <w:sz w:val="28"/>
          <w:szCs w:val="28"/>
          <w:lang w:eastAsia="en-US"/>
        </w:rPr>
        <w:t>«1</w:t>
      </w:r>
      <w:r w:rsidR="00E52017" w:rsidRPr="003954D8">
        <w:rPr>
          <w:rFonts w:eastAsiaTheme="minorHAnsi"/>
          <w:sz w:val="28"/>
          <w:szCs w:val="28"/>
          <w:lang w:eastAsia="en-US"/>
        </w:rPr>
        <w:t>9</w:t>
      </w:r>
      <w:r w:rsidRPr="003954D8">
        <w:rPr>
          <w:rFonts w:eastAsiaTheme="minorHAnsi"/>
          <w:sz w:val="28"/>
          <w:szCs w:val="28"/>
          <w:lang w:eastAsia="en-US"/>
        </w:rPr>
        <w:t xml:space="preserve">.1 в случае отсутствия решений (актов), указанных в пунктах </w:t>
      </w:r>
      <w:r w:rsidR="008B1942" w:rsidRPr="003954D8">
        <w:rPr>
          <w:rFonts w:eastAsiaTheme="minorHAnsi"/>
          <w:sz w:val="28"/>
          <w:szCs w:val="28"/>
          <w:lang w:eastAsia="en-US"/>
        </w:rPr>
        <w:t>14-19</w:t>
      </w:r>
      <w:r w:rsidRPr="003954D8">
        <w:rPr>
          <w:rFonts w:eastAsiaTheme="minorHAnsi"/>
          <w:sz w:val="28"/>
          <w:szCs w:val="28"/>
          <w:lang w:eastAsia="en-US"/>
        </w:rPr>
        <w:t xml:space="preserve"> настоящего раздела,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w:t>
      </w:r>
      <w:r w:rsidRPr="003954D8">
        <w:rPr>
          <w:rFonts w:eastAsiaTheme="minorHAnsi"/>
          <w:sz w:val="28"/>
          <w:szCs w:val="28"/>
          <w:lang w:eastAsia="en-US"/>
        </w:rPr>
        <w:lastRenderedPageBreak/>
        <w:t xml:space="preserve">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w:t>
      </w:r>
      <w:proofErr w:type="spellStart"/>
      <w:r w:rsidRPr="003954D8">
        <w:rPr>
          <w:rFonts w:eastAsiaTheme="minorHAnsi"/>
          <w:sz w:val="28"/>
          <w:szCs w:val="28"/>
          <w:lang w:eastAsia="en-US"/>
        </w:rPr>
        <w:t>софинансирования</w:t>
      </w:r>
      <w:proofErr w:type="spellEnd"/>
      <w:r w:rsidRPr="003954D8">
        <w:rPr>
          <w:rFonts w:eastAsiaTheme="minorHAnsi"/>
          <w:sz w:val="28"/>
          <w:szCs w:val="28"/>
          <w:lang w:eastAsia="en-US"/>
        </w:rPr>
        <w:t xml:space="preserve">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r w:rsidR="00EF0335" w:rsidRPr="003954D8">
        <w:rPr>
          <w:rFonts w:eastAsiaTheme="minorHAnsi"/>
          <w:sz w:val="28"/>
          <w:szCs w:val="28"/>
          <w:lang w:eastAsia="en-US"/>
        </w:rPr>
        <w:t>;</w:t>
      </w:r>
    </w:p>
    <w:p w:rsidR="009D23F3" w:rsidRPr="003954D8" w:rsidRDefault="009D23F3" w:rsidP="009D23F3">
      <w:pPr>
        <w:widowControl/>
        <w:autoSpaceDE w:val="0"/>
        <w:autoSpaceDN w:val="0"/>
        <w:adjustRightInd w:val="0"/>
        <w:ind w:firstLine="720"/>
        <w:rPr>
          <w:rFonts w:eastAsiaTheme="minorHAnsi"/>
          <w:sz w:val="28"/>
          <w:szCs w:val="28"/>
          <w:lang w:eastAsia="en-US"/>
        </w:rPr>
      </w:pPr>
      <w:proofErr w:type="gramStart"/>
      <w:r w:rsidRPr="003954D8">
        <w:rPr>
          <w:rFonts w:eastAsiaTheme="minorHAnsi"/>
          <w:sz w:val="28"/>
          <w:szCs w:val="28"/>
          <w:lang w:eastAsia="en-US"/>
        </w:rPr>
        <w:t>пункт</w:t>
      </w:r>
      <w:proofErr w:type="gramEnd"/>
      <w:r w:rsidRPr="003954D8">
        <w:rPr>
          <w:rFonts w:eastAsiaTheme="minorHAnsi"/>
          <w:sz w:val="28"/>
          <w:szCs w:val="28"/>
          <w:lang w:eastAsia="en-US"/>
        </w:rPr>
        <w:t xml:space="preserve"> 22</w:t>
      </w:r>
      <w:r w:rsidR="008F0708" w:rsidRPr="003954D8">
        <w:rPr>
          <w:rFonts w:eastAsiaTheme="minorHAnsi"/>
          <w:sz w:val="28"/>
          <w:szCs w:val="28"/>
          <w:lang w:eastAsia="en-US"/>
        </w:rPr>
        <w:t>.</w:t>
      </w:r>
      <w:r w:rsidRPr="003954D8">
        <w:rPr>
          <w:rFonts w:eastAsiaTheme="minorHAnsi"/>
          <w:sz w:val="28"/>
          <w:szCs w:val="28"/>
          <w:lang w:eastAsia="en-US"/>
        </w:rPr>
        <w:t xml:space="preserve"> изложить в следующей редакции:</w:t>
      </w:r>
    </w:p>
    <w:p w:rsidR="009D23F3" w:rsidRPr="003954D8" w:rsidRDefault="009D23F3" w:rsidP="009D23F3">
      <w:pPr>
        <w:widowControl/>
        <w:autoSpaceDE w:val="0"/>
        <w:autoSpaceDN w:val="0"/>
        <w:adjustRightInd w:val="0"/>
        <w:ind w:firstLine="720"/>
        <w:rPr>
          <w:rFonts w:eastAsiaTheme="minorHAnsi"/>
          <w:sz w:val="28"/>
          <w:szCs w:val="28"/>
          <w:lang w:eastAsia="en-US"/>
        </w:rPr>
      </w:pPr>
      <w:r w:rsidRPr="003954D8">
        <w:rPr>
          <w:rFonts w:eastAsiaTheme="minorHAnsi"/>
          <w:sz w:val="28"/>
          <w:szCs w:val="28"/>
          <w:lang w:eastAsia="en-US"/>
        </w:rPr>
        <w:t>«22.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w:t>
      </w:r>
      <w:r w:rsidR="00EF0335" w:rsidRPr="003954D8">
        <w:rPr>
          <w:rFonts w:eastAsiaTheme="minorHAnsi"/>
          <w:sz w:val="28"/>
          <w:szCs w:val="28"/>
          <w:lang w:eastAsia="en-US"/>
        </w:rPr>
        <w:t xml:space="preserve"> корпорации по атомной энергии «</w:t>
      </w:r>
      <w:proofErr w:type="spellStart"/>
      <w:r w:rsidR="00EF0335" w:rsidRPr="003954D8">
        <w:rPr>
          <w:rFonts w:eastAsiaTheme="minorHAnsi"/>
          <w:sz w:val="28"/>
          <w:szCs w:val="28"/>
          <w:lang w:eastAsia="en-US"/>
        </w:rPr>
        <w:t>Росатом</w:t>
      </w:r>
      <w:proofErr w:type="spellEnd"/>
      <w:r w:rsidR="00EF0335" w:rsidRPr="003954D8">
        <w:rPr>
          <w:rFonts w:eastAsiaTheme="minorHAnsi"/>
          <w:sz w:val="28"/>
          <w:szCs w:val="28"/>
          <w:lang w:eastAsia="en-US"/>
        </w:rPr>
        <w:t>»</w:t>
      </w:r>
      <w:r w:rsidRPr="003954D8">
        <w:rPr>
          <w:rFonts w:eastAsiaTheme="minorHAnsi"/>
          <w:sz w:val="28"/>
          <w:szCs w:val="28"/>
          <w:lang w:eastAsia="en-US"/>
        </w:rPr>
        <w:t xml:space="preserve"> (либо иного должностного лица, уполномоченного доверенностью), руководителя Государственной корпорац</w:t>
      </w:r>
      <w:r w:rsidR="00EF0335" w:rsidRPr="003954D8">
        <w:rPr>
          <w:rFonts w:eastAsiaTheme="minorHAnsi"/>
          <w:sz w:val="28"/>
          <w:szCs w:val="28"/>
          <w:lang w:eastAsia="en-US"/>
        </w:rPr>
        <w:t>ии по космической деятельности «</w:t>
      </w:r>
      <w:proofErr w:type="spellStart"/>
      <w:r w:rsidR="00EF0335" w:rsidRPr="003954D8">
        <w:rPr>
          <w:rFonts w:eastAsiaTheme="minorHAnsi"/>
          <w:sz w:val="28"/>
          <w:szCs w:val="28"/>
          <w:lang w:eastAsia="en-US"/>
        </w:rPr>
        <w:t>Роскосмос</w:t>
      </w:r>
      <w:proofErr w:type="spellEnd"/>
      <w:r w:rsidR="00EF0335" w:rsidRPr="003954D8">
        <w:rPr>
          <w:rFonts w:eastAsiaTheme="minorHAnsi"/>
          <w:sz w:val="28"/>
          <w:szCs w:val="28"/>
          <w:lang w:eastAsia="en-US"/>
        </w:rPr>
        <w:t>»</w:t>
      </w:r>
      <w:r w:rsidRPr="003954D8">
        <w:rPr>
          <w:rFonts w:eastAsiaTheme="minorHAnsi"/>
          <w:sz w:val="28"/>
          <w:szCs w:val="28"/>
          <w:lang w:eastAsia="en-US"/>
        </w:rPr>
        <w:t xml:space="preserve"> (либо иного должностного лица, уполномоченного доверенностью), руковод</w:t>
      </w:r>
      <w:r w:rsidR="00EF0335" w:rsidRPr="003954D8">
        <w:rPr>
          <w:rFonts w:eastAsiaTheme="minorHAnsi"/>
          <w:sz w:val="28"/>
          <w:szCs w:val="28"/>
          <w:lang w:eastAsia="en-US"/>
        </w:rPr>
        <w:t>ителя Государственной компании «Российские автомобильные дороги»</w:t>
      </w:r>
      <w:r w:rsidRPr="003954D8">
        <w:rPr>
          <w:rFonts w:eastAsiaTheme="minorHAnsi"/>
          <w:sz w:val="28"/>
          <w:szCs w:val="28"/>
          <w:lang w:eastAsia="en-US"/>
        </w:rPr>
        <w:t xml:space="preserve"> (либо иного должностного лица, уполномоченного </w:t>
      </w:r>
      <w:r w:rsidRPr="003954D8">
        <w:rPr>
          <w:rFonts w:eastAsiaTheme="minorHAnsi"/>
          <w:sz w:val="28"/>
          <w:szCs w:val="28"/>
          <w:lang w:eastAsia="en-US"/>
        </w:rPr>
        <w:lastRenderedPageBreak/>
        <w:t>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r w:rsidR="008F0708" w:rsidRPr="003954D8">
        <w:rPr>
          <w:rFonts w:eastAsiaTheme="minorHAnsi"/>
          <w:sz w:val="28"/>
          <w:szCs w:val="28"/>
          <w:lang w:eastAsia="en-US"/>
        </w:rPr>
        <w:t>;</w:t>
      </w:r>
    </w:p>
    <w:p w:rsidR="009D23F3" w:rsidRPr="003954D8" w:rsidRDefault="009D23F3" w:rsidP="009D23F3">
      <w:pPr>
        <w:widowControl/>
        <w:autoSpaceDE w:val="0"/>
        <w:autoSpaceDN w:val="0"/>
        <w:adjustRightInd w:val="0"/>
        <w:ind w:firstLine="720"/>
        <w:rPr>
          <w:rFonts w:eastAsiaTheme="minorHAnsi"/>
          <w:sz w:val="28"/>
          <w:szCs w:val="28"/>
          <w:lang w:eastAsia="en-US"/>
        </w:rPr>
      </w:pPr>
      <w:proofErr w:type="gramStart"/>
      <w:r w:rsidRPr="003954D8">
        <w:rPr>
          <w:rFonts w:eastAsiaTheme="minorHAnsi"/>
          <w:sz w:val="28"/>
          <w:szCs w:val="28"/>
          <w:lang w:eastAsia="en-US"/>
        </w:rPr>
        <w:t>дополнить</w:t>
      </w:r>
      <w:proofErr w:type="gramEnd"/>
      <w:r w:rsidRPr="003954D8">
        <w:rPr>
          <w:rFonts w:eastAsiaTheme="minorHAnsi"/>
          <w:sz w:val="28"/>
          <w:szCs w:val="28"/>
          <w:lang w:eastAsia="en-US"/>
        </w:rPr>
        <w:t xml:space="preserve"> пунктом 27</w:t>
      </w:r>
      <w:r w:rsidR="008F0708" w:rsidRPr="003954D8">
        <w:rPr>
          <w:rFonts w:eastAsiaTheme="minorHAnsi"/>
          <w:sz w:val="28"/>
          <w:szCs w:val="28"/>
          <w:lang w:eastAsia="en-US"/>
        </w:rPr>
        <w:t>.</w:t>
      </w:r>
      <w:r w:rsidRPr="003954D8">
        <w:rPr>
          <w:rFonts w:eastAsiaTheme="minorHAnsi"/>
          <w:sz w:val="28"/>
          <w:szCs w:val="28"/>
          <w:lang w:eastAsia="en-US"/>
        </w:rPr>
        <w:t xml:space="preserve"> следующего содержания:</w:t>
      </w:r>
    </w:p>
    <w:p w:rsidR="009D23F3" w:rsidRPr="003954D8" w:rsidRDefault="009D23F3" w:rsidP="009D23F3">
      <w:pPr>
        <w:widowControl/>
        <w:autoSpaceDE w:val="0"/>
        <w:autoSpaceDN w:val="0"/>
        <w:adjustRightInd w:val="0"/>
        <w:ind w:firstLine="720"/>
        <w:rPr>
          <w:rFonts w:eastAsiaTheme="minorHAnsi"/>
          <w:sz w:val="28"/>
          <w:szCs w:val="28"/>
          <w:lang w:eastAsia="en-US"/>
        </w:rPr>
      </w:pPr>
      <w:r w:rsidRPr="003954D8">
        <w:rPr>
          <w:rFonts w:eastAsiaTheme="minorHAnsi"/>
          <w:sz w:val="28"/>
          <w:szCs w:val="28"/>
          <w:lang w:eastAsia="en-US"/>
        </w:rPr>
        <w:t>«</w:t>
      </w:r>
      <w:r w:rsidR="008F0708" w:rsidRPr="003954D8">
        <w:rPr>
          <w:rFonts w:eastAsiaTheme="minorHAnsi"/>
          <w:sz w:val="28"/>
          <w:szCs w:val="28"/>
          <w:lang w:eastAsia="en-US"/>
        </w:rPr>
        <w:t xml:space="preserve">; </w:t>
      </w:r>
      <w:r w:rsidRPr="003954D8">
        <w:rPr>
          <w:rFonts w:eastAsiaTheme="minorHAnsi"/>
          <w:sz w:val="28"/>
          <w:szCs w:val="28"/>
          <w:lang w:eastAsia="en-US"/>
        </w:rPr>
        <w:t>2</w:t>
      </w:r>
      <w:r w:rsidR="008B1942" w:rsidRPr="003954D8">
        <w:rPr>
          <w:rFonts w:eastAsiaTheme="minorHAnsi"/>
          <w:sz w:val="28"/>
          <w:szCs w:val="28"/>
          <w:lang w:eastAsia="en-US"/>
        </w:rPr>
        <w:t>7</w:t>
      </w:r>
      <w:r w:rsidRPr="003954D8">
        <w:rPr>
          <w:rFonts w:eastAsiaTheme="minorHAnsi"/>
          <w:sz w:val="28"/>
          <w:szCs w:val="28"/>
          <w:lang w:eastAsia="en-US"/>
        </w:rPr>
        <w:t>.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(представляется в случаях, предусмотренных пунктами 1</w:t>
      </w:r>
      <w:r w:rsidR="00E52017" w:rsidRPr="003954D8">
        <w:rPr>
          <w:rFonts w:eastAsiaTheme="minorHAnsi"/>
          <w:sz w:val="28"/>
          <w:szCs w:val="28"/>
          <w:lang w:eastAsia="en-US"/>
        </w:rPr>
        <w:t>9</w:t>
      </w:r>
      <w:r w:rsidR="00DD4D80" w:rsidRPr="003954D8">
        <w:rPr>
          <w:rFonts w:eastAsiaTheme="minorHAnsi"/>
          <w:sz w:val="28"/>
          <w:szCs w:val="28"/>
          <w:lang w:eastAsia="en-US"/>
        </w:rPr>
        <w:t>.1</w:t>
      </w:r>
      <w:r w:rsidRPr="003954D8">
        <w:rPr>
          <w:rFonts w:eastAsiaTheme="minorHAnsi"/>
          <w:sz w:val="28"/>
          <w:szCs w:val="28"/>
          <w:lang w:eastAsia="en-US"/>
        </w:rPr>
        <w:t xml:space="preserve"> и 22 настоящего раздела)</w:t>
      </w:r>
      <w:r w:rsidR="00E52017" w:rsidRPr="003954D8">
        <w:rPr>
          <w:rFonts w:eastAsiaTheme="minorHAnsi"/>
          <w:sz w:val="28"/>
          <w:szCs w:val="28"/>
          <w:lang w:eastAsia="en-US"/>
        </w:rPr>
        <w:t>.</w:t>
      </w:r>
      <w:r w:rsidRPr="003954D8">
        <w:rPr>
          <w:rFonts w:eastAsiaTheme="minorHAnsi"/>
          <w:sz w:val="28"/>
          <w:szCs w:val="28"/>
          <w:lang w:eastAsia="en-US"/>
        </w:rPr>
        <w:t>»;</w:t>
      </w:r>
    </w:p>
    <w:p w:rsidR="008B1942" w:rsidRPr="003954D8" w:rsidRDefault="008B1942" w:rsidP="008B1942">
      <w:pPr>
        <w:widowControl/>
        <w:autoSpaceDE w:val="0"/>
        <w:autoSpaceDN w:val="0"/>
        <w:adjustRightInd w:val="0"/>
        <w:ind w:firstLine="720"/>
        <w:rPr>
          <w:rFonts w:eastAsiaTheme="minorHAnsi"/>
          <w:sz w:val="28"/>
          <w:szCs w:val="28"/>
          <w:lang w:eastAsia="en-US"/>
        </w:rPr>
      </w:pPr>
      <w:proofErr w:type="gramStart"/>
      <w:r w:rsidRPr="003954D8">
        <w:rPr>
          <w:rFonts w:eastAsiaTheme="minorHAnsi"/>
          <w:sz w:val="28"/>
          <w:szCs w:val="28"/>
          <w:lang w:eastAsia="en-US"/>
        </w:rPr>
        <w:t>в</w:t>
      </w:r>
      <w:proofErr w:type="gramEnd"/>
      <w:r w:rsidRPr="003954D8">
        <w:rPr>
          <w:rFonts w:eastAsiaTheme="minorHAnsi"/>
          <w:sz w:val="28"/>
          <w:szCs w:val="28"/>
          <w:lang w:eastAsia="en-US"/>
        </w:rPr>
        <w:t xml:space="preserve"> разделе </w:t>
      </w:r>
      <w:r w:rsidRPr="003954D8">
        <w:rPr>
          <w:rFonts w:eastAsiaTheme="minorHAnsi"/>
          <w:sz w:val="28"/>
          <w:szCs w:val="28"/>
          <w:lang w:val="en-US" w:eastAsia="en-US"/>
        </w:rPr>
        <w:t>V</w:t>
      </w:r>
      <w:r w:rsidRPr="003954D8">
        <w:rPr>
          <w:rFonts w:eastAsiaTheme="minorHAnsi"/>
          <w:sz w:val="28"/>
          <w:szCs w:val="28"/>
          <w:lang w:eastAsia="en-US"/>
        </w:rPr>
        <w:t>:</w:t>
      </w:r>
    </w:p>
    <w:p w:rsidR="008A6654" w:rsidRPr="003954D8" w:rsidRDefault="008B1942" w:rsidP="008B1942">
      <w:pPr>
        <w:ind w:firstLine="708"/>
        <w:rPr>
          <w:rFonts w:eastAsiaTheme="minorHAnsi"/>
          <w:sz w:val="28"/>
          <w:szCs w:val="28"/>
          <w:lang w:eastAsia="en-US"/>
        </w:rPr>
      </w:pPr>
      <w:proofErr w:type="gramStart"/>
      <w:r w:rsidRPr="003954D8">
        <w:rPr>
          <w:rFonts w:eastAsiaTheme="minorHAnsi"/>
          <w:sz w:val="28"/>
          <w:szCs w:val="28"/>
          <w:lang w:eastAsia="en-US"/>
        </w:rPr>
        <w:t>пункт</w:t>
      </w:r>
      <w:proofErr w:type="gramEnd"/>
      <w:r w:rsidRPr="003954D8">
        <w:rPr>
          <w:rFonts w:eastAsiaTheme="minorHAnsi"/>
          <w:sz w:val="28"/>
          <w:szCs w:val="28"/>
          <w:lang w:eastAsia="en-US"/>
        </w:rPr>
        <w:t xml:space="preserve"> 17</w:t>
      </w:r>
      <w:r w:rsidR="008F0708" w:rsidRPr="003954D8">
        <w:rPr>
          <w:rFonts w:eastAsiaTheme="minorHAnsi"/>
          <w:sz w:val="28"/>
          <w:szCs w:val="28"/>
          <w:lang w:eastAsia="en-US"/>
        </w:rPr>
        <w:t>.</w:t>
      </w:r>
      <w:r w:rsidRPr="003954D8">
        <w:rPr>
          <w:rFonts w:eastAsiaTheme="minorHAnsi"/>
          <w:sz w:val="28"/>
          <w:szCs w:val="28"/>
          <w:lang w:eastAsia="en-US"/>
        </w:rPr>
        <w:t xml:space="preserve"> </w:t>
      </w:r>
      <w:r w:rsidR="008A6654" w:rsidRPr="003954D8">
        <w:rPr>
          <w:rFonts w:eastAsiaTheme="minorHAnsi"/>
          <w:sz w:val="28"/>
          <w:szCs w:val="28"/>
          <w:lang w:eastAsia="en-US"/>
        </w:rPr>
        <w:t>дополнить словами «об осуществлении капитальных вложений в объект капитального строительства;»;</w:t>
      </w:r>
    </w:p>
    <w:p w:rsidR="008B1942" w:rsidRPr="003954D8" w:rsidRDefault="008B1942" w:rsidP="008B1942">
      <w:pPr>
        <w:ind w:firstLine="708"/>
        <w:rPr>
          <w:rFonts w:eastAsiaTheme="minorHAnsi"/>
          <w:sz w:val="28"/>
          <w:szCs w:val="28"/>
          <w:lang w:eastAsia="en-US"/>
        </w:rPr>
      </w:pPr>
      <w:proofErr w:type="gramStart"/>
      <w:r w:rsidRPr="003954D8">
        <w:rPr>
          <w:rFonts w:eastAsiaTheme="minorHAnsi"/>
          <w:sz w:val="28"/>
          <w:szCs w:val="28"/>
          <w:lang w:eastAsia="en-US"/>
        </w:rPr>
        <w:t>дополнить</w:t>
      </w:r>
      <w:proofErr w:type="gramEnd"/>
      <w:r w:rsidRPr="003954D8">
        <w:rPr>
          <w:rFonts w:eastAsiaTheme="minorHAnsi"/>
          <w:sz w:val="28"/>
          <w:szCs w:val="28"/>
          <w:lang w:eastAsia="en-US"/>
        </w:rPr>
        <w:t xml:space="preserve"> пунктом 1</w:t>
      </w:r>
      <w:r w:rsidR="00E52017" w:rsidRPr="003954D8">
        <w:rPr>
          <w:rFonts w:eastAsiaTheme="minorHAnsi"/>
          <w:sz w:val="28"/>
          <w:szCs w:val="28"/>
          <w:lang w:eastAsia="en-US"/>
        </w:rPr>
        <w:t>8</w:t>
      </w:r>
      <w:r w:rsidRPr="003954D8">
        <w:rPr>
          <w:rFonts w:eastAsiaTheme="minorHAnsi"/>
          <w:sz w:val="28"/>
          <w:szCs w:val="28"/>
          <w:lang w:eastAsia="en-US"/>
        </w:rPr>
        <w:t>.1 следующего содержания:</w:t>
      </w:r>
    </w:p>
    <w:p w:rsidR="008B1942" w:rsidRPr="003954D8" w:rsidRDefault="008B1942" w:rsidP="008B1942">
      <w:pPr>
        <w:ind w:firstLine="708"/>
        <w:rPr>
          <w:rFonts w:eastAsiaTheme="minorHAnsi"/>
          <w:sz w:val="28"/>
          <w:szCs w:val="28"/>
          <w:lang w:eastAsia="en-US"/>
        </w:rPr>
      </w:pPr>
      <w:r w:rsidRPr="003954D8">
        <w:rPr>
          <w:rFonts w:eastAsiaTheme="minorHAnsi"/>
          <w:sz w:val="28"/>
          <w:szCs w:val="28"/>
          <w:lang w:eastAsia="en-US"/>
        </w:rPr>
        <w:t>«1</w:t>
      </w:r>
      <w:r w:rsidR="00E52017" w:rsidRPr="003954D8">
        <w:rPr>
          <w:rFonts w:eastAsiaTheme="minorHAnsi"/>
          <w:sz w:val="28"/>
          <w:szCs w:val="28"/>
          <w:lang w:eastAsia="en-US"/>
        </w:rPr>
        <w:t>8</w:t>
      </w:r>
      <w:r w:rsidRPr="003954D8">
        <w:rPr>
          <w:rFonts w:eastAsiaTheme="minorHAnsi"/>
          <w:sz w:val="28"/>
          <w:szCs w:val="28"/>
          <w:lang w:eastAsia="en-US"/>
        </w:rPr>
        <w:t xml:space="preserve">.1 в случае отсутствия решений (актов), указанных в пунктах 13-18 настоящего раздела,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w:t>
      </w:r>
      <w:r w:rsidRPr="003954D8">
        <w:rPr>
          <w:rFonts w:eastAsiaTheme="minorHAnsi"/>
          <w:sz w:val="28"/>
          <w:szCs w:val="28"/>
          <w:lang w:eastAsia="en-US"/>
        </w:rPr>
        <w:lastRenderedPageBreak/>
        <w:t xml:space="preserve">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w:t>
      </w:r>
      <w:proofErr w:type="spellStart"/>
      <w:r w:rsidRPr="003954D8">
        <w:rPr>
          <w:rFonts w:eastAsiaTheme="minorHAnsi"/>
          <w:sz w:val="28"/>
          <w:szCs w:val="28"/>
          <w:lang w:eastAsia="en-US"/>
        </w:rPr>
        <w:t>софинансирования</w:t>
      </w:r>
      <w:proofErr w:type="spellEnd"/>
      <w:r w:rsidRPr="003954D8">
        <w:rPr>
          <w:rFonts w:eastAsiaTheme="minorHAnsi"/>
          <w:sz w:val="28"/>
          <w:szCs w:val="28"/>
          <w:lang w:eastAsia="en-US"/>
        </w:rPr>
        <w:t xml:space="preserve">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r w:rsidR="00E52017" w:rsidRPr="003954D8">
        <w:rPr>
          <w:rFonts w:eastAsiaTheme="minorHAnsi"/>
          <w:sz w:val="28"/>
          <w:szCs w:val="28"/>
          <w:lang w:eastAsia="en-US"/>
        </w:rPr>
        <w:t>;</w:t>
      </w:r>
    </w:p>
    <w:p w:rsidR="008B1942" w:rsidRPr="003954D8" w:rsidRDefault="008B1942" w:rsidP="008B1942">
      <w:pPr>
        <w:widowControl/>
        <w:autoSpaceDE w:val="0"/>
        <w:autoSpaceDN w:val="0"/>
        <w:adjustRightInd w:val="0"/>
        <w:ind w:firstLine="720"/>
        <w:rPr>
          <w:rFonts w:eastAsiaTheme="minorHAnsi"/>
          <w:sz w:val="28"/>
          <w:szCs w:val="28"/>
          <w:lang w:eastAsia="en-US"/>
        </w:rPr>
      </w:pPr>
      <w:proofErr w:type="gramStart"/>
      <w:r w:rsidRPr="003954D8">
        <w:rPr>
          <w:rFonts w:eastAsiaTheme="minorHAnsi"/>
          <w:sz w:val="28"/>
          <w:szCs w:val="28"/>
          <w:lang w:eastAsia="en-US"/>
        </w:rPr>
        <w:t>пункт</w:t>
      </w:r>
      <w:proofErr w:type="gramEnd"/>
      <w:r w:rsidRPr="003954D8">
        <w:rPr>
          <w:rFonts w:eastAsiaTheme="minorHAnsi"/>
          <w:sz w:val="28"/>
          <w:szCs w:val="28"/>
          <w:lang w:eastAsia="en-US"/>
        </w:rPr>
        <w:t xml:space="preserve"> 21</w:t>
      </w:r>
      <w:r w:rsidR="008F0708" w:rsidRPr="003954D8">
        <w:rPr>
          <w:rFonts w:eastAsiaTheme="minorHAnsi"/>
          <w:sz w:val="28"/>
          <w:szCs w:val="28"/>
          <w:lang w:eastAsia="en-US"/>
        </w:rPr>
        <w:t>.</w:t>
      </w:r>
      <w:r w:rsidRPr="003954D8">
        <w:rPr>
          <w:rFonts w:eastAsiaTheme="minorHAnsi"/>
          <w:sz w:val="28"/>
          <w:szCs w:val="28"/>
          <w:lang w:eastAsia="en-US"/>
        </w:rPr>
        <w:t xml:space="preserve"> изложить в следующей редакции:</w:t>
      </w:r>
    </w:p>
    <w:p w:rsidR="008B1942" w:rsidRPr="003954D8" w:rsidRDefault="008B1942" w:rsidP="008B1942">
      <w:pPr>
        <w:widowControl/>
        <w:autoSpaceDE w:val="0"/>
        <w:autoSpaceDN w:val="0"/>
        <w:adjustRightInd w:val="0"/>
        <w:ind w:firstLine="720"/>
        <w:rPr>
          <w:rFonts w:eastAsiaTheme="minorHAnsi"/>
          <w:sz w:val="28"/>
          <w:szCs w:val="28"/>
          <w:lang w:eastAsia="en-US"/>
        </w:rPr>
      </w:pPr>
      <w:r w:rsidRPr="003954D8">
        <w:rPr>
          <w:rFonts w:eastAsiaTheme="minorHAnsi"/>
          <w:sz w:val="28"/>
          <w:szCs w:val="28"/>
          <w:lang w:eastAsia="en-US"/>
        </w:rPr>
        <w:t>«21.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w:t>
      </w:r>
      <w:r w:rsidR="00E52017" w:rsidRPr="003954D8">
        <w:rPr>
          <w:rFonts w:eastAsiaTheme="minorHAnsi"/>
          <w:sz w:val="28"/>
          <w:szCs w:val="28"/>
          <w:lang w:eastAsia="en-US"/>
        </w:rPr>
        <w:t xml:space="preserve"> корпорации по атомной энергии «</w:t>
      </w:r>
      <w:proofErr w:type="spellStart"/>
      <w:r w:rsidR="00E52017" w:rsidRPr="003954D8">
        <w:rPr>
          <w:rFonts w:eastAsiaTheme="minorHAnsi"/>
          <w:sz w:val="28"/>
          <w:szCs w:val="28"/>
          <w:lang w:eastAsia="en-US"/>
        </w:rPr>
        <w:t>Росатом</w:t>
      </w:r>
      <w:proofErr w:type="spellEnd"/>
      <w:r w:rsidR="00E52017" w:rsidRPr="003954D8">
        <w:rPr>
          <w:rFonts w:eastAsiaTheme="minorHAnsi"/>
          <w:sz w:val="28"/>
          <w:szCs w:val="28"/>
          <w:lang w:eastAsia="en-US"/>
        </w:rPr>
        <w:t>»</w:t>
      </w:r>
      <w:r w:rsidRPr="003954D8">
        <w:rPr>
          <w:rFonts w:eastAsiaTheme="minorHAnsi"/>
          <w:sz w:val="28"/>
          <w:szCs w:val="28"/>
          <w:lang w:eastAsia="en-US"/>
        </w:rPr>
        <w:t xml:space="preserve"> (либо иного должностного лица, уполномоченного доверенностью), руководителя Государственной корпорац</w:t>
      </w:r>
      <w:r w:rsidR="00E52017" w:rsidRPr="003954D8">
        <w:rPr>
          <w:rFonts w:eastAsiaTheme="minorHAnsi"/>
          <w:sz w:val="28"/>
          <w:szCs w:val="28"/>
          <w:lang w:eastAsia="en-US"/>
        </w:rPr>
        <w:t>ии по космической деятельности «</w:t>
      </w:r>
      <w:proofErr w:type="spellStart"/>
      <w:r w:rsidR="00E52017" w:rsidRPr="003954D8">
        <w:rPr>
          <w:rFonts w:eastAsiaTheme="minorHAnsi"/>
          <w:sz w:val="28"/>
          <w:szCs w:val="28"/>
          <w:lang w:eastAsia="en-US"/>
        </w:rPr>
        <w:t>Роскосмос</w:t>
      </w:r>
      <w:proofErr w:type="spellEnd"/>
      <w:r w:rsidR="00E52017" w:rsidRPr="003954D8">
        <w:rPr>
          <w:rFonts w:eastAsiaTheme="minorHAnsi"/>
          <w:sz w:val="28"/>
          <w:szCs w:val="28"/>
          <w:lang w:eastAsia="en-US"/>
        </w:rPr>
        <w:t>»</w:t>
      </w:r>
      <w:r w:rsidRPr="003954D8">
        <w:rPr>
          <w:rFonts w:eastAsiaTheme="minorHAnsi"/>
          <w:sz w:val="28"/>
          <w:szCs w:val="28"/>
          <w:lang w:eastAsia="en-US"/>
        </w:rPr>
        <w:t xml:space="preserve"> (либо иного должностного лица, уполномоченного доверенностью), руковод</w:t>
      </w:r>
      <w:r w:rsidR="00E52017" w:rsidRPr="003954D8">
        <w:rPr>
          <w:rFonts w:eastAsiaTheme="minorHAnsi"/>
          <w:sz w:val="28"/>
          <w:szCs w:val="28"/>
          <w:lang w:eastAsia="en-US"/>
        </w:rPr>
        <w:t>ителя Государственной компании «Российские автомобильные дороги»</w:t>
      </w:r>
      <w:r w:rsidRPr="003954D8">
        <w:rPr>
          <w:rFonts w:eastAsiaTheme="minorHAnsi"/>
          <w:sz w:val="28"/>
          <w:szCs w:val="28"/>
          <w:lang w:eastAsia="en-US"/>
        </w:rPr>
        <w:t xml:space="preserve">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w:t>
      </w:r>
      <w:r w:rsidRPr="003954D8">
        <w:rPr>
          <w:rFonts w:eastAsiaTheme="minorHAnsi"/>
          <w:sz w:val="28"/>
          <w:szCs w:val="28"/>
          <w:lang w:eastAsia="en-US"/>
        </w:rPr>
        <w:lastRenderedPageBreak/>
        <w:t>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r w:rsidR="008F0708" w:rsidRPr="003954D8">
        <w:rPr>
          <w:rFonts w:eastAsiaTheme="minorHAnsi"/>
          <w:sz w:val="28"/>
          <w:szCs w:val="28"/>
          <w:lang w:eastAsia="en-US"/>
        </w:rPr>
        <w:t>;</w:t>
      </w:r>
    </w:p>
    <w:p w:rsidR="008B1942" w:rsidRPr="003954D8" w:rsidRDefault="008B1942" w:rsidP="008B1942">
      <w:pPr>
        <w:widowControl/>
        <w:autoSpaceDE w:val="0"/>
        <w:autoSpaceDN w:val="0"/>
        <w:adjustRightInd w:val="0"/>
        <w:ind w:firstLine="720"/>
        <w:rPr>
          <w:rFonts w:eastAsiaTheme="minorHAnsi"/>
          <w:sz w:val="28"/>
          <w:szCs w:val="28"/>
          <w:lang w:eastAsia="en-US"/>
        </w:rPr>
      </w:pPr>
      <w:proofErr w:type="gramStart"/>
      <w:r w:rsidRPr="003954D8">
        <w:rPr>
          <w:rFonts w:eastAsiaTheme="minorHAnsi"/>
          <w:sz w:val="28"/>
          <w:szCs w:val="28"/>
          <w:lang w:eastAsia="en-US"/>
        </w:rPr>
        <w:t>дополнить</w:t>
      </w:r>
      <w:proofErr w:type="gramEnd"/>
      <w:r w:rsidRPr="003954D8">
        <w:rPr>
          <w:rFonts w:eastAsiaTheme="minorHAnsi"/>
          <w:sz w:val="28"/>
          <w:szCs w:val="28"/>
          <w:lang w:eastAsia="en-US"/>
        </w:rPr>
        <w:t xml:space="preserve"> пунктом 2</w:t>
      </w:r>
      <w:r w:rsidR="00E52017" w:rsidRPr="003954D8">
        <w:rPr>
          <w:rFonts w:eastAsiaTheme="minorHAnsi"/>
          <w:sz w:val="28"/>
          <w:szCs w:val="28"/>
          <w:lang w:eastAsia="en-US"/>
        </w:rPr>
        <w:t>7</w:t>
      </w:r>
      <w:r w:rsidR="008F0708" w:rsidRPr="003954D8">
        <w:rPr>
          <w:rFonts w:eastAsiaTheme="minorHAnsi"/>
          <w:sz w:val="28"/>
          <w:szCs w:val="28"/>
          <w:lang w:eastAsia="en-US"/>
        </w:rPr>
        <w:t>.</w:t>
      </w:r>
      <w:r w:rsidRPr="003954D8">
        <w:rPr>
          <w:rFonts w:eastAsiaTheme="minorHAnsi"/>
          <w:sz w:val="28"/>
          <w:szCs w:val="28"/>
          <w:lang w:eastAsia="en-US"/>
        </w:rPr>
        <w:t xml:space="preserve"> следующего содержания:</w:t>
      </w:r>
    </w:p>
    <w:p w:rsidR="008B1942" w:rsidRPr="003954D8" w:rsidRDefault="008B1942" w:rsidP="008B1942">
      <w:pPr>
        <w:widowControl/>
        <w:autoSpaceDE w:val="0"/>
        <w:autoSpaceDN w:val="0"/>
        <w:adjustRightInd w:val="0"/>
        <w:ind w:firstLine="720"/>
        <w:rPr>
          <w:rFonts w:eastAsiaTheme="minorHAnsi"/>
          <w:sz w:val="28"/>
          <w:szCs w:val="28"/>
          <w:lang w:eastAsia="en-US"/>
        </w:rPr>
      </w:pPr>
      <w:r w:rsidRPr="003954D8">
        <w:rPr>
          <w:rFonts w:eastAsiaTheme="minorHAnsi"/>
          <w:sz w:val="28"/>
          <w:szCs w:val="28"/>
          <w:lang w:eastAsia="en-US"/>
        </w:rPr>
        <w:t>«</w:t>
      </w:r>
      <w:r w:rsidR="008F0708" w:rsidRPr="003954D8">
        <w:rPr>
          <w:rFonts w:eastAsiaTheme="minorHAnsi"/>
          <w:sz w:val="28"/>
          <w:szCs w:val="28"/>
          <w:lang w:eastAsia="en-US"/>
        </w:rPr>
        <w:t xml:space="preserve">; </w:t>
      </w:r>
      <w:r w:rsidRPr="003954D8">
        <w:rPr>
          <w:rFonts w:eastAsiaTheme="minorHAnsi"/>
          <w:sz w:val="28"/>
          <w:szCs w:val="28"/>
          <w:lang w:eastAsia="en-US"/>
        </w:rPr>
        <w:t>2</w:t>
      </w:r>
      <w:r w:rsidR="00E52017" w:rsidRPr="003954D8">
        <w:rPr>
          <w:rFonts w:eastAsiaTheme="minorHAnsi"/>
          <w:sz w:val="28"/>
          <w:szCs w:val="28"/>
          <w:lang w:eastAsia="en-US"/>
        </w:rPr>
        <w:t>7</w:t>
      </w:r>
      <w:r w:rsidRPr="003954D8">
        <w:rPr>
          <w:rFonts w:eastAsiaTheme="minorHAnsi"/>
          <w:sz w:val="28"/>
          <w:szCs w:val="28"/>
          <w:lang w:eastAsia="en-US"/>
        </w:rPr>
        <w:t>.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(представляется в случаях, предусмотренных пунктами 1</w:t>
      </w:r>
      <w:r w:rsidR="00DD4D80" w:rsidRPr="003954D8">
        <w:rPr>
          <w:rFonts w:eastAsiaTheme="minorHAnsi"/>
          <w:sz w:val="28"/>
          <w:szCs w:val="28"/>
          <w:lang w:eastAsia="en-US"/>
        </w:rPr>
        <w:t>8.1</w:t>
      </w:r>
      <w:r w:rsidRPr="003954D8">
        <w:rPr>
          <w:rFonts w:eastAsiaTheme="minorHAnsi"/>
          <w:sz w:val="28"/>
          <w:szCs w:val="28"/>
          <w:lang w:eastAsia="en-US"/>
        </w:rPr>
        <w:t xml:space="preserve"> и 21</w:t>
      </w:r>
      <w:r w:rsidR="008F0708" w:rsidRPr="003954D8">
        <w:rPr>
          <w:rFonts w:eastAsiaTheme="minorHAnsi"/>
          <w:sz w:val="28"/>
          <w:szCs w:val="28"/>
          <w:lang w:eastAsia="en-US"/>
        </w:rPr>
        <w:t>.</w:t>
      </w:r>
      <w:r w:rsidRPr="003954D8">
        <w:rPr>
          <w:rFonts w:eastAsiaTheme="minorHAnsi"/>
          <w:sz w:val="28"/>
          <w:szCs w:val="28"/>
          <w:lang w:eastAsia="en-US"/>
        </w:rPr>
        <w:t xml:space="preserve"> настоящего раздела)</w:t>
      </w:r>
      <w:r w:rsidR="00E52017" w:rsidRPr="003954D8">
        <w:rPr>
          <w:rFonts w:eastAsiaTheme="minorHAnsi"/>
          <w:sz w:val="28"/>
          <w:szCs w:val="28"/>
          <w:lang w:eastAsia="en-US"/>
        </w:rPr>
        <w:t>.</w:t>
      </w:r>
      <w:r w:rsidRPr="003954D8">
        <w:rPr>
          <w:rFonts w:eastAsiaTheme="minorHAnsi"/>
          <w:sz w:val="28"/>
          <w:szCs w:val="28"/>
          <w:lang w:eastAsia="en-US"/>
        </w:rPr>
        <w:t>»;</w:t>
      </w:r>
    </w:p>
    <w:p w:rsidR="00DE1100" w:rsidRPr="003954D8" w:rsidRDefault="00DE1100" w:rsidP="00DE1100">
      <w:pPr>
        <w:widowControl/>
        <w:autoSpaceDE w:val="0"/>
        <w:autoSpaceDN w:val="0"/>
        <w:adjustRightInd w:val="0"/>
        <w:ind w:firstLine="720"/>
        <w:rPr>
          <w:rFonts w:eastAsiaTheme="minorHAnsi"/>
          <w:sz w:val="28"/>
          <w:szCs w:val="28"/>
          <w:lang w:eastAsia="en-US"/>
        </w:rPr>
      </w:pPr>
      <w:proofErr w:type="gramStart"/>
      <w:r w:rsidRPr="003954D8">
        <w:rPr>
          <w:rFonts w:eastAsiaTheme="minorHAnsi"/>
          <w:sz w:val="28"/>
          <w:szCs w:val="28"/>
          <w:lang w:eastAsia="en-US"/>
        </w:rPr>
        <w:t>в</w:t>
      </w:r>
      <w:proofErr w:type="gramEnd"/>
      <w:r w:rsidRPr="003954D8">
        <w:rPr>
          <w:rFonts w:eastAsiaTheme="minorHAnsi"/>
          <w:sz w:val="28"/>
          <w:szCs w:val="28"/>
          <w:lang w:eastAsia="en-US"/>
        </w:rPr>
        <w:t xml:space="preserve"> разделе </w:t>
      </w:r>
      <w:r w:rsidRPr="003954D8">
        <w:rPr>
          <w:rFonts w:eastAsiaTheme="minorHAnsi"/>
          <w:sz w:val="28"/>
          <w:szCs w:val="28"/>
          <w:lang w:val="en-US" w:eastAsia="en-US"/>
        </w:rPr>
        <w:t>V</w:t>
      </w:r>
      <w:r w:rsidR="00AF296A" w:rsidRPr="003954D8">
        <w:rPr>
          <w:rFonts w:eastAsiaTheme="minorHAnsi"/>
          <w:sz w:val="28"/>
          <w:szCs w:val="28"/>
          <w:lang w:val="en-US" w:eastAsia="en-US"/>
        </w:rPr>
        <w:t>I</w:t>
      </w:r>
      <w:r w:rsidRPr="003954D8">
        <w:rPr>
          <w:rFonts w:eastAsiaTheme="minorHAnsi"/>
          <w:sz w:val="28"/>
          <w:szCs w:val="28"/>
          <w:lang w:val="en-US" w:eastAsia="en-US"/>
        </w:rPr>
        <w:t>II</w:t>
      </w:r>
      <w:r w:rsidRPr="003954D8">
        <w:rPr>
          <w:rFonts w:eastAsiaTheme="minorHAnsi"/>
          <w:sz w:val="28"/>
          <w:szCs w:val="28"/>
          <w:lang w:eastAsia="en-US"/>
        </w:rPr>
        <w:t>:</w:t>
      </w:r>
    </w:p>
    <w:p w:rsidR="00E52017" w:rsidRPr="003954D8" w:rsidRDefault="00DE1100" w:rsidP="00DE1100">
      <w:pPr>
        <w:ind w:firstLine="708"/>
        <w:rPr>
          <w:rFonts w:eastAsiaTheme="minorHAnsi"/>
          <w:sz w:val="28"/>
          <w:szCs w:val="28"/>
          <w:lang w:eastAsia="en-US"/>
        </w:rPr>
      </w:pPr>
      <w:proofErr w:type="gramStart"/>
      <w:r w:rsidRPr="003954D8">
        <w:rPr>
          <w:rFonts w:eastAsiaTheme="minorHAnsi"/>
          <w:sz w:val="28"/>
          <w:szCs w:val="28"/>
          <w:lang w:eastAsia="en-US"/>
        </w:rPr>
        <w:t>пункт</w:t>
      </w:r>
      <w:proofErr w:type="gramEnd"/>
      <w:r w:rsidRPr="003954D8">
        <w:rPr>
          <w:rFonts w:eastAsiaTheme="minorHAnsi"/>
          <w:sz w:val="28"/>
          <w:szCs w:val="28"/>
          <w:lang w:eastAsia="en-US"/>
        </w:rPr>
        <w:t xml:space="preserve"> 14</w:t>
      </w:r>
      <w:r w:rsidR="008F0708" w:rsidRPr="003954D8">
        <w:rPr>
          <w:rFonts w:eastAsiaTheme="minorHAnsi"/>
          <w:sz w:val="28"/>
          <w:szCs w:val="28"/>
          <w:lang w:eastAsia="en-US"/>
        </w:rPr>
        <w:t>.</w:t>
      </w:r>
      <w:r w:rsidRPr="003954D8">
        <w:rPr>
          <w:rFonts w:eastAsiaTheme="minorHAnsi"/>
          <w:sz w:val="28"/>
          <w:szCs w:val="28"/>
          <w:lang w:eastAsia="en-US"/>
        </w:rPr>
        <w:t xml:space="preserve"> </w:t>
      </w:r>
      <w:r w:rsidR="00E52017" w:rsidRPr="003954D8">
        <w:rPr>
          <w:rFonts w:eastAsiaTheme="minorHAnsi"/>
          <w:sz w:val="28"/>
          <w:szCs w:val="28"/>
          <w:lang w:eastAsia="en-US"/>
        </w:rPr>
        <w:t>дополнить словами «об осуществлении капитальных вложений в объект капитального строительства;»;</w:t>
      </w:r>
    </w:p>
    <w:p w:rsidR="00DE1100" w:rsidRPr="003954D8" w:rsidRDefault="00DE1100" w:rsidP="00DE1100">
      <w:pPr>
        <w:ind w:firstLine="708"/>
        <w:rPr>
          <w:rFonts w:eastAsiaTheme="minorHAnsi"/>
          <w:sz w:val="28"/>
          <w:szCs w:val="28"/>
          <w:lang w:eastAsia="en-US"/>
        </w:rPr>
      </w:pPr>
      <w:proofErr w:type="gramStart"/>
      <w:r w:rsidRPr="003954D8">
        <w:rPr>
          <w:rFonts w:eastAsiaTheme="minorHAnsi"/>
          <w:sz w:val="28"/>
          <w:szCs w:val="28"/>
          <w:lang w:eastAsia="en-US"/>
        </w:rPr>
        <w:t>дополнить</w:t>
      </w:r>
      <w:proofErr w:type="gramEnd"/>
      <w:r w:rsidRPr="003954D8">
        <w:rPr>
          <w:rFonts w:eastAsiaTheme="minorHAnsi"/>
          <w:sz w:val="28"/>
          <w:szCs w:val="28"/>
          <w:lang w:eastAsia="en-US"/>
        </w:rPr>
        <w:t xml:space="preserve"> пунктом 15.1 следующего содержания:</w:t>
      </w:r>
    </w:p>
    <w:p w:rsidR="00DE1100" w:rsidRPr="003954D8" w:rsidRDefault="00DE1100" w:rsidP="00DE1100">
      <w:pPr>
        <w:ind w:firstLine="708"/>
        <w:rPr>
          <w:rFonts w:eastAsiaTheme="minorHAnsi"/>
          <w:sz w:val="28"/>
          <w:szCs w:val="28"/>
          <w:lang w:eastAsia="en-US"/>
        </w:rPr>
      </w:pPr>
      <w:r w:rsidRPr="003954D8">
        <w:rPr>
          <w:rFonts w:eastAsiaTheme="minorHAnsi"/>
          <w:sz w:val="28"/>
          <w:szCs w:val="28"/>
          <w:lang w:eastAsia="en-US"/>
        </w:rPr>
        <w:t xml:space="preserve">«15.1 в случае отсутствия решений (актов), указанных в пунктах 10-15 настоящего раздела,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w:t>
      </w:r>
      <w:proofErr w:type="spellStart"/>
      <w:r w:rsidRPr="003954D8">
        <w:rPr>
          <w:rFonts w:eastAsiaTheme="minorHAnsi"/>
          <w:sz w:val="28"/>
          <w:szCs w:val="28"/>
          <w:lang w:eastAsia="en-US"/>
        </w:rPr>
        <w:lastRenderedPageBreak/>
        <w:t>софинансирования</w:t>
      </w:r>
      <w:proofErr w:type="spellEnd"/>
      <w:r w:rsidRPr="003954D8">
        <w:rPr>
          <w:rFonts w:eastAsiaTheme="minorHAnsi"/>
          <w:sz w:val="28"/>
          <w:szCs w:val="28"/>
          <w:lang w:eastAsia="en-US"/>
        </w:rPr>
        <w:t xml:space="preserve">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r w:rsidR="0050386C" w:rsidRPr="003954D8">
        <w:rPr>
          <w:rFonts w:eastAsiaTheme="minorHAnsi"/>
          <w:sz w:val="28"/>
          <w:szCs w:val="28"/>
          <w:lang w:eastAsia="en-US"/>
        </w:rPr>
        <w:t>;</w:t>
      </w:r>
    </w:p>
    <w:p w:rsidR="00DE1100" w:rsidRPr="003954D8" w:rsidRDefault="00DE1100" w:rsidP="00DE1100">
      <w:pPr>
        <w:widowControl/>
        <w:autoSpaceDE w:val="0"/>
        <w:autoSpaceDN w:val="0"/>
        <w:adjustRightInd w:val="0"/>
        <w:ind w:firstLine="720"/>
        <w:rPr>
          <w:rFonts w:eastAsiaTheme="minorHAnsi"/>
          <w:sz w:val="28"/>
          <w:szCs w:val="28"/>
          <w:lang w:eastAsia="en-US"/>
        </w:rPr>
      </w:pPr>
      <w:proofErr w:type="gramStart"/>
      <w:r w:rsidRPr="003954D8">
        <w:rPr>
          <w:rFonts w:eastAsiaTheme="minorHAnsi"/>
          <w:sz w:val="28"/>
          <w:szCs w:val="28"/>
          <w:lang w:eastAsia="en-US"/>
        </w:rPr>
        <w:t>пункт</w:t>
      </w:r>
      <w:proofErr w:type="gramEnd"/>
      <w:r w:rsidRPr="003954D8">
        <w:rPr>
          <w:rFonts w:eastAsiaTheme="minorHAnsi"/>
          <w:sz w:val="28"/>
          <w:szCs w:val="28"/>
          <w:lang w:eastAsia="en-US"/>
        </w:rPr>
        <w:t xml:space="preserve"> 17</w:t>
      </w:r>
      <w:r w:rsidR="008F0708" w:rsidRPr="003954D8">
        <w:rPr>
          <w:rFonts w:eastAsiaTheme="minorHAnsi"/>
          <w:sz w:val="28"/>
          <w:szCs w:val="28"/>
          <w:lang w:eastAsia="en-US"/>
        </w:rPr>
        <w:t>.</w:t>
      </w:r>
      <w:r w:rsidRPr="003954D8">
        <w:rPr>
          <w:rFonts w:eastAsiaTheme="minorHAnsi"/>
          <w:sz w:val="28"/>
          <w:szCs w:val="28"/>
          <w:lang w:eastAsia="en-US"/>
        </w:rPr>
        <w:t xml:space="preserve"> изложить в следующей редакции:</w:t>
      </w:r>
    </w:p>
    <w:p w:rsidR="00DE1100" w:rsidRPr="003954D8" w:rsidRDefault="00DE1100" w:rsidP="00DE1100">
      <w:pPr>
        <w:widowControl/>
        <w:autoSpaceDE w:val="0"/>
        <w:autoSpaceDN w:val="0"/>
        <w:adjustRightInd w:val="0"/>
        <w:ind w:firstLine="720"/>
        <w:rPr>
          <w:rFonts w:eastAsiaTheme="minorHAnsi"/>
          <w:sz w:val="28"/>
          <w:szCs w:val="28"/>
          <w:lang w:eastAsia="en-US"/>
        </w:rPr>
      </w:pPr>
      <w:r w:rsidRPr="003954D8">
        <w:rPr>
          <w:rFonts w:eastAsiaTheme="minorHAnsi"/>
          <w:sz w:val="28"/>
          <w:szCs w:val="28"/>
          <w:lang w:eastAsia="en-US"/>
        </w:rPr>
        <w:t>«17.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w:t>
      </w:r>
      <w:r w:rsidR="0050386C" w:rsidRPr="003954D8">
        <w:rPr>
          <w:rFonts w:eastAsiaTheme="minorHAnsi"/>
          <w:sz w:val="28"/>
          <w:szCs w:val="28"/>
          <w:lang w:eastAsia="en-US"/>
        </w:rPr>
        <w:t xml:space="preserve"> корпорации по атомной энергии «</w:t>
      </w:r>
      <w:proofErr w:type="spellStart"/>
      <w:r w:rsidR="0050386C" w:rsidRPr="003954D8">
        <w:rPr>
          <w:rFonts w:eastAsiaTheme="minorHAnsi"/>
          <w:sz w:val="28"/>
          <w:szCs w:val="28"/>
          <w:lang w:eastAsia="en-US"/>
        </w:rPr>
        <w:t>Росатом</w:t>
      </w:r>
      <w:proofErr w:type="spellEnd"/>
      <w:r w:rsidR="0050386C" w:rsidRPr="003954D8">
        <w:rPr>
          <w:rFonts w:eastAsiaTheme="minorHAnsi"/>
          <w:sz w:val="28"/>
          <w:szCs w:val="28"/>
          <w:lang w:eastAsia="en-US"/>
        </w:rPr>
        <w:t>»</w:t>
      </w:r>
      <w:r w:rsidRPr="003954D8">
        <w:rPr>
          <w:rFonts w:eastAsiaTheme="minorHAnsi"/>
          <w:sz w:val="28"/>
          <w:szCs w:val="28"/>
          <w:lang w:eastAsia="en-US"/>
        </w:rPr>
        <w:t xml:space="preserve"> (либо иного должностного лица, уполномоченного доверенностью), руководителя Государственной корпорац</w:t>
      </w:r>
      <w:r w:rsidR="0050386C" w:rsidRPr="003954D8">
        <w:rPr>
          <w:rFonts w:eastAsiaTheme="minorHAnsi"/>
          <w:sz w:val="28"/>
          <w:szCs w:val="28"/>
          <w:lang w:eastAsia="en-US"/>
        </w:rPr>
        <w:t>ии по космической деятельности «</w:t>
      </w:r>
      <w:proofErr w:type="spellStart"/>
      <w:r w:rsidR="0050386C" w:rsidRPr="003954D8">
        <w:rPr>
          <w:rFonts w:eastAsiaTheme="minorHAnsi"/>
          <w:sz w:val="28"/>
          <w:szCs w:val="28"/>
          <w:lang w:eastAsia="en-US"/>
        </w:rPr>
        <w:t>Роскосмос</w:t>
      </w:r>
      <w:proofErr w:type="spellEnd"/>
      <w:r w:rsidR="0050386C" w:rsidRPr="003954D8">
        <w:rPr>
          <w:rFonts w:eastAsiaTheme="minorHAnsi"/>
          <w:sz w:val="28"/>
          <w:szCs w:val="28"/>
          <w:lang w:eastAsia="en-US"/>
        </w:rPr>
        <w:t>»</w:t>
      </w:r>
      <w:r w:rsidRPr="003954D8">
        <w:rPr>
          <w:rFonts w:eastAsiaTheme="minorHAnsi"/>
          <w:sz w:val="28"/>
          <w:szCs w:val="28"/>
          <w:lang w:eastAsia="en-US"/>
        </w:rPr>
        <w:t xml:space="preserve"> (либо иного должностного лица, уполномоченного доверенностью), руковод</w:t>
      </w:r>
      <w:r w:rsidR="0050386C" w:rsidRPr="003954D8">
        <w:rPr>
          <w:rFonts w:eastAsiaTheme="minorHAnsi"/>
          <w:sz w:val="28"/>
          <w:szCs w:val="28"/>
          <w:lang w:eastAsia="en-US"/>
        </w:rPr>
        <w:t>ителя Государственной компании «Российские автомобильные дороги»</w:t>
      </w:r>
      <w:r w:rsidRPr="003954D8">
        <w:rPr>
          <w:rFonts w:eastAsiaTheme="minorHAnsi"/>
          <w:sz w:val="28"/>
          <w:szCs w:val="28"/>
          <w:lang w:eastAsia="en-US"/>
        </w:rPr>
        <w:t xml:space="preserve">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r w:rsidR="0050386C" w:rsidRPr="003954D8">
        <w:rPr>
          <w:rFonts w:eastAsiaTheme="minorHAnsi"/>
          <w:sz w:val="28"/>
          <w:szCs w:val="28"/>
          <w:lang w:eastAsia="en-US"/>
        </w:rPr>
        <w:t>;</w:t>
      </w:r>
    </w:p>
    <w:p w:rsidR="00DE1100" w:rsidRPr="003954D8" w:rsidRDefault="00DE1100" w:rsidP="00DE1100">
      <w:pPr>
        <w:widowControl/>
        <w:autoSpaceDE w:val="0"/>
        <w:autoSpaceDN w:val="0"/>
        <w:adjustRightInd w:val="0"/>
        <w:ind w:firstLine="720"/>
        <w:rPr>
          <w:rFonts w:eastAsiaTheme="minorHAnsi"/>
          <w:sz w:val="28"/>
          <w:szCs w:val="28"/>
          <w:lang w:eastAsia="en-US"/>
        </w:rPr>
      </w:pPr>
      <w:proofErr w:type="gramStart"/>
      <w:r w:rsidRPr="003954D8">
        <w:rPr>
          <w:rFonts w:eastAsiaTheme="minorHAnsi"/>
          <w:sz w:val="28"/>
          <w:szCs w:val="28"/>
          <w:lang w:eastAsia="en-US"/>
        </w:rPr>
        <w:t>дополнить</w:t>
      </w:r>
      <w:proofErr w:type="gramEnd"/>
      <w:r w:rsidRPr="003954D8">
        <w:rPr>
          <w:rFonts w:eastAsiaTheme="minorHAnsi"/>
          <w:sz w:val="28"/>
          <w:szCs w:val="28"/>
          <w:lang w:eastAsia="en-US"/>
        </w:rPr>
        <w:t xml:space="preserve"> пунктом 19</w:t>
      </w:r>
      <w:r w:rsidR="008F0708" w:rsidRPr="003954D8">
        <w:rPr>
          <w:rFonts w:eastAsiaTheme="minorHAnsi"/>
          <w:sz w:val="28"/>
          <w:szCs w:val="28"/>
          <w:lang w:eastAsia="en-US"/>
        </w:rPr>
        <w:t>.</w:t>
      </w:r>
      <w:r w:rsidRPr="003954D8">
        <w:rPr>
          <w:rFonts w:eastAsiaTheme="minorHAnsi"/>
          <w:sz w:val="28"/>
          <w:szCs w:val="28"/>
          <w:lang w:eastAsia="en-US"/>
        </w:rPr>
        <w:t xml:space="preserve"> следующего содержания:</w:t>
      </w:r>
    </w:p>
    <w:p w:rsidR="00DE1100" w:rsidRPr="003954D8" w:rsidRDefault="00DE1100" w:rsidP="00DE1100">
      <w:pPr>
        <w:widowControl/>
        <w:autoSpaceDE w:val="0"/>
        <w:autoSpaceDN w:val="0"/>
        <w:adjustRightInd w:val="0"/>
        <w:ind w:firstLine="720"/>
        <w:rPr>
          <w:rFonts w:eastAsiaTheme="minorHAnsi"/>
          <w:sz w:val="28"/>
          <w:szCs w:val="28"/>
          <w:lang w:eastAsia="en-US"/>
        </w:rPr>
      </w:pPr>
      <w:r w:rsidRPr="003954D8">
        <w:rPr>
          <w:rFonts w:eastAsiaTheme="minorHAnsi"/>
          <w:sz w:val="28"/>
          <w:szCs w:val="28"/>
          <w:lang w:eastAsia="en-US"/>
        </w:rPr>
        <w:t>«</w:t>
      </w:r>
      <w:r w:rsidR="008F0708" w:rsidRPr="003954D8">
        <w:rPr>
          <w:rFonts w:eastAsiaTheme="minorHAnsi"/>
          <w:sz w:val="28"/>
          <w:szCs w:val="28"/>
          <w:lang w:eastAsia="en-US"/>
        </w:rPr>
        <w:t xml:space="preserve">; </w:t>
      </w:r>
      <w:r w:rsidRPr="003954D8">
        <w:rPr>
          <w:rFonts w:eastAsiaTheme="minorHAnsi"/>
          <w:sz w:val="28"/>
          <w:szCs w:val="28"/>
          <w:lang w:eastAsia="en-US"/>
        </w:rPr>
        <w:t xml:space="preserve">19.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(представляется в случаях, предусмотренных пунктами </w:t>
      </w:r>
      <w:r w:rsidR="00DD4D80" w:rsidRPr="003954D8">
        <w:rPr>
          <w:rFonts w:eastAsiaTheme="minorHAnsi"/>
          <w:sz w:val="28"/>
          <w:szCs w:val="28"/>
          <w:lang w:eastAsia="en-US"/>
        </w:rPr>
        <w:t>15</w:t>
      </w:r>
      <w:r w:rsidR="00AA38BF" w:rsidRPr="003954D8">
        <w:rPr>
          <w:rFonts w:eastAsiaTheme="minorHAnsi"/>
          <w:sz w:val="28"/>
          <w:szCs w:val="28"/>
          <w:lang w:eastAsia="en-US"/>
        </w:rPr>
        <w:t>.1</w:t>
      </w:r>
      <w:r w:rsidRPr="003954D8">
        <w:rPr>
          <w:rFonts w:eastAsiaTheme="minorHAnsi"/>
          <w:sz w:val="28"/>
          <w:szCs w:val="28"/>
          <w:lang w:eastAsia="en-US"/>
        </w:rPr>
        <w:t xml:space="preserve"> и 17 настоящего раздела)</w:t>
      </w:r>
      <w:r w:rsidR="00246E1E" w:rsidRPr="003954D8">
        <w:rPr>
          <w:rFonts w:eastAsiaTheme="minorHAnsi"/>
          <w:sz w:val="28"/>
          <w:szCs w:val="28"/>
          <w:lang w:eastAsia="en-US"/>
        </w:rPr>
        <w:t>.</w:t>
      </w:r>
      <w:r w:rsidRPr="003954D8">
        <w:rPr>
          <w:rFonts w:eastAsiaTheme="minorHAnsi"/>
          <w:sz w:val="28"/>
          <w:szCs w:val="28"/>
          <w:lang w:eastAsia="en-US"/>
        </w:rPr>
        <w:t>»;</w:t>
      </w:r>
    </w:p>
    <w:p w:rsidR="00AF296A" w:rsidRPr="003954D8" w:rsidRDefault="00AF296A" w:rsidP="00AF296A">
      <w:pPr>
        <w:widowControl/>
        <w:autoSpaceDE w:val="0"/>
        <w:autoSpaceDN w:val="0"/>
        <w:adjustRightInd w:val="0"/>
        <w:ind w:firstLine="720"/>
        <w:rPr>
          <w:rFonts w:eastAsiaTheme="minorHAnsi"/>
          <w:sz w:val="28"/>
          <w:szCs w:val="28"/>
          <w:lang w:eastAsia="en-US"/>
        </w:rPr>
      </w:pPr>
      <w:proofErr w:type="gramStart"/>
      <w:r w:rsidRPr="003954D8">
        <w:rPr>
          <w:rFonts w:eastAsiaTheme="minorHAnsi"/>
          <w:sz w:val="28"/>
          <w:szCs w:val="28"/>
          <w:lang w:eastAsia="en-US"/>
        </w:rPr>
        <w:t>в</w:t>
      </w:r>
      <w:proofErr w:type="gramEnd"/>
      <w:r w:rsidRPr="003954D8">
        <w:rPr>
          <w:rFonts w:eastAsiaTheme="minorHAnsi"/>
          <w:sz w:val="28"/>
          <w:szCs w:val="28"/>
          <w:lang w:eastAsia="en-US"/>
        </w:rPr>
        <w:t xml:space="preserve"> разделе </w:t>
      </w:r>
      <w:r w:rsidRPr="003954D8">
        <w:rPr>
          <w:rFonts w:eastAsiaTheme="minorHAnsi"/>
          <w:sz w:val="28"/>
          <w:szCs w:val="28"/>
          <w:lang w:val="en-US" w:eastAsia="en-US"/>
        </w:rPr>
        <w:t>XI</w:t>
      </w:r>
      <w:r w:rsidRPr="003954D8">
        <w:rPr>
          <w:rFonts w:eastAsiaTheme="minorHAnsi"/>
          <w:sz w:val="28"/>
          <w:szCs w:val="28"/>
          <w:lang w:eastAsia="en-US"/>
        </w:rPr>
        <w:t>:</w:t>
      </w:r>
    </w:p>
    <w:p w:rsidR="00AF296A" w:rsidRPr="003954D8" w:rsidRDefault="00AF296A" w:rsidP="00AF296A">
      <w:pPr>
        <w:widowControl/>
        <w:autoSpaceDE w:val="0"/>
        <w:autoSpaceDN w:val="0"/>
        <w:adjustRightInd w:val="0"/>
        <w:ind w:firstLine="720"/>
        <w:rPr>
          <w:rFonts w:eastAsiaTheme="minorHAnsi"/>
          <w:sz w:val="28"/>
          <w:szCs w:val="28"/>
          <w:lang w:eastAsia="en-US"/>
        </w:rPr>
      </w:pPr>
      <w:proofErr w:type="gramStart"/>
      <w:r w:rsidRPr="003954D8">
        <w:rPr>
          <w:rFonts w:eastAsiaTheme="minorHAnsi"/>
          <w:sz w:val="28"/>
          <w:szCs w:val="28"/>
          <w:lang w:eastAsia="en-US"/>
        </w:rPr>
        <w:t>пункт</w:t>
      </w:r>
      <w:proofErr w:type="gramEnd"/>
      <w:r w:rsidRPr="003954D8">
        <w:rPr>
          <w:rFonts w:eastAsiaTheme="minorHAnsi"/>
          <w:sz w:val="28"/>
          <w:szCs w:val="28"/>
          <w:lang w:eastAsia="en-US"/>
        </w:rPr>
        <w:t xml:space="preserve"> 8</w:t>
      </w:r>
      <w:r w:rsidR="008F0708" w:rsidRPr="003954D8">
        <w:rPr>
          <w:rFonts w:eastAsiaTheme="minorHAnsi"/>
          <w:sz w:val="28"/>
          <w:szCs w:val="28"/>
          <w:lang w:eastAsia="en-US"/>
        </w:rPr>
        <w:t>.</w:t>
      </w:r>
      <w:r w:rsidRPr="003954D8">
        <w:rPr>
          <w:rFonts w:eastAsiaTheme="minorHAnsi"/>
          <w:sz w:val="28"/>
          <w:szCs w:val="28"/>
          <w:lang w:eastAsia="en-US"/>
        </w:rPr>
        <w:t xml:space="preserve"> изложить в следующей редакции:</w:t>
      </w:r>
    </w:p>
    <w:p w:rsidR="00AF296A" w:rsidRPr="003954D8" w:rsidRDefault="00AF296A" w:rsidP="00AF296A">
      <w:pPr>
        <w:widowControl/>
        <w:autoSpaceDE w:val="0"/>
        <w:autoSpaceDN w:val="0"/>
        <w:adjustRightInd w:val="0"/>
        <w:ind w:firstLine="720"/>
        <w:rPr>
          <w:rFonts w:eastAsiaTheme="minorHAnsi"/>
          <w:sz w:val="28"/>
          <w:szCs w:val="28"/>
          <w:lang w:eastAsia="en-US"/>
        </w:rPr>
      </w:pPr>
      <w:r w:rsidRPr="003954D8">
        <w:rPr>
          <w:rFonts w:eastAsiaTheme="minorHAnsi"/>
          <w:sz w:val="28"/>
          <w:szCs w:val="28"/>
          <w:lang w:eastAsia="en-US"/>
        </w:rPr>
        <w:lastRenderedPageBreak/>
        <w:t>«8.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w:t>
      </w:r>
      <w:r w:rsidR="0050386C" w:rsidRPr="003954D8">
        <w:rPr>
          <w:rFonts w:eastAsiaTheme="minorHAnsi"/>
          <w:sz w:val="28"/>
          <w:szCs w:val="28"/>
          <w:lang w:eastAsia="en-US"/>
        </w:rPr>
        <w:t xml:space="preserve"> корпорации по атомной энергии «</w:t>
      </w:r>
      <w:proofErr w:type="spellStart"/>
      <w:r w:rsidR="0050386C" w:rsidRPr="003954D8">
        <w:rPr>
          <w:rFonts w:eastAsiaTheme="minorHAnsi"/>
          <w:sz w:val="28"/>
          <w:szCs w:val="28"/>
          <w:lang w:eastAsia="en-US"/>
        </w:rPr>
        <w:t>Росатом</w:t>
      </w:r>
      <w:proofErr w:type="spellEnd"/>
      <w:r w:rsidR="0050386C" w:rsidRPr="003954D8">
        <w:rPr>
          <w:rFonts w:eastAsiaTheme="minorHAnsi"/>
          <w:sz w:val="28"/>
          <w:szCs w:val="28"/>
          <w:lang w:eastAsia="en-US"/>
        </w:rPr>
        <w:t>»</w:t>
      </w:r>
      <w:r w:rsidRPr="003954D8">
        <w:rPr>
          <w:rFonts w:eastAsiaTheme="minorHAnsi"/>
          <w:sz w:val="28"/>
          <w:szCs w:val="28"/>
          <w:lang w:eastAsia="en-US"/>
        </w:rPr>
        <w:t xml:space="preserve"> (либо иного должностного лица, уполномоченного доверенностью), руководителя Государственной корпорац</w:t>
      </w:r>
      <w:r w:rsidR="0050386C" w:rsidRPr="003954D8">
        <w:rPr>
          <w:rFonts w:eastAsiaTheme="minorHAnsi"/>
          <w:sz w:val="28"/>
          <w:szCs w:val="28"/>
          <w:lang w:eastAsia="en-US"/>
        </w:rPr>
        <w:t>ии по космической деятельности «</w:t>
      </w:r>
      <w:proofErr w:type="spellStart"/>
      <w:r w:rsidR="0050386C" w:rsidRPr="003954D8">
        <w:rPr>
          <w:rFonts w:eastAsiaTheme="minorHAnsi"/>
          <w:sz w:val="28"/>
          <w:szCs w:val="28"/>
          <w:lang w:eastAsia="en-US"/>
        </w:rPr>
        <w:t>Роскосмос</w:t>
      </w:r>
      <w:proofErr w:type="spellEnd"/>
      <w:r w:rsidR="0050386C" w:rsidRPr="003954D8">
        <w:rPr>
          <w:rFonts w:eastAsiaTheme="minorHAnsi"/>
          <w:sz w:val="28"/>
          <w:szCs w:val="28"/>
          <w:lang w:eastAsia="en-US"/>
        </w:rPr>
        <w:t>»</w:t>
      </w:r>
      <w:r w:rsidRPr="003954D8">
        <w:rPr>
          <w:rFonts w:eastAsiaTheme="minorHAnsi"/>
          <w:sz w:val="28"/>
          <w:szCs w:val="28"/>
          <w:lang w:eastAsia="en-US"/>
        </w:rPr>
        <w:t xml:space="preserve"> (либо иного должностного лица, уполномоченного доверенностью), руковод</w:t>
      </w:r>
      <w:r w:rsidR="0050386C" w:rsidRPr="003954D8">
        <w:rPr>
          <w:rFonts w:eastAsiaTheme="minorHAnsi"/>
          <w:sz w:val="28"/>
          <w:szCs w:val="28"/>
          <w:lang w:eastAsia="en-US"/>
        </w:rPr>
        <w:t>ителя Государственной компании «</w:t>
      </w:r>
      <w:r w:rsidRPr="003954D8">
        <w:rPr>
          <w:rFonts w:eastAsiaTheme="minorHAnsi"/>
          <w:sz w:val="28"/>
          <w:szCs w:val="28"/>
          <w:lang w:eastAsia="en-US"/>
        </w:rPr>
        <w:t>Российские а</w:t>
      </w:r>
      <w:r w:rsidR="0050386C" w:rsidRPr="003954D8">
        <w:rPr>
          <w:rFonts w:eastAsiaTheme="minorHAnsi"/>
          <w:sz w:val="28"/>
          <w:szCs w:val="28"/>
          <w:lang w:eastAsia="en-US"/>
        </w:rPr>
        <w:t>втомобильные дороги»</w:t>
      </w:r>
      <w:r w:rsidRPr="003954D8">
        <w:rPr>
          <w:rFonts w:eastAsiaTheme="minorHAnsi"/>
          <w:sz w:val="28"/>
          <w:szCs w:val="28"/>
          <w:lang w:eastAsia="en-US"/>
        </w:rPr>
        <w:t xml:space="preserve">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w:t>
      </w:r>
      <w:r w:rsidR="0050386C" w:rsidRPr="003954D8">
        <w:rPr>
          <w:rFonts w:eastAsiaTheme="minorHAnsi"/>
          <w:sz w:val="28"/>
          <w:szCs w:val="28"/>
          <w:lang w:eastAsia="en-US"/>
        </w:rPr>
        <w:t>рственной компании и корпорации.</w:t>
      </w:r>
      <w:r w:rsidRPr="003954D8">
        <w:rPr>
          <w:rFonts w:eastAsiaTheme="minorHAnsi"/>
          <w:sz w:val="28"/>
          <w:szCs w:val="28"/>
          <w:lang w:eastAsia="en-US"/>
        </w:rPr>
        <w:t>»</w:t>
      </w:r>
      <w:r w:rsidR="0050386C" w:rsidRPr="003954D8">
        <w:rPr>
          <w:rFonts w:eastAsiaTheme="minorHAnsi"/>
          <w:sz w:val="28"/>
          <w:szCs w:val="28"/>
          <w:lang w:eastAsia="en-US"/>
        </w:rPr>
        <w:t>;</w:t>
      </w:r>
    </w:p>
    <w:p w:rsidR="00DE1100" w:rsidRPr="003954D8" w:rsidRDefault="00DE1100" w:rsidP="00DE1100">
      <w:pPr>
        <w:widowControl/>
        <w:autoSpaceDE w:val="0"/>
        <w:autoSpaceDN w:val="0"/>
        <w:adjustRightInd w:val="0"/>
        <w:ind w:firstLine="720"/>
        <w:rPr>
          <w:rFonts w:eastAsiaTheme="minorHAnsi"/>
          <w:sz w:val="28"/>
          <w:szCs w:val="28"/>
          <w:lang w:eastAsia="en-US"/>
        </w:rPr>
      </w:pPr>
      <w:proofErr w:type="gramStart"/>
      <w:r w:rsidRPr="003954D8">
        <w:rPr>
          <w:rFonts w:eastAsiaTheme="minorHAnsi"/>
          <w:sz w:val="28"/>
          <w:szCs w:val="28"/>
          <w:lang w:eastAsia="en-US"/>
        </w:rPr>
        <w:t>в</w:t>
      </w:r>
      <w:proofErr w:type="gramEnd"/>
      <w:r w:rsidRPr="003954D8">
        <w:rPr>
          <w:rFonts w:eastAsiaTheme="minorHAnsi"/>
          <w:sz w:val="28"/>
          <w:szCs w:val="28"/>
          <w:lang w:eastAsia="en-US"/>
        </w:rPr>
        <w:t xml:space="preserve"> разделе </w:t>
      </w:r>
      <w:r w:rsidRPr="003954D8">
        <w:rPr>
          <w:rFonts w:eastAsiaTheme="minorHAnsi"/>
          <w:sz w:val="28"/>
          <w:szCs w:val="28"/>
          <w:lang w:val="en-US" w:eastAsia="en-US"/>
        </w:rPr>
        <w:t>XI</w:t>
      </w:r>
      <w:r w:rsidRPr="003954D8">
        <w:rPr>
          <w:rFonts w:eastAsiaTheme="minorHAnsi"/>
          <w:sz w:val="28"/>
          <w:szCs w:val="28"/>
          <w:lang w:eastAsia="en-US"/>
        </w:rPr>
        <w:t>:</w:t>
      </w:r>
    </w:p>
    <w:p w:rsidR="00246E1E" w:rsidRPr="003954D8" w:rsidRDefault="00DE1100" w:rsidP="00DE1100">
      <w:pPr>
        <w:ind w:firstLine="708"/>
        <w:rPr>
          <w:rFonts w:eastAsiaTheme="minorHAnsi"/>
          <w:sz w:val="28"/>
          <w:szCs w:val="28"/>
          <w:lang w:eastAsia="en-US"/>
        </w:rPr>
      </w:pPr>
      <w:proofErr w:type="gramStart"/>
      <w:r w:rsidRPr="003954D8">
        <w:rPr>
          <w:rFonts w:eastAsiaTheme="minorHAnsi"/>
          <w:sz w:val="28"/>
          <w:szCs w:val="28"/>
          <w:lang w:eastAsia="en-US"/>
        </w:rPr>
        <w:t>пункт</w:t>
      </w:r>
      <w:proofErr w:type="gramEnd"/>
      <w:r w:rsidRPr="003954D8">
        <w:rPr>
          <w:rFonts w:eastAsiaTheme="minorHAnsi"/>
          <w:sz w:val="28"/>
          <w:szCs w:val="28"/>
          <w:lang w:eastAsia="en-US"/>
        </w:rPr>
        <w:t xml:space="preserve"> </w:t>
      </w:r>
      <w:r w:rsidR="00AF296A" w:rsidRPr="003954D8">
        <w:rPr>
          <w:rFonts w:eastAsiaTheme="minorHAnsi"/>
          <w:sz w:val="28"/>
          <w:szCs w:val="28"/>
          <w:lang w:eastAsia="en-US"/>
        </w:rPr>
        <w:t>20</w:t>
      </w:r>
      <w:r w:rsidR="00B54512" w:rsidRPr="003954D8">
        <w:rPr>
          <w:rFonts w:eastAsiaTheme="minorHAnsi"/>
          <w:sz w:val="28"/>
          <w:szCs w:val="28"/>
          <w:lang w:eastAsia="en-US"/>
        </w:rPr>
        <w:t>.</w:t>
      </w:r>
      <w:r w:rsidR="00AF296A" w:rsidRPr="003954D8">
        <w:rPr>
          <w:rFonts w:eastAsiaTheme="minorHAnsi"/>
          <w:sz w:val="28"/>
          <w:szCs w:val="28"/>
          <w:lang w:eastAsia="en-US"/>
        </w:rPr>
        <w:t xml:space="preserve"> </w:t>
      </w:r>
      <w:r w:rsidR="00246E1E" w:rsidRPr="003954D8">
        <w:rPr>
          <w:rFonts w:eastAsiaTheme="minorHAnsi"/>
          <w:sz w:val="28"/>
          <w:szCs w:val="28"/>
          <w:lang w:eastAsia="en-US"/>
        </w:rPr>
        <w:t>дополнить словами «об осуществлении капитальных вложений в объект капитального строительства;»;</w:t>
      </w:r>
    </w:p>
    <w:p w:rsidR="00DE1100" w:rsidRPr="003954D8" w:rsidRDefault="00DE1100" w:rsidP="00DE1100">
      <w:pPr>
        <w:ind w:firstLine="708"/>
        <w:rPr>
          <w:rFonts w:eastAsiaTheme="minorHAnsi"/>
          <w:sz w:val="28"/>
          <w:szCs w:val="28"/>
          <w:lang w:eastAsia="en-US"/>
        </w:rPr>
      </w:pPr>
      <w:proofErr w:type="gramStart"/>
      <w:r w:rsidRPr="003954D8">
        <w:rPr>
          <w:rFonts w:eastAsiaTheme="minorHAnsi"/>
          <w:sz w:val="28"/>
          <w:szCs w:val="28"/>
          <w:lang w:eastAsia="en-US"/>
        </w:rPr>
        <w:t>дополнить</w:t>
      </w:r>
      <w:proofErr w:type="gramEnd"/>
      <w:r w:rsidRPr="003954D8">
        <w:rPr>
          <w:rFonts w:eastAsiaTheme="minorHAnsi"/>
          <w:sz w:val="28"/>
          <w:szCs w:val="28"/>
          <w:lang w:eastAsia="en-US"/>
        </w:rPr>
        <w:t xml:space="preserve"> пунктом </w:t>
      </w:r>
      <w:r w:rsidR="00AF296A" w:rsidRPr="003954D8">
        <w:rPr>
          <w:rFonts w:eastAsiaTheme="minorHAnsi"/>
          <w:sz w:val="28"/>
          <w:szCs w:val="28"/>
          <w:lang w:eastAsia="en-US"/>
        </w:rPr>
        <w:t>21</w:t>
      </w:r>
      <w:r w:rsidRPr="003954D8">
        <w:rPr>
          <w:rFonts w:eastAsiaTheme="minorHAnsi"/>
          <w:sz w:val="28"/>
          <w:szCs w:val="28"/>
          <w:lang w:eastAsia="en-US"/>
        </w:rPr>
        <w:t>.1 следующего содержания:</w:t>
      </w:r>
    </w:p>
    <w:p w:rsidR="00DE1100" w:rsidRPr="003954D8" w:rsidRDefault="00DE1100" w:rsidP="00DE1100">
      <w:pPr>
        <w:ind w:firstLine="708"/>
        <w:rPr>
          <w:rFonts w:eastAsiaTheme="minorHAnsi"/>
          <w:sz w:val="28"/>
          <w:szCs w:val="28"/>
          <w:lang w:eastAsia="en-US"/>
        </w:rPr>
      </w:pPr>
      <w:r w:rsidRPr="003954D8">
        <w:rPr>
          <w:rFonts w:eastAsiaTheme="minorHAnsi"/>
          <w:sz w:val="28"/>
          <w:szCs w:val="28"/>
          <w:lang w:eastAsia="en-US"/>
        </w:rPr>
        <w:t>«</w:t>
      </w:r>
      <w:r w:rsidR="00DD4D80" w:rsidRPr="003954D8">
        <w:rPr>
          <w:rFonts w:eastAsiaTheme="minorHAnsi"/>
          <w:sz w:val="28"/>
          <w:szCs w:val="28"/>
          <w:lang w:eastAsia="en-US"/>
        </w:rPr>
        <w:t>21</w:t>
      </w:r>
      <w:r w:rsidRPr="003954D8">
        <w:rPr>
          <w:rFonts w:eastAsiaTheme="minorHAnsi"/>
          <w:sz w:val="28"/>
          <w:szCs w:val="28"/>
          <w:lang w:eastAsia="en-US"/>
        </w:rPr>
        <w:t xml:space="preserve">.1 в случае отсутствия решений (актов), указанных в пунктах </w:t>
      </w:r>
      <w:r w:rsidR="00AF296A" w:rsidRPr="003954D8">
        <w:rPr>
          <w:rFonts w:eastAsiaTheme="minorHAnsi"/>
          <w:sz w:val="28"/>
          <w:szCs w:val="28"/>
          <w:lang w:eastAsia="en-US"/>
        </w:rPr>
        <w:t>16</w:t>
      </w:r>
      <w:r w:rsidRPr="003954D8">
        <w:rPr>
          <w:rFonts w:eastAsiaTheme="minorHAnsi"/>
          <w:sz w:val="28"/>
          <w:szCs w:val="28"/>
          <w:lang w:eastAsia="en-US"/>
        </w:rPr>
        <w:t>-</w:t>
      </w:r>
      <w:r w:rsidR="00DD4D80" w:rsidRPr="003954D8">
        <w:rPr>
          <w:rFonts w:eastAsiaTheme="minorHAnsi"/>
          <w:sz w:val="28"/>
          <w:szCs w:val="28"/>
          <w:lang w:eastAsia="en-US"/>
        </w:rPr>
        <w:t>21</w:t>
      </w:r>
      <w:r w:rsidRPr="003954D8">
        <w:rPr>
          <w:rFonts w:eastAsiaTheme="minorHAnsi"/>
          <w:sz w:val="28"/>
          <w:szCs w:val="28"/>
          <w:lang w:eastAsia="en-US"/>
        </w:rPr>
        <w:t xml:space="preserve"> настоящего раздела,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w:t>
      </w:r>
      <w:r w:rsidRPr="003954D8">
        <w:rPr>
          <w:rFonts w:eastAsiaTheme="minorHAnsi"/>
          <w:sz w:val="28"/>
          <w:szCs w:val="28"/>
          <w:lang w:eastAsia="en-US"/>
        </w:rPr>
        <w:lastRenderedPageBreak/>
        <w:t xml:space="preserve">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w:t>
      </w:r>
      <w:proofErr w:type="spellStart"/>
      <w:r w:rsidRPr="003954D8">
        <w:rPr>
          <w:rFonts w:eastAsiaTheme="minorHAnsi"/>
          <w:sz w:val="28"/>
          <w:szCs w:val="28"/>
          <w:lang w:eastAsia="en-US"/>
        </w:rPr>
        <w:t>софинансирования</w:t>
      </w:r>
      <w:proofErr w:type="spellEnd"/>
      <w:r w:rsidRPr="003954D8">
        <w:rPr>
          <w:rFonts w:eastAsiaTheme="minorHAnsi"/>
          <w:sz w:val="28"/>
          <w:szCs w:val="28"/>
          <w:lang w:eastAsia="en-US"/>
        </w:rPr>
        <w:t xml:space="preserve">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r w:rsidR="00B54512" w:rsidRPr="003954D8">
        <w:rPr>
          <w:rFonts w:eastAsiaTheme="minorHAnsi"/>
          <w:sz w:val="28"/>
          <w:szCs w:val="28"/>
          <w:lang w:eastAsia="en-US"/>
        </w:rPr>
        <w:t>;</w:t>
      </w:r>
    </w:p>
    <w:p w:rsidR="00DE1100" w:rsidRPr="003954D8" w:rsidRDefault="00DE1100" w:rsidP="00DE1100">
      <w:pPr>
        <w:widowControl/>
        <w:autoSpaceDE w:val="0"/>
        <w:autoSpaceDN w:val="0"/>
        <w:adjustRightInd w:val="0"/>
        <w:ind w:firstLine="720"/>
        <w:rPr>
          <w:rFonts w:eastAsiaTheme="minorHAnsi"/>
          <w:sz w:val="28"/>
          <w:szCs w:val="28"/>
          <w:lang w:eastAsia="en-US"/>
        </w:rPr>
      </w:pPr>
      <w:proofErr w:type="gramStart"/>
      <w:r w:rsidRPr="003954D8">
        <w:rPr>
          <w:rFonts w:eastAsiaTheme="minorHAnsi"/>
          <w:sz w:val="28"/>
          <w:szCs w:val="28"/>
          <w:lang w:eastAsia="en-US"/>
        </w:rPr>
        <w:t>пункт</w:t>
      </w:r>
      <w:proofErr w:type="gramEnd"/>
      <w:r w:rsidRPr="003954D8">
        <w:rPr>
          <w:rFonts w:eastAsiaTheme="minorHAnsi"/>
          <w:sz w:val="28"/>
          <w:szCs w:val="28"/>
          <w:lang w:eastAsia="en-US"/>
        </w:rPr>
        <w:t xml:space="preserve"> </w:t>
      </w:r>
      <w:r w:rsidR="00AF296A" w:rsidRPr="003954D8">
        <w:rPr>
          <w:rFonts w:eastAsiaTheme="minorHAnsi"/>
          <w:sz w:val="28"/>
          <w:szCs w:val="28"/>
          <w:lang w:eastAsia="en-US"/>
        </w:rPr>
        <w:t>24</w:t>
      </w:r>
      <w:r w:rsidR="00B54512" w:rsidRPr="003954D8">
        <w:rPr>
          <w:rFonts w:eastAsiaTheme="minorHAnsi"/>
          <w:sz w:val="28"/>
          <w:szCs w:val="28"/>
          <w:lang w:eastAsia="en-US"/>
        </w:rPr>
        <w:t>.</w:t>
      </w:r>
      <w:r w:rsidRPr="003954D8">
        <w:rPr>
          <w:rFonts w:eastAsiaTheme="minorHAnsi"/>
          <w:sz w:val="28"/>
          <w:szCs w:val="28"/>
          <w:lang w:eastAsia="en-US"/>
        </w:rPr>
        <w:t xml:space="preserve"> изложить в следующей редакции:</w:t>
      </w:r>
    </w:p>
    <w:p w:rsidR="00DE1100" w:rsidRPr="003954D8" w:rsidRDefault="00DE1100" w:rsidP="00DE1100">
      <w:pPr>
        <w:widowControl/>
        <w:autoSpaceDE w:val="0"/>
        <w:autoSpaceDN w:val="0"/>
        <w:adjustRightInd w:val="0"/>
        <w:ind w:firstLine="720"/>
        <w:rPr>
          <w:rFonts w:eastAsiaTheme="minorHAnsi"/>
          <w:sz w:val="28"/>
          <w:szCs w:val="28"/>
          <w:lang w:eastAsia="en-US"/>
        </w:rPr>
      </w:pPr>
      <w:r w:rsidRPr="003954D8">
        <w:rPr>
          <w:rFonts w:eastAsiaTheme="minorHAnsi"/>
          <w:sz w:val="28"/>
          <w:szCs w:val="28"/>
          <w:lang w:eastAsia="en-US"/>
        </w:rPr>
        <w:t>«</w:t>
      </w:r>
      <w:r w:rsidR="00AF296A" w:rsidRPr="003954D8">
        <w:rPr>
          <w:rFonts w:eastAsiaTheme="minorHAnsi"/>
          <w:sz w:val="28"/>
          <w:szCs w:val="28"/>
          <w:lang w:eastAsia="en-US"/>
        </w:rPr>
        <w:t>24</w:t>
      </w:r>
      <w:r w:rsidRPr="003954D8">
        <w:rPr>
          <w:rFonts w:eastAsiaTheme="minorHAnsi"/>
          <w:sz w:val="28"/>
          <w:szCs w:val="28"/>
          <w:lang w:eastAsia="en-US"/>
        </w:rPr>
        <w:t xml:space="preserve">.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w:t>
      </w:r>
      <w:r w:rsidR="0050386C" w:rsidRPr="003954D8">
        <w:rPr>
          <w:rFonts w:eastAsiaTheme="minorHAnsi"/>
          <w:sz w:val="28"/>
          <w:szCs w:val="28"/>
          <w:lang w:eastAsia="en-US"/>
        </w:rPr>
        <w:t>корпорации по атомной энергии «</w:t>
      </w:r>
      <w:proofErr w:type="spellStart"/>
      <w:r w:rsidR="0050386C" w:rsidRPr="003954D8">
        <w:rPr>
          <w:rFonts w:eastAsiaTheme="minorHAnsi"/>
          <w:sz w:val="28"/>
          <w:szCs w:val="28"/>
          <w:lang w:eastAsia="en-US"/>
        </w:rPr>
        <w:t>Росатом</w:t>
      </w:r>
      <w:proofErr w:type="spellEnd"/>
      <w:r w:rsidR="0050386C" w:rsidRPr="003954D8">
        <w:rPr>
          <w:rFonts w:eastAsiaTheme="minorHAnsi"/>
          <w:sz w:val="28"/>
          <w:szCs w:val="28"/>
          <w:lang w:eastAsia="en-US"/>
        </w:rPr>
        <w:t>»</w:t>
      </w:r>
      <w:r w:rsidRPr="003954D8">
        <w:rPr>
          <w:rFonts w:eastAsiaTheme="minorHAnsi"/>
          <w:sz w:val="28"/>
          <w:szCs w:val="28"/>
          <w:lang w:eastAsia="en-US"/>
        </w:rPr>
        <w:t xml:space="preserve"> (либо иного должностного лица, уполномоченного доверенностью), руководителя Государственной корпорац</w:t>
      </w:r>
      <w:r w:rsidR="0050386C" w:rsidRPr="003954D8">
        <w:rPr>
          <w:rFonts w:eastAsiaTheme="minorHAnsi"/>
          <w:sz w:val="28"/>
          <w:szCs w:val="28"/>
          <w:lang w:eastAsia="en-US"/>
        </w:rPr>
        <w:t>ии по космической деятельности «</w:t>
      </w:r>
      <w:proofErr w:type="spellStart"/>
      <w:r w:rsidR="0050386C" w:rsidRPr="003954D8">
        <w:rPr>
          <w:rFonts w:eastAsiaTheme="minorHAnsi"/>
          <w:sz w:val="28"/>
          <w:szCs w:val="28"/>
          <w:lang w:eastAsia="en-US"/>
        </w:rPr>
        <w:t>Роскосмос</w:t>
      </w:r>
      <w:proofErr w:type="spellEnd"/>
      <w:r w:rsidR="0050386C" w:rsidRPr="003954D8">
        <w:rPr>
          <w:rFonts w:eastAsiaTheme="minorHAnsi"/>
          <w:sz w:val="28"/>
          <w:szCs w:val="28"/>
          <w:lang w:eastAsia="en-US"/>
        </w:rPr>
        <w:t>»</w:t>
      </w:r>
      <w:r w:rsidRPr="003954D8">
        <w:rPr>
          <w:rFonts w:eastAsiaTheme="minorHAnsi"/>
          <w:sz w:val="28"/>
          <w:szCs w:val="28"/>
          <w:lang w:eastAsia="en-US"/>
        </w:rPr>
        <w:t xml:space="preserve"> (либо иного должностного лица, уполномоченного доверенностью), руководите</w:t>
      </w:r>
      <w:r w:rsidR="0050386C" w:rsidRPr="003954D8">
        <w:rPr>
          <w:rFonts w:eastAsiaTheme="minorHAnsi"/>
          <w:sz w:val="28"/>
          <w:szCs w:val="28"/>
          <w:lang w:eastAsia="en-US"/>
        </w:rPr>
        <w:t>ля Государственной компании «Российские автомобильные дороги»</w:t>
      </w:r>
      <w:r w:rsidRPr="003954D8">
        <w:rPr>
          <w:rFonts w:eastAsiaTheme="minorHAnsi"/>
          <w:sz w:val="28"/>
          <w:szCs w:val="28"/>
          <w:lang w:eastAsia="en-US"/>
        </w:rPr>
        <w:t xml:space="preserve">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w:t>
      </w:r>
      <w:r w:rsidRPr="003954D8">
        <w:rPr>
          <w:rFonts w:eastAsiaTheme="minorHAnsi"/>
          <w:sz w:val="28"/>
          <w:szCs w:val="28"/>
          <w:lang w:eastAsia="en-US"/>
        </w:rPr>
        <w:lastRenderedPageBreak/>
        <w:t>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r w:rsidR="00B54512" w:rsidRPr="003954D8">
        <w:rPr>
          <w:rFonts w:eastAsiaTheme="minorHAnsi"/>
          <w:sz w:val="28"/>
          <w:szCs w:val="28"/>
          <w:lang w:eastAsia="en-US"/>
        </w:rPr>
        <w:t>;</w:t>
      </w:r>
    </w:p>
    <w:p w:rsidR="00DE1100" w:rsidRPr="003954D8" w:rsidRDefault="00DE1100" w:rsidP="00DE1100">
      <w:pPr>
        <w:widowControl/>
        <w:autoSpaceDE w:val="0"/>
        <w:autoSpaceDN w:val="0"/>
        <w:adjustRightInd w:val="0"/>
        <w:ind w:firstLine="720"/>
        <w:rPr>
          <w:rFonts w:eastAsiaTheme="minorHAnsi"/>
          <w:sz w:val="28"/>
          <w:szCs w:val="28"/>
          <w:lang w:eastAsia="en-US"/>
        </w:rPr>
      </w:pPr>
      <w:proofErr w:type="gramStart"/>
      <w:r w:rsidRPr="003954D8">
        <w:rPr>
          <w:rFonts w:eastAsiaTheme="minorHAnsi"/>
          <w:sz w:val="28"/>
          <w:szCs w:val="28"/>
          <w:lang w:eastAsia="en-US"/>
        </w:rPr>
        <w:t>дополнить</w:t>
      </w:r>
      <w:proofErr w:type="gramEnd"/>
      <w:r w:rsidRPr="003954D8">
        <w:rPr>
          <w:rFonts w:eastAsiaTheme="minorHAnsi"/>
          <w:sz w:val="28"/>
          <w:szCs w:val="28"/>
          <w:lang w:eastAsia="en-US"/>
        </w:rPr>
        <w:t xml:space="preserve"> пунктом </w:t>
      </w:r>
      <w:r w:rsidR="00DD4D80" w:rsidRPr="003954D8">
        <w:rPr>
          <w:rFonts w:eastAsiaTheme="minorHAnsi"/>
          <w:sz w:val="28"/>
          <w:szCs w:val="28"/>
          <w:lang w:eastAsia="en-US"/>
        </w:rPr>
        <w:t>26</w:t>
      </w:r>
      <w:r w:rsidR="00B54512" w:rsidRPr="003954D8">
        <w:rPr>
          <w:rFonts w:eastAsiaTheme="minorHAnsi"/>
          <w:sz w:val="28"/>
          <w:szCs w:val="28"/>
          <w:lang w:eastAsia="en-US"/>
        </w:rPr>
        <w:t>.</w:t>
      </w:r>
      <w:r w:rsidRPr="003954D8">
        <w:rPr>
          <w:rFonts w:eastAsiaTheme="minorHAnsi"/>
          <w:sz w:val="28"/>
          <w:szCs w:val="28"/>
          <w:lang w:eastAsia="en-US"/>
        </w:rPr>
        <w:t xml:space="preserve"> следующего содержания:</w:t>
      </w:r>
    </w:p>
    <w:p w:rsidR="00DE1100" w:rsidRPr="003954D8" w:rsidRDefault="00DE1100" w:rsidP="00DE1100">
      <w:pPr>
        <w:widowControl/>
        <w:autoSpaceDE w:val="0"/>
        <w:autoSpaceDN w:val="0"/>
        <w:adjustRightInd w:val="0"/>
        <w:ind w:firstLine="720"/>
        <w:rPr>
          <w:rFonts w:eastAsiaTheme="minorHAnsi"/>
          <w:sz w:val="28"/>
          <w:szCs w:val="28"/>
          <w:lang w:eastAsia="en-US"/>
        </w:rPr>
      </w:pPr>
      <w:r w:rsidRPr="003954D8">
        <w:rPr>
          <w:rFonts w:eastAsiaTheme="minorHAnsi"/>
          <w:sz w:val="28"/>
          <w:szCs w:val="28"/>
          <w:lang w:eastAsia="en-US"/>
        </w:rPr>
        <w:t>«</w:t>
      </w:r>
      <w:r w:rsidR="00B54512" w:rsidRPr="003954D8">
        <w:rPr>
          <w:rFonts w:eastAsiaTheme="minorHAnsi"/>
          <w:sz w:val="28"/>
          <w:szCs w:val="28"/>
          <w:lang w:eastAsia="en-US"/>
        </w:rPr>
        <w:t xml:space="preserve">; </w:t>
      </w:r>
      <w:r w:rsidR="00AF296A" w:rsidRPr="003954D8">
        <w:rPr>
          <w:rFonts w:eastAsiaTheme="minorHAnsi"/>
          <w:sz w:val="28"/>
          <w:szCs w:val="28"/>
          <w:lang w:eastAsia="en-US"/>
        </w:rPr>
        <w:t>26</w:t>
      </w:r>
      <w:r w:rsidRPr="003954D8">
        <w:rPr>
          <w:rFonts w:eastAsiaTheme="minorHAnsi"/>
          <w:sz w:val="28"/>
          <w:szCs w:val="28"/>
          <w:lang w:eastAsia="en-US"/>
        </w:rPr>
        <w:t xml:space="preserve">.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(представляется в случаях, предусмотренных пунктами </w:t>
      </w:r>
      <w:r w:rsidR="00DD4D80" w:rsidRPr="003954D8">
        <w:rPr>
          <w:rFonts w:eastAsiaTheme="minorHAnsi"/>
          <w:sz w:val="28"/>
          <w:szCs w:val="28"/>
          <w:lang w:eastAsia="en-US"/>
        </w:rPr>
        <w:t>21.1</w:t>
      </w:r>
      <w:proofErr w:type="gramStart"/>
      <w:r w:rsidR="00246E1E" w:rsidRPr="003954D8">
        <w:rPr>
          <w:rFonts w:eastAsiaTheme="minorHAnsi"/>
          <w:sz w:val="28"/>
          <w:szCs w:val="28"/>
          <w:lang w:eastAsia="en-US"/>
        </w:rPr>
        <w:t>.</w:t>
      </w:r>
      <w:r w:rsidRPr="003954D8">
        <w:rPr>
          <w:rFonts w:eastAsiaTheme="minorHAnsi"/>
          <w:sz w:val="28"/>
          <w:szCs w:val="28"/>
          <w:lang w:eastAsia="en-US"/>
        </w:rPr>
        <w:t xml:space="preserve"> и</w:t>
      </w:r>
      <w:proofErr w:type="gramEnd"/>
      <w:r w:rsidRPr="003954D8">
        <w:rPr>
          <w:rFonts w:eastAsiaTheme="minorHAnsi"/>
          <w:sz w:val="28"/>
          <w:szCs w:val="28"/>
          <w:lang w:eastAsia="en-US"/>
        </w:rPr>
        <w:t xml:space="preserve"> </w:t>
      </w:r>
      <w:r w:rsidR="00AF296A" w:rsidRPr="003954D8">
        <w:rPr>
          <w:rFonts w:eastAsiaTheme="minorHAnsi"/>
          <w:sz w:val="28"/>
          <w:szCs w:val="28"/>
          <w:lang w:eastAsia="en-US"/>
        </w:rPr>
        <w:t>24</w:t>
      </w:r>
      <w:r w:rsidR="00246E1E" w:rsidRPr="003954D8">
        <w:rPr>
          <w:rFonts w:eastAsiaTheme="minorHAnsi"/>
          <w:sz w:val="28"/>
          <w:szCs w:val="28"/>
          <w:lang w:eastAsia="en-US"/>
        </w:rPr>
        <w:t>.</w:t>
      </w:r>
      <w:r w:rsidRPr="003954D8">
        <w:rPr>
          <w:rFonts w:eastAsiaTheme="minorHAnsi"/>
          <w:sz w:val="28"/>
          <w:szCs w:val="28"/>
          <w:lang w:eastAsia="en-US"/>
        </w:rPr>
        <w:t xml:space="preserve"> настоящего раздела)</w:t>
      </w:r>
      <w:r w:rsidR="00B54512" w:rsidRPr="003954D8">
        <w:rPr>
          <w:rFonts w:eastAsiaTheme="minorHAnsi"/>
          <w:sz w:val="28"/>
          <w:szCs w:val="28"/>
          <w:lang w:eastAsia="en-US"/>
        </w:rPr>
        <w:t>.</w:t>
      </w:r>
      <w:r w:rsidRPr="003954D8">
        <w:rPr>
          <w:rFonts w:eastAsiaTheme="minorHAnsi"/>
          <w:sz w:val="28"/>
          <w:szCs w:val="28"/>
          <w:lang w:eastAsia="en-US"/>
        </w:rPr>
        <w:t>»;</w:t>
      </w:r>
    </w:p>
    <w:p w:rsidR="00810364" w:rsidRPr="003954D8" w:rsidRDefault="00F849F9" w:rsidP="00246E1E">
      <w:pPr>
        <w:pBdr>
          <w:top w:val="nil"/>
          <w:left w:val="nil"/>
          <w:bottom w:val="nil"/>
          <w:right w:val="nil"/>
          <w:between w:val="nil"/>
        </w:pBdr>
        <w:tabs>
          <w:tab w:val="left" w:pos="1245"/>
        </w:tabs>
        <w:ind w:firstLine="709"/>
        <w:rPr>
          <w:sz w:val="28"/>
          <w:szCs w:val="28"/>
        </w:rPr>
      </w:pPr>
      <w:r w:rsidRPr="003954D8">
        <w:rPr>
          <w:rFonts w:eastAsiaTheme="minorHAnsi"/>
          <w:sz w:val="28"/>
          <w:szCs w:val="28"/>
          <w:lang w:eastAsia="en-US"/>
        </w:rPr>
        <w:t>Приложение №</w:t>
      </w:r>
      <w:r w:rsidR="00246E1E" w:rsidRPr="003954D8">
        <w:rPr>
          <w:rFonts w:eastAsiaTheme="minorHAnsi"/>
          <w:sz w:val="28"/>
          <w:szCs w:val="28"/>
          <w:lang w:eastAsia="en-US"/>
        </w:rPr>
        <w:t xml:space="preserve"> </w:t>
      </w:r>
      <w:r w:rsidRPr="003954D8">
        <w:rPr>
          <w:rFonts w:eastAsiaTheme="minorHAnsi"/>
          <w:sz w:val="28"/>
          <w:szCs w:val="28"/>
          <w:lang w:eastAsia="en-US"/>
        </w:rPr>
        <w:t>4</w:t>
      </w:r>
      <w:hyperlink r:id="rId14" w:history="1"/>
      <w:r w:rsidRPr="003954D8">
        <w:rPr>
          <w:rFonts w:eastAsiaTheme="minorHAnsi"/>
          <w:sz w:val="28"/>
          <w:szCs w:val="28"/>
          <w:lang w:eastAsia="en-US"/>
        </w:rPr>
        <w:t xml:space="preserve"> к Административному регламенту дополнить </w:t>
      </w:r>
      <w:r w:rsidR="00620681" w:rsidRPr="003954D8">
        <w:rPr>
          <w:rFonts w:eastAsiaTheme="minorHAnsi"/>
          <w:sz w:val="28"/>
          <w:szCs w:val="28"/>
          <w:lang w:eastAsia="en-US"/>
        </w:rPr>
        <w:t>разделом</w:t>
      </w:r>
      <w:r w:rsidRPr="003954D8">
        <w:rPr>
          <w:rFonts w:eastAsiaTheme="minorHAnsi"/>
          <w:sz w:val="28"/>
          <w:szCs w:val="28"/>
          <w:lang w:eastAsia="en-US"/>
        </w:rPr>
        <w:t xml:space="preserve"> </w:t>
      </w:r>
      <w:r w:rsidR="00810364" w:rsidRPr="003954D8">
        <w:rPr>
          <w:rFonts w:eastAsiaTheme="minorHAnsi"/>
          <w:sz w:val="28"/>
          <w:szCs w:val="28"/>
          <w:lang w:val="en-US" w:eastAsia="en-US"/>
        </w:rPr>
        <w:t>VII</w:t>
      </w:r>
      <w:r w:rsidR="00620681" w:rsidRPr="003954D8">
        <w:rPr>
          <w:rFonts w:eastAsiaTheme="minorHAnsi"/>
          <w:sz w:val="28"/>
          <w:szCs w:val="28"/>
          <w:lang w:eastAsia="en-US"/>
        </w:rPr>
        <w:t>.1</w:t>
      </w:r>
      <w:r w:rsidR="00810364" w:rsidRPr="003954D8">
        <w:rPr>
          <w:rFonts w:eastAsiaTheme="minorHAnsi"/>
          <w:sz w:val="28"/>
          <w:szCs w:val="28"/>
          <w:lang w:eastAsia="en-US"/>
        </w:rPr>
        <w:t xml:space="preserve"> </w:t>
      </w:r>
      <w:r w:rsidR="00810364" w:rsidRPr="003954D8">
        <w:rPr>
          <w:sz w:val="28"/>
          <w:szCs w:val="28"/>
        </w:rPr>
        <w:t>следующего содержания:</w:t>
      </w:r>
      <w:r w:rsidR="00246E1E" w:rsidRPr="003954D8">
        <w:rPr>
          <w:sz w:val="28"/>
          <w:szCs w:val="28"/>
        </w:rPr>
        <w:t xml:space="preserve"> </w:t>
      </w:r>
    </w:p>
    <w:p w:rsidR="00810364" w:rsidRPr="003954D8" w:rsidRDefault="00810364" w:rsidP="00246E1E">
      <w:pPr>
        <w:ind w:firstLine="709"/>
        <w:rPr>
          <w:rFonts w:eastAsiaTheme="minorHAnsi"/>
          <w:sz w:val="28"/>
          <w:szCs w:val="28"/>
          <w:lang w:eastAsia="en-US"/>
        </w:rPr>
      </w:pPr>
      <w:r w:rsidRPr="003954D8">
        <w:rPr>
          <w:rFonts w:eastAsiaTheme="minorHAnsi"/>
          <w:sz w:val="28"/>
          <w:szCs w:val="28"/>
          <w:lang w:eastAsia="en-US"/>
        </w:rPr>
        <w:t>«</w:t>
      </w:r>
      <w:r w:rsidR="0050386C" w:rsidRPr="003954D8">
        <w:rPr>
          <w:rFonts w:eastAsiaTheme="minorHAnsi"/>
          <w:sz w:val="28"/>
          <w:szCs w:val="28"/>
          <w:lang w:val="en-US" w:eastAsia="en-US"/>
        </w:rPr>
        <w:t>VII</w:t>
      </w:r>
      <w:r w:rsidRPr="003954D8">
        <w:rPr>
          <w:rFonts w:eastAsiaTheme="minorHAnsi"/>
          <w:sz w:val="28"/>
          <w:szCs w:val="28"/>
          <w:lang w:eastAsia="en-US"/>
        </w:rPr>
        <w:t>.</w:t>
      </w:r>
      <w:r w:rsidR="0050386C" w:rsidRPr="003954D8">
        <w:rPr>
          <w:rFonts w:eastAsiaTheme="minorHAnsi"/>
          <w:sz w:val="28"/>
          <w:szCs w:val="28"/>
          <w:lang w:eastAsia="en-US"/>
        </w:rPr>
        <w:t>1</w:t>
      </w:r>
      <w:r w:rsidRPr="003954D8">
        <w:rPr>
          <w:rFonts w:eastAsiaTheme="minorHAnsi"/>
          <w:sz w:val="28"/>
          <w:szCs w:val="28"/>
          <w:lang w:eastAsia="en-US"/>
        </w:rPr>
        <w:t xml:space="preserve"> Сведения об отнесении объекта капитального строительства к объектам транспортной инфраструктуры федерального, регионального или местного значения, строительство,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w:t>
      </w:r>
    </w:p>
    <w:p w:rsidR="00810364" w:rsidRPr="003954D8" w:rsidRDefault="00810364" w:rsidP="00810364">
      <w:pPr>
        <w:pStyle w:val="unformattext"/>
        <w:spacing w:before="0" w:beforeAutospacing="0" w:after="0" w:afterAutospacing="0"/>
        <w:textAlignment w:val="baseline"/>
        <w:rPr>
          <w:spacing w:val="-18"/>
          <w:sz w:val="28"/>
          <w:szCs w:val="28"/>
        </w:rPr>
      </w:pPr>
      <w:r w:rsidRPr="003954D8">
        <w:rPr>
          <w:spacing w:val="-18"/>
          <w:sz w:val="28"/>
          <w:szCs w:val="28"/>
        </w:rPr>
        <w:br/>
        <w:t>___________________________________________</w:t>
      </w:r>
      <w:r w:rsidR="00620681" w:rsidRPr="003954D8">
        <w:rPr>
          <w:spacing w:val="-18"/>
          <w:sz w:val="28"/>
          <w:szCs w:val="28"/>
        </w:rPr>
        <w:t>________________________</w:t>
      </w:r>
      <w:r w:rsidR="003954D8">
        <w:rPr>
          <w:spacing w:val="-18"/>
          <w:sz w:val="28"/>
          <w:szCs w:val="28"/>
        </w:rPr>
        <w:t>___________</w:t>
      </w:r>
    </w:p>
    <w:p w:rsidR="00810364" w:rsidRPr="003954D8" w:rsidRDefault="00810364" w:rsidP="00810364">
      <w:pPr>
        <w:pStyle w:val="unformattext"/>
        <w:spacing w:before="0" w:beforeAutospacing="0" w:after="0" w:afterAutospacing="0"/>
        <w:textAlignment w:val="baseline"/>
        <w:rPr>
          <w:spacing w:val="-18"/>
          <w:sz w:val="28"/>
          <w:szCs w:val="28"/>
        </w:rPr>
      </w:pPr>
      <w:r w:rsidRPr="003954D8">
        <w:rPr>
          <w:spacing w:val="-18"/>
          <w:sz w:val="28"/>
          <w:szCs w:val="28"/>
        </w:rPr>
        <w:t>___________________________________________</w:t>
      </w:r>
      <w:r w:rsidR="00620681" w:rsidRPr="003954D8">
        <w:rPr>
          <w:spacing w:val="-18"/>
          <w:sz w:val="28"/>
          <w:szCs w:val="28"/>
        </w:rPr>
        <w:t>_____________________</w:t>
      </w:r>
      <w:r w:rsidR="003954D8">
        <w:rPr>
          <w:spacing w:val="-18"/>
          <w:sz w:val="28"/>
          <w:szCs w:val="28"/>
        </w:rPr>
        <w:t>____________</w:t>
      </w:r>
      <w:r w:rsidR="00620681" w:rsidRPr="003954D8">
        <w:rPr>
          <w:spacing w:val="-18"/>
          <w:sz w:val="28"/>
          <w:szCs w:val="28"/>
        </w:rPr>
        <w:t>_</w:t>
      </w:r>
      <w:r w:rsidRPr="003954D8">
        <w:rPr>
          <w:spacing w:val="-18"/>
          <w:sz w:val="28"/>
          <w:szCs w:val="28"/>
        </w:rPr>
        <w:t>»</w:t>
      </w:r>
      <w:r w:rsidR="00620681" w:rsidRPr="003954D8">
        <w:rPr>
          <w:spacing w:val="-18"/>
          <w:sz w:val="28"/>
          <w:szCs w:val="28"/>
        </w:rPr>
        <w:t>.</w:t>
      </w:r>
    </w:p>
    <w:p w:rsidR="008256CC" w:rsidRPr="003954D8" w:rsidRDefault="008256CC" w:rsidP="008256CC">
      <w:pPr>
        <w:widowControl/>
        <w:autoSpaceDE w:val="0"/>
        <w:autoSpaceDN w:val="0"/>
        <w:adjustRightInd w:val="0"/>
        <w:ind w:firstLine="720"/>
        <w:rPr>
          <w:rFonts w:eastAsiaTheme="minorHAnsi"/>
          <w:sz w:val="28"/>
          <w:szCs w:val="28"/>
          <w:lang w:eastAsia="en-US"/>
        </w:rPr>
      </w:pPr>
    </w:p>
    <w:bookmarkEnd w:id="4"/>
    <w:p w:rsidR="008256CC" w:rsidRPr="003954D8" w:rsidRDefault="008256CC" w:rsidP="008256CC">
      <w:pPr>
        <w:widowControl/>
        <w:autoSpaceDE w:val="0"/>
        <w:autoSpaceDN w:val="0"/>
        <w:adjustRightInd w:val="0"/>
        <w:ind w:firstLine="720"/>
        <w:rPr>
          <w:rFonts w:eastAsiaTheme="minorHAnsi"/>
          <w:sz w:val="28"/>
          <w:szCs w:val="28"/>
          <w:lang w:eastAsia="en-US"/>
        </w:rPr>
      </w:pPr>
    </w:p>
    <w:p w:rsidR="002B51F5" w:rsidRPr="003954D8" w:rsidRDefault="002B51F5" w:rsidP="008256CC">
      <w:pPr>
        <w:rPr>
          <w:sz w:val="28"/>
          <w:szCs w:val="28"/>
        </w:rPr>
      </w:pPr>
      <w:bookmarkStart w:id="5" w:name="_GoBack"/>
      <w:bookmarkEnd w:id="5"/>
    </w:p>
    <w:sectPr w:rsidR="002B51F5" w:rsidRPr="003954D8" w:rsidSect="00E12334">
      <w:pgSz w:w="11907" w:h="16840" w:code="9"/>
      <w:pgMar w:top="1134" w:right="1134" w:bottom="851"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tar Academy">
    <w:altName w:val="Courier New"/>
    <w:charset w:val="00"/>
    <w:family w:val="roman"/>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141BE"/>
    <w:multiLevelType w:val="hybridMultilevel"/>
    <w:tmpl w:val="5AE69704"/>
    <w:lvl w:ilvl="0" w:tplc="1A1646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5DE3C29"/>
    <w:multiLevelType w:val="hybridMultilevel"/>
    <w:tmpl w:val="5AE69704"/>
    <w:lvl w:ilvl="0" w:tplc="1A1646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77"/>
    <w:rsid w:val="00001E82"/>
    <w:rsid w:val="00021192"/>
    <w:rsid w:val="00033F70"/>
    <w:rsid w:val="000464EB"/>
    <w:rsid w:val="000644AC"/>
    <w:rsid w:val="0006519E"/>
    <w:rsid w:val="000B247B"/>
    <w:rsid w:val="000B6F30"/>
    <w:rsid w:val="000F37A4"/>
    <w:rsid w:val="000F5968"/>
    <w:rsid w:val="00106594"/>
    <w:rsid w:val="00141EC1"/>
    <w:rsid w:val="00146BB9"/>
    <w:rsid w:val="001662ED"/>
    <w:rsid w:val="00170B2A"/>
    <w:rsid w:val="00170D30"/>
    <w:rsid w:val="00175867"/>
    <w:rsid w:val="001B358F"/>
    <w:rsid w:val="001D29D8"/>
    <w:rsid w:val="001D7570"/>
    <w:rsid w:val="002276F8"/>
    <w:rsid w:val="0024074E"/>
    <w:rsid w:val="00246E1E"/>
    <w:rsid w:val="002A24DF"/>
    <w:rsid w:val="002B51F5"/>
    <w:rsid w:val="002E616D"/>
    <w:rsid w:val="00315255"/>
    <w:rsid w:val="00362DCB"/>
    <w:rsid w:val="0037034F"/>
    <w:rsid w:val="00374F84"/>
    <w:rsid w:val="00390999"/>
    <w:rsid w:val="003954D8"/>
    <w:rsid w:val="003A78D5"/>
    <w:rsid w:val="003B28ED"/>
    <w:rsid w:val="003E0F3D"/>
    <w:rsid w:val="00421FBD"/>
    <w:rsid w:val="0044771F"/>
    <w:rsid w:val="00464982"/>
    <w:rsid w:val="004858B1"/>
    <w:rsid w:val="0049590D"/>
    <w:rsid w:val="004E499C"/>
    <w:rsid w:val="0050371A"/>
    <w:rsid w:val="0050386C"/>
    <w:rsid w:val="00522C6F"/>
    <w:rsid w:val="0059449A"/>
    <w:rsid w:val="005D1C4C"/>
    <w:rsid w:val="005E3153"/>
    <w:rsid w:val="00620681"/>
    <w:rsid w:val="00647921"/>
    <w:rsid w:val="006537B2"/>
    <w:rsid w:val="006A23FD"/>
    <w:rsid w:val="006A6D66"/>
    <w:rsid w:val="006D181A"/>
    <w:rsid w:val="006D7B4D"/>
    <w:rsid w:val="006F1AB9"/>
    <w:rsid w:val="00760D66"/>
    <w:rsid w:val="00774DC1"/>
    <w:rsid w:val="007968CF"/>
    <w:rsid w:val="007D5178"/>
    <w:rsid w:val="007D7990"/>
    <w:rsid w:val="00810364"/>
    <w:rsid w:val="00816C10"/>
    <w:rsid w:val="00823A2E"/>
    <w:rsid w:val="008256CC"/>
    <w:rsid w:val="00844695"/>
    <w:rsid w:val="00860639"/>
    <w:rsid w:val="00860CEB"/>
    <w:rsid w:val="00875EA6"/>
    <w:rsid w:val="008853AE"/>
    <w:rsid w:val="0089326D"/>
    <w:rsid w:val="008A6654"/>
    <w:rsid w:val="008B1942"/>
    <w:rsid w:val="008B68A5"/>
    <w:rsid w:val="008C3F4D"/>
    <w:rsid w:val="008F0708"/>
    <w:rsid w:val="008F52B5"/>
    <w:rsid w:val="00901C77"/>
    <w:rsid w:val="009142FE"/>
    <w:rsid w:val="009628E5"/>
    <w:rsid w:val="009B605B"/>
    <w:rsid w:val="009C7656"/>
    <w:rsid w:val="009D23F3"/>
    <w:rsid w:val="009E3D1E"/>
    <w:rsid w:val="009F1AFC"/>
    <w:rsid w:val="00A4536F"/>
    <w:rsid w:val="00A553C1"/>
    <w:rsid w:val="00A77840"/>
    <w:rsid w:val="00A81A71"/>
    <w:rsid w:val="00AA38BF"/>
    <w:rsid w:val="00AA7E66"/>
    <w:rsid w:val="00AB1BE1"/>
    <w:rsid w:val="00AD0C15"/>
    <w:rsid w:val="00AD6509"/>
    <w:rsid w:val="00AF296A"/>
    <w:rsid w:val="00B33303"/>
    <w:rsid w:val="00B54512"/>
    <w:rsid w:val="00B6079C"/>
    <w:rsid w:val="00B709AE"/>
    <w:rsid w:val="00B93871"/>
    <w:rsid w:val="00C17B05"/>
    <w:rsid w:val="00C469D7"/>
    <w:rsid w:val="00C802A0"/>
    <w:rsid w:val="00C93810"/>
    <w:rsid w:val="00CC7B56"/>
    <w:rsid w:val="00CE12D3"/>
    <w:rsid w:val="00CE41C3"/>
    <w:rsid w:val="00CF5BC7"/>
    <w:rsid w:val="00D17391"/>
    <w:rsid w:val="00D5207E"/>
    <w:rsid w:val="00D76B00"/>
    <w:rsid w:val="00DA7B0F"/>
    <w:rsid w:val="00DB5E7C"/>
    <w:rsid w:val="00DD3865"/>
    <w:rsid w:val="00DD4D80"/>
    <w:rsid w:val="00DE1100"/>
    <w:rsid w:val="00DF32DB"/>
    <w:rsid w:val="00E12334"/>
    <w:rsid w:val="00E22A77"/>
    <w:rsid w:val="00E52017"/>
    <w:rsid w:val="00E633E7"/>
    <w:rsid w:val="00E66A9C"/>
    <w:rsid w:val="00E75388"/>
    <w:rsid w:val="00E944D2"/>
    <w:rsid w:val="00EC3BD1"/>
    <w:rsid w:val="00ED2605"/>
    <w:rsid w:val="00EE3F35"/>
    <w:rsid w:val="00EF0335"/>
    <w:rsid w:val="00F06997"/>
    <w:rsid w:val="00F30EBF"/>
    <w:rsid w:val="00F437E5"/>
    <w:rsid w:val="00F475A4"/>
    <w:rsid w:val="00F57FCB"/>
    <w:rsid w:val="00F849F9"/>
    <w:rsid w:val="00F84E6E"/>
    <w:rsid w:val="00F9069B"/>
    <w:rsid w:val="00FC2342"/>
    <w:rsid w:val="00FC471F"/>
    <w:rsid w:val="00FC5F1F"/>
    <w:rsid w:val="00FE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DC219-981C-4163-A89F-B2441376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8B1"/>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E22A77"/>
    <w:pPr>
      <w:keepNext/>
      <w:jc w:val="center"/>
      <w:outlineLvl w:val="0"/>
    </w:pPr>
    <w:rPr>
      <w:rFonts w:ascii="Tatar Academy" w:hAnsi="Tatar Academy"/>
      <w:b/>
      <w:caps/>
      <w:noProof/>
      <w:color w:val="800000"/>
    </w:rPr>
  </w:style>
  <w:style w:type="paragraph" w:styleId="3">
    <w:name w:val="heading 3"/>
    <w:basedOn w:val="a"/>
    <w:next w:val="a"/>
    <w:link w:val="30"/>
    <w:qFormat/>
    <w:rsid w:val="00E22A77"/>
    <w:pPr>
      <w:keepNext/>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A77"/>
    <w:rPr>
      <w:rFonts w:ascii="Tatar Academy" w:eastAsia="Times New Roman" w:hAnsi="Tatar Academy" w:cs="Times New Roman"/>
      <w:b/>
      <w:caps/>
      <w:noProof/>
      <w:color w:val="800000"/>
      <w:sz w:val="24"/>
      <w:szCs w:val="20"/>
      <w:lang w:eastAsia="ru-RU"/>
    </w:rPr>
  </w:style>
  <w:style w:type="character" w:customStyle="1" w:styleId="30">
    <w:name w:val="Заголовок 3 Знак"/>
    <w:basedOn w:val="a0"/>
    <w:link w:val="3"/>
    <w:rsid w:val="00E22A77"/>
    <w:rPr>
      <w:rFonts w:ascii="Tatar Academy" w:eastAsia="Times New Roman" w:hAnsi="Tatar Academy" w:cs="Times New Roman"/>
      <w:b/>
      <w:caps/>
      <w:noProof/>
      <w:color w:val="800000"/>
      <w:szCs w:val="20"/>
      <w:lang w:eastAsia="ru-RU"/>
    </w:rPr>
  </w:style>
  <w:style w:type="paragraph" w:customStyle="1" w:styleId="2">
    <w:name w:val="Стиль2"/>
    <w:basedOn w:val="a"/>
    <w:rsid w:val="00E22A77"/>
  </w:style>
  <w:style w:type="paragraph" w:styleId="a3">
    <w:name w:val="Balloon Text"/>
    <w:basedOn w:val="a"/>
    <w:link w:val="a4"/>
    <w:uiPriority w:val="99"/>
    <w:semiHidden/>
    <w:unhideWhenUsed/>
    <w:rsid w:val="00E22A77"/>
    <w:rPr>
      <w:rFonts w:ascii="Tahoma" w:hAnsi="Tahoma" w:cs="Tahoma"/>
      <w:sz w:val="16"/>
      <w:szCs w:val="16"/>
    </w:rPr>
  </w:style>
  <w:style w:type="character" w:customStyle="1" w:styleId="a4">
    <w:name w:val="Текст выноски Знак"/>
    <w:basedOn w:val="a0"/>
    <w:link w:val="a3"/>
    <w:uiPriority w:val="99"/>
    <w:semiHidden/>
    <w:rsid w:val="00E22A77"/>
    <w:rPr>
      <w:rFonts w:ascii="Tahoma" w:eastAsia="Times New Roman" w:hAnsi="Tahoma" w:cs="Tahoma"/>
      <w:sz w:val="16"/>
      <w:szCs w:val="16"/>
      <w:lang w:eastAsia="ru-RU"/>
    </w:rPr>
  </w:style>
  <w:style w:type="table" w:styleId="a5">
    <w:name w:val="Table Grid"/>
    <w:basedOn w:val="a1"/>
    <w:uiPriority w:val="59"/>
    <w:rsid w:val="00DB5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basedOn w:val="a0"/>
    <w:uiPriority w:val="99"/>
    <w:rsid w:val="00A77840"/>
    <w:rPr>
      <w:b w:val="0"/>
      <w:bCs w:val="0"/>
      <w:color w:val="106BBE"/>
    </w:rPr>
  </w:style>
  <w:style w:type="character" w:customStyle="1" w:styleId="a7">
    <w:name w:val="Цветовое выделение"/>
    <w:uiPriority w:val="99"/>
    <w:rsid w:val="00A77840"/>
    <w:rPr>
      <w:b/>
      <w:bCs/>
      <w:color w:val="26282F"/>
    </w:rPr>
  </w:style>
  <w:style w:type="paragraph" w:customStyle="1" w:styleId="a8">
    <w:name w:val="Нормальный (таблица)"/>
    <w:basedOn w:val="a"/>
    <w:next w:val="a"/>
    <w:uiPriority w:val="99"/>
    <w:rsid w:val="00A77840"/>
    <w:pPr>
      <w:autoSpaceDE w:val="0"/>
      <w:autoSpaceDN w:val="0"/>
      <w:adjustRightInd w:val="0"/>
    </w:pPr>
    <w:rPr>
      <w:rFonts w:ascii="Arial" w:eastAsiaTheme="minorEastAsia" w:hAnsi="Arial" w:cs="Arial"/>
      <w:szCs w:val="24"/>
    </w:rPr>
  </w:style>
  <w:style w:type="paragraph" w:customStyle="1" w:styleId="a9">
    <w:name w:val="Таблицы (моноширинный)"/>
    <w:basedOn w:val="a"/>
    <w:next w:val="a"/>
    <w:uiPriority w:val="99"/>
    <w:rsid w:val="00A77840"/>
    <w:pPr>
      <w:autoSpaceDE w:val="0"/>
      <w:autoSpaceDN w:val="0"/>
      <w:adjustRightInd w:val="0"/>
      <w:jc w:val="left"/>
    </w:pPr>
    <w:rPr>
      <w:rFonts w:ascii="Courier New" w:eastAsiaTheme="minorEastAsia" w:hAnsi="Courier New" w:cs="Courier New"/>
      <w:szCs w:val="24"/>
    </w:rPr>
  </w:style>
  <w:style w:type="paragraph" w:customStyle="1" w:styleId="aa">
    <w:name w:val="Прижатый влево"/>
    <w:basedOn w:val="a"/>
    <w:next w:val="a"/>
    <w:uiPriority w:val="99"/>
    <w:rsid w:val="00A77840"/>
    <w:pPr>
      <w:autoSpaceDE w:val="0"/>
      <w:autoSpaceDN w:val="0"/>
      <w:adjustRightInd w:val="0"/>
      <w:jc w:val="left"/>
    </w:pPr>
    <w:rPr>
      <w:rFonts w:ascii="Arial" w:eastAsiaTheme="minorEastAsia" w:hAnsi="Arial" w:cs="Arial"/>
      <w:szCs w:val="24"/>
    </w:rPr>
  </w:style>
  <w:style w:type="character" w:styleId="ab">
    <w:name w:val="Hyperlink"/>
    <w:basedOn w:val="a0"/>
    <w:uiPriority w:val="99"/>
    <w:unhideWhenUsed/>
    <w:rsid w:val="006F1AB9"/>
    <w:rPr>
      <w:color w:val="0000FF" w:themeColor="hyperlink"/>
      <w:u w:val="single"/>
    </w:rPr>
  </w:style>
  <w:style w:type="paragraph" w:customStyle="1" w:styleId="unformattext">
    <w:name w:val="unformattext"/>
    <w:basedOn w:val="a"/>
    <w:rsid w:val="00810364"/>
    <w:pPr>
      <w:widowControl/>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394319">
      <w:bodyDiv w:val="1"/>
      <w:marLeft w:val="0"/>
      <w:marRight w:val="0"/>
      <w:marTop w:val="0"/>
      <w:marBottom w:val="0"/>
      <w:divBdr>
        <w:top w:val="none" w:sz="0" w:space="0" w:color="auto"/>
        <w:left w:val="none" w:sz="0" w:space="0" w:color="auto"/>
        <w:bottom w:val="none" w:sz="0" w:space="0" w:color="auto"/>
        <w:right w:val="none" w:sz="0" w:space="0" w:color="auto"/>
      </w:divBdr>
      <w:divsChild>
        <w:div w:id="268507173">
          <w:marLeft w:val="0"/>
          <w:marRight w:val="0"/>
          <w:marTop w:val="0"/>
          <w:marBottom w:val="0"/>
          <w:divBdr>
            <w:top w:val="none" w:sz="0" w:space="0" w:color="auto"/>
            <w:left w:val="none" w:sz="0" w:space="0" w:color="auto"/>
            <w:bottom w:val="none" w:sz="0" w:space="0" w:color="auto"/>
            <w:right w:val="none" w:sz="0" w:space="0" w:color="auto"/>
          </w:divBdr>
        </w:div>
        <w:div w:id="1692489999">
          <w:marLeft w:val="0"/>
          <w:marRight w:val="0"/>
          <w:marTop w:val="0"/>
          <w:marBottom w:val="0"/>
          <w:divBdr>
            <w:top w:val="none" w:sz="0" w:space="0" w:color="auto"/>
            <w:left w:val="none" w:sz="0" w:space="0" w:color="auto"/>
            <w:bottom w:val="none" w:sz="0" w:space="0" w:color="auto"/>
            <w:right w:val="none" w:sz="0" w:space="0" w:color="auto"/>
          </w:divBdr>
        </w:div>
      </w:divsChild>
    </w:div>
    <w:div w:id="20757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2452663.0" TargetMode="External"/><Relationship Id="rId13" Type="http://schemas.openxmlformats.org/officeDocument/2006/relationships/hyperlink" Target="garantF1://74401799.3001" TargetMode="Externa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hyperlink" Target="garantF1://12052341.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52341.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22448378.0" TargetMode="External"/><Relationship Id="rId4" Type="http://schemas.openxmlformats.org/officeDocument/2006/relationships/settings" Target="settings.xml"/><Relationship Id="rId9" Type="http://schemas.openxmlformats.org/officeDocument/2006/relationships/hyperlink" Target="garantF1://22448378.100" TargetMode="External"/><Relationship Id="rId14" Type="http://schemas.openxmlformats.org/officeDocument/2006/relationships/hyperlink" Target="garantF1://74401799.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A99D0-C47A-427D-8C43-3D40A25E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13</Pages>
  <Words>4855</Words>
  <Characters>27674</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Минстрой</Company>
  <LinksUpToDate>false</LinksUpToDate>
  <CharactersWithSpaces>32465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Гузель Файзуллина</cp:lastModifiedBy>
  <cp:revision>10</cp:revision>
  <cp:lastPrinted>2021-06-09T12:21:00Z</cp:lastPrinted>
  <dcterms:created xsi:type="dcterms:W3CDTF">2021-06-04T07:16:00Z</dcterms:created>
  <dcterms:modified xsi:type="dcterms:W3CDTF">2021-06-09T12:44:00Z</dcterms:modified>
</cp:coreProperties>
</file>