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A2" w:rsidRPr="007D50A2" w:rsidRDefault="007D50A2" w:rsidP="007D50A2">
      <w:r w:rsidRPr="007D50A2">
        <w:t xml:space="preserve">Дата начала антикоррупционной </w:t>
      </w:r>
    </w:p>
    <w:p w:rsidR="007D50A2" w:rsidRPr="007D50A2" w:rsidRDefault="00E0249F" w:rsidP="007D50A2">
      <w:proofErr w:type="spellStart"/>
      <w:r>
        <w:t>эксперизы</w:t>
      </w:r>
      <w:proofErr w:type="spellEnd"/>
      <w:r w:rsidR="002D32EE">
        <w:t>:</w:t>
      </w:r>
      <w:r>
        <w:t xml:space="preserve">  </w:t>
      </w:r>
      <w:r w:rsidR="002D32EE" w:rsidRPr="002D32EE">
        <w:t>04</w:t>
      </w:r>
      <w:r w:rsidRPr="002D32EE">
        <w:t>.0</w:t>
      </w:r>
      <w:r w:rsidR="002D32EE" w:rsidRPr="002D32EE">
        <w:t>6</w:t>
      </w:r>
      <w:r w:rsidR="007D50A2" w:rsidRPr="002D32EE">
        <w:t>.20</w:t>
      </w:r>
      <w:r w:rsidR="002D32EE" w:rsidRPr="002D32EE">
        <w:t>21</w:t>
      </w:r>
      <w:r w:rsidR="007D50A2" w:rsidRPr="002D32EE">
        <w:t xml:space="preserve"> г.</w:t>
      </w:r>
    </w:p>
    <w:p w:rsidR="007D50A2" w:rsidRPr="007D50A2" w:rsidRDefault="007D50A2" w:rsidP="007D50A2">
      <w:r w:rsidRPr="007D50A2">
        <w:t xml:space="preserve">Дата окончания антикоррупционной </w:t>
      </w:r>
    </w:p>
    <w:p w:rsidR="007D50A2" w:rsidRDefault="00C65F2B" w:rsidP="007D50A2">
      <w:proofErr w:type="spellStart"/>
      <w:r>
        <w:t>зкспертизы</w:t>
      </w:r>
      <w:proofErr w:type="spellEnd"/>
      <w:r w:rsidR="002D32EE">
        <w:t>:</w:t>
      </w:r>
      <w:r>
        <w:t xml:space="preserve"> </w:t>
      </w:r>
      <w:r w:rsidR="002D32EE">
        <w:t>2</w:t>
      </w:r>
      <w:r w:rsidRPr="002D32EE">
        <w:t>1</w:t>
      </w:r>
      <w:bookmarkStart w:id="0" w:name="_GoBack"/>
      <w:bookmarkEnd w:id="0"/>
      <w:r w:rsidR="002D32EE">
        <w:t>.06</w:t>
      </w:r>
      <w:r w:rsidR="007D50A2" w:rsidRPr="002D32EE">
        <w:t>.20</w:t>
      </w:r>
      <w:r w:rsidR="002D32EE">
        <w:t>21</w:t>
      </w:r>
      <w:r w:rsidR="007D50A2" w:rsidRPr="002D32EE">
        <w:t xml:space="preserve"> г.</w:t>
      </w:r>
    </w:p>
    <w:p w:rsidR="002D32EE" w:rsidRPr="007D50A2" w:rsidRDefault="002D32EE" w:rsidP="002D32EE">
      <w:r>
        <w:t>Разработчик: ведущий советник</w:t>
      </w:r>
    </w:p>
    <w:p w:rsidR="002D32EE" w:rsidRPr="007D50A2" w:rsidRDefault="002D32EE" w:rsidP="002D32EE">
      <w:r w:rsidRPr="007D50A2">
        <w:t xml:space="preserve">отдела правового обеспечения МЧС </w:t>
      </w:r>
    </w:p>
    <w:p w:rsidR="002D32EE" w:rsidRPr="007D50A2" w:rsidRDefault="002D32EE" w:rsidP="002D32EE">
      <w:r w:rsidRPr="007D50A2">
        <w:t xml:space="preserve">Республики Татарстан </w:t>
      </w:r>
      <w:r>
        <w:t>Ф</w:t>
      </w:r>
      <w:r w:rsidRPr="007D50A2">
        <w:t>.</w:t>
      </w:r>
      <w:r>
        <w:t>Ч</w:t>
      </w:r>
      <w:r w:rsidRPr="007D50A2">
        <w:t>.Ха</w:t>
      </w:r>
      <w:r>
        <w:t>сьянов</w:t>
      </w:r>
    </w:p>
    <w:p w:rsidR="002D32EE" w:rsidRDefault="002D32EE" w:rsidP="002D32EE">
      <w:hyperlink r:id="rId5" w:history="1">
        <w:r w:rsidRPr="002D32EE">
          <w:t>fuad.hasyanov@tatar.ru</w:t>
        </w:r>
      </w:hyperlink>
      <w:r>
        <w:t xml:space="preserve"> </w:t>
      </w:r>
    </w:p>
    <w:p w:rsidR="002D32EE" w:rsidRDefault="002D32EE" w:rsidP="002D32EE">
      <w:r w:rsidRPr="007D50A2">
        <w:t>Тел. 221-62-2</w:t>
      </w:r>
      <w:r>
        <w:t>3</w:t>
      </w:r>
      <w:r w:rsidRPr="007D50A2">
        <w:t>.</w:t>
      </w:r>
    </w:p>
    <w:p w:rsidR="007D50A2" w:rsidRPr="007D50A2" w:rsidRDefault="007D50A2" w:rsidP="007D50A2">
      <w:r w:rsidRPr="007D50A2">
        <w:t xml:space="preserve">Ответственное лицо по принятию </w:t>
      </w:r>
    </w:p>
    <w:p w:rsidR="007D50A2" w:rsidRPr="007D50A2" w:rsidRDefault="007D50A2" w:rsidP="007D50A2">
      <w:r w:rsidRPr="007D50A2">
        <w:t xml:space="preserve">экспертных заключений, начальник </w:t>
      </w:r>
    </w:p>
    <w:p w:rsidR="007D50A2" w:rsidRPr="007D50A2" w:rsidRDefault="007D50A2" w:rsidP="007D50A2">
      <w:r w:rsidRPr="007D50A2">
        <w:t xml:space="preserve">отдела правового обеспечения МЧС </w:t>
      </w:r>
    </w:p>
    <w:p w:rsidR="007D50A2" w:rsidRPr="007D50A2" w:rsidRDefault="007D50A2" w:rsidP="007D50A2">
      <w:r w:rsidRPr="007D50A2">
        <w:t>Республики Татарстан С.В.Халилов</w:t>
      </w:r>
    </w:p>
    <w:p w:rsidR="00647948" w:rsidRDefault="00D86B51" w:rsidP="007D50A2">
      <w:hyperlink r:id="rId6" w:history="1">
        <w:r w:rsidR="00647948" w:rsidRPr="00647948">
          <w:rPr>
            <w:rStyle w:val="a5"/>
            <w:color w:val="3C4052"/>
            <w:u w:val="none"/>
            <w:shd w:val="clear" w:color="auto" w:fill="FFFFFF"/>
          </w:rPr>
          <w:t>Sergey.Halilov@tatar.ru</w:t>
        </w:r>
      </w:hyperlink>
      <w:r w:rsidR="00647948">
        <w:t xml:space="preserve"> </w:t>
      </w:r>
    </w:p>
    <w:p w:rsidR="007D50A2" w:rsidRDefault="007D50A2" w:rsidP="007D50A2">
      <w:r w:rsidRPr="007D50A2">
        <w:t>Тел. 221-62-24.</w:t>
      </w:r>
    </w:p>
    <w:p w:rsidR="00647948" w:rsidRDefault="00647948" w:rsidP="007D50A2"/>
    <w:p w:rsidR="00E0249F" w:rsidRPr="007D50A2" w:rsidRDefault="00E0249F" w:rsidP="007D50A2"/>
    <w:p w:rsidR="007D50A2" w:rsidRDefault="007D50A2" w:rsidP="007D50A2">
      <w:pPr>
        <w:rPr>
          <w:sz w:val="28"/>
          <w:szCs w:val="28"/>
        </w:rPr>
      </w:pPr>
    </w:p>
    <w:p w:rsidR="002D32EE" w:rsidRPr="002D32EE" w:rsidRDefault="002D32EE" w:rsidP="002D32EE">
      <w:pPr>
        <w:pStyle w:val="ConsPlusTitle"/>
        <w:widowControl/>
        <w:tabs>
          <w:tab w:val="right" w:pos="935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D32EE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2D32EE" w:rsidRPr="002D32EE" w:rsidRDefault="002D32EE" w:rsidP="002D32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D32EE" w:rsidRPr="002D32EE" w:rsidRDefault="002D32EE" w:rsidP="002D32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32EE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2D32EE" w:rsidRPr="002D32EE" w:rsidRDefault="002D32EE" w:rsidP="002D32E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D32EE" w:rsidRDefault="002D32EE" w:rsidP="002D32EE">
      <w:pPr>
        <w:pStyle w:val="ConsPlusTitle"/>
        <w:widowControl/>
        <w:rPr>
          <w:b w:val="0"/>
          <w:sz w:val="28"/>
          <w:szCs w:val="28"/>
        </w:rPr>
      </w:pPr>
    </w:p>
    <w:p w:rsidR="002D32EE" w:rsidRDefault="002D32EE" w:rsidP="002D32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D32EE" w:rsidRDefault="002D32EE" w:rsidP="002D32EE">
      <w:pPr>
        <w:rPr>
          <w:sz w:val="28"/>
          <w:szCs w:val="28"/>
        </w:rPr>
      </w:pPr>
    </w:p>
    <w:p w:rsidR="002D32EE" w:rsidRDefault="002D32EE" w:rsidP="002D32EE">
      <w:pPr>
        <w:rPr>
          <w:sz w:val="28"/>
          <w:szCs w:val="28"/>
        </w:rPr>
      </w:pPr>
    </w:p>
    <w:p w:rsidR="002D32EE" w:rsidRDefault="002D32EE" w:rsidP="002D32EE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2021 года                                                                     № ______</w:t>
      </w:r>
      <w:r>
        <w:rPr>
          <w:sz w:val="28"/>
          <w:szCs w:val="28"/>
          <w:u w:val="single"/>
        </w:rPr>
        <w:t xml:space="preserve"> </w:t>
      </w:r>
    </w:p>
    <w:p w:rsidR="002D32EE" w:rsidRDefault="002D32EE" w:rsidP="002D32EE">
      <w:pPr>
        <w:ind w:firstLine="720"/>
        <w:jc w:val="both"/>
        <w:rPr>
          <w:sz w:val="28"/>
          <w:szCs w:val="28"/>
        </w:rPr>
      </w:pPr>
    </w:p>
    <w:p w:rsidR="002D32EE" w:rsidRDefault="002D32EE" w:rsidP="002D32E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868"/>
      </w:tblGrid>
      <w:tr w:rsidR="002D32EE" w:rsidTr="002D32EE">
        <w:tc>
          <w:tcPr>
            <w:tcW w:w="5868" w:type="dxa"/>
          </w:tcPr>
          <w:p w:rsidR="002D32EE" w:rsidRDefault="002D32EE">
            <w:pPr>
              <w:tabs>
                <w:tab w:val="left" w:pos="0"/>
                <w:tab w:val="left" w:pos="4253"/>
              </w:tabs>
              <w:ind w:right="139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утратившим силу постановления Кабинета Министров Республики Татарстан от 10.12.2010 № 1036 «Об утверждении Порядка взаимодействия Министерства по делам гражданской обороны и чрезвычайным ситуациям Республики Татарстан и подведомственных государственных учреждений в организации размещения заказов на поставки товаров, выполнение работ, оказание услуг и внесении изменения в постановление Кабинета Министров Республики Татарстан от 30.12.2004 № 614 «О мерах по совершенствованию </w:t>
            </w:r>
            <w:r>
              <w:rPr>
                <w:sz w:val="28"/>
                <w:szCs w:val="28"/>
              </w:rPr>
              <w:lastRenderedPageBreak/>
              <w:t xml:space="preserve">системы государственного управления Республики Татарстан в области гражданской обороны, организации тушения пожаров, предупреждения чрезвычайных ситуаций межмуниципального и регионального характера и ликвидации их последствий» </w:t>
            </w:r>
          </w:p>
          <w:p w:rsidR="002D32EE" w:rsidRDefault="002D32EE">
            <w:pPr>
              <w:tabs>
                <w:tab w:val="left" w:pos="0"/>
                <w:tab w:val="left" w:pos="4253"/>
              </w:tabs>
              <w:ind w:right="1399"/>
              <w:contextualSpacing/>
              <w:jc w:val="both"/>
              <w:rPr>
                <w:sz w:val="28"/>
                <w:szCs w:val="28"/>
              </w:rPr>
            </w:pPr>
          </w:p>
          <w:p w:rsidR="002D32EE" w:rsidRDefault="002D32EE">
            <w:pPr>
              <w:tabs>
                <w:tab w:val="left" w:pos="0"/>
                <w:tab w:val="left" w:pos="4253"/>
              </w:tabs>
              <w:ind w:right="1399"/>
              <w:contextualSpacing/>
              <w:jc w:val="both"/>
              <w:rPr>
                <w:sz w:val="28"/>
                <w:szCs w:val="28"/>
              </w:rPr>
            </w:pPr>
          </w:p>
          <w:p w:rsidR="002D32EE" w:rsidRDefault="002D32EE">
            <w:pPr>
              <w:tabs>
                <w:tab w:val="left" w:pos="0"/>
                <w:tab w:val="left" w:pos="4253"/>
              </w:tabs>
              <w:ind w:right="139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2D32EE" w:rsidRDefault="002D32EE" w:rsidP="002D32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Кабинет Министров Республики Татарстан постановляет:</w:t>
      </w:r>
    </w:p>
    <w:p w:rsidR="002D32EE" w:rsidRDefault="002D32EE" w:rsidP="002D32EE">
      <w:pPr>
        <w:ind w:firstLine="567"/>
        <w:jc w:val="both"/>
        <w:rPr>
          <w:sz w:val="28"/>
          <w:szCs w:val="28"/>
        </w:rPr>
      </w:pPr>
    </w:p>
    <w:p w:rsidR="002D32EE" w:rsidRDefault="002D32EE" w:rsidP="002D32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Кабинета Министров Республики Татарстан от 10.12.2010 № 1036 «Об утверждении Порядка взаимодействия Министерства по делам гражданской обороны и чрезвычайным ситуациям Республики Татарстан и подведомственных государственных учреждений в организации размещения заказов на поставки товаров, выполнение работ, оказание услуг и внесении изменения в постановление Кабинета Министров Республики Татарстан от 30.12.2004 № 614 «О мерах по совершенствованию системы государственного управления Республики Татарстан в области гражданской обороны, организации тушения пожаров, предупреждения чрезвычайных ситуаций межмуниципального и регионального характера и ликвидации их последствий».</w:t>
      </w:r>
    </w:p>
    <w:p w:rsidR="002D32EE" w:rsidRDefault="002D32EE" w:rsidP="002D32EE">
      <w:pPr>
        <w:ind w:firstLine="567"/>
        <w:jc w:val="both"/>
        <w:rPr>
          <w:sz w:val="28"/>
          <w:szCs w:val="28"/>
        </w:rPr>
      </w:pPr>
    </w:p>
    <w:p w:rsidR="002D32EE" w:rsidRDefault="002D32EE" w:rsidP="002D32EE">
      <w:pPr>
        <w:ind w:firstLine="567"/>
        <w:jc w:val="both"/>
        <w:rPr>
          <w:sz w:val="28"/>
          <w:szCs w:val="28"/>
        </w:rPr>
      </w:pPr>
    </w:p>
    <w:p w:rsidR="002D32EE" w:rsidRDefault="002D32EE" w:rsidP="002D32EE">
      <w:pPr>
        <w:ind w:firstLine="567"/>
        <w:jc w:val="both"/>
        <w:rPr>
          <w:sz w:val="28"/>
          <w:szCs w:val="28"/>
        </w:rPr>
      </w:pPr>
    </w:p>
    <w:p w:rsidR="002D32EE" w:rsidRDefault="002D32EE" w:rsidP="002D3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 w:rsidR="007D50A2" w:rsidRPr="007D50A2" w:rsidRDefault="002D32EE" w:rsidP="002D3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ab/>
        <w:t xml:space="preserve">                                                                                А.В. </w:t>
      </w:r>
      <w:proofErr w:type="spellStart"/>
      <w:r>
        <w:rPr>
          <w:sz w:val="28"/>
          <w:szCs w:val="28"/>
        </w:rPr>
        <w:t>Песошин</w:t>
      </w:r>
      <w:proofErr w:type="spellEnd"/>
    </w:p>
    <w:sectPr w:rsidR="007D50A2" w:rsidRPr="007D50A2" w:rsidSect="007D50A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DDC"/>
    <w:multiLevelType w:val="hybridMultilevel"/>
    <w:tmpl w:val="260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11D1C"/>
    <w:multiLevelType w:val="hybridMultilevel"/>
    <w:tmpl w:val="FD8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372F"/>
    <w:multiLevelType w:val="hybridMultilevel"/>
    <w:tmpl w:val="4DB693BC"/>
    <w:lvl w:ilvl="0" w:tplc="7206BF1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964B3E"/>
    <w:multiLevelType w:val="hybridMultilevel"/>
    <w:tmpl w:val="148E0906"/>
    <w:lvl w:ilvl="0" w:tplc="89448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86031C">
      <w:numFmt w:val="none"/>
      <w:lvlText w:val=""/>
      <w:lvlJc w:val="left"/>
      <w:pPr>
        <w:tabs>
          <w:tab w:val="num" w:pos="360"/>
        </w:tabs>
      </w:pPr>
    </w:lvl>
    <w:lvl w:ilvl="2" w:tplc="B5CE240C">
      <w:numFmt w:val="none"/>
      <w:lvlText w:val=""/>
      <w:lvlJc w:val="left"/>
      <w:pPr>
        <w:tabs>
          <w:tab w:val="num" w:pos="360"/>
        </w:tabs>
      </w:pPr>
    </w:lvl>
    <w:lvl w:ilvl="3" w:tplc="229E514A">
      <w:numFmt w:val="none"/>
      <w:lvlText w:val=""/>
      <w:lvlJc w:val="left"/>
      <w:pPr>
        <w:tabs>
          <w:tab w:val="num" w:pos="360"/>
        </w:tabs>
      </w:pPr>
    </w:lvl>
    <w:lvl w:ilvl="4" w:tplc="FE8E4048">
      <w:numFmt w:val="none"/>
      <w:lvlText w:val=""/>
      <w:lvlJc w:val="left"/>
      <w:pPr>
        <w:tabs>
          <w:tab w:val="num" w:pos="360"/>
        </w:tabs>
      </w:pPr>
    </w:lvl>
    <w:lvl w:ilvl="5" w:tplc="835024CA">
      <w:numFmt w:val="none"/>
      <w:lvlText w:val=""/>
      <w:lvlJc w:val="left"/>
      <w:pPr>
        <w:tabs>
          <w:tab w:val="num" w:pos="360"/>
        </w:tabs>
      </w:pPr>
    </w:lvl>
    <w:lvl w:ilvl="6" w:tplc="E45AFC64">
      <w:numFmt w:val="none"/>
      <w:lvlText w:val=""/>
      <w:lvlJc w:val="left"/>
      <w:pPr>
        <w:tabs>
          <w:tab w:val="num" w:pos="360"/>
        </w:tabs>
      </w:pPr>
    </w:lvl>
    <w:lvl w:ilvl="7" w:tplc="565A21D8">
      <w:numFmt w:val="none"/>
      <w:lvlText w:val=""/>
      <w:lvlJc w:val="left"/>
      <w:pPr>
        <w:tabs>
          <w:tab w:val="num" w:pos="360"/>
        </w:tabs>
      </w:pPr>
    </w:lvl>
    <w:lvl w:ilvl="8" w:tplc="CF50AD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7310DB7"/>
    <w:multiLevelType w:val="hybridMultilevel"/>
    <w:tmpl w:val="0840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82D37"/>
    <w:multiLevelType w:val="hybridMultilevel"/>
    <w:tmpl w:val="BA46C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50A2"/>
    <w:rsid w:val="00013BB4"/>
    <w:rsid w:val="00190E2E"/>
    <w:rsid w:val="002D32EE"/>
    <w:rsid w:val="004F0B97"/>
    <w:rsid w:val="00647948"/>
    <w:rsid w:val="007D50A2"/>
    <w:rsid w:val="00935AAF"/>
    <w:rsid w:val="00BD1DD0"/>
    <w:rsid w:val="00C2353A"/>
    <w:rsid w:val="00C65F2B"/>
    <w:rsid w:val="00D434E9"/>
    <w:rsid w:val="00D86B51"/>
    <w:rsid w:val="00E02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0A2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7D50A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F0B97"/>
    <w:pPr>
      <w:keepNext/>
      <w:jc w:val="center"/>
      <w:outlineLvl w:val="2"/>
    </w:pPr>
    <w:rPr>
      <w:rFonts w:eastAsia="Arial Unicode MS"/>
      <w:b/>
      <w:sz w:val="18"/>
      <w:szCs w:val="20"/>
    </w:rPr>
  </w:style>
  <w:style w:type="paragraph" w:styleId="6">
    <w:name w:val="heading 6"/>
    <w:basedOn w:val="a"/>
    <w:next w:val="a"/>
    <w:link w:val="60"/>
    <w:qFormat/>
    <w:rsid w:val="004F0B97"/>
    <w:pPr>
      <w:keepNext/>
      <w:spacing w:line="360" w:lineRule="auto"/>
      <w:jc w:val="both"/>
      <w:outlineLvl w:val="5"/>
    </w:pPr>
    <w:rPr>
      <w:rFonts w:eastAsia="Arial Unicode MS"/>
      <w:b/>
      <w:bCs/>
      <w:sz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0A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5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7D50A2"/>
    <w:pPr>
      <w:jc w:val="center"/>
    </w:pPr>
    <w:rPr>
      <w:b/>
      <w:bCs/>
      <w:sz w:val="20"/>
    </w:rPr>
  </w:style>
  <w:style w:type="character" w:customStyle="1" w:styleId="a4">
    <w:name w:val="Основной текст Знак"/>
    <w:basedOn w:val="a0"/>
    <w:link w:val="a3"/>
    <w:semiHidden/>
    <w:rsid w:val="007D50A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styleId="a5">
    <w:name w:val="Hyperlink"/>
    <w:basedOn w:val="a0"/>
    <w:unhideWhenUsed/>
    <w:rsid w:val="0064794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F0B97"/>
    <w:rPr>
      <w:rFonts w:ascii="Times New Roman" w:eastAsia="Arial Unicode MS" w:hAnsi="Times New Roman" w:cs="Times New Roman"/>
      <w:b/>
      <w:sz w:val="1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0B97"/>
    <w:rPr>
      <w:rFonts w:ascii="Times New Roman" w:eastAsia="Arial Unicode MS" w:hAnsi="Times New Roman" w:cs="Times New Roman"/>
      <w:b/>
      <w:bCs/>
      <w:sz w:val="30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4F0B97"/>
  </w:style>
  <w:style w:type="paragraph" w:styleId="a6">
    <w:name w:val="Body Text Indent"/>
    <w:basedOn w:val="a"/>
    <w:link w:val="a7"/>
    <w:rsid w:val="004F0B97"/>
    <w:pPr>
      <w:widowControl w:val="0"/>
      <w:snapToGrid w:val="0"/>
      <w:ind w:firstLine="70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4F0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4F0B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4F0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4F0B9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4F0B9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1">
    <w:name w:val="Знак2 Знак Знак 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rsid w:val="004F0B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er"/>
    <w:basedOn w:val="a"/>
    <w:link w:val="ae"/>
    <w:rsid w:val="004F0B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FollowedHyperlink"/>
    <w:rsid w:val="004F0B97"/>
    <w:rPr>
      <w:color w:val="800080"/>
      <w:u w:val="single"/>
    </w:rPr>
  </w:style>
  <w:style w:type="paragraph" w:customStyle="1" w:styleId="af0">
    <w:name w:val="Знак Знак Знак Знак"/>
    <w:basedOn w:val="a"/>
    <w:rsid w:val="004F0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аголовок 1"/>
    <w:basedOn w:val="a"/>
    <w:next w:val="a"/>
    <w:rsid w:val="004F0B97"/>
    <w:pPr>
      <w:keepNext/>
      <w:jc w:val="center"/>
      <w:outlineLvl w:val="0"/>
    </w:pPr>
    <w:rPr>
      <w:b/>
      <w:sz w:val="28"/>
      <w:szCs w:val="20"/>
    </w:rPr>
  </w:style>
  <w:style w:type="paragraph" w:styleId="22">
    <w:name w:val="Body Text 2"/>
    <w:basedOn w:val="a"/>
    <w:link w:val="23"/>
    <w:rsid w:val="004F0B97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4F0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4F0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l">
    <w:name w:val="hl"/>
    <w:rsid w:val="004F0B97"/>
    <w:rPr>
      <w:b/>
      <w:bCs/>
      <w:color w:val="000080"/>
    </w:rPr>
  </w:style>
  <w:style w:type="paragraph" w:customStyle="1" w:styleId="ConsPlusTitle">
    <w:name w:val="ConsPlusTitle"/>
    <w:rsid w:val="004F0B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rsid w:val="004F0B9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4F0B9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Heading">
    <w:name w:val="Heading"/>
    <w:rsid w:val="004F0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Основной текст_"/>
    <w:link w:val="14"/>
    <w:rsid w:val="004F0B97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1"/>
    <w:rsid w:val="004F0B97"/>
    <w:pPr>
      <w:widowControl w:val="0"/>
      <w:shd w:val="clear" w:color="auto" w:fill="FFFFFF"/>
      <w:spacing w:before="420" w:after="108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2">
    <w:name w:val="List Paragraph"/>
    <w:basedOn w:val="a"/>
    <w:uiPriority w:val="34"/>
    <w:qFormat/>
    <w:rsid w:val="004F0B9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0B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9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ey.Halilov@tatar.ru" TargetMode="External"/><Relationship Id="rId74" Type="http://schemas.microsoft.com/office/2007/relationships/stylesWithEffects" Target="stylesWithEffects.xml"/><Relationship Id="rId5" Type="http://schemas.openxmlformats.org/officeDocument/2006/relationships/hyperlink" Target="mailto:fuad.hasyanov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Тимохин Вадим Александрович</dc:creator>
  <cp:lastModifiedBy>OPO-Ved.Sovetnik</cp:lastModifiedBy>
  <cp:revision>11</cp:revision>
  <dcterms:created xsi:type="dcterms:W3CDTF">2019-01-31T11:19:00Z</dcterms:created>
  <dcterms:modified xsi:type="dcterms:W3CDTF">2021-06-04T09:42:00Z</dcterms:modified>
</cp:coreProperties>
</file>