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A3A" w:rsidRPr="00656A86" w:rsidRDefault="00AE1A3A" w:rsidP="00AE1A3A">
      <w:pPr>
        <w:jc w:val="both"/>
        <w:rPr>
          <w:b/>
          <w:szCs w:val="28"/>
        </w:rPr>
      </w:pPr>
      <w:r w:rsidRPr="00656A86">
        <w:rPr>
          <w:b/>
          <w:szCs w:val="28"/>
        </w:rPr>
        <w:t xml:space="preserve">                                   </w:t>
      </w:r>
    </w:p>
    <w:p w:rsidR="00AE1A3A" w:rsidRPr="00656A86" w:rsidRDefault="00AE1A3A" w:rsidP="00AE1A3A">
      <w:pPr>
        <w:pStyle w:val="ConsPlusNormal"/>
        <w:ind w:left="6804"/>
        <w:outlineLvl w:val="0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Утверждено</w:t>
      </w:r>
    </w:p>
    <w:p w:rsidR="00AE1A3A" w:rsidRPr="00656A86" w:rsidRDefault="00AE1A3A" w:rsidP="00AE1A3A">
      <w:pPr>
        <w:pStyle w:val="ConsPlusNormal"/>
        <w:ind w:left="6804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Указом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A86">
        <w:rPr>
          <w:rFonts w:ascii="Times New Roman" w:hAnsi="Times New Roman" w:cs="Times New Roman"/>
          <w:sz w:val="28"/>
          <w:szCs w:val="28"/>
        </w:rPr>
        <w:t>Президента</w:t>
      </w:r>
    </w:p>
    <w:p w:rsidR="00AE1A3A" w:rsidRPr="00656A86" w:rsidRDefault="00AE1A3A" w:rsidP="00AE1A3A">
      <w:pPr>
        <w:pStyle w:val="ConsPlusNormal"/>
        <w:ind w:left="6804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AE1A3A" w:rsidRPr="00656A86" w:rsidRDefault="00AE1A3A" w:rsidP="00AE1A3A">
      <w:pPr>
        <w:pStyle w:val="ConsPlusNormal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от__________№_____</w:t>
      </w:r>
    </w:p>
    <w:p w:rsidR="00AE1A3A" w:rsidRDefault="00AE1A3A" w:rsidP="00AE1A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E1A3A" w:rsidRPr="00656A86" w:rsidRDefault="00AE1A3A" w:rsidP="00AE1A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E1A3A" w:rsidRPr="00656A86" w:rsidRDefault="00AE1A3A" w:rsidP="00AE1A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656A86">
        <w:rPr>
          <w:rFonts w:ascii="Times New Roman" w:hAnsi="Times New Roman" w:cs="Times New Roman"/>
          <w:sz w:val="28"/>
          <w:szCs w:val="28"/>
        </w:rPr>
        <w:t>Положение</w:t>
      </w:r>
    </w:p>
    <w:p w:rsidR="00AE1A3A" w:rsidRPr="00656A86" w:rsidRDefault="00AE1A3A" w:rsidP="00AE1A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 xml:space="preserve">о порядке организации экспериментов, направленных на развитие государственной гражданской службы Республики Татарстан  </w:t>
      </w:r>
    </w:p>
    <w:p w:rsidR="00AE1A3A" w:rsidRPr="00656A86" w:rsidRDefault="00AE1A3A" w:rsidP="00AE1A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E1A3A" w:rsidRDefault="00AE1A3A" w:rsidP="00AE1A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56A86">
        <w:rPr>
          <w:rFonts w:ascii="Times New Roman" w:hAnsi="Times New Roman" w:cs="Times New Roman"/>
          <w:sz w:val="28"/>
          <w:szCs w:val="28"/>
        </w:rPr>
        <w:t>Настоящим Положением определяется порядок организации экспериментов по применению новых подходов к организации государственной гражданской службы Республики Татарстан и обеспечению деятельности государственных гражданских служащих Республики Татарстан (далее – эксперименты), требования к проведению экспериментов в государственном органе Республики Татарстан</w:t>
      </w:r>
      <w:r>
        <w:rPr>
          <w:rFonts w:ascii="Times New Roman" w:hAnsi="Times New Roman" w:cs="Times New Roman"/>
          <w:sz w:val="28"/>
          <w:szCs w:val="28"/>
        </w:rPr>
        <w:br/>
      </w:r>
      <w:r w:rsidRPr="00656A86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56A86">
        <w:rPr>
          <w:rFonts w:ascii="Times New Roman" w:hAnsi="Times New Roman" w:cs="Times New Roman"/>
          <w:sz w:val="28"/>
          <w:szCs w:val="28"/>
        </w:rPr>
        <w:t xml:space="preserve"> государственный орган), его самостоятельном структурном подразделении или территориальном органе</w:t>
      </w:r>
      <w:r>
        <w:rPr>
          <w:rFonts w:ascii="Times New Roman" w:hAnsi="Times New Roman" w:cs="Times New Roman"/>
          <w:sz w:val="28"/>
          <w:szCs w:val="28"/>
        </w:rPr>
        <w:t xml:space="preserve"> либо в нескольких государственных органах</w:t>
      </w:r>
      <w:r w:rsidRPr="00656A8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2. Эксперименты проводятся в целях:</w:t>
      </w:r>
    </w:p>
    <w:p w:rsidR="00AE1A3A" w:rsidRPr="00656A86" w:rsidRDefault="00AE1A3A" w:rsidP="00AE1A3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656A86">
        <w:rPr>
          <w:rFonts w:eastAsiaTheme="minorHAnsi"/>
          <w:szCs w:val="28"/>
          <w:lang w:eastAsia="en-US"/>
        </w:rPr>
        <w:t>апробации и внедрения современных технологий управления, включающих в себя новые методы планирования и финансирования деятельности государственного органа, формирования кадрового состава государственной гражданской службы Республики Татарстан (далее – государственная служба) и стимулирования профессиональной служебной деятельности государственных гражданских служащих Республики Татарстан (далее – государственные служащие);</w:t>
      </w:r>
      <w:proofErr w:type="gramEnd"/>
    </w:p>
    <w:p w:rsidR="00AE1A3A" w:rsidRPr="00656A86" w:rsidRDefault="00AE1A3A" w:rsidP="00AE1A3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656A86">
        <w:rPr>
          <w:rFonts w:eastAsiaTheme="minorHAnsi"/>
          <w:szCs w:val="28"/>
          <w:lang w:eastAsia="en-US"/>
        </w:rPr>
        <w:t>апробации и внедрения системы показателей и критериев оценки профессиональной служебной деятельности государственных служащих;</w:t>
      </w:r>
    </w:p>
    <w:p w:rsidR="00AE1A3A" w:rsidRPr="00656A86" w:rsidRDefault="00AE1A3A" w:rsidP="00AE1A3A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совершенствования оплаты труда и регламентации деятельности государственных служащих;</w:t>
      </w:r>
    </w:p>
    <w:p w:rsidR="00AE1A3A" w:rsidRPr="00656A86" w:rsidRDefault="00AE1A3A" w:rsidP="00AE1A3A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совершенствования финансово-экономического и материально-технического обеспечения государственной службы;</w:t>
      </w:r>
    </w:p>
    <w:p w:rsidR="00AE1A3A" w:rsidRPr="00656A86" w:rsidRDefault="00AE1A3A" w:rsidP="00AE1A3A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оптимизации структуры и штатной численности государственного органа либо его самостоятельного структурного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56A86">
        <w:rPr>
          <w:rFonts w:ascii="Times New Roman" w:hAnsi="Times New Roman" w:cs="Times New Roman"/>
          <w:sz w:val="28"/>
          <w:szCs w:val="28"/>
        </w:rPr>
        <w:t>территориально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56A86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6A86">
        <w:rPr>
          <w:rFonts w:ascii="Times New Roman" w:hAnsi="Times New Roman" w:cs="Times New Roman"/>
          <w:sz w:val="28"/>
          <w:szCs w:val="28"/>
        </w:rPr>
        <w:t>;</w:t>
      </w:r>
    </w:p>
    <w:p w:rsidR="00AE1A3A" w:rsidRPr="00656A86" w:rsidRDefault="00AE1A3A" w:rsidP="00AE1A3A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совершенствования системы подготовки и профессионального развития государственных служащих;</w:t>
      </w:r>
    </w:p>
    <w:p w:rsidR="00AE1A3A" w:rsidRPr="00656A86" w:rsidRDefault="00AE1A3A" w:rsidP="00AE1A3A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апробации методов осуществления кадровой работы с использованием информационно-коммуникационных технологий;</w:t>
      </w:r>
    </w:p>
    <w:p w:rsidR="00AE1A3A" w:rsidRPr="00656A86" w:rsidRDefault="00AE1A3A" w:rsidP="00AE1A3A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апробации дистанционной формы осуществления государственными  служащими профессиональной служебной деятельности;</w:t>
      </w:r>
    </w:p>
    <w:p w:rsidR="00AE1A3A" w:rsidRPr="00656A86" w:rsidRDefault="00AE1A3A" w:rsidP="00AE1A3A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 xml:space="preserve">достижения иных целей, связанных с развитием государственной службы и повышением эффективности профессиональной служебной деятельности государственных служащих. </w:t>
      </w:r>
    </w:p>
    <w:p w:rsidR="00AE1A3A" w:rsidRDefault="00AE1A3A" w:rsidP="00AE1A3A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3. Порядок, условия и сроки проведения экспериментов, а также порядок и сроки представления итоговых отчётов об их проведении устанавливаются Президентом Республики Татарстан.</w:t>
      </w:r>
    </w:p>
    <w:p w:rsidR="00AE1A3A" w:rsidRPr="00656A86" w:rsidRDefault="00AE1A3A" w:rsidP="00AE1A3A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4. Проект акта Президента Республики Татарстан о проведении эксперимента разрабатывается Департаментом государственной службы и кадров при Президенте Республики Татарстан как по собственной инициативе, так и на основании предложений государственного органа, в котором планируется провести эксперимент, и должен содержать:</w:t>
      </w:r>
    </w:p>
    <w:p w:rsidR="00AE1A3A" w:rsidRPr="00B82C18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государственного органа или его самостоятельного структурного подразделения, </w:t>
      </w:r>
      <w:r w:rsidRPr="00B82C18">
        <w:rPr>
          <w:rFonts w:ascii="Times New Roman" w:hAnsi="Times New Roman" w:cs="Times New Roman"/>
          <w:sz w:val="28"/>
          <w:szCs w:val="28"/>
        </w:rPr>
        <w:t>либо территориального органа государственного органа, в которых пр</w:t>
      </w:r>
      <w:r w:rsidRPr="00656A86">
        <w:rPr>
          <w:rFonts w:ascii="Times New Roman" w:hAnsi="Times New Roman" w:cs="Times New Roman"/>
          <w:sz w:val="28"/>
          <w:szCs w:val="28"/>
        </w:rPr>
        <w:t>едлагается провести эксперимент;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описание целей, задач и содержания эксперимента;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сроки проведения эксперимента;</w:t>
      </w:r>
    </w:p>
    <w:p w:rsidR="00AE1A3A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объемы и источники финансирования.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 xml:space="preserve">В случае если эксперимент предлагается провести в нескольких государственных органах, в проекте акта также </w:t>
      </w:r>
      <w:proofErr w:type="gramStart"/>
      <w:r w:rsidRPr="00656A86">
        <w:rPr>
          <w:rFonts w:ascii="Times New Roman" w:hAnsi="Times New Roman" w:cs="Times New Roman"/>
          <w:sz w:val="28"/>
          <w:szCs w:val="28"/>
        </w:rPr>
        <w:t>указываются наименования этих органов и определяется</w:t>
      </w:r>
      <w:proofErr w:type="gramEnd"/>
      <w:r w:rsidRPr="00656A86">
        <w:rPr>
          <w:rFonts w:ascii="Times New Roman" w:hAnsi="Times New Roman" w:cs="Times New Roman"/>
          <w:sz w:val="28"/>
          <w:szCs w:val="28"/>
        </w:rPr>
        <w:t>, какой из этих государственных органов будет являться координатором эксперимента.</w:t>
      </w:r>
    </w:p>
    <w:p w:rsidR="00AE1A3A" w:rsidRPr="00B4184C" w:rsidRDefault="00AE1A3A" w:rsidP="00AE1A3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4184C">
        <w:rPr>
          <w:szCs w:val="28"/>
        </w:rPr>
        <w:t>5. Финансирование расходов, связанных с проведением эксперимента, осуществляется за счет и в пределах бюджетных ассигнований, предусматриваемых</w:t>
      </w:r>
      <w:r>
        <w:rPr>
          <w:szCs w:val="28"/>
        </w:rPr>
        <w:t xml:space="preserve"> в </w:t>
      </w:r>
      <w:r w:rsidRPr="00B4184C">
        <w:rPr>
          <w:szCs w:val="28"/>
        </w:rPr>
        <w:t>бюджет</w:t>
      </w:r>
      <w:r>
        <w:rPr>
          <w:szCs w:val="28"/>
        </w:rPr>
        <w:t xml:space="preserve">е </w:t>
      </w:r>
      <w:r w:rsidRPr="00B4184C">
        <w:rPr>
          <w:szCs w:val="28"/>
        </w:rPr>
        <w:t>Республики Татарстан соответствующим государственным органам.</w:t>
      </w:r>
      <w:bookmarkStart w:id="1" w:name="_GoBack"/>
      <w:bookmarkEnd w:id="1"/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56A86">
        <w:rPr>
          <w:rFonts w:ascii="Times New Roman" w:hAnsi="Times New Roman" w:cs="Times New Roman"/>
          <w:sz w:val="28"/>
          <w:szCs w:val="28"/>
        </w:rPr>
        <w:t>. Эксперимент проводится в соответствии с планом-графиком, утверждаемым руководителем государственного органа в 20-дневный срок со дня вступления в силу акта Президента Республики Татарстан о проведении эксперимента.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8"/>
      <w:bookmarkEnd w:id="2"/>
      <w:r>
        <w:rPr>
          <w:rFonts w:ascii="Times New Roman" w:hAnsi="Times New Roman" w:cs="Times New Roman"/>
          <w:sz w:val="28"/>
          <w:szCs w:val="28"/>
        </w:rPr>
        <w:t>7</w:t>
      </w:r>
      <w:r w:rsidRPr="00656A86">
        <w:rPr>
          <w:rFonts w:ascii="Times New Roman" w:hAnsi="Times New Roman" w:cs="Times New Roman"/>
          <w:sz w:val="28"/>
          <w:szCs w:val="28"/>
        </w:rPr>
        <w:t xml:space="preserve">. В плане-графике, предусмотренном пунктом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56A86">
        <w:rPr>
          <w:rFonts w:ascii="Times New Roman" w:hAnsi="Times New Roman" w:cs="Times New Roman"/>
          <w:sz w:val="28"/>
          <w:szCs w:val="28"/>
        </w:rPr>
        <w:t xml:space="preserve"> настоящего Положения, указываются: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сроки и форма проведения эксперимента;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этапы проведения эксперимента и ожидаемые результаты каждого из этапов;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средства контроля и обеспечения достоверности результатов эксперимента;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формы отчетности по итогам эксперимента в целом и каждого из его этапов в отдельности;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данные по кадровому, экономическому, материально-техническому и научному обеспечению эксперимента на каждом этапе;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должностное лицо, ответственное за проведение эксперимента, а также должностные лица, ответственные за проведение каждого из этапов эксперимента;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ожидаемые результаты проведения эксперимента.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56A86">
        <w:rPr>
          <w:rFonts w:ascii="Times New Roman" w:hAnsi="Times New Roman" w:cs="Times New Roman"/>
          <w:sz w:val="28"/>
          <w:szCs w:val="28"/>
        </w:rPr>
        <w:t>. На период проведения эксперимента, но не более чем на один год в порядке, установленном законодательством Российской Федерации, могут изменяться условия служебных контрактов государственных служащих – участников эксперимента.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56A86">
        <w:rPr>
          <w:rFonts w:ascii="Times New Roman" w:hAnsi="Times New Roman" w:cs="Times New Roman"/>
          <w:sz w:val="28"/>
          <w:szCs w:val="28"/>
        </w:rPr>
        <w:t>. Изменение на период проведения эксперимента условий служебного контракта государственного служащего – участника эксперимента осуществляется по соглашению сторон и в письменной форме. Изменение условий служебного контракта не должно приводить к уменьшению размера денежного содержания государственного служащего – участника эксперимента по сравнению с его денежным содержанием на момент начала эксперимента, а также к понижению этого государственного служащего в должности по сравнению с должностью, замещаемой им на момент начала эксперимента.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Pr="00656A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56A86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656A86">
        <w:rPr>
          <w:rFonts w:ascii="Times New Roman" w:hAnsi="Times New Roman" w:cs="Times New Roman"/>
          <w:sz w:val="28"/>
          <w:szCs w:val="28"/>
        </w:rPr>
        <w:t xml:space="preserve"> за проведение эксперимента в государственном органе назначается должностное лицо, замещающее должность государственной службы не ниже заместителя руководителя государственного органа.</w:t>
      </w:r>
    </w:p>
    <w:p w:rsidR="00AE1A3A" w:rsidRPr="00B82C18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При проведении эксперимента в самостоятельном структурном подразделении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2C18">
        <w:rPr>
          <w:rFonts w:ascii="Times New Roman" w:hAnsi="Times New Roman" w:cs="Times New Roman"/>
          <w:sz w:val="28"/>
          <w:szCs w:val="28"/>
        </w:rPr>
        <w:t xml:space="preserve">либо в территориальном органе государственного органа </w:t>
      </w:r>
      <w:proofErr w:type="gramStart"/>
      <w:r w:rsidRPr="00B82C18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B82C18">
        <w:rPr>
          <w:rFonts w:ascii="Times New Roman" w:hAnsi="Times New Roman" w:cs="Times New Roman"/>
          <w:sz w:val="28"/>
          <w:szCs w:val="28"/>
        </w:rPr>
        <w:t xml:space="preserve"> за проведение эксперимента </w:t>
      </w:r>
      <w:r w:rsidRPr="00656A86">
        <w:rPr>
          <w:rFonts w:ascii="Times New Roman" w:hAnsi="Times New Roman" w:cs="Times New Roman"/>
          <w:sz w:val="28"/>
          <w:szCs w:val="28"/>
        </w:rPr>
        <w:t xml:space="preserve">назначается </w:t>
      </w:r>
      <w:r w:rsidRPr="00B82C18">
        <w:rPr>
          <w:rFonts w:ascii="Times New Roman" w:hAnsi="Times New Roman" w:cs="Times New Roman"/>
          <w:sz w:val="28"/>
          <w:szCs w:val="28"/>
        </w:rPr>
        <w:t xml:space="preserve">должностное лицо, замещающее должность </w:t>
      </w:r>
      <w:r w:rsidRPr="00656A86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2C18">
        <w:rPr>
          <w:rFonts w:ascii="Times New Roman" w:hAnsi="Times New Roman" w:cs="Times New Roman"/>
          <w:sz w:val="28"/>
          <w:szCs w:val="28"/>
        </w:rPr>
        <w:t>службы не ниже соответственно заместителя руководителя самостоятельного структурного подразделения государственного органа либо заместителя руководителя территориального органа государственного органа.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656A86">
        <w:rPr>
          <w:rFonts w:ascii="Times New Roman" w:hAnsi="Times New Roman" w:cs="Times New Roman"/>
          <w:sz w:val="28"/>
          <w:szCs w:val="28"/>
        </w:rPr>
        <w:t>. Должностное лицо, ответственное за проведение эксперимента, на основании соответствующего акта государственного органа: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A86">
        <w:rPr>
          <w:rFonts w:ascii="Times New Roman" w:hAnsi="Times New Roman" w:cs="Times New Roman"/>
          <w:sz w:val="28"/>
          <w:szCs w:val="28"/>
        </w:rPr>
        <w:t>утверждает</w:t>
      </w:r>
      <w:proofErr w:type="gramEnd"/>
      <w:r w:rsidRPr="00656A86">
        <w:rPr>
          <w:rFonts w:ascii="Times New Roman" w:hAnsi="Times New Roman" w:cs="Times New Roman"/>
          <w:sz w:val="28"/>
          <w:szCs w:val="28"/>
        </w:rPr>
        <w:t xml:space="preserve"> промежуточные планы проведения эксперимента и контролирует их исполнение;</w:t>
      </w:r>
    </w:p>
    <w:p w:rsidR="00AE1A3A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осуществляет обеспечение необходимых организационных, методических и материальных условий проведения эксперимента.</w:t>
      </w:r>
    </w:p>
    <w:p w:rsidR="00AE1A3A" w:rsidRPr="00B70FB5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656A86">
        <w:rPr>
          <w:rFonts w:ascii="Times New Roman" w:hAnsi="Times New Roman" w:cs="Times New Roman"/>
          <w:sz w:val="28"/>
          <w:szCs w:val="28"/>
        </w:rPr>
        <w:t xml:space="preserve">. Информация о ходе и результатах эксперимента размещается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«Интернет»</w:t>
      </w:r>
      <w:r w:rsidRPr="00656A86">
        <w:rPr>
          <w:rFonts w:ascii="Times New Roman" w:hAnsi="Times New Roman" w:cs="Times New Roman"/>
          <w:sz w:val="28"/>
          <w:szCs w:val="28"/>
        </w:rPr>
        <w:t xml:space="preserve"> на </w:t>
      </w:r>
      <w:r w:rsidRPr="00B70FB5">
        <w:rPr>
          <w:rFonts w:ascii="Times New Roman" w:eastAsiaTheme="minorHAnsi" w:hAnsi="Times New Roman" w:cs="Times New Roman"/>
          <w:sz w:val="28"/>
          <w:szCs w:val="28"/>
          <w:lang w:eastAsia="en-US"/>
        </w:rPr>
        <w:t>официальном портале Республики Татарстан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на </w:t>
      </w:r>
      <w:r w:rsidRPr="00656A86">
        <w:rPr>
          <w:rFonts w:ascii="Times New Roman" w:hAnsi="Times New Roman" w:cs="Times New Roman"/>
          <w:sz w:val="28"/>
          <w:szCs w:val="28"/>
        </w:rPr>
        <w:t>официальном сайте государстве</w:t>
      </w:r>
      <w:r>
        <w:rPr>
          <w:rFonts w:ascii="Times New Roman" w:hAnsi="Times New Roman" w:cs="Times New Roman"/>
          <w:sz w:val="28"/>
          <w:szCs w:val="28"/>
        </w:rPr>
        <w:t>нного органа, в котором проводит</w:t>
      </w:r>
      <w:r w:rsidRPr="00656A86">
        <w:rPr>
          <w:rFonts w:ascii="Times New Roman" w:hAnsi="Times New Roman" w:cs="Times New Roman"/>
          <w:sz w:val="28"/>
          <w:szCs w:val="28"/>
        </w:rPr>
        <w:t>ся эксперимент</w:t>
      </w:r>
      <w:r w:rsidRPr="00B70FB5">
        <w:rPr>
          <w:rFonts w:ascii="Times New Roman" w:hAnsi="Times New Roman" w:cs="Times New Roman"/>
          <w:sz w:val="28"/>
          <w:szCs w:val="28"/>
        </w:rPr>
        <w:t>.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656A86">
        <w:rPr>
          <w:rFonts w:ascii="Times New Roman" w:hAnsi="Times New Roman" w:cs="Times New Roman"/>
          <w:sz w:val="28"/>
          <w:szCs w:val="28"/>
        </w:rPr>
        <w:t xml:space="preserve">. Итоговый отчет о проведении эксперимента в 30-дневный срок со дня завершения эксперимента </w:t>
      </w:r>
      <w:proofErr w:type="gramStart"/>
      <w:r w:rsidRPr="00656A86">
        <w:rPr>
          <w:rFonts w:ascii="Times New Roman" w:hAnsi="Times New Roman" w:cs="Times New Roman"/>
          <w:sz w:val="28"/>
          <w:szCs w:val="28"/>
        </w:rPr>
        <w:t>утверждается руководителем государственного органа и направляется</w:t>
      </w:r>
      <w:proofErr w:type="gramEnd"/>
      <w:r w:rsidRPr="00656A86">
        <w:rPr>
          <w:rFonts w:ascii="Times New Roman" w:hAnsi="Times New Roman" w:cs="Times New Roman"/>
          <w:sz w:val="28"/>
          <w:szCs w:val="28"/>
        </w:rPr>
        <w:t xml:space="preserve"> в Департамент государственной службы и кадров при Президенте Республики Татарстан для представления Президенту Республики Татарстан.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656A86">
        <w:rPr>
          <w:rFonts w:ascii="Times New Roman" w:hAnsi="Times New Roman" w:cs="Times New Roman"/>
          <w:sz w:val="28"/>
          <w:szCs w:val="28"/>
        </w:rPr>
        <w:t>. Итоговый отчет о проведении эксперимента включает в себя: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описание мероприятий, осуществленных в ходе проведения эксперимента;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сведения о достигнутых в ходе проведения эксперимента целях и решенных задачах;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сведения о возможностях, порядке и формах использования положительных результатов эксперимента в иных государственных органах;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предложения о совершенствовании нормативно-правового регулирования государственной службы по результатам эксперимента;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предложения о повышении эффективности государственной службы по результатам эксперимента;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сведения о средствах бюджета Республики Татарстан, израсходованных на проведение эксперимента;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заключение независимой экспертизы о результатах эксперимента.</w:t>
      </w:r>
    </w:p>
    <w:p w:rsidR="00AE1A3A" w:rsidRPr="00656A86" w:rsidRDefault="00AE1A3A" w:rsidP="00AE1A3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656A86">
        <w:rPr>
          <w:rFonts w:ascii="Times New Roman" w:hAnsi="Times New Roman" w:cs="Times New Roman"/>
          <w:sz w:val="28"/>
          <w:szCs w:val="28"/>
        </w:rPr>
        <w:t>. Решение о целесообразности использования результатов эксперимента принимается Президентом Республики Татарстан.</w:t>
      </w:r>
    </w:p>
    <w:p w:rsidR="00AE1A3A" w:rsidRPr="00745B26" w:rsidRDefault="00AE1A3A" w:rsidP="00AE1A3A">
      <w:pPr>
        <w:pStyle w:val="ConsPlusNormal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E1A3A" w:rsidRDefault="00AE1A3A" w:rsidP="00AE1A3A"/>
    <w:p w:rsidR="00834AF3" w:rsidRDefault="00834AF3"/>
    <w:sectPr w:rsidR="00834AF3" w:rsidSect="00C03181">
      <w:pgSz w:w="11906" w:h="16838"/>
      <w:pgMar w:top="993" w:right="707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3A"/>
    <w:rsid w:val="007F6C8C"/>
    <w:rsid w:val="00834AF3"/>
    <w:rsid w:val="00AE1A3A"/>
    <w:rsid w:val="00C4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1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1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1106</Words>
  <Characters>6307</Characters>
  <Application>Microsoft Office Word</Application>
  <DocSecurity>0</DocSecurity>
  <Lines>52</Lines>
  <Paragraphs>14</Paragraphs>
  <ScaleCrop>false</ScaleCrop>
  <Company/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muradimova</dc:creator>
  <cp:lastModifiedBy>muradimova</cp:lastModifiedBy>
  <cp:revision>2</cp:revision>
  <dcterms:created xsi:type="dcterms:W3CDTF">2021-02-15T16:04:00Z</dcterms:created>
  <dcterms:modified xsi:type="dcterms:W3CDTF">2021-02-15T16:06:00Z</dcterms:modified>
</cp:coreProperties>
</file>