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B4C1B">
        <w:rPr>
          <w:rFonts w:ascii="Times New Roman" w:hAnsi="Times New Roman" w:cs="Times New Roman"/>
          <w:b w:val="0"/>
          <w:sz w:val="24"/>
          <w:szCs w:val="24"/>
        </w:rPr>
        <w:t xml:space="preserve">Дата начала </w:t>
      </w:r>
      <w:proofErr w:type="spellStart"/>
      <w:r w:rsidRPr="002B4C1B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2B4C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эксперизы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</w:t>
      </w:r>
      <w:r w:rsidRPr="00203D1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.1</w:t>
      </w:r>
      <w:r w:rsidRPr="00203D1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</w:t>
      </w:r>
      <w:r w:rsidRPr="00203D1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Дата окончания </w:t>
      </w:r>
      <w:proofErr w:type="spellStart"/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антикоррупционной</w:t>
      </w:r>
      <w:proofErr w:type="spellEnd"/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зкспертизы</w:t>
      </w:r>
      <w:proofErr w:type="spellEnd"/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AD39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28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.1</w:t>
      </w: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</w:t>
      </w: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 г.</w:t>
      </w:r>
    </w:p>
    <w:p w:rsid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Разработчик-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ведущий консультант 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отдела оповещения и связи</w:t>
      </w: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МЧС 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Республики Татарстан М.В.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Горлачёва</w:t>
      </w:r>
      <w:proofErr w:type="spellEnd"/>
    </w:p>
    <w:p w:rsidR="002B4C1B" w:rsidRPr="002B4C1B" w:rsidRDefault="00663019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hyperlink r:id="rId6" w:history="1">
        <w:r w:rsidR="002B4C1B" w:rsidRPr="002B4C1B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Mariya.Gorlachjova@tatar.ru</w:t>
        </w:r>
      </w:hyperlink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Тел. 2</w:t>
      </w: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64-26-00.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Ответственное лицо по принятию 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экспертных заключений, начальник 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отдела правового обеспечения МЧС </w:t>
      </w:r>
    </w:p>
    <w:p w:rsidR="002B4C1B" w:rsidRPr="002B4C1B" w:rsidRDefault="002B4C1B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Республики Татарстан С.В.Халилов</w:t>
      </w:r>
    </w:p>
    <w:p w:rsidR="002B4C1B" w:rsidRPr="002B4C1B" w:rsidRDefault="00663019" w:rsidP="002B4C1B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hyperlink r:id="rId7" w:history="1">
        <w:r w:rsidR="002B4C1B" w:rsidRPr="002B4C1B">
          <w:rPr>
            <w:rStyle w:val="a6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Sergey.Halilov@tatar.ru</w:t>
        </w:r>
      </w:hyperlink>
      <w:r w:rsidR="002B4C1B" w:rsidRPr="002B4C1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2B4C1B" w:rsidRPr="002B4C1B" w:rsidRDefault="002B4C1B" w:rsidP="002B4C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C1B">
        <w:rPr>
          <w:rFonts w:ascii="Times New Roman" w:hAnsi="Times New Roman" w:cs="Times New Roman"/>
          <w:color w:val="000000" w:themeColor="text1"/>
          <w:sz w:val="24"/>
          <w:szCs w:val="24"/>
        </w:rPr>
        <w:t>Тел. 221-62-24.</w:t>
      </w:r>
    </w:p>
    <w:p w:rsidR="002B4C1B" w:rsidRPr="002B4C1B" w:rsidRDefault="002B4C1B" w:rsidP="002B4C1B">
      <w:pPr>
        <w:pStyle w:val="1"/>
        <w:spacing w:before="0" w:after="0"/>
        <w:jc w:val="left"/>
        <w:rPr>
          <w:rFonts w:ascii="Times New Roman" w:eastAsiaTheme="minorEastAsia" w:hAnsi="Times New Roman"/>
          <w:b w:val="0"/>
          <w:sz w:val="26"/>
          <w:szCs w:val="26"/>
        </w:rPr>
      </w:pPr>
    </w:p>
    <w:p w:rsidR="00DA6ECE" w:rsidRPr="00A67212" w:rsidRDefault="00DA6ECE" w:rsidP="00A67212">
      <w:pPr>
        <w:pStyle w:val="1"/>
        <w:spacing w:before="0" w:after="0"/>
        <w:jc w:val="right"/>
        <w:rPr>
          <w:rFonts w:ascii="Times New Roman" w:eastAsiaTheme="minorEastAsia" w:hAnsi="Times New Roman"/>
          <w:b w:val="0"/>
          <w:sz w:val="26"/>
          <w:szCs w:val="26"/>
        </w:rPr>
      </w:pPr>
      <w:r>
        <w:rPr>
          <w:rFonts w:ascii="Times New Roman" w:eastAsiaTheme="minorEastAsia" w:hAnsi="Times New Roman"/>
          <w:b w:val="0"/>
          <w:sz w:val="26"/>
          <w:szCs w:val="26"/>
        </w:rPr>
        <w:t>Проект</w:t>
      </w:r>
    </w:p>
    <w:p w:rsidR="00DA6ECE" w:rsidRPr="006053F0" w:rsidRDefault="00DA6ECE" w:rsidP="00A67212">
      <w:pPr>
        <w:spacing w:after="0"/>
        <w:rPr>
          <w:color w:val="000000" w:themeColor="text1"/>
          <w:sz w:val="16"/>
          <w:szCs w:val="16"/>
        </w:rPr>
      </w:pPr>
    </w:p>
    <w:p w:rsidR="00DA6ECE" w:rsidRDefault="004E0646" w:rsidP="00A672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ПО ДЕЛАМ ГРАЖДАНСКОЙ ОБОРОНЫ И ЧРЕЗВЫЧАЙНЫМ СИТУАЦИЯМ РЕСПУБЛИКИ ТАТАРСТАН</w:t>
      </w:r>
    </w:p>
    <w:p w:rsidR="004E0646" w:rsidRPr="006053F0" w:rsidRDefault="004E0646" w:rsidP="004E0646">
      <w:pPr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p w:rsidR="00A67212" w:rsidRPr="00D870D3" w:rsidRDefault="004E0646" w:rsidP="00D870D3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E064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МИНИСТЕРСТВО </w:t>
      </w:r>
      <w:r w:rsidR="00D87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ЦИФРОВОГО РАЗВИТИЯ ГОСУДАРСТВЕННОГО УПРАВЛЕНИЯ</w:t>
      </w:r>
      <w:r w:rsidR="00D870D3" w:rsidRPr="00D87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</w:t>
      </w:r>
      <w:r w:rsidR="00D870D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ИНФОРМАЦИОННЫХ ТЕХНОЛОГИЙ И СВЯЗИ</w:t>
      </w:r>
      <w:r w:rsidRPr="004E064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РЕСПУБЛИКИ ТАТАРСТАН</w:t>
      </w:r>
    </w:p>
    <w:p w:rsidR="00DA6ECE" w:rsidRPr="00DA6ECE" w:rsidRDefault="00DA6ECE" w:rsidP="00DA6ECE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A6ECE">
        <w:rPr>
          <w:rFonts w:ascii="Times New Roman" w:hAnsi="Times New Roman"/>
          <w:color w:val="000000" w:themeColor="text1"/>
          <w:sz w:val="28"/>
          <w:szCs w:val="28"/>
        </w:rPr>
        <w:t>от «      »</w:t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  <w:t>20__ года</w:t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6ECE">
        <w:rPr>
          <w:rFonts w:ascii="Times New Roman" w:hAnsi="Times New Roman"/>
          <w:color w:val="000000" w:themeColor="text1"/>
          <w:szCs w:val="28"/>
        </w:rPr>
        <w:t>г</w:t>
      </w:r>
      <w:proofErr w:type="gramStart"/>
      <w:r w:rsidRPr="00DA6ECE">
        <w:rPr>
          <w:rFonts w:ascii="Times New Roman" w:hAnsi="Times New Roman"/>
          <w:color w:val="000000" w:themeColor="text1"/>
          <w:szCs w:val="28"/>
        </w:rPr>
        <w:t>.К</w:t>
      </w:r>
      <w:proofErr w:type="gramEnd"/>
      <w:r w:rsidRPr="00DA6ECE">
        <w:rPr>
          <w:rFonts w:ascii="Times New Roman" w:hAnsi="Times New Roman"/>
          <w:color w:val="000000" w:themeColor="text1"/>
          <w:szCs w:val="28"/>
        </w:rPr>
        <w:t>азань</w:t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  <w:t>№</w:t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A6EC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</w:t>
      </w:r>
    </w:p>
    <w:p w:rsidR="00DA6ECE" w:rsidRPr="006053F0" w:rsidRDefault="00DA6ECE" w:rsidP="00A6721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5F4233" w:rsidRPr="006053F0" w:rsidRDefault="005F4233" w:rsidP="00A67212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DA6ECE" w:rsidRDefault="00357531" w:rsidP="003575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357531">
        <w:rPr>
          <w:rFonts w:ascii="Times New Roman" w:hAnsi="Times New Roman"/>
          <w:b/>
          <w:color w:val="000000" w:themeColor="text1"/>
          <w:sz w:val="28"/>
        </w:rPr>
        <w:t>ПРИКАЗ</w:t>
      </w:r>
    </w:p>
    <w:p w:rsidR="00357531" w:rsidRPr="006053F0" w:rsidRDefault="00357531" w:rsidP="003575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A6ECE" w:rsidRPr="004E0646" w:rsidRDefault="00DA6ECE" w:rsidP="0035753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E0646">
        <w:rPr>
          <w:rFonts w:ascii="Times New Roman" w:hAnsi="Times New Roman"/>
          <w:b/>
          <w:color w:val="000000" w:themeColor="text1"/>
          <w:sz w:val="28"/>
        </w:rPr>
        <w:t>Об утверждении Положения по организации</w:t>
      </w:r>
      <w:r w:rsidR="004E0646" w:rsidRPr="004E064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4E0646">
        <w:rPr>
          <w:rFonts w:ascii="Times New Roman" w:hAnsi="Times New Roman"/>
          <w:b/>
          <w:color w:val="000000" w:themeColor="text1"/>
          <w:sz w:val="28"/>
        </w:rPr>
        <w:t>эксплуатационно-технического обслуживания</w:t>
      </w:r>
      <w:r w:rsidR="004E0646" w:rsidRPr="004E064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4E0646">
        <w:rPr>
          <w:rFonts w:ascii="Times New Roman" w:hAnsi="Times New Roman"/>
          <w:b/>
          <w:color w:val="000000" w:themeColor="text1"/>
          <w:sz w:val="28"/>
        </w:rPr>
        <w:t>систем   оповещения населения Республики</w:t>
      </w:r>
      <w:r w:rsidR="004E0646" w:rsidRPr="004E0646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4E0646">
        <w:rPr>
          <w:rFonts w:ascii="Times New Roman" w:hAnsi="Times New Roman"/>
          <w:b/>
          <w:color w:val="000000" w:themeColor="text1"/>
          <w:sz w:val="28"/>
        </w:rPr>
        <w:t>Татарстан</w:t>
      </w:r>
    </w:p>
    <w:p w:rsidR="00473E47" w:rsidRPr="008E0BB1" w:rsidRDefault="00473E47" w:rsidP="00A67212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267988" w:rsidRPr="00267988" w:rsidRDefault="00267988" w:rsidP="00A67212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67988">
        <w:rPr>
          <w:rFonts w:ascii="Times New Roman" w:hAnsi="Times New Roman"/>
          <w:sz w:val="28"/>
          <w:szCs w:val="28"/>
        </w:rPr>
        <w:t>В соответствии с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</w:t>
      </w:r>
      <w:r>
        <w:rPr>
          <w:rFonts w:ascii="Times New Roman" w:hAnsi="Times New Roman"/>
          <w:sz w:val="28"/>
          <w:szCs w:val="28"/>
        </w:rPr>
        <w:t>ой Федерации от 31.07.2020 № 579</w:t>
      </w:r>
      <w:r w:rsidRPr="0026798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366</w:t>
      </w:r>
      <w:r w:rsidRPr="00267988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>по организации эксплуатационно-технического обслуживания систем оповещения населения</w:t>
      </w:r>
      <w:r w:rsidR="00357531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="00357531" w:rsidRPr="00357531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357531" w:rsidRPr="003575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57531" w:rsidRPr="00357531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357531" w:rsidRPr="00357531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="00357531" w:rsidRPr="00357531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357531" w:rsidRPr="003575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57531" w:rsidRPr="00357531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357531" w:rsidRPr="00357531">
        <w:rPr>
          <w:rFonts w:ascii="Times New Roman" w:hAnsi="Times New Roman"/>
          <w:b/>
          <w:sz w:val="28"/>
          <w:szCs w:val="28"/>
        </w:rPr>
        <w:t xml:space="preserve"> в а е м</w:t>
      </w:r>
      <w:r w:rsidRPr="00267988">
        <w:rPr>
          <w:rFonts w:ascii="Times New Roman" w:hAnsi="Times New Roman"/>
          <w:sz w:val="28"/>
          <w:szCs w:val="28"/>
        </w:rPr>
        <w:t>:</w:t>
      </w:r>
    </w:p>
    <w:p w:rsidR="00DA6ECE" w:rsidRDefault="00DA6ECE" w:rsidP="00A67212">
      <w:pPr>
        <w:pStyle w:val="a7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A6ECE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прилагаемое Положение </w:t>
      </w:r>
      <w:r w:rsidR="00867A40">
        <w:rPr>
          <w:rFonts w:ascii="Times New Roman" w:hAnsi="Times New Roman"/>
          <w:color w:val="000000" w:themeColor="text1"/>
          <w:sz w:val="28"/>
        </w:rPr>
        <w:t xml:space="preserve">по </w:t>
      </w:r>
      <w:r w:rsidRPr="00DA6ECE">
        <w:rPr>
          <w:rFonts w:ascii="Times New Roman" w:hAnsi="Times New Roman"/>
          <w:color w:val="000000" w:themeColor="text1"/>
          <w:sz w:val="28"/>
        </w:rPr>
        <w:t>организации  эксплуатационно</w:t>
      </w:r>
      <w:r w:rsidR="00704C5C">
        <w:rPr>
          <w:rFonts w:ascii="Times New Roman" w:hAnsi="Times New Roman"/>
          <w:color w:val="000000" w:themeColor="text1"/>
          <w:sz w:val="28"/>
        </w:rPr>
        <w:t xml:space="preserve"> </w:t>
      </w:r>
      <w:r w:rsidRPr="00DA6ECE">
        <w:rPr>
          <w:rFonts w:ascii="Times New Roman" w:hAnsi="Times New Roman"/>
          <w:color w:val="000000" w:themeColor="text1"/>
          <w:sz w:val="28"/>
        </w:rPr>
        <w:t>- техн</w:t>
      </w:r>
      <w:r w:rsidR="00867A40">
        <w:rPr>
          <w:rFonts w:ascii="Times New Roman" w:hAnsi="Times New Roman"/>
          <w:color w:val="000000" w:themeColor="text1"/>
          <w:sz w:val="28"/>
        </w:rPr>
        <w:t xml:space="preserve">ического обслуживания систем </w:t>
      </w:r>
      <w:r w:rsidRPr="00DA6ECE">
        <w:rPr>
          <w:rFonts w:ascii="Times New Roman" w:hAnsi="Times New Roman"/>
          <w:color w:val="000000" w:themeColor="text1"/>
          <w:sz w:val="28"/>
        </w:rPr>
        <w:t>оповещения населения Республики  Татарстан</w:t>
      </w:r>
      <w:r w:rsidR="005D1EB0">
        <w:rPr>
          <w:rFonts w:ascii="Times New Roman" w:hAnsi="Times New Roman"/>
          <w:color w:val="000000" w:themeColor="text1"/>
          <w:sz w:val="28"/>
        </w:rPr>
        <w:t>.</w:t>
      </w:r>
    </w:p>
    <w:p w:rsidR="00531A95" w:rsidRPr="008E0BB1" w:rsidRDefault="00473E47" w:rsidP="00531A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BB1">
        <w:rPr>
          <w:rFonts w:ascii="Times New Roman" w:hAnsi="Times New Roman"/>
          <w:sz w:val="28"/>
          <w:szCs w:val="28"/>
        </w:rPr>
        <w:t>Рекомендовать главам муниципальных образований Респу</w:t>
      </w:r>
      <w:r w:rsidR="009763DD" w:rsidRPr="008E0BB1">
        <w:rPr>
          <w:rFonts w:ascii="Times New Roman" w:hAnsi="Times New Roman"/>
          <w:sz w:val="28"/>
          <w:szCs w:val="28"/>
        </w:rPr>
        <w:t xml:space="preserve">блики Татарстан, руководителям </w:t>
      </w:r>
      <w:r w:rsidRPr="008E0BB1">
        <w:rPr>
          <w:rFonts w:ascii="Times New Roman" w:hAnsi="Times New Roman"/>
          <w:sz w:val="28"/>
          <w:szCs w:val="28"/>
        </w:rPr>
        <w:t xml:space="preserve">опасных производственных объектов </w:t>
      </w:r>
      <w:r w:rsidR="00A90D16" w:rsidRPr="008E0BB1">
        <w:rPr>
          <w:rFonts w:ascii="Times New Roman" w:hAnsi="Times New Roman"/>
          <w:sz w:val="28"/>
          <w:szCs w:val="28"/>
        </w:rPr>
        <w:t>I</w:t>
      </w:r>
      <w:r w:rsidRPr="008E0BB1">
        <w:rPr>
          <w:rFonts w:ascii="Times New Roman" w:hAnsi="Times New Roman"/>
          <w:sz w:val="28"/>
          <w:szCs w:val="28"/>
        </w:rPr>
        <w:t xml:space="preserve"> и </w:t>
      </w:r>
      <w:r w:rsidR="00A90D16" w:rsidRPr="008E0BB1">
        <w:rPr>
          <w:rFonts w:ascii="Times New Roman" w:hAnsi="Times New Roman"/>
          <w:sz w:val="28"/>
          <w:szCs w:val="28"/>
        </w:rPr>
        <w:t>II</w:t>
      </w:r>
      <w:r w:rsidRPr="008E0BB1">
        <w:rPr>
          <w:rFonts w:ascii="Times New Roman" w:hAnsi="Times New Roman"/>
          <w:sz w:val="28"/>
          <w:szCs w:val="28"/>
        </w:rPr>
        <w:t xml:space="preserve"> классов опасности независимо от форм собственности </w:t>
      </w:r>
      <w:r w:rsidR="00531A95" w:rsidRPr="008E0BB1">
        <w:rPr>
          <w:rFonts w:ascii="Times New Roman" w:hAnsi="Times New Roman"/>
          <w:sz w:val="28"/>
          <w:szCs w:val="28"/>
        </w:rPr>
        <w:t xml:space="preserve">организовать контроль за </w:t>
      </w:r>
      <w:r w:rsidR="008E0BB1" w:rsidRPr="008E0BB1">
        <w:rPr>
          <w:rFonts w:ascii="Times New Roman" w:hAnsi="Times New Roman"/>
          <w:sz w:val="28"/>
          <w:szCs w:val="28"/>
        </w:rPr>
        <w:lastRenderedPageBreak/>
        <w:t>эксплуатационно-техническим обслуживанием</w:t>
      </w:r>
      <w:r w:rsidR="00531A95" w:rsidRPr="008E0BB1">
        <w:rPr>
          <w:rFonts w:ascii="Times New Roman" w:hAnsi="Times New Roman"/>
          <w:sz w:val="28"/>
          <w:szCs w:val="28"/>
        </w:rPr>
        <w:t xml:space="preserve"> систем оповещения населения</w:t>
      </w:r>
      <w:r w:rsidR="008E0BB1" w:rsidRPr="008E0BB1">
        <w:rPr>
          <w:rFonts w:ascii="Times New Roman" w:hAnsi="Times New Roman"/>
          <w:sz w:val="28"/>
          <w:szCs w:val="28"/>
        </w:rPr>
        <w:t xml:space="preserve"> в соответствии с законодательством </w:t>
      </w:r>
      <w:r w:rsidR="00531A95" w:rsidRPr="008E0BB1">
        <w:rPr>
          <w:rFonts w:ascii="Times New Roman" w:hAnsi="Times New Roman"/>
          <w:sz w:val="28"/>
          <w:szCs w:val="28"/>
        </w:rPr>
        <w:t>Р</w:t>
      </w:r>
      <w:r w:rsidR="008E0BB1" w:rsidRPr="008E0BB1">
        <w:rPr>
          <w:rFonts w:ascii="Times New Roman" w:hAnsi="Times New Roman"/>
          <w:sz w:val="28"/>
          <w:szCs w:val="28"/>
        </w:rPr>
        <w:t xml:space="preserve">оссийской </w:t>
      </w:r>
      <w:r w:rsidR="00531A95" w:rsidRPr="008E0BB1">
        <w:rPr>
          <w:rFonts w:ascii="Times New Roman" w:hAnsi="Times New Roman"/>
          <w:sz w:val="28"/>
          <w:szCs w:val="28"/>
        </w:rPr>
        <w:t>Ф</w:t>
      </w:r>
      <w:r w:rsidR="008E0BB1" w:rsidRPr="008E0BB1">
        <w:rPr>
          <w:rFonts w:ascii="Times New Roman" w:hAnsi="Times New Roman"/>
          <w:sz w:val="28"/>
          <w:szCs w:val="28"/>
        </w:rPr>
        <w:t>едерации.</w:t>
      </w:r>
      <w:r w:rsidR="00531A95" w:rsidRPr="008E0BB1">
        <w:rPr>
          <w:rFonts w:ascii="Times New Roman" w:hAnsi="Times New Roman"/>
          <w:sz w:val="28"/>
          <w:szCs w:val="28"/>
        </w:rPr>
        <w:t xml:space="preserve"> </w:t>
      </w:r>
    </w:p>
    <w:p w:rsidR="00A67212" w:rsidRDefault="009A5EC3" w:rsidP="00A67212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</w:t>
      </w:r>
      <w:r w:rsidR="00A67212">
        <w:rPr>
          <w:rFonts w:ascii="Times New Roman" w:hAnsi="Times New Roman"/>
          <w:sz w:val="28"/>
          <w:szCs w:val="28"/>
        </w:rPr>
        <w:t xml:space="preserve"> вступает в силу с 1 января 2021 года.</w:t>
      </w:r>
    </w:p>
    <w:p w:rsidR="00DA6ECE" w:rsidRPr="00DA6ECE" w:rsidRDefault="00DA6ECE" w:rsidP="00A6721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A6EC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DA6EC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Министерство по делам гражданской обороны и чрезвычайным ситуациям Республики Татарстан.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57531" w:rsidTr="00704C5C">
        <w:tc>
          <w:tcPr>
            <w:tcW w:w="4785" w:type="dxa"/>
          </w:tcPr>
          <w:p w:rsidR="00704C5C" w:rsidRPr="006053F0" w:rsidRDefault="00704C5C" w:rsidP="00704C5C">
            <w:pPr>
              <w:rPr>
                <w:rFonts w:ascii="Times New Roman" w:hAnsi="Times New Roman"/>
                <w:color w:val="000000" w:themeColor="text1"/>
              </w:rPr>
            </w:pPr>
          </w:p>
          <w:p w:rsidR="008E0BB1" w:rsidRPr="006053F0" w:rsidRDefault="008E0BB1" w:rsidP="00704C5C">
            <w:pPr>
              <w:rPr>
                <w:rFonts w:ascii="Times New Roman" w:hAnsi="Times New Roman"/>
                <w:color w:val="000000" w:themeColor="text1"/>
              </w:rPr>
            </w:pPr>
          </w:p>
          <w:p w:rsidR="00357531" w:rsidRDefault="00357531" w:rsidP="00704C5C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Министр цифрового развития</w:t>
            </w:r>
            <w:r w:rsidRPr="00D870D3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государственного управления</w:t>
            </w:r>
            <w:r w:rsidRPr="00D870D3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информационных технологий и связи Республики Татарстан </w:t>
            </w:r>
          </w:p>
          <w:p w:rsidR="00357531" w:rsidRPr="008E0BB1" w:rsidRDefault="00357531" w:rsidP="00704C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0BB1" w:rsidRPr="008E0BB1" w:rsidRDefault="008E0BB1" w:rsidP="00704C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57531" w:rsidRPr="00D870D3" w:rsidRDefault="00357531" w:rsidP="00704C5C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А.Р.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Хайруллин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4785" w:type="dxa"/>
          </w:tcPr>
          <w:p w:rsidR="00704C5C" w:rsidRPr="006053F0" w:rsidRDefault="00704C5C" w:rsidP="00704C5C">
            <w:pPr>
              <w:rPr>
                <w:rFonts w:ascii="Times New Roman" w:hAnsi="Times New Roman"/>
                <w:color w:val="000000" w:themeColor="text1"/>
              </w:rPr>
            </w:pPr>
          </w:p>
          <w:p w:rsidR="008E0BB1" w:rsidRPr="006053F0" w:rsidRDefault="008E0BB1" w:rsidP="00704C5C">
            <w:pPr>
              <w:rPr>
                <w:rFonts w:ascii="Times New Roman" w:hAnsi="Times New Roman"/>
                <w:color w:val="000000" w:themeColor="text1"/>
              </w:rPr>
            </w:pPr>
          </w:p>
          <w:p w:rsidR="00357531" w:rsidRDefault="00357531" w:rsidP="00704C5C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Исполняющий обязанности министра по делам гражданской обороны и чрезвычайным ситуациям Республики Татарстан </w:t>
            </w:r>
          </w:p>
          <w:p w:rsidR="00357531" w:rsidRPr="008E0BB1" w:rsidRDefault="00357531" w:rsidP="00704C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0BB1" w:rsidRPr="008E0BB1" w:rsidRDefault="008E0BB1" w:rsidP="00704C5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57531" w:rsidRDefault="00357531" w:rsidP="00704C5C">
            <w:pPr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Т.В. Каримуллин</w:t>
            </w:r>
          </w:p>
          <w:p w:rsidR="005F4233" w:rsidRDefault="005F4233" w:rsidP="00704C5C">
            <w:pPr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DA6ECE" w:rsidRPr="00D870D3" w:rsidRDefault="00DA6ECE" w:rsidP="0035753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4"/>
        </w:rPr>
      </w:pPr>
      <w:r w:rsidRPr="00DF16BC">
        <w:rPr>
          <w:rFonts w:ascii="Times New Roman" w:hAnsi="Times New Roman"/>
          <w:sz w:val="28"/>
          <w:szCs w:val="24"/>
        </w:rPr>
        <w:t xml:space="preserve">Утверждено </w:t>
      </w:r>
      <w:r w:rsidR="00D870D3">
        <w:rPr>
          <w:rFonts w:ascii="Times New Roman" w:hAnsi="Times New Roman"/>
          <w:sz w:val="28"/>
          <w:szCs w:val="24"/>
        </w:rPr>
        <w:t xml:space="preserve">Приказом Министерства по делам </w:t>
      </w:r>
      <w:proofErr w:type="spellStart"/>
      <w:r w:rsidR="00D870D3">
        <w:rPr>
          <w:rFonts w:ascii="Times New Roman" w:hAnsi="Times New Roman"/>
          <w:sz w:val="28"/>
          <w:szCs w:val="24"/>
        </w:rPr>
        <w:t>гражанской</w:t>
      </w:r>
      <w:proofErr w:type="spellEnd"/>
      <w:r w:rsidR="00D870D3">
        <w:rPr>
          <w:rFonts w:ascii="Times New Roman" w:hAnsi="Times New Roman"/>
          <w:sz w:val="28"/>
          <w:szCs w:val="24"/>
        </w:rPr>
        <w:t xml:space="preserve"> обороны и чрезвычайным ситуациям Республики Татарстан и Министерства цифрового развития государственного управления</w:t>
      </w:r>
      <w:r w:rsidR="00D870D3" w:rsidRPr="00D870D3">
        <w:rPr>
          <w:rFonts w:ascii="Times New Roman" w:hAnsi="Times New Roman"/>
          <w:sz w:val="28"/>
          <w:szCs w:val="24"/>
        </w:rPr>
        <w:t>,</w:t>
      </w:r>
      <w:r w:rsidR="00357531">
        <w:rPr>
          <w:rFonts w:ascii="Times New Roman" w:hAnsi="Times New Roman"/>
          <w:sz w:val="28"/>
          <w:szCs w:val="24"/>
        </w:rPr>
        <w:t xml:space="preserve"> </w:t>
      </w:r>
      <w:r w:rsidR="00D870D3">
        <w:rPr>
          <w:rFonts w:ascii="Times New Roman" w:hAnsi="Times New Roman"/>
          <w:sz w:val="28"/>
          <w:szCs w:val="24"/>
        </w:rPr>
        <w:t>информационных технологий и св</w:t>
      </w:r>
      <w:r w:rsidR="00357531">
        <w:rPr>
          <w:rFonts w:ascii="Times New Roman" w:hAnsi="Times New Roman"/>
          <w:sz w:val="28"/>
          <w:szCs w:val="24"/>
        </w:rPr>
        <w:t>язи Республики Татарстан</w:t>
      </w:r>
    </w:p>
    <w:p w:rsidR="00DA6ECE" w:rsidRPr="00DF16BC" w:rsidRDefault="00DA6ECE" w:rsidP="00D870D3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8"/>
          <w:szCs w:val="24"/>
        </w:rPr>
      </w:pPr>
      <w:r w:rsidRPr="00DF16BC">
        <w:rPr>
          <w:rFonts w:ascii="Times New Roman" w:hAnsi="Times New Roman"/>
          <w:sz w:val="28"/>
          <w:szCs w:val="24"/>
        </w:rPr>
        <w:t>от __.__.____ № ___</w:t>
      </w:r>
    </w:p>
    <w:p w:rsidR="00845B4F" w:rsidRDefault="00845B4F" w:rsidP="00D870D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D870D3" w:rsidRPr="000756E4" w:rsidRDefault="00D870D3" w:rsidP="00D870D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8E0BB1" w:rsidRDefault="000756E4" w:rsidP="000756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8E0BB1">
        <w:rPr>
          <w:rFonts w:ascii="Times New Roman" w:hAnsi="Times New Roman" w:cs="Times New Roman"/>
          <w:sz w:val="28"/>
          <w:szCs w:val="28"/>
        </w:rPr>
        <w:t>Положение</w:t>
      </w:r>
    </w:p>
    <w:p w:rsidR="00845B4F" w:rsidRPr="008E0BB1" w:rsidRDefault="000756E4" w:rsidP="000756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BB1">
        <w:rPr>
          <w:rFonts w:ascii="Times New Roman" w:hAnsi="Times New Roman" w:cs="Times New Roman"/>
          <w:sz w:val="28"/>
          <w:szCs w:val="28"/>
        </w:rPr>
        <w:t>по организации эксплуатационно-технического обслуживания</w:t>
      </w:r>
    </w:p>
    <w:p w:rsidR="00845B4F" w:rsidRPr="000756E4" w:rsidRDefault="000756E4" w:rsidP="000756E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BB1">
        <w:rPr>
          <w:rFonts w:ascii="Times New Roman" w:hAnsi="Times New Roman" w:cs="Times New Roman"/>
          <w:sz w:val="28"/>
          <w:szCs w:val="28"/>
        </w:rPr>
        <w:t>систем оповещения населения</w:t>
      </w:r>
      <w:r w:rsidR="00A90D1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845B4F" w:rsidRPr="000756E4" w:rsidRDefault="00845B4F" w:rsidP="00075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0756E4" w:rsidRDefault="00845B4F" w:rsidP="000756E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Положение определяет задачи и мероприятия эксплуатационно-технического обслуживания систем оповещения населения.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Эксплуатационно-техническое обслуживание систем оповещения населения (далее - ЭТО) включает в себя комплекс мероприятий по поддержанию технических средств оповещения систем оповещения населения в работоспособном состоянии.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Технические средства оповещения (далее - ТСО) осуществляют прием, обработку и (или) передачу сигналов оповещения и (или) экстренной информации.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Оконечные средства оповещения населения используются для подачи </w:t>
      </w:r>
      <w:r w:rsidRPr="000756E4">
        <w:rPr>
          <w:rFonts w:ascii="Times New Roman" w:hAnsi="Times New Roman" w:cs="Times New Roman"/>
          <w:sz w:val="28"/>
          <w:szCs w:val="28"/>
        </w:rPr>
        <w:lastRenderedPageBreak/>
        <w:t>сигналов оповещения и (или) речевой информации.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ТСО, выполняющие заданные функции, сохраняя значения параметров в пределах, установленных эксплуатационно-технической документацией (далее - ЭТД), являются работоспособными.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Работоспособное состояние ТСО подразумевает его исправность.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Задачами ЭТО являются: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устранение неисправностей путем проведения текущего ремонта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доведение параметров и характеристик ТСО до норм, установленных ЭТД;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анализ и устранение причин возникновения неисправностей;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продление сроков службы ТСО.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К мероприятиям ЭТО относятся: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планирование ЭТО;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техническое обслуживание и текущий ремонт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оценка технического состояния систем оповещения населения.</w:t>
      </w:r>
    </w:p>
    <w:p w:rsidR="00845B4F" w:rsidRPr="000756E4" w:rsidRDefault="006C0BC2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</w:t>
      </w:r>
      <w:r w:rsidR="008E0BB1">
        <w:rPr>
          <w:rFonts w:ascii="Times New Roman" w:hAnsi="Times New Roman" w:cs="Times New Roman"/>
          <w:sz w:val="28"/>
          <w:szCs w:val="28"/>
        </w:rPr>
        <w:t>ьном уровне ЭТО контролирует Министерство по делам гражданской обороны и чрезвычайным ситуациям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845B4F" w:rsidRPr="000756E4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уровне </w:t>
      </w:r>
      <w:r w:rsidR="00845B4F" w:rsidRPr="00075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организуют и контролируют </w:t>
      </w:r>
      <w:r w:rsidRPr="008E0BB1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на объектовом уровне  - </w:t>
      </w:r>
      <w:r w:rsidR="00845B4F" w:rsidRPr="000756E4">
        <w:rPr>
          <w:rFonts w:ascii="Times New Roman" w:hAnsi="Times New Roman" w:cs="Times New Roman"/>
          <w:sz w:val="28"/>
          <w:szCs w:val="28"/>
        </w:rPr>
        <w:t xml:space="preserve">организации эксплуатирующие опасные производственные объекты I и II классов опасности, особо </w:t>
      </w:r>
      <w:proofErr w:type="gramStart"/>
      <w:r w:rsidR="00845B4F" w:rsidRPr="000756E4">
        <w:rPr>
          <w:rFonts w:ascii="Times New Roman" w:hAnsi="Times New Roman" w:cs="Times New Roman"/>
          <w:sz w:val="28"/>
          <w:szCs w:val="28"/>
        </w:rPr>
        <w:t>радиационно опасные</w:t>
      </w:r>
      <w:proofErr w:type="gramEnd"/>
      <w:r w:rsidR="00845B4F" w:rsidRPr="000756E4">
        <w:rPr>
          <w:rFonts w:ascii="Times New Roman" w:hAnsi="Times New Roman" w:cs="Times New Roman"/>
          <w:sz w:val="28"/>
          <w:szCs w:val="28"/>
        </w:rPr>
        <w:t xml:space="preserve">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соответственно.</w:t>
      </w:r>
    </w:p>
    <w:p w:rsidR="00845B4F" w:rsidRPr="004748EB" w:rsidRDefault="00845B4F" w:rsidP="004748E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ЭТО систем оповещения населен</w:t>
      </w:r>
      <w:r w:rsidR="004748EB">
        <w:rPr>
          <w:rFonts w:ascii="Times New Roman" w:hAnsi="Times New Roman" w:cs="Times New Roman"/>
          <w:sz w:val="28"/>
          <w:szCs w:val="28"/>
        </w:rPr>
        <w:t xml:space="preserve">ия </w:t>
      </w:r>
      <w:r w:rsidRPr="000756E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C0BC2">
        <w:rPr>
          <w:rFonts w:ascii="Times New Roman" w:hAnsi="Times New Roman" w:cs="Times New Roman"/>
          <w:sz w:val="28"/>
          <w:szCs w:val="28"/>
        </w:rPr>
        <w:t>организациями</w:t>
      </w:r>
      <w:r w:rsidRPr="000756E4">
        <w:rPr>
          <w:rFonts w:ascii="Times New Roman" w:hAnsi="Times New Roman" w:cs="Times New Roman"/>
          <w:sz w:val="28"/>
          <w:szCs w:val="28"/>
        </w:rPr>
        <w:t>,</w:t>
      </w:r>
      <w:r w:rsidR="006C0BC2">
        <w:rPr>
          <w:rFonts w:ascii="Times New Roman" w:hAnsi="Times New Roman" w:cs="Times New Roman"/>
          <w:sz w:val="28"/>
          <w:szCs w:val="28"/>
        </w:rPr>
        <w:t xml:space="preserve"> имеющими соответствующую лицензию на данный вид деятельности</w:t>
      </w:r>
      <w:r w:rsidR="004748EB">
        <w:rPr>
          <w:rFonts w:ascii="Times New Roman" w:hAnsi="Times New Roman" w:cs="Times New Roman"/>
          <w:sz w:val="28"/>
          <w:szCs w:val="28"/>
        </w:rPr>
        <w:t xml:space="preserve"> </w:t>
      </w:r>
      <w:r w:rsidRPr="004748E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(далее - организации, осуществляющие ЭТО).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ЭТО систем оповещения населения объектового уровня функционирования РСЧС проводится организациями, в ведении или собственности которых находятся локальные системы оповещения населения, либо сторонними организациями, осуществляющими ЭТО.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6"/>
      <w:bookmarkEnd w:id="1"/>
      <w:r w:rsidRPr="000756E4">
        <w:rPr>
          <w:rFonts w:ascii="Times New Roman" w:hAnsi="Times New Roman" w:cs="Times New Roman"/>
          <w:sz w:val="28"/>
          <w:szCs w:val="28"/>
        </w:rPr>
        <w:t>Ор</w:t>
      </w:r>
      <w:r w:rsidR="004748EB">
        <w:rPr>
          <w:rFonts w:ascii="Times New Roman" w:hAnsi="Times New Roman" w:cs="Times New Roman"/>
          <w:sz w:val="28"/>
          <w:szCs w:val="28"/>
        </w:rPr>
        <w:t xml:space="preserve">ганизациям, осуществляющим ЭТО </w:t>
      </w:r>
      <w:r w:rsidRPr="000756E4">
        <w:rPr>
          <w:rFonts w:ascii="Times New Roman" w:hAnsi="Times New Roman" w:cs="Times New Roman"/>
          <w:sz w:val="28"/>
          <w:szCs w:val="28"/>
        </w:rPr>
        <w:t>и организациями, в ведении или собственности которых находятся системы оповещения населения, ТСО, а также запасные части, инструмент и принадлежности (далее - ЗИП) к ним передаются по договорам в работоспособном состоянии в комплекте, поставленном производителями.</w:t>
      </w:r>
    </w:p>
    <w:p w:rsidR="00C36867" w:rsidRDefault="00845B4F" w:rsidP="00C36867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Продление эксплуатационного ресурса ТСО, установленного ЭТД, осуществляется ежегодно </w:t>
      </w:r>
      <w:r w:rsidR="004748EB">
        <w:rPr>
          <w:rFonts w:ascii="Times New Roman" w:hAnsi="Times New Roman" w:cs="Times New Roman"/>
          <w:sz w:val="28"/>
          <w:szCs w:val="28"/>
        </w:rPr>
        <w:t>организациями, осуществляющими</w:t>
      </w:r>
      <w:r w:rsidR="004748EB" w:rsidRPr="004748EB">
        <w:rPr>
          <w:rFonts w:ascii="Times New Roman" w:hAnsi="Times New Roman" w:cs="Times New Roman"/>
          <w:sz w:val="28"/>
          <w:szCs w:val="28"/>
        </w:rPr>
        <w:t xml:space="preserve"> ЭТО</w:t>
      </w:r>
      <w:r w:rsidR="00531A95">
        <w:rPr>
          <w:rFonts w:ascii="Times New Roman" w:hAnsi="Times New Roman" w:cs="Times New Roman"/>
          <w:sz w:val="28"/>
          <w:szCs w:val="28"/>
        </w:rPr>
        <w:t>,</w:t>
      </w:r>
      <w:r w:rsidR="004748EB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 w:rsidR="004748EB" w:rsidRPr="000756E4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4748EB">
        <w:rPr>
          <w:rFonts w:ascii="Times New Roman" w:hAnsi="Times New Roman" w:cs="Times New Roman"/>
          <w:sz w:val="28"/>
          <w:szCs w:val="28"/>
        </w:rPr>
        <w:t>Министерства по делам гражданской обороны и чрезвычайным ситуациям</w:t>
      </w:r>
      <w:r w:rsidR="004748EB" w:rsidRPr="00F712FB">
        <w:rPr>
          <w:rFonts w:ascii="Times New Roman" w:hAnsi="Times New Roman" w:cs="Times New Roman"/>
          <w:sz w:val="28"/>
          <w:szCs w:val="28"/>
        </w:rPr>
        <w:t xml:space="preserve"> Республики Татарста</w:t>
      </w:r>
      <w:r w:rsidR="004748EB">
        <w:rPr>
          <w:rFonts w:ascii="Times New Roman" w:hAnsi="Times New Roman" w:cs="Times New Roman"/>
          <w:sz w:val="28"/>
          <w:szCs w:val="28"/>
        </w:rPr>
        <w:t xml:space="preserve">н на региональном и </w:t>
      </w:r>
      <w:r w:rsidR="004748E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уровне </w:t>
      </w:r>
      <w:r w:rsidR="004748EB" w:rsidRPr="000756E4">
        <w:rPr>
          <w:rFonts w:ascii="Times New Roman" w:hAnsi="Times New Roman" w:cs="Times New Roman"/>
          <w:sz w:val="28"/>
          <w:szCs w:val="28"/>
        </w:rPr>
        <w:t>функционирования РСЧС</w:t>
      </w:r>
      <w:r w:rsidR="004748EB">
        <w:rPr>
          <w:rFonts w:ascii="Times New Roman" w:hAnsi="Times New Roman" w:cs="Times New Roman"/>
          <w:sz w:val="28"/>
          <w:szCs w:val="28"/>
        </w:rPr>
        <w:t xml:space="preserve"> </w:t>
      </w:r>
      <w:r w:rsidR="004748EB" w:rsidRPr="004748EB">
        <w:rPr>
          <w:rFonts w:ascii="Times New Roman" w:hAnsi="Times New Roman" w:cs="Times New Roman"/>
          <w:sz w:val="28"/>
          <w:szCs w:val="28"/>
        </w:rPr>
        <w:t>и</w:t>
      </w:r>
      <w:r w:rsidR="004748EB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4748EB" w:rsidRPr="004748EB">
        <w:rPr>
          <w:rFonts w:ascii="Times New Roman" w:hAnsi="Times New Roman" w:cs="Times New Roman"/>
          <w:sz w:val="28"/>
          <w:szCs w:val="28"/>
        </w:rPr>
        <w:t xml:space="preserve"> предприя</w:t>
      </w:r>
      <w:r w:rsidR="004748EB">
        <w:rPr>
          <w:rFonts w:ascii="Times New Roman" w:hAnsi="Times New Roman" w:cs="Times New Roman"/>
          <w:sz w:val="28"/>
          <w:szCs w:val="28"/>
        </w:rPr>
        <w:t>тий</w:t>
      </w:r>
      <w:r w:rsidRPr="004748EB">
        <w:rPr>
          <w:rFonts w:ascii="Times New Roman" w:hAnsi="Times New Roman" w:cs="Times New Roman"/>
          <w:sz w:val="28"/>
          <w:szCs w:val="28"/>
        </w:rPr>
        <w:t xml:space="preserve">, в ведении или </w:t>
      </w:r>
      <w:r w:rsidR="004748EB" w:rsidRPr="004748EB">
        <w:rPr>
          <w:rFonts w:ascii="Times New Roman" w:hAnsi="Times New Roman" w:cs="Times New Roman"/>
          <w:sz w:val="28"/>
          <w:szCs w:val="28"/>
        </w:rPr>
        <w:t xml:space="preserve">в </w:t>
      </w:r>
      <w:r w:rsidRPr="004748EB">
        <w:rPr>
          <w:rFonts w:ascii="Times New Roman" w:hAnsi="Times New Roman" w:cs="Times New Roman"/>
          <w:sz w:val="28"/>
          <w:szCs w:val="28"/>
        </w:rPr>
        <w:t xml:space="preserve">собственности которых находятся </w:t>
      </w:r>
      <w:r w:rsidR="004748EB">
        <w:rPr>
          <w:rFonts w:ascii="Times New Roman" w:hAnsi="Times New Roman" w:cs="Times New Roman"/>
          <w:sz w:val="28"/>
          <w:szCs w:val="28"/>
        </w:rPr>
        <w:t>системы оповещения населения, на объектовом уровне</w:t>
      </w:r>
      <w:r w:rsidRPr="00474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B4F" w:rsidRPr="00C36867" w:rsidRDefault="00845B4F" w:rsidP="00C368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67">
        <w:rPr>
          <w:rFonts w:ascii="Times New Roman" w:hAnsi="Times New Roman" w:cs="Times New Roman"/>
          <w:sz w:val="28"/>
          <w:szCs w:val="28"/>
        </w:rPr>
        <w:t>Для определения предельного срока эксплуатации ТСО привлекаются представители производителей этих ТСО.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Взамен ТСО, </w:t>
      </w:r>
      <w:proofErr w:type="gramStart"/>
      <w:r w:rsidRPr="000756E4">
        <w:rPr>
          <w:rFonts w:ascii="Times New Roman" w:hAnsi="Times New Roman" w:cs="Times New Roman"/>
          <w:sz w:val="28"/>
          <w:szCs w:val="28"/>
        </w:rPr>
        <w:t>выводимых</w:t>
      </w:r>
      <w:proofErr w:type="gramEnd"/>
      <w:r w:rsidRPr="000756E4">
        <w:rPr>
          <w:rFonts w:ascii="Times New Roman" w:hAnsi="Times New Roman" w:cs="Times New Roman"/>
          <w:sz w:val="28"/>
          <w:szCs w:val="28"/>
        </w:rPr>
        <w:t xml:space="preserve"> из эксплуатации (для проведения ремонта или замены), без снижения готовности действующей системы оповещения населения, должны быть установлены и введены в эксплуатацию новые (резервные) ТСО.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6E4">
        <w:rPr>
          <w:rFonts w:ascii="Times New Roman" w:hAnsi="Times New Roman" w:cs="Times New Roman"/>
          <w:sz w:val="28"/>
          <w:szCs w:val="28"/>
        </w:rPr>
        <w:t>Введенные</w:t>
      </w:r>
      <w:proofErr w:type="gramEnd"/>
      <w:r w:rsidRPr="000756E4">
        <w:rPr>
          <w:rFonts w:ascii="Times New Roman" w:hAnsi="Times New Roman" w:cs="Times New Roman"/>
          <w:sz w:val="28"/>
          <w:szCs w:val="28"/>
        </w:rPr>
        <w:t xml:space="preserve"> в эксплуатацию ТСО заносятся в книгу учета ТСО, рекомендуемый образец которой приведен в приложении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Отремонтированные ТСО включаются в резерв (состав ЗИП) системы оповещения населения.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Выводу из эксплуатации подлежат ТСО, у которых по совокупности: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выработан установленный техническими условиями (ЭТД) эксплуатационный ресурс, а также достигнут предельный срок продления;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производителями завершено серийное производство, в том числе ЗИП, и восстановление неисправных ТСО экономически нецелесообразно;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эксплуатация технически невозможна в действующих сетях связи.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0756E4" w:rsidRDefault="00845B4F" w:rsidP="00053B0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II. Планирование эксплуатационно-технического обслуживания</w:t>
      </w:r>
    </w:p>
    <w:p w:rsidR="00845B4F" w:rsidRPr="000756E4" w:rsidRDefault="00845B4F" w:rsidP="00053B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систем оповещения населения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Эксплуатационно-техническое обслуживание систем оповещения населения планируется организацией, осуществляющей ЭТО.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Документами и исходными данными для планирования ЭТО являются: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ЭТД, в том числе формуляры (паспорта)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состояние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наличие ЗИП и средств измерений, необходимых для проведения ЭТО.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Планирующими документами по ЭТО являются: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план-график технического обслуживания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план проведения технического обслуживания ТСО.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Для ТСО предусмотрены следующие виды технического обслуживания: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ежедневное техническое обслуживание (далее - ЕТО);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1 (далее - ТО-1);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2 (далее - ТО-2).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При переходе к эксплуатации в </w:t>
      </w:r>
      <w:proofErr w:type="gramStart"/>
      <w:r w:rsidRPr="000756E4">
        <w:rPr>
          <w:rFonts w:ascii="Times New Roman" w:hAnsi="Times New Roman" w:cs="Times New Roman"/>
          <w:sz w:val="28"/>
          <w:szCs w:val="28"/>
        </w:rPr>
        <w:t>осенне-зимний</w:t>
      </w:r>
      <w:proofErr w:type="gramEnd"/>
      <w:r w:rsidRPr="000756E4">
        <w:rPr>
          <w:rFonts w:ascii="Times New Roman" w:hAnsi="Times New Roman" w:cs="Times New Roman"/>
          <w:sz w:val="28"/>
          <w:szCs w:val="28"/>
        </w:rPr>
        <w:t xml:space="preserve"> и весенне-летний периоды на ТСО, эксплуатирующихся вне отапливаемых помещений, работы сезонного технического обслуживания осуществляются во время проведения ТО-1 и ТО-2.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Содержание работ по каждому виду технического обслуживания определено технологическими картами ЭТД.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План-график технического обслуживания ТСО, рекомендованный </w:t>
      </w:r>
      <w:r w:rsidRPr="000756E4">
        <w:rPr>
          <w:rFonts w:ascii="Times New Roman" w:hAnsi="Times New Roman" w:cs="Times New Roman"/>
          <w:sz w:val="28"/>
          <w:szCs w:val="28"/>
        </w:rPr>
        <w:lastRenderedPageBreak/>
        <w:t xml:space="preserve">образец которого приведен в приложении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2, хранится в течение 3 лет и согласовывается с органом государственной власти </w:t>
      </w:r>
      <w:r w:rsidR="00AB740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756E4">
        <w:rPr>
          <w:rFonts w:ascii="Times New Roman" w:hAnsi="Times New Roman" w:cs="Times New Roman"/>
          <w:sz w:val="28"/>
          <w:szCs w:val="28"/>
        </w:rPr>
        <w:t>, органом местного самоуправления, организацией, в полномочия которог</w:t>
      </w:r>
      <w:proofErr w:type="gramStart"/>
      <w:r w:rsidRPr="000756E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756E4">
        <w:rPr>
          <w:rFonts w:ascii="Times New Roman" w:hAnsi="Times New Roman" w:cs="Times New Roman"/>
          <w:sz w:val="28"/>
          <w:szCs w:val="28"/>
        </w:rPr>
        <w:t>й) входят вопросы поддержания в постоянной готовности системы оповещения соответствующего уровня функционирования РСЧС в порядке, определяемом договором, заключаемым в соответствии с пунктом 7 настоящего Положения.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План проведения технического обслуживания (ТО-1, ТО-2) ТСО, рекомендованный образец которого приведен в приложении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3, хранится в течение 3 лет.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 плане проведения ТО-1 (ТО-2) ТСО отражаются: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подготовительные мероприятия;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работы по проведению технического обслуживания, в том числе производство работ на высоте вне помещений;</w:t>
      </w:r>
    </w:p>
    <w:p w:rsidR="00845B4F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мероприятия по контролю качества выполнения технического обслуживания.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0756E4" w:rsidRDefault="00845B4F" w:rsidP="00053B0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III. Техническое обслуживание и текущий ремонт</w:t>
      </w:r>
    </w:p>
    <w:p w:rsidR="00845B4F" w:rsidRPr="000756E4" w:rsidRDefault="00845B4F" w:rsidP="00053B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технических средств оповещения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Организациями, осуществляющими ЭТО, используются необходимые для проведения работ по ЭТО измерительные приборы и инструменты.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Работы по ЭТО организуются и выполняются в соответствии с законодательством Российской Федерации в области охраны труда.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Руководители организаций, осуществляющих ЭТО, для выполнения работ по ЭТО назначают специалистов из числа своих сотрудников и допускают к проведению этих работ с учетом наличия у них: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образования в области профессиональной деятельности "Связь, информационные и коммуникационные т</w:t>
      </w:r>
      <w:r w:rsidR="00053B0A">
        <w:rPr>
          <w:rFonts w:ascii="Times New Roman" w:hAnsi="Times New Roman" w:cs="Times New Roman"/>
          <w:sz w:val="28"/>
          <w:szCs w:val="28"/>
        </w:rPr>
        <w:t>ехнологии"</w:t>
      </w:r>
      <w:proofErr w:type="gramStart"/>
      <w:r w:rsidR="00053B0A">
        <w:rPr>
          <w:rFonts w:ascii="Times New Roman" w:hAnsi="Times New Roman" w:cs="Times New Roman"/>
          <w:sz w:val="28"/>
          <w:szCs w:val="28"/>
        </w:rPr>
        <w:t xml:space="preserve"> </w:t>
      </w:r>
      <w:r w:rsidRPr="000756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соответствующей группы по </w:t>
      </w:r>
      <w:proofErr w:type="spellStart"/>
      <w:r w:rsidRPr="000756E4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0756E4">
        <w:rPr>
          <w:rFonts w:ascii="Times New Roman" w:hAnsi="Times New Roman" w:cs="Times New Roman"/>
          <w:sz w:val="28"/>
          <w:szCs w:val="28"/>
        </w:rPr>
        <w:t>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допуска к работам на высоте вне помещений (при необходимости).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ТСО закрепляются за сотрудниками, допущенными к проведению работ по ЭТО.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Для проведения наиболее сложных видов работ организациями, осуществляющими ЭТО, допускается создание групп (бригад) обслуживания, в том числе ремонта, из наиболее квалифицированных специалистов.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ЕТО проводится перед технической проверкой готовности к задействованию системы оповещения населения только на ТСО, установленных в помещениях в местах размещения дежурных (дежурно-диспетчерских) служб органов повседневного управления РСЧС.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Проведение ЕТО осуществляется персоналом дежурных (дежурно-диспетчерских) служб органов повседневного управления РСЧС.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В ходе проведения технической проверки готовности к задействованию системы оповещения населения проверяется работоспособность оконечных </w:t>
      </w:r>
      <w:r w:rsidRPr="000756E4">
        <w:rPr>
          <w:rFonts w:ascii="Times New Roman" w:hAnsi="Times New Roman" w:cs="Times New Roman"/>
          <w:sz w:val="28"/>
          <w:szCs w:val="28"/>
        </w:rPr>
        <w:lastRenderedPageBreak/>
        <w:t>средств оповещения путем их удаленного мониторинга.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Выполнение ЕТО отражается в журнале несения дежурства уполномоченного на задействование системы оповещения населения оперативного дежурного (дежурного диспетчера) органа повседневного управления РСЧС регионального, муниципального и объектового уровней.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ТО-1 и ТО-2 проводятся с периодичностью, установленной ЭТД на ТСО.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Выполнение ТО-1 и ТО-2 отражается в плане проведения технического обслуживания ТСО.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Результаты ТО-2 со значениями измеренных параметров заносятся в формуляр (паспорт) ТСО.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Для систем оповещения регионального и муниципального уровней функционирования РСЧС, в целях обеспечения постоянной готовности и непрерывности их функционирования, при необходимости перед началом ЭТО производится подготовка и проверка резервных ТСО и линий связи.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Для проведения ТО-1 (ТО-2) техническое средство оповещения выключается.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При отсутствии возможности резервирования ТСО и линий связи, на период технического обслуживания, допускается одновременное выключение не более 10% направлений оповещения.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 данных направлениях оповещения должно быть заранее организовано и обеспечено оповещение населения с использованием резервных ТСО.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Выключение ТСО осуществляется по согласованию с дежурными (дежурно-диспетчерскими) службами органов повседневного управления РСЧС, уполномоченными на включение (запуск) ТСО, на которых должно проводиться техническое обслуживание, и уведомлением (дежурно-диспетчерских) служб органов повседневного управления РСЧС вышестоящего уровня функционирования не позднее чем за два часа до начала проведения ТО-1 (ТО-2) ТСО.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tabs>
          <w:tab w:val="left" w:pos="198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Техническое обслуживание считается завершенным при выполнении следующих условий:</w:t>
      </w:r>
    </w:p>
    <w:p w:rsidR="00845B4F" w:rsidRPr="000756E4" w:rsidRDefault="00845B4F" w:rsidP="00053B0A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 ТСО выполнен перечень работ, предписанных ЭТД;</w:t>
      </w:r>
    </w:p>
    <w:p w:rsidR="00845B4F" w:rsidRPr="000756E4" w:rsidRDefault="00845B4F" w:rsidP="00053B0A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устранены все выявленные неисправности;</w:t>
      </w:r>
    </w:p>
    <w:p w:rsidR="00845B4F" w:rsidRPr="000756E4" w:rsidRDefault="00845B4F" w:rsidP="00053B0A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внесены соответствующие записи в книгу учета ТСО (при проведении текущего ремонта) и формуляры (паспорта) ТСО (при проведении ТО-2).</w:t>
      </w:r>
    </w:p>
    <w:p w:rsidR="00845B4F" w:rsidRPr="000756E4" w:rsidRDefault="00845B4F" w:rsidP="00053B0A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Результаты проведения ТО-2 оформляются актом, рекомендованный образец которого приведен в приложении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845B4F" w:rsidRPr="000756E4" w:rsidRDefault="00845B4F" w:rsidP="00053B0A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Акт оформляется в двух экземплярах:</w:t>
      </w:r>
    </w:p>
    <w:p w:rsidR="00845B4F" w:rsidRPr="000756E4" w:rsidRDefault="00845B4F" w:rsidP="00053B0A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1 хранится в организации, осуществляющей ЭТО;</w:t>
      </w:r>
    </w:p>
    <w:p w:rsidR="00845B4F" w:rsidRPr="000756E4" w:rsidRDefault="00845B4F" w:rsidP="00053B0A">
      <w:pPr>
        <w:pStyle w:val="ConsPlu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2 направляется органу государственной власти </w:t>
      </w:r>
      <w:r w:rsidR="00AB740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756E4">
        <w:rPr>
          <w:rFonts w:ascii="Times New Roman" w:hAnsi="Times New Roman" w:cs="Times New Roman"/>
          <w:sz w:val="28"/>
          <w:szCs w:val="28"/>
        </w:rPr>
        <w:t>, органу местного самоуправления, организации на соответствующем уровне функционирования РСЧС.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Техническое обслуживание ТСО должно быть завершено досрочно либо перенесено на другой срок, а ТСО приведены в готовность к </w:t>
      </w:r>
      <w:r w:rsidRPr="000756E4">
        <w:rPr>
          <w:rFonts w:ascii="Times New Roman" w:hAnsi="Times New Roman" w:cs="Times New Roman"/>
          <w:sz w:val="28"/>
          <w:szCs w:val="28"/>
        </w:rPr>
        <w:lastRenderedPageBreak/>
        <w:t>задействованию в случае установления режимов функционирования РСЧС повышенной готовности и (или) чрезвычайной ситуации на территории, на которой размещены обслуживаемые ТСО.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Формуляр (паспорт) ТСО является документом, в котором ведутся записи о поступлении, ходе эксплуатации и выбытии оборудования.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Сохранность формуляра (паспорта) ТСО, своевременное и правильное его ведение обеспечивает ответственное лицо организации, осуществляющей ЭТО, за которым закреплено ТСО.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В случае утраты или порчи формуляра (паспорта) ТСО должен быть заведен его дубликат, рекомендованный образец которого приведен в приложении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Текущий ремонт ТСО является неплановым и включает в себя работы по восстановлению работоспособности после отказов и повреждений путем замены и (или) восстановления функциональных блоков, узлов и элементов. К текущему ремонту относятся работы по поиску и замене отказавших легкосъемных функциональных блоков, узлов и элементов, а также другие восстановительные работы, не требующие использования специального ремонтного оборудования.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Текущий ремонт производится специалистами организации, осуществляющей ЭТО. Результаты проведения текущего ремонта заносятся в формуляр (паспорт) ТСО.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Для текущего ремонта ТСО используются одиночные и групповые комплекты ЗИП, а также запасные части, приобретаемые отдельно.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ЭТО, заблаговременно направляет заявки на восполнение ЗИП органам государственной власти </w:t>
      </w:r>
      <w:r w:rsidR="00AB740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756E4">
        <w:rPr>
          <w:rFonts w:ascii="Times New Roman" w:hAnsi="Times New Roman" w:cs="Times New Roman"/>
          <w:sz w:val="28"/>
          <w:szCs w:val="28"/>
        </w:rPr>
        <w:t>, органам местного самоуправления и организациям, в ведении или собственности которых находится система оповещения населения.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 случае невозможности самостоятельного восстановления неисправных ТСО (их функциональных блоков, узлов и элементов) ремонт осуществляется в специализированных мастерских (у производителей).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Восстановленные в результате ремонта функциональные блоки, узлы и элементы используются для укомплектования ЗИП.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0756E4" w:rsidRDefault="00845B4F" w:rsidP="00053B0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IV. Оценка технического состояния систем</w:t>
      </w:r>
    </w:p>
    <w:p w:rsidR="00845B4F" w:rsidRPr="000756E4" w:rsidRDefault="00845B4F" w:rsidP="00053B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оповещения населения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систем оповещения населения осуществляется органом государственной власти </w:t>
      </w:r>
      <w:r w:rsidR="00AB740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756E4">
        <w:rPr>
          <w:rFonts w:ascii="Times New Roman" w:hAnsi="Times New Roman" w:cs="Times New Roman"/>
          <w:sz w:val="28"/>
          <w:szCs w:val="28"/>
        </w:rPr>
        <w:t>, органом местного самоуправления и организацией на соответствующем уровне функционирования РСЧС.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Оценка технического состояния систем оповещения населения проводится в рамках комплексных проверок готовности систем оповещения населения с включением оконечных средств оповещения и доведением проверочных сигналов и информации до населения.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Для проведения оценки технического состояния систем оповещения </w:t>
      </w:r>
      <w:r w:rsidRPr="000756E4">
        <w:rPr>
          <w:rFonts w:ascii="Times New Roman" w:hAnsi="Times New Roman" w:cs="Times New Roman"/>
          <w:sz w:val="28"/>
          <w:szCs w:val="28"/>
        </w:rPr>
        <w:lastRenderedPageBreak/>
        <w:t>населения привлекаются представители организаций, осуществляющих ЭТО.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</w:t>
      </w:r>
      <w:r w:rsidR="00AB740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756E4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 не позднее чем за 30 дней до начала проведения оценки технического состояния системы оповещения населения письменно уведомляют организацию, осуществляющую ЭТО, о дате ее проведения.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При проведении оценки технического состояния системы оповещения населения проверяются: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наличие, комплектность и работоспособность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организация и качество выполнения ЭТО;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наличие, соответствие, комплектность, а также своевременное восполнение ЗИП.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При проверке наличия, комплектности и работоспособности ТСО проверяются: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наличие ТСО и соответствие их </w:t>
      </w:r>
      <w:proofErr w:type="gramStart"/>
      <w:r w:rsidRPr="000756E4">
        <w:rPr>
          <w:rFonts w:ascii="Times New Roman" w:hAnsi="Times New Roman" w:cs="Times New Roman"/>
          <w:sz w:val="28"/>
          <w:szCs w:val="28"/>
        </w:rPr>
        <w:t>проектной-сметной</w:t>
      </w:r>
      <w:proofErr w:type="gramEnd"/>
      <w:r w:rsidRPr="000756E4">
        <w:rPr>
          <w:rFonts w:ascii="Times New Roman" w:hAnsi="Times New Roman" w:cs="Times New Roman"/>
          <w:sz w:val="28"/>
          <w:szCs w:val="28"/>
        </w:rPr>
        <w:t xml:space="preserve"> (рабочей) документации на систему оповещения населения, книге учета ТСО, а также договору на ЭТО;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соответствие заводских (серийных) номеров на ТСО, их функциональных блоков и панелей номерам, указанным в формулярах (паспортах)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соответствие измеренных параметров и характеристик ТСО параметрам и характеристикам, указанным в ЭТД;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выполнение ТСО функций, заданных ЭТД.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При проверке организации и качества выполнения ЭТО проверяются: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наличие и соответствие планирующих документов ЭТО;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наличие и правильность ведения формуляров (паспортов)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соответствие и полнота выполнения ЭТО;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наличие и целостность пломб и печатей на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квалификация ответственных за эксплуатацию специалистов по выполнению ЭТО (копии документов, подтверждающих наличие необходимого профессионального образования или профессионального обучения и соответствующий уровень квалификации).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При проверке наличия, соответствия, комплектности, а также своевременного восполнения ЗИП проверяются: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наличие и соответствие ЗИП проектно-сметной (рабочей) документации на систему оповещения населения (если имеются соответствующие расчеты их количества и номенклатуры) и ЭТД на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соответствие фактического наличия составных частей ЗИП ТСО комплекту поставки и записям в формуляре (паспорте)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своевременность восполнения ЗИП после проведения текущего ремонта ТСО.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Количество проверяемых ТСО определяется планами проведения комплексных проверок систем оповещения населения и должно составлять не менее 50% от их общего количества.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lastRenderedPageBreak/>
        <w:t xml:space="preserve">До начала проведения оценки руководитель организации, осуществляющей ЭТО, представляет справку о наличии и состоянии ТСО, рекомендованный образец которой приведен в приложении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Техническое состояние системы оповещения населения оценивается: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оценка "удовлетворительно", если: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не менее 90% проверяемых ТСО работоспособны;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ЭТО организовано и осуществляется в соответствии с Положением;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ЗИП имеется и укомплектован не менее чем на 60% от требуемого количества, а также имеются договоры на восполнение ЗИП и ремонт неисправных ТСО;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контроль качества выполнения работ ЭТО осуществляется своевременно;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оценка "неудовлетворительно", если не выполнено первое требование на оценку "удовлетворительно".</w:t>
      </w:r>
    </w:p>
    <w:p w:rsidR="00845B4F" w:rsidRPr="000756E4" w:rsidRDefault="00845B4F" w:rsidP="00053B0A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По результатам оценки оформляется акт, рекомендованный образец которого приведен в приложении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>Акт оформляется в двух экземплярах:</w:t>
      </w:r>
    </w:p>
    <w:p w:rsidR="00845B4F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1 хранится в органе государственной власти </w:t>
      </w:r>
      <w:r w:rsidR="00AB740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0756E4">
        <w:rPr>
          <w:rFonts w:ascii="Times New Roman" w:hAnsi="Times New Roman" w:cs="Times New Roman"/>
          <w:sz w:val="28"/>
          <w:szCs w:val="28"/>
        </w:rPr>
        <w:t>, органе местного самоуправления, организации на соответствующем уровне функционирования РСЧС;</w:t>
      </w:r>
    </w:p>
    <w:p w:rsidR="009A5BB7" w:rsidRPr="000756E4" w:rsidRDefault="00845B4F" w:rsidP="0005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E4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F712FB">
        <w:rPr>
          <w:rFonts w:ascii="Times New Roman" w:hAnsi="Times New Roman" w:cs="Times New Roman"/>
          <w:sz w:val="28"/>
          <w:szCs w:val="28"/>
        </w:rPr>
        <w:t>№</w:t>
      </w:r>
      <w:r w:rsidRPr="000756E4">
        <w:rPr>
          <w:rFonts w:ascii="Times New Roman" w:hAnsi="Times New Roman" w:cs="Times New Roman"/>
          <w:sz w:val="28"/>
          <w:szCs w:val="28"/>
        </w:rPr>
        <w:t xml:space="preserve"> 2 направляется руководителю организации, осуществляющей ЭТО, для устранения выявленных недостатков.</w:t>
      </w:r>
    </w:p>
    <w:p w:rsidR="00DA6ECE" w:rsidRDefault="00DA6ECE" w:rsidP="00C82B2C">
      <w:pPr>
        <w:rPr>
          <w:rFonts w:ascii="Times New Roman" w:hAnsi="Times New Roman" w:cs="Times New Roman"/>
          <w:sz w:val="28"/>
          <w:szCs w:val="28"/>
        </w:rPr>
      </w:pPr>
    </w:p>
    <w:p w:rsidR="00845B4F" w:rsidRPr="00AB7404" w:rsidRDefault="0084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45B4F" w:rsidRPr="00AB7404" w:rsidSect="009A5BB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BB"/>
    <w:multiLevelType w:val="hybridMultilevel"/>
    <w:tmpl w:val="634A9CFE"/>
    <w:lvl w:ilvl="0" w:tplc="7D1ABA9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A7224B"/>
    <w:multiLevelType w:val="hybridMultilevel"/>
    <w:tmpl w:val="B740C8D2"/>
    <w:lvl w:ilvl="0" w:tplc="7D1ABA9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B93C38"/>
    <w:multiLevelType w:val="hybridMultilevel"/>
    <w:tmpl w:val="DDC42C3C"/>
    <w:lvl w:ilvl="0" w:tplc="FE20A31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7707C9"/>
    <w:multiLevelType w:val="hybridMultilevel"/>
    <w:tmpl w:val="10A008F2"/>
    <w:lvl w:ilvl="0" w:tplc="FE20A3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15F44"/>
    <w:multiLevelType w:val="hybridMultilevel"/>
    <w:tmpl w:val="9190D2F2"/>
    <w:lvl w:ilvl="0" w:tplc="3E3AB044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81530"/>
    <w:multiLevelType w:val="hybridMultilevel"/>
    <w:tmpl w:val="428A2228"/>
    <w:lvl w:ilvl="0" w:tplc="132CE686">
      <w:start w:val="1"/>
      <w:numFmt w:val="decimal"/>
      <w:suff w:val="space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5858F3"/>
    <w:multiLevelType w:val="hybridMultilevel"/>
    <w:tmpl w:val="459AB32C"/>
    <w:lvl w:ilvl="0" w:tplc="7D1ABA9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3354E8"/>
    <w:multiLevelType w:val="hybridMultilevel"/>
    <w:tmpl w:val="1384255E"/>
    <w:lvl w:ilvl="0" w:tplc="7D1ABA9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D75D12"/>
    <w:multiLevelType w:val="hybridMultilevel"/>
    <w:tmpl w:val="7918FAE0"/>
    <w:lvl w:ilvl="0" w:tplc="7D1ABA9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731008"/>
    <w:multiLevelType w:val="hybridMultilevel"/>
    <w:tmpl w:val="56488568"/>
    <w:lvl w:ilvl="0" w:tplc="7D1ABA9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F24D10"/>
    <w:multiLevelType w:val="hybridMultilevel"/>
    <w:tmpl w:val="31C6D570"/>
    <w:lvl w:ilvl="0" w:tplc="7D1ABA9A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5B4F"/>
    <w:rsid w:val="000401AD"/>
    <w:rsid w:val="00053B0A"/>
    <w:rsid w:val="00056B30"/>
    <w:rsid w:val="000756E4"/>
    <w:rsid w:val="000E1A69"/>
    <w:rsid w:val="00151468"/>
    <w:rsid w:val="00163739"/>
    <w:rsid w:val="00187345"/>
    <w:rsid w:val="001E3AAC"/>
    <w:rsid w:val="001E479B"/>
    <w:rsid w:val="00203D14"/>
    <w:rsid w:val="00237408"/>
    <w:rsid w:val="00247924"/>
    <w:rsid w:val="002608A3"/>
    <w:rsid w:val="00267988"/>
    <w:rsid w:val="002A500A"/>
    <w:rsid w:val="002B4C1B"/>
    <w:rsid w:val="002C4F12"/>
    <w:rsid w:val="002E0900"/>
    <w:rsid w:val="003130BB"/>
    <w:rsid w:val="00357531"/>
    <w:rsid w:val="003C5155"/>
    <w:rsid w:val="003F2CBA"/>
    <w:rsid w:val="00464750"/>
    <w:rsid w:val="004704A0"/>
    <w:rsid w:val="00473E47"/>
    <w:rsid w:val="004748EB"/>
    <w:rsid w:val="004A1FF7"/>
    <w:rsid w:val="004E0646"/>
    <w:rsid w:val="00531A95"/>
    <w:rsid w:val="005D1EB0"/>
    <w:rsid w:val="005F4233"/>
    <w:rsid w:val="006053F0"/>
    <w:rsid w:val="00663019"/>
    <w:rsid w:val="006C0BC2"/>
    <w:rsid w:val="00704C5C"/>
    <w:rsid w:val="007975CC"/>
    <w:rsid w:val="007A3E9B"/>
    <w:rsid w:val="007D4739"/>
    <w:rsid w:val="0080554F"/>
    <w:rsid w:val="00836417"/>
    <w:rsid w:val="00845B4F"/>
    <w:rsid w:val="00867A40"/>
    <w:rsid w:val="00891B9F"/>
    <w:rsid w:val="008B7392"/>
    <w:rsid w:val="008E0BB1"/>
    <w:rsid w:val="0095149A"/>
    <w:rsid w:val="009763DD"/>
    <w:rsid w:val="009A5BB7"/>
    <w:rsid w:val="009A5EC3"/>
    <w:rsid w:val="00A1212B"/>
    <w:rsid w:val="00A67212"/>
    <w:rsid w:val="00A76EF3"/>
    <w:rsid w:val="00A90D16"/>
    <w:rsid w:val="00A95D00"/>
    <w:rsid w:val="00AB7404"/>
    <w:rsid w:val="00AD39D1"/>
    <w:rsid w:val="00AE6B2A"/>
    <w:rsid w:val="00B15FF2"/>
    <w:rsid w:val="00BC6BFA"/>
    <w:rsid w:val="00C36867"/>
    <w:rsid w:val="00C43847"/>
    <w:rsid w:val="00C82B2C"/>
    <w:rsid w:val="00C873BA"/>
    <w:rsid w:val="00D20ED2"/>
    <w:rsid w:val="00D24079"/>
    <w:rsid w:val="00D52EDA"/>
    <w:rsid w:val="00D679E5"/>
    <w:rsid w:val="00D870D3"/>
    <w:rsid w:val="00DA6ECE"/>
    <w:rsid w:val="00DB1379"/>
    <w:rsid w:val="00DD1F83"/>
    <w:rsid w:val="00E001D7"/>
    <w:rsid w:val="00E84698"/>
    <w:rsid w:val="00F712FB"/>
    <w:rsid w:val="00FB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50"/>
  </w:style>
  <w:style w:type="paragraph" w:styleId="1">
    <w:name w:val="heading 1"/>
    <w:basedOn w:val="a"/>
    <w:next w:val="a"/>
    <w:link w:val="10"/>
    <w:uiPriority w:val="99"/>
    <w:qFormat/>
    <w:rsid w:val="00DA6EC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5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5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5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5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5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5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45B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6EC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A6E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DA6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A6ECE"/>
    <w:rPr>
      <w:rFonts w:ascii="Times New Roman" w:hAnsi="Times New Roman" w:cs="Times New Roman" w:hint="default"/>
      <w:b/>
      <w:bCs w:val="0"/>
      <w:color w:val="106BBE"/>
    </w:rPr>
  </w:style>
  <w:style w:type="character" w:styleId="a6">
    <w:name w:val="Hyperlink"/>
    <w:basedOn w:val="a0"/>
    <w:unhideWhenUsed/>
    <w:rsid w:val="00DA6EC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6ECE"/>
    <w:pPr>
      <w:ind w:left="720"/>
      <w:contextualSpacing/>
    </w:pPr>
  </w:style>
  <w:style w:type="table" w:styleId="a8">
    <w:name w:val="Table Grid"/>
    <w:basedOn w:val="a1"/>
    <w:uiPriority w:val="39"/>
    <w:rsid w:val="00D87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pc41">
    <w:name w:val="_rpc_41"/>
    <w:basedOn w:val="a0"/>
    <w:rsid w:val="002B4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gey.Halilov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ya.Gorlachjova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3CA0-6313-40AB-8F47-D70231B3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Баскаков</dc:creator>
  <cp:keywords/>
  <dc:description/>
  <cp:lastModifiedBy>OIS-Ved.Consultant</cp:lastModifiedBy>
  <cp:revision>35</cp:revision>
  <dcterms:created xsi:type="dcterms:W3CDTF">2020-11-07T21:32:00Z</dcterms:created>
  <dcterms:modified xsi:type="dcterms:W3CDTF">2020-12-15T12:37:00Z</dcterms:modified>
</cp:coreProperties>
</file>