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90" w:rsidRPr="005F5376" w:rsidRDefault="00BE71A1" w:rsidP="006208E7">
      <w:pPr>
        <w:rPr>
          <w:rFonts w:ascii="Times New Roman" w:hAnsi="Times New Roman" w:cs="Times New Roman"/>
        </w:rPr>
      </w:pPr>
      <w:bookmarkStart w:id="0" w:name="sub_10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06.5pt;margin-top:-11.45pt;width:211.5pt;height:11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<v:textbox>
              <w:txbxContent>
                <w:p w:rsidR="000E4796" w:rsidRPr="0028096B" w:rsidRDefault="000E4796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0E4796" w:rsidRPr="00F14DAE" w:rsidRDefault="000E4796" w:rsidP="00BE71A1">
                  <w:pPr>
                    <w:pStyle w:val="af2"/>
                    <w:ind w:right="-181" w:hanging="142"/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-15pt;width:224.4pt;height:101.2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<v:textbox>
              <w:txbxContent>
                <w:p w:rsidR="000E4796" w:rsidRDefault="000E479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0E4796" w:rsidRDefault="000E479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0E4796" w:rsidRDefault="000E479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0E4796" w:rsidRPr="009A5CBE" w:rsidRDefault="000E4796" w:rsidP="0028096B">
                  <w:pPr>
                    <w:pStyle w:val="af2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37.75pt;margin-top:0;width:60.5pt;height:60pt;z-index:251657728;visibility:visible;mso-wrap-distance-left:9.48pt;mso-wrap-distance-right:9.15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">
            <v:imagedata r:id="rId7" o:title=""/>
            <o:lock v:ext="edit" aspectratio="f"/>
            <w10:wrap type="square"/>
          </v:shape>
        </w:pict>
      </w: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  <w:bookmarkStart w:id="1" w:name="_GoBack"/>
      <w:bookmarkEnd w:id="1"/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C44290" w:rsidP="0028096B">
      <w:pPr>
        <w:pStyle w:val="af2"/>
      </w:pPr>
    </w:p>
    <w:p w:rsidR="00C44290" w:rsidRPr="005F5376" w:rsidRDefault="00C44290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44290" w:rsidRPr="005F5376" w:rsidRDefault="00C44290" w:rsidP="006208E7">
      <w:pPr>
        <w:rPr>
          <w:rFonts w:ascii="Times New Roman" w:hAnsi="Times New Roman" w:cs="Times New Roman"/>
        </w:rPr>
      </w:pPr>
    </w:p>
    <w:p w:rsidR="00C44290" w:rsidRPr="005F5376" w:rsidRDefault="00F625DA" w:rsidP="006208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Приказ                      </w:t>
      </w:r>
      <w:r w:rsidR="00C44290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>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Казань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13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B966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5F537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proofErr w:type="spellStart"/>
      <w:r w:rsidR="00C44290" w:rsidRPr="005F5376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C44290" w:rsidRDefault="00B966DF" w:rsidP="006208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44290">
        <w:rPr>
          <w:rFonts w:ascii="Times New Roman" w:hAnsi="Times New Roman" w:cs="Times New Roman"/>
          <w:sz w:val="26"/>
          <w:szCs w:val="26"/>
        </w:rPr>
        <w:t xml:space="preserve">_______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44290">
        <w:rPr>
          <w:rFonts w:ascii="Times New Roman" w:hAnsi="Times New Roman" w:cs="Times New Roman"/>
          <w:sz w:val="26"/>
          <w:szCs w:val="26"/>
        </w:rPr>
        <w:t xml:space="preserve">    __________</w:t>
      </w:r>
    </w:p>
    <w:p w:rsidR="00C44290" w:rsidRPr="005F5376" w:rsidRDefault="00C44290" w:rsidP="006208E7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211"/>
      </w:tblGrid>
      <w:tr w:rsidR="00C44290" w:rsidRPr="009A49CA" w:rsidTr="00473C5D">
        <w:trPr>
          <w:trHeight w:val="1173"/>
        </w:trPr>
        <w:tc>
          <w:tcPr>
            <w:tcW w:w="5211" w:type="dxa"/>
          </w:tcPr>
          <w:p w:rsidR="00C44290" w:rsidRPr="009A49CA" w:rsidRDefault="00C442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290" w:rsidRPr="000E4796" w:rsidRDefault="00C44290" w:rsidP="000848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796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государственной услуги по выдаче уведомлений о соответствии (несоответствии) построенных или реконструированных объект</w:t>
            </w:r>
            <w:r w:rsidR="001F48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479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</w:tbl>
    <w:p w:rsidR="00C44290" w:rsidRPr="005F5376" w:rsidRDefault="00C44290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291335">
      <w:pPr>
        <w:rPr>
          <w:rFonts w:ascii="Times New Roman" w:hAnsi="Times New Roman" w:cs="Times New Roman"/>
          <w:sz w:val="28"/>
          <w:szCs w:val="28"/>
        </w:rPr>
      </w:pPr>
    </w:p>
    <w:p w:rsidR="00C44290" w:rsidRDefault="00C44290" w:rsidP="00291335">
      <w:pPr>
        <w:rPr>
          <w:rFonts w:ascii="Times New Roman" w:hAnsi="Times New Roman" w:cs="Times New Roman"/>
          <w:sz w:val="28"/>
          <w:szCs w:val="28"/>
        </w:rPr>
      </w:pPr>
    </w:p>
    <w:p w:rsidR="000E4796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0E4796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73C5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473C5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от 14 марта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C5D">
        <w:rPr>
          <w:rFonts w:ascii="Times New Roman" w:hAnsi="Times New Roman" w:cs="Times New Roman"/>
          <w:sz w:val="28"/>
          <w:szCs w:val="28"/>
        </w:rPr>
        <w:t xml:space="preserve"> 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3C5D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history="1">
        <w:r w:rsidRPr="00473C5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73C5D">
        <w:rPr>
          <w:rFonts w:ascii="Times New Roman" w:hAnsi="Times New Roman" w:cs="Times New Roman"/>
          <w:sz w:val="28"/>
          <w:szCs w:val="28"/>
        </w:rPr>
        <w:t xml:space="preserve"> от 10 января 2002 года № 7-ФЗ «Об охране окружающей среды», Федеральным законом от 27</w:t>
      </w:r>
      <w:r w:rsidR="003564CC">
        <w:rPr>
          <w:rFonts w:ascii="Times New Roman" w:hAnsi="Times New Roman" w:cs="Times New Roman"/>
          <w:sz w:val="28"/>
          <w:szCs w:val="28"/>
        </w:rPr>
        <w:t xml:space="preserve"> июля 2010 года № 210-ФЗ «Об </w:t>
      </w:r>
      <w:r w:rsidRPr="00473C5D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C44290" w:rsidRDefault="00C44290" w:rsidP="00291335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C44290" w:rsidRPr="00473C5D" w:rsidRDefault="00C44290" w:rsidP="006208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1. Утвердить предлагаемый Административный регламент предоставления государственной услуги по выдаче </w:t>
      </w:r>
      <w:r w:rsidRPr="009569FF">
        <w:rPr>
          <w:rFonts w:ascii="Times New Roman" w:hAnsi="Times New Roman" w:cs="Times New Roman"/>
          <w:sz w:val="28"/>
          <w:szCs w:val="28"/>
        </w:rPr>
        <w:t xml:space="preserve">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</w:t>
      </w:r>
      <w:r w:rsidRPr="009569FF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290" w:rsidRPr="00473C5D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>2.</w:t>
      </w:r>
      <w:bookmarkStart w:id="2" w:name="sub_2"/>
      <w:r w:rsidRPr="00473C5D">
        <w:rPr>
          <w:rFonts w:ascii="Times New Roman" w:hAnsi="Times New Roman" w:cs="Times New Roman"/>
          <w:sz w:val="28"/>
          <w:szCs w:val="28"/>
        </w:rPr>
        <w:t xml:space="preserve"> </w:t>
      </w:r>
      <w:r w:rsidRPr="001808B7">
        <w:rPr>
          <w:rFonts w:ascii="Times New Roman" w:hAnsi="Times New Roman" w:cs="Times New Roman"/>
          <w:sz w:val="28"/>
          <w:szCs w:val="28"/>
        </w:rPr>
        <w:t xml:space="preserve"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636EA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Регламента</w:t>
        </w:r>
      </w:hyperlink>
      <w:r w:rsidRPr="001808B7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p w:rsidR="00C44290" w:rsidRPr="00473C5D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636EA1">
        <w:rPr>
          <w:rFonts w:ascii="Times New Roman" w:hAnsi="Times New Roman" w:cs="Times New Roman"/>
          <w:sz w:val="28"/>
          <w:szCs w:val="28"/>
        </w:rPr>
        <w:t xml:space="preserve">3.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Татарстан, в соответствии с </w:t>
      </w:r>
      <w:r w:rsidRPr="00636EA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Положением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утвержденным </w:t>
      </w:r>
      <w:r w:rsidRPr="00636EA1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Pr="00636EA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10.09.2010 № 729.</w:t>
      </w:r>
    </w:p>
    <w:bookmarkEnd w:id="2"/>
    <w:p w:rsidR="00C44290" w:rsidRPr="00473C5D" w:rsidRDefault="00C44290" w:rsidP="009569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председателя </w:t>
      </w:r>
      <w:proofErr w:type="spellStart"/>
      <w:r w:rsidRPr="00473C5D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473C5D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473C5D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3C5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73C5D">
        <w:rPr>
          <w:rFonts w:ascii="Times New Roman" w:hAnsi="Times New Roman" w:cs="Times New Roman"/>
          <w:sz w:val="28"/>
          <w:szCs w:val="28"/>
        </w:rPr>
        <w:t>Ф.С.</w:t>
      </w:r>
      <w:r w:rsidR="00F62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5D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Default="00C44290" w:rsidP="00E8286C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E8286C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Утвержден приказом Государственного комитета Республики Татарстан по биологическим ресурсам</w:t>
      </w:r>
      <w:r w:rsidRPr="00E8286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44290" w:rsidRPr="00E8286C" w:rsidRDefault="00C44290" w:rsidP="00E8286C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286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__________</w:t>
      </w:r>
      <w:r w:rsidRPr="00E8286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_____</w:t>
      </w:r>
    </w:p>
    <w:p w:rsidR="00C44290" w:rsidRDefault="00C44290" w:rsidP="00E8286C">
      <w:pPr>
        <w:pStyle w:val="1"/>
        <w:spacing w:before="0" w:after="0"/>
        <w:ind w:left="6237"/>
        <w:jc w:val="left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C44290" w:rsidRPr="00FA63A7" w:rsidRDefault="00C44290" w:rsidP="001904A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FA63A7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FA63A7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C44290" w:rsidRPr="00FA63A7" w:rsidRDefault="00C44290" w:rsidP="005F5376">
      <w:pPr>
        <w:rPr>
          <w:rFonts w:ascii="Times New Roman" w:hAnsi="Times New Roman" w:cs="Times New Roman"/>
          <w:sz w:val="28"/>
          <w:szCs w:val="28"/>
        </w:rPr>
      </w:pPr>
    </w:p>
    <w:p w:rsidR="00C44290" w:rsidRPr="00FA63A7" w:rsidRDefault="00C44290" w:rsidP="005F53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"/>
      <w:r w:rsidRPr="00FA63A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3"/>
    <w:p w:rsidR="00C44290" w:rsidRPr="00FA63A7" w:rsidRDefault="00C44290" w:rsidP="005F5376">
      <w:pPr>
        <w:rPr>
          <w:rFonts w:ascii="Times New Roman" w:hAnsi="Times New Roman" w:cs="Times New Roman"/>
          <w:sz w:val="28"/>
          <w:szCs w:val="28"/>
        </w:rPr>
      </w:pP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11"/>
      <w:r w:rsidRPr="00FA63A7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устанавливает стандарт и порядок предоставления государственной услуги (далее - Регламент).</w:t>
      </w:r>
    </w:p>
    <w:bookmarkEnd w:id="4"/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Заявители</w:t>
      </w:r>
      <w:r w:rsidRPr="00FA63A7">
        <w:rPr>
          <w:rFonts w:ascii="Times New Roman" w:hAnsi="Times New Roman" w:cs="Times New Roman"/>
          <w:sz w:val="28"/>
          <w:szCs w:val="28"/>
        </w:rPr>
        <w:t>: юридические и физические лица.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1.3.1. Место нахождения Комитета: г. Казань, ул.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, д. 29.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автобусы № № 1, 31, 53, 54, 6, 71;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троллейбусы № № 3, 5;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до остановки «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»: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- автобусы № № 23, 5, 56, 68, 71, 72.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1.3.2. Информирование о порядке предоставления государственной услуги и ходе исполнения осуществляется Отделом биоразнообразия (далее - Отдел) по телефону: (843) 211- 68 - 62.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lastRenderedPageBreak/>
        <w:t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http://www.ojm.tatarstan.ru, адрес электронной почты: ojm@tatar.ru.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</w:t>
      </w:r>
      <w:proofErr w:type="spellStart"/>
      <w:r w:rsidRPr="00FA63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A63A7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Информация, размещаемая на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стендах, </w:t>
      </w:r>
      <w:r w:rsidRPr="002A42DE">
        <w:rPr>
          <w:rFonts w:ascii="Times New Roman" w:hAnsi="Times New Roman" w:cs="Times New Roman"/>
          <w:sz w:val="28"/>
          <w:szCs w:val="28"/>
        </w:rPr>
        <w:t>на официальном сайте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3A7">
        <w:rPr>
          <w:rFonts w:ascii="Times New Roman" w:hAnsi="Times New Roman" w:cs="Times New Roman"/>
          <w:sz w:val="28"/>
          <w:szCs w:val="28"/>
        </w:rPr>
        <w:t xml:space="preserve"> включает в себя сведения о государственной услуге на государственных языках Республики Татарстан, содержащиеся в пунктах (подпунктах) 1.3.1, 2.1, 2.3 - 2.5 2.7, 2.9, 2.11, 5.1 настоящего Регламента.</w:t>
      </w:r>
    </w:p>
    <w:p w:rsidR="00C44290" w:rsidRPr="00E274C0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274C0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размещен 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274C0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</w:t>
      </w:r>
      <w:r w:rsidRPr="00FA63A7">
        <w:rPr>
          <w:rFonts w:ascii="Times New Roman" w:hAnsi="Times New Roman" w:cs="Times New Roman"/>
          <w:sz w:val="28"/>
          <w:szCs w:val="28"/>
        </w:rPr>
        <w:t xml:space="preserve"> термины и определения: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 xml:space="preserve">особо охраняемая природная территория регионального значения - участок земли, водной поверхности и воздушного пространства над ними, где располагаются </w:t>
      </w:r>
      <w:r w:rsidRPr="00FA63A7">
        <w:rPr>
          <w:rFonts w:ascii="Times New Roman" w:hAnsi="Times New Roman" w:cs="Times New Roman"/>
          <w:sz w:val="28"/>
          <w:szCs w:val="28"/>
        </w:rPr>
        <w:lastRenderedPageBreak/>
        <w:t>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объект индивидуаль</w:t>
      </w:r>
      <w:r w:rsidR="00A34CDE">
        <w:rPr>
          <w:rFonts w:ascii="Times New Roman" w:hAnsi="Times New Roman" w:cs="Times New Roman"/>
          <w:sz w:val="28"/>
          <w:szCs w:val="28"/>
        </w:rPr>
        <w:t xml:space="preserve">ного жилищного строительства - </w:t>
      </w:r>
      <w:r w:rsidRPr="00FA63A7">
        <w:rPr>
          <w:rFonts w:ascii="Times New Roman" w:hAnsi="Times New Roman" w:cs="Times New Roman"/>
          <w:sz w:val="28"/>
          <w:szCs w:val="28"/>
        </w:rPr>
        <w:t xml:space="preserve"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 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C44290" w:rsidRPr="00FA63A7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строительство - создание зданий, строений, сооружений (в том числе на месте сносимых объектов капитального строительства);</w:t>
      </w:r>
    </w:p>
    <w:p w:rsidR="00C44290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 аналогичные или иные улучшающие показатели таких конструкций элементы и (или) восстановления указанных элементов;</w:t>
      </w:r>
    </w:p>
    <w:p w:rsidR="00C44290" w:rsidRPr="00345E6F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4038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реконструкция линейных объектов</w:t>
      </w:r>
      <w:r w:rsidRPr="002A42DE">
        <w:rPr>
          <w:rFonts w:ascii="Times New Roman" w:hAnsi="Times New Roman" w:cs="Times New Roman"/>
          <w:sz w:val="28"/>
          <w:szCs w:val="28"/>
        </w:rPr>
        <w:t xml:space="preserve"> – изменение параметров линейных объектов или их участков (частей), которое влечет за собой изменение класса, категории и (или) первоначально установленных показателей функционирования таких объектов и при котором требуется изменение границ полос отвода и (или) охранных зон таких объектов;</w:t>
      </w:r>
    </w:p>
    <w:p w:rsidR="00C44290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женерные изыскания -  изучение природных</w:t>
      </w:r>
      <w:r w:rsidRPr="00FA6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3A7">
        <w:rPr>
          <w:rFonts w:ascii="Times New Roman" w:hAnsi="Times New Roman" w:cs="Times New Roman"/>
          <w:sz w:val="28"/>
          <w:szCs w:val="28"/>
        </w:rPr>
        <w:t>условий  и</w:t>
      </w:r>
      <w:proofErr w:type="gramEnd"/>
      <w:r w:rsidRPr="00FA63A7">
        <w:rPr>
          <w:rFonts w:ascii="Times New Roman" w:hAnsi="Times New Roman" w:cs="Times New Roman"/>
          <w:sz w:val="28"/>
          <w:szCs w:val="28"/>
        </w:rPr>
        <w:t xml:space="preserve">  факторов техногенного воздействия в целях рационального и </w:t>
      </w:r>
      <w:r w:rsidR="00C717A3">
        <w:rPr>
          <w:rFonts w:ascii="Times New Roman" w:hAnsi="Times New Roman" w:cs="Times New Roman"/>
          <w:sz w:val="28"/>
          <w:szCs w:val="28"/>
        </w:rPr>
        <w:t xml:space="preserve">безопасного использования </w:t>
      </w:r>
      <w:r w:rsidRPr="00FA63A7">
        <w:rPr>
          <w:rFonts w:ascii="Times New Roman" w:hAnsi="Times New Roman" w:cs="Times New Roman"/>
          <w:sz w:val="28"/>
          <w:szCs w:val="28"/>
        </w:rPr>
        <w:t>территорий и земельных участков в их пределах, подготовки данных</w:t>
      </w:r>
      <w:r w:rsidR="00C717A3">
        <w:rPr>
          <w:rFonts w:ascii="Times New Roman" w:hAnsi="Times New Roman" w:cs="Times New Roman"/>
          <w:sz w:val="28"/>
          <w:szCs w:val="28"/>
        </w:rPr>
        <w:t xml:space="preserve"> по</w:t>
      </w:r>
      <w:r w:rsidRPr="00FA63A7">
        <w:rPr>
          <w:rFonts w:ascii="Times New Roman" w:hAnsi="Times New Roman" w:cs="Times New Roman"/>
          <w:sz w:val="28"/>
          <w:szCs w:val="28"/>
        </w:rPr>
        <w:t xml:space="preserve"> обоснованию материалов, необходимых для террито</w:t>
      </w:r>
      <w:r w:rsidR="00C717A3">
        <w:rPr>
          <w:rFonts w:ascii="Times New Roman" w:hAnsi="Times New Roman" w:cs="Times New Roman"/>
          <w:sz w:val="28"/>
          <w:szCs w:val="28"/>
        </w:rPr>
        <w:t xml:space="preserve">риального планирования, </w:t>
      </w:r>
      <w:r w:rsidRPr="00FA63A7">
        <w:rPr>
          <w:rFonts w:ascii="Times New Roman" w:hAnsi="Times New Roman" w:cs="Times New Roman"/>
          <w:sz w:val="28"/>
          <w:szCs w:val="28"/>
        </w:rPr>
        <w:t>планировки территории и архитектурно-строительного проектирования;</w:t>
      </w:r>
    </w:p>
    <w:p w:rsidR="00C44290" w:rsidRDefault="00C44290" w:rsidP="00A34C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4038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красные линии</w:t>
      </w:r>
      <w:r w:rsidRPr="002A42DE">
        <w:rPr>
          <w:rFonts w:ascii="Times New Roman" w:hAnsi="Times New Roman" w:cs="Times New Roman"/>
          <w:sz w:val="28"/>
          <w:szCs w:val="28"/>
        </w:rPr>
        <w:t xml:space="preserve"> –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</w:r>
    </w:p>
    <w:p w:rsidR="00C44290" w:rsidRDefault="00C44290" w:rsidP="00A34CDE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A42DE">
        <w:rPr>
          <w:rFonts w:ascii="Times New Roman" w:hAnsi="Times New Roman" w:cs="Times New Roman"/>
          <w:sz w:val="28"/>
          <w:szCs w:val="28"/>
        </w:rP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2A42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2A42DE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Pr="002A42D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2A42DE">
        <w:rPr>
          <w:rFonts w:ascii="Times New Roman" w:hAnsi="Times New Roman" w:cs="Times New Roman"/>
          <w:sz w:val="28"/>
          <w:szCs w:val="28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</w:t>
      </w:r>
      <w:r w:rsidRPr="002A42DE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соглашений свои полномочия государственного (муниципального) заказчика или которому в соответствии со </w:t>
      </w:r>
      <w:hyperlink r:id="rId11" w:history="1">
        <w:r w:rsidRPr="002A42DE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2A42DE">
        <w:rPr>
          <w:rFonts w:ascii="Times New Roman" w:hAnsi="Times New Roman" w:cs="Times New Roman"/>
          <w:sz w:val="28"/>
          <w:szCs w:val="28"/>
        </w:rPr>
        <w:t xml:space="preserve"> Федерального закона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:rsidR="00C44290" w:rsidRPr="00FA63A7" w:rsidRDefault="00C44290" w:rsidP="00536625">
      <w:pPr>
        <w:rPr>
          <w:rFonts w:ascii="Times New Roman" w:hAnsi="Times New Roman" w:cs="Times New Roman"/>
          <w:sz w:val="28"/>
          <w:szCs w:val="28"/>
        </w:rPr>
      </w:pPr>
      <w:r w:rsidRPr="00FA63A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C44290" w:rsidRPr="00FA63A7" w:rsidRDefault="00C44290" w:rsidP="00636E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74C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E274C0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2" w:history="1">
        <w:r w:rsidRPr="00E274C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E274C0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3" w:history="1">
        <w:r w:rsidRPr="00E274C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E274C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44290" w:rsidRPr="00FA63A7" w:rsidRDefault="00C44290" w:rsidP="002A42DE">
      <w:pPr>
        <w:rPr>
          <w:rFonts w:ascii="Times New Roman" w:hAnsi="Times New Roman" w:cs="Times New Roman"/>
          <w:sz w:val="28"/>
          <w:szCs w:val="28"/>
        </w:rPr>
      </w:pPr>
      <w:r w:rsidRPr="002A42DE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2A42D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заявлением о предоставлении государственной услуги</w:t>
      </w:r>
      <w:r w:rsidRPr="002A42DE">
        <w:rPr>
          <w:rFonts w:ascii="Times New Roman" w:hAnsi="Times New Roman" w:cs="Times New Roman"/>
          <w:sz w:val="28"/>
          <w:szCs w:val="28"/>
        </w:rPr>
        <w:t xml:space="preserve"> понимается запрос о предоставлении государственной услуги (п. 2 ст. 2 Федеральный закон</w:t>
      </w:r>
      <w:r w:rsidRPr="002A42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A42DE"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 – Федеральный закон №210-ФЗ).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A7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>ая форма</w:t>
      </w:r>
      <w:r w:rsidRPr="00FA63A7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63A7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3A7">
        <w:rPr>
          <w:rFonts w:ascii="Times New Roman" w:hAnsi="Times New Roman" w:cs="Times New Roman"/>
          <w:sz w:val="28"/>
          <w:szCs w:val="28"/>
        </w:rPr>
        <w:t xml:space="preserve"> в Приложении № 1 к настоящему Регламенту.</w:t>
      </w:r>
    </w:p>
    <w:p w:rsidR="00C44290" w:rsidRPr="00FA63A7" w:rsidRDefault="00C44290" w:rsidP="005F5376">
      <w:pPr>
        <w:rPr>
          <w:rFonts w:ascii="Times New Roman" w:hAnsi="Times New Roman" w:cs="Times New Roman"/>
          <w:sz w:val="28"/>
          <w:szCs w:val="28"/>
        </w:rPr>
      </w:pPr>
    </w:p>
    <w:p w:rsidR="00C44290" w:rsidRPr="00FA63A7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C44290" w:rsidRPr="00FA63A7" w:rsidSect="005F5376">
          <w:headerReference w:type="default" r:id="rId14"/>
          <w:pgSz w:w="11900" w:h="16800"/>
          <w:pgMar w:top="1440" w:right="800" w:bottom="568" w:left="800" w:header="720" w:footer="720" w:gutter="0"/>
          <w:cols w:space="720"/>
        </w:sectPr>
      </w:pPr>
    </w:p>
    <w:p w:rsidR="00C44290" w:rsidRPr="00FA63A7" w:rsidRDefault="00C44290" w:rsidP="005F53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2"/>
      <w:r w:rsidRPr="00FA63A7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bookmarkEnd w:id="5"/>
    <w:p w:rsidR="00C44290" w:rsidRPr="00FA63A7" w:rsidRDefault="00C44290" w:rsidP="005F537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9"/>
        <w:gridCol w:w="8080"/>
        <w:gridCol w:w="3119"/>
      </w:tblGrid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</w:tcPr>
          <w:p w:rsidR="00C44290" w:rsidRPr="009A49CA" w:rsidRDefault="00C44290" w:rsidP="005F537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9" w:type="dxa"/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1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6"/>
          </w:p>
        </w:tc>
        <w:tc>
          <w:tcPr>
            <w:tcW w:w="8080" w:type="dxa"/>
          </w:tcPr>
          <w:p w:rsidR="00C44290" w:rsidRPr="009A49CA" w:rsidRDefault="00C44290" w:rsidP="006B4077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  <w:tc>
          <w:tcPr>
            <w:tcW w:w="3119" w:type="dxa"/>
          </w:tcPr>
          <w:p w:rsidR="00C44290" w:rsidRPr="009A49CA" w:rsidRDefault="00BE71A1" w:rsidP="00FA63A7">
            <w:pPr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290" w:rsidRPr="00930649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Градостроительного кодекса Российской Федерации (далее - </w:t>
            </w:r>
            <w:proofErr w:type="spellStart"/>
            <w:r w:rsidR="00C44290" w:rsidRPr="0093064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30649">
              <w:rPr>
                <w:rFonts w:ascii="Times New Roman" w:hAnsi="Times New Roman" w:cs="Times New Roman"/>
                <w:sz w:val="28"/>
                <w:szCs w:val="28"/>
              </w:rPr>
              <w:t xml:space="preserve"> РФ),</w:t>
            </w:r>
            <w:r w:rsidR="00C44290" w:rsidRPr="00930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6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Положение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Государственном комитете Республики Татарстан по биологическим ресурсам, утвержденным постановлением Кабинета Министров Республики Татарстан от 15 декабря 2017 г. № 996 «Вопросы Государственного комитета Республики Татарстан по биологическим ресурсам» (далее – Положение, утвержденное 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постановлением №996). 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 w:rsidP="001E2156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Наименование органа исполнительной власти</w:t>
            </w:r>
          </w:p>
        </w:tc>
        <w:tc>
          <w:tcPr>
            <w:tcW w:w="8080" w:type="dxa"/>
          </w:tcPr>
          <w:p w:rsidR="00C44290" w:rsidRPr="009A49CA" w:rsidRDefault="00C44290" w:rsidP="006B4077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119" w:type="dxa"/>
          </w:tcPr>
          <w:p w:rsidR="00C44290" w:rsidRPr="009A49CA" w:rsidRDefault="00BE71A1" w:rsidP="004F7CC9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Положение</w:t>
              </w:r>
            </w:hyperlink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hyperlink r:id="rId18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постановлением</w:t>
              </w:r>
            </w:hyperlink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№ 996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3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7"/>
          </w:p>
        </w:tc>
        <w:tc>
          <w:tcPr>
            <w:tcW w:w="8080" w:type="dxa"/>
          </w:tcPr>
          <w:p w:rsidR="00C44290" w:rsidRDefault="00C71961" w:rsidP="006B4077">
            <w:pPr>
              <w:pStyle w:val="a9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="00C44290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ительных местностей и курортов);</w:t>
            </w:r>
          </w:p>
          <w:p w:rsidR="00C44290" w:rsidRPr="00324224" w:rsidRDefault="00C71961" w:rsidP="0032422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44290">
              <w:rPr>
                <w:rFonts w:ascii="Times New Roman" w:hAnsi="Times New Roman" w:cs="Times New Roman"/>
                <w:sz w:val="28"/>
                <w:szCs w:val="28"/>
              </w:rPr>
              <w:t>Уведомление о несоответствии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  <w:p w:rsidR="00C44290" w:rsidRDefault="00C44290" w:rsidP="005F5376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9" w:anchor="sub_3000" w:history="1">
              <w:r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приложения</w:t>
              </w:r>
              <w:r w:rsidRPr="009A49CA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 xml:space="preserve"> №</w:t>
              </w:r>
            </w:hyperlink>
            <w:r w:rsidRPr="009A49CA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2</w:t>
            </w: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и 3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) (далее – уведомление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(несоответствии)</w:t>
            </w:r>
            <w:r w:rsidR="00C719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1961" w:rsidRPr="00C71961" w:rsidRDefault="00C71961" w:rsidP="00C71961">
            <w:r w:rsidRPr="00C71961">
              <w:rPr>
                <w:rFonts w:ascii="Times New Roman" w:hAnsi="Times New Roman" w:cs="Times New Roman"/>
                <w:sz w:val="28"/>
              </w:rPr>
              <w:t>3) Возвращение уведомления без рассмотрения.</w:t>
            </w:r>
          </w:p>
        </w:tc>
        <w:tc>
          <w:tcPr>
            <w:tcW w:w="3119" w:type="dxa"/>
          </w:tcPr>
          <w:p w:rsidR="00C44290" w:rsidRPr="009A49CA" w:rsidRDefault="00BE71A1" w:rsidP="001E3C7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24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8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8080" w:type="dxa"/>
          </w:tcPr>
          <w:p w:rsidR="00C44290" w:rsidRPr="001B6E5C" w:rsidRDefault="00C44290" w:rsidP="001B6E5C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</w:t>
            </w:r>
            <w:r w:rsidRPr="001B6E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1B6E5C">
              <w:rPr>
                <w:rFonts w:ascii="Times New Roman" w:hAnsi="Times New Roman" w:cs="Times New Roman"/>
                <w:sz w:val="28"/>
                <w:szCs w:val="28"/>
              </w:rPr>
              <w:t>, в том числе через многофункциональный центр,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</w:t>
            </w:r>
            <w:r w:rsidRPr="001B6E5C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290" w:rsidRDefault="00C44290" w:rsidP="008A4CDD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Срок осуществления процедуры выдачи уведомления о соответствии (несоответствии) составляет семь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</w:t>
            </w:r>
          </w:p>
          <w:p w:rsidR="00C44290" w:rsidRPr="006B4077" w:rsidRDefault="00C44290" w:rsidP="008A4CDD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6B4077">
              <w:rPr>
                <w:rFonts w:ascii="Times New Roman" w:hAnsi="Times New Roman" w:cs="Times New Roman"/>
                <w:sz w:val="28"/>
                <w:szCs w:val="28"/>
              </w:rPr>
              <w:t>Возврат уведомления без рассмотрения в течение трех рабочих дней.</w:t>
            </w:r>
          </w:p>
          <w:p w:rsidR="00C44290" w:rsidRPr="009A49CA" w:rsidRDefault="00C44290" w:rsidP="008A4CDD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C44290" w:rsidRPr="009A49CA" w:rsidRDefault="00C44290" w:rsidP="008A4CDD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r w:rsidRPr="009A49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A49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C44290" w:rsidRPr="005F2F18" w:rsidRDefault="00C44290" w:rsidP="008A4CDD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предусмотрено.</w:t>
            </w:r>
          </w:p>
        </w:tc>
        <w:tc>
          <w:tcPr>
            <w:tcW w:w="3119" w:type="dxa"/>
          </w:tcPr>
          <w:p w:rsidR="00C44290" w:rsidRDefault="00C44290" w:rsidP="006A057A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п.п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 16, 17, 19</w:t>
            </w:r>
            <w:r w:rsidRPr="009A49CA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ст. 5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C44290" w:rsidRDefault="00C44290" w:rsidP="006B4077"/>
          <w:p w:rsidR="00C44290" w:rsidRDefault="00C44290" w:rsidP="006B4077"/>
          <w:p w:rsidR="00C44290" w:rsidRDefault="00C44290" w:rsidP="006B4077"/>
          <w:p w:rsidR="00C44290" w:rsidRDefault="00C44290" w:rsidP="006B4077"/>
          <w:p w:rsidR="00C44290" w:rsidRDefault="00C44290" w:rsidP="006B4077"/>
          <w:p w:rsidR="00C44290" w:rsidRDefault="00C44290" w:rsidP="006B4077"/>
          <w:p w:rsidR="00C44290" w:rsidRPr="006B4077" w:rsidRDefault="00C44290" w:rsidP="006B4077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25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9"/>
          </w:p>
        </w:tc>
        <w:tc>
          <w:tcPr>
            <w:tcW w:w="8080" w:type="dxa"/>
          </w:tcPr>
          <w:p w:rsidR="00C44290" w:rsidRPr="009A49CA" w:rsidRDefault="00C44290" w:rsidP="00100D1A">
            <w:pPr>
              <w:ind w:firstLine="449"/>
              <w:rPr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Уведомление об окончании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290" w:rsidRPr="009A49CA" w:rsidRDefault="00C44290" w:rsidP="00100D1A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К уведомлению об окончании строительства необходимо приложить следующие документы:</w:t>
            </w:r>
          </w:p>
          <w:p w:rsidR="00C44290" w:rsidRPr="009A49CA" w:rsidRDefault="00C44290" w:rsidP="00100D1A">
            <w:pPr>
              <w:ind w:firstLine="449"/>
              <w:rPr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1) документ, </w:t>
            </w:r>
            <w:r w:rsidRPr="008F0E88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</w:t>
            </w:r>
            <w:hyperlink r:id="rId21" w:history="1">
              <w:r w:rsidRPr="008F0E8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пунктами </w:t>
              </w:r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2 и 3 </w:t>
              </w:r>
            </w:hyperlink>
            <w:hyperlink r:id="rId22" w:history="1">
              <w:r w:rsidRPr="008F0E8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части </w:t>
              </w:r>
              <w:r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</w:t>
              </w:r>
              <w:r w:rsidRPr="008F0E8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статьи 51.1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C44290" w:rsidRPr="009A49CA" w:rsidRDefault="00C44290" w:rsidP="00100D1A">
            <w:pPr>
              <w:ind w:firstLine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2) технический план объекта индивидуального </w:t>
            </w:r>
            <w:r w:rsidR="008A4CDD" w:rsidRPr="009A49CA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или садового дома;</w:t>
            </w:r>
          </w:p>
          <w:p w:rsidR="00C44290" w:rsidRPr="009A49CA" w:rsidRDefault="00C44290" w:rsidP="00100D1A">
            <w:pPr>
              <w:ind w:firstLine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3) заключенное между правообладателями земельного участка соглашение об  определении их долей в праве общей  долевой собственности на построенные  или  реконструированные объект индивидуального жилищного строительства или садовый дом в случае, </w:t>
            </w:r>
            <w:r w:rsidR="008A4CDD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 участок, на котором </w:t>
            </w:r>
            <w:r w:rsidR="008A4CDD">
              <w:rPr>
                <w:rFonts w:ascii="Times New Roman" w:hAnsi="Times New Roman" w:cs="Times New Roman"/>
                <w:sz w:val="28"/>
                <w:szCs w:val="28"/>
              </w:rPr>
              <w:t xml:space="preserve">построен или реконструирован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объект  индивидуального</w:t>
            </w:r>
            <w:r w:rsidR="008A4CDD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строительства или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садовый  дом</w:t>
            </w:r>
            <w:r w:rsidR="008A4CDD">
              <w:rPr>
                <w:rFonts w:ascii="Times New Roman" w:hAnsi="Times New Roman" w:cs="Times New Roman"/>
                <w:sz w:val="28"/>
                <w:szCs w:val="28"/>
              </w:rPr>
              <w:t xml:space="preserve">,  принадлежит двум и более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</w:t>
            </w:r>
            <w:r w:rsidR="00100D1A">
              <w:rPr>
                <w:rFonts w:ascii="Times New Roman" w:hAnsi="Times New Roman" w:cs="Times New Roman"/>
                <w:sz w:val="28"/>
                <w:szCs w:val="28"/>
              </w:rPr>
              <w:t xml:space="preserve">на праве общей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0D1A">
              <w:rPr>
                <w:rFonts w:ascii="Times New Roman" w:hAnsi="Times New Roman" w:cs="Times New Roman"/>
                <w:sz w:val="28"/>
                <w:szCs w:val="28"/>
              </w:rPr>
              <w:t xml:space="preserve">олевой  собственности или на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праве аренды со множественностью лиц на стороне арендатора.</w:t>
            </w:r>
          </w:p>
          <w:p w:rsidR="00C44290" w:rsidRPr="009A49CA" w:rsidRDefault="00C44290" w:rsidP="00100D1A">
            <w:pPr>
              <w:pStyle w:val="aa"/>
              <w:tabs>
                <w:tab w:val="left" w:pos="601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C44290" w:rsidRPr="009A49CA" w:rsidRDefault="00C44290" w:rsidP="00100D1A">
            <w:pPr>
              <w:pStyle w:val="aa"/>
              <w:tabs>
                <w:tab w:val="left" w:pos="601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44290" w:rsidRPr="009A49CA" w:rsidRDefault="00C44290" w:rsidP="00100D1A">
            <w:pPr>
              <w:pStyle w:val="aa"/>
              <w:tabs>
                <w:tab w:val="left" w:pos="601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44290" w:rsidRPr="009A49CA" w:rsidRDefault="00C44290" w:rsidP="00100D1A">
            <w:pPr>
              <w:pStyle w:val="aa"/>
              <w:tabs>
                <w:tab w:val="left" w:pos="601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C44290" w:rsidRPr="009A49CA" w:rsidRDefault="00C44290" w:rsidP="00100D1A">
            <w:pPr>
              <w:spacing w:line="256" w:lineRule="auto"/>
              <w:ind w:firstLine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(направить) заявление и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 в виде электронного документа, подписанного усиленной </w:t>
            </w:r>
            <w:r w:rsidRPr="009A49CA">
              <w:rPr>
                <w:rStyle w:val="a4"/>
                <w:rFonts w:ascii="Times New Roman" w:hAnsi="Times New Roman" w:cs="Arial"/>
                <w:b w:val="0"/>
                <w:color w:val="auto"/>
                <w:sz w:val="28"/>
                <w:szCs w:val="28"/>
              </w:rPr>
              <w:t>квалифицированной электронной подписью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</w:tc>
        <w:tc>
          <w:tcPr>
            <w:tcW w:w="3119" w:type="dxa"/>
          </w:tcPr>
          <w:p w:rsidR="00C44290" w:rsidRPr="009A49CA" w:rsidRDefault="00BE71A1" w:rsidP="004A605E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44290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C44290" w:rsidRPr="001C7B5E" w:rsidRDefault="00C44290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B5E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27 сентября 2017 г. № 729 «О направлении документов, необходимых для выдачи разрешения на строительство и разрешения на ввод в эксплуатацию, в электронной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е» </w:t>
            </w:r>
          </w:p>
          <w:p w:rsidR="00C44290" w:rsidRPr="009A49CA" w:rsidRDefault="00C44290" w:rsidP="00503098">
            <w:pPr>
              <w:spacing w:line="25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90" w:rsidRPr="009A49CA" w:rsidRDefault="00C44290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90" w:rsidRPr="009A49CA" w:rsidRDefault="00C44290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26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 xml:space="preserve">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</w:t>
            </w:r>
            <w:r w:rsidRPr="00240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bookmarkEnd w:id="10"/>
          </w:p>
        </w:tc>
        <w:tc>
          <w:tcPr>
            <w:tcW w:w="8080" w:type="dxa"/>
          </w:tcPr>
          <w:p w:rsidR="00C44290" w:rsidRPr="00240F88" w:rsidRDefault="00C44290" w:rsidP="00100D1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межведомственного взаимодействия можно получить:</w:t>
            </w:r>
          </w:p>
          <w:p w:rsidR="00C44290" w:rsidRPr="00240F88" w:rsidRDefault="00C44290" w:rsidP="00100D1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>- правоустанавливающие документы на земельный участок в случае, если права на него зарегистрированы в Едином государственном реестре недвижимости. Указанные документы заявитель вправе представить самостоятельно;</w:t>
            </w:r>
          </w:p>
          <w:p w:rsidR="00C44290" w:rsidRPr="00240F88" w:rsidRDefault="00C44290" w:rsidP="00100D1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>- информацию о предельных параметрах разрешенного строительства и ограничениях земельного участка;</w:t>
            </w:r>
          </w:p>
          <w:p w:rsidR="00C44290" w:rsidRPr="00240F88" w:rsidRDefault="00C44290" w:rsidP="00100D1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 соответствии или несоответствии указанного описания внешнего облика объекта </w:t>
            </w:r>
            <w:proofErr w:type="gramStart"/>
            <w:r w:rsidR="00E14A18" w:rsidRPr="009A49CA">
              <w:rPr>
                <w:rFonts w:ascii="Times New Roman" w:hAnsi="Times New Roman" w:cs="Times New Roman"/>
                <w:sz w:val="28"/>
                <w:szCs w:val="28"/>
              </w:rPr>
              <w:t>индивидуального  жили</w:t>
            </w:r>
            <w:r w:rsidR="00E14A18">
              <w:rPr>
                <w:rFonts w:ascii="Times New Roman" w:hAnsi="Times New Roman" w:cs="Times New Roman"/>
                <w:sz w:val="28"/>
                <w:szCs w:val="28"/>
              </w:rPr>
              <w:t>щного</w:t>
            </w:r>
            <w:proofErr w:type="gramEnd"/>
            <w:r w:rsidR="00E14A1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 или  садового</w:t>
            </w:r>
            <w:r w:rsidR="00E14A18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 дом</w:t>
            </w:r>
            <w:r w:rsidR="00E14A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4A18" w:rsidRPr="00240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>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  <w:p w:rsidR="00C44290" w:rsidRPr="00240F88" w:rsidRDefault="00C44290" w:rsidP="00100D1A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44290" w:rsidRPr="008D3D8F" w:rsidRDefault="00C44290" w:rsidP="00860177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3D8F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заявителя:   </w:t>
            </w:r>
          </w:p>
          <w:p w:rsidR="00C44290" w:rsidRPr="008D3D8F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8D3D8F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C44290" w:rsidRPr="008D3D8F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D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8D3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24" w:history="1">
              <w:r w:rsidRPr="008D3D8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части 6 статьи 7</w:t>
              </w:r>
            </w:hyperlink>
            <w:r w:rsidRPr="008D3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210-ФЗ;</w:t>
            </w:r>
          </w:p>
          <w:p w:rsidR="00C44290" w:rsidRPr="009A49CA" w:rsidRDefault="00C44290" w:rsidP="00860177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5" w:history="1">
              <w:r w:rsidRPr="008D3D8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8D3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3119" w:type="dxa"/>
          </w:tcPr>
          <w:p w:rsidR="00C44290" w:rsidRPr="009A49CA" w:rsidRDefault="00BE71A1" w:rsidP="005F76C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28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Исчерпывающий перечень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оснований для отказа в приеме документов, необходимых для предоставления государственной услуги</w:t>
            </w:r>
            <w:bookmarkEnd w:id="11"/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отказа в приеме документов отсутствуют</w:t>
            </w:r>
          </w:p>
        </w:tc>
        <w:tc>
          <w:tcPr>
            <w:tcW w:w="3119" w:type="dxa"/>
          </w:tcPr>
          <w:p w:rsidR="00C44290" w:rsidRPr="009A49CA" w:rsidRDefault="00C44290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29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12"/>
          </w:p>
        </w:tc>
        <w:tc>
          <w:tcPr>
            <w:tcW w:w="8080" w:type="dxa"/>
          </w:tcPr>
          <w:p w:rsidR="00C44290" w:rsidRPr="009A49CA" w:rsidRDefault="00C44290" w:rsidP="00860177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предусмотрено.</w:t>
            </w:r>
          </w:p>
          <w:p w:rsidR="00C44290" w:rsidRPr="009A49CA" w:rsidRDefault="00C44290" w:rsidP="00860177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предоставлении государственной услуги является: </w:t>
            </w:r>
          </w:p>
          <w:p w:rsidR="00C44290" w:rsidRPr="009A49CA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      </w:r>
            <w:hyperlink r:id="rId27" w:history="1">
              <w:r w:rsidRPr="009A49CA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19</w:t>
              </w:r>
            </w:hyperlink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статьи 55 </w:t>
            </w:r>
            <w:proofErr w:type="spellStart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proofErr w:type="spellStart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РФ, другими федеральными законами;</w:t>
            </w:r>
          </w:p>
          <w:p w:rsidR="00C44290" w:rsidRPr="009A49CA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 индивидуального жилищного строительства или садового дома на земельном участке по основанию, указанному в </w:t>
            </w:r>
            <w:hyperlink r:id="rId28" w:history="1">
              <w:r w:rsidRPr="002F7EA6">
                <w:rPr>
                  <w:rFonts w:ascii="Times New Roman" w:hAnsi="Times New Roman" w:cs="Times New Roman"/>
                  <w:sz w:val="28"/>
                  <w:szCs w:val="28"/>
                </w:rPr>
                <w:t>пункте 4 части 10 статьи 51.1</w:t>
              </w:r>
            </w:hyperlink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      </w:r>
          </w:p>
          <w:p w:rsidR="00C44290" w:rsidRPr="009A49CA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      </w:r>
          </w:p>
          <w:p w:rsidR="00C44290" w:rsidRPr="009A49CA" w:rsidRDefault="00C44290" w:rsidP="00860177">
            <w:pPr>
              <w:widowControl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4) размещение объекта индивидуального жилищного строительства или садового дома не соответствует  ограничениям, установленным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      </w:r>
          </w:p>
        </w:tc>
        <w:tc>
          <w:tcPr>
            <w:tcW w:w="3119" w:type="dxa"/>
          </w:tcPr>
          <w:p w:rsidR="00C44290" w:rsidRPr="009A49CA" w:rsidRDefault="00BE71A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10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13"/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</w:tcPr>
          <w:p w:rsidR="00C44290" w:rsidRPr="009A49CA" w:rsidRDefault="00BE71A1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11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14"/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</w:tcPr>
          <w:p w:rsidR="00C44290" w:rsidRPr="009A49CA" w:rsidRDefault="00BE71A1" w:rsidP="006E7B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Ст. 5</w:t>
              </w:r>
            </w:hyperlink>
            <w:r w:rsidR="00C44290" w:rsidRPr="009A49CA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5</w:t>
            </w:r>
            <w:r w:rsidR="00C44290" w:rsidRPr="009A49CA">
              <w:rPr>
                <w:rStyle w:val="a4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услуги предоставляемой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срок ожидания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 (обслуживания) заявителя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не должен превышать 15 минут.</w:t>
            </w:r>
          </w:p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119" w:type="dxa"/>
          </w:tcPr>
          <w:p w:rsidR="00C44290" w:rsidRPr="009A49CA" w:rsidRDefault="00C44290" w:rsidP="00CB2EC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6"/>
              </w:rPr>
              <w:t xml:space="preserve">Указ Президента Российской Федерации от 7 мая 2012 года № 601 «Об основных направлениях совершенствования </w:t>
            </w:r>
            <w:r w:rsidRPr="009A49CA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систе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мы государственного управления»</w:t>
            </w: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119" w:type="dxa"/>
          </w:tcPr>
          <w:p w:rsidR="00C44290" w:rsidRPr="009A49CA" w:rsidRDefault="00C44290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14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15"/>
          </w:p>
        </w:tc>
        <w:tc>
          <w:tcPr>
            <w:tcW w:w="8080" w:type="dxa"/>
          </w:tcPr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44290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290" w:rsidRPr="00BF2868" w:rsidRDefault="00C44290" w:rsidP="00B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Обеспечивается:</w:t>
            </w:r>
          </w:p>
          <w:p w:rsidR="00C44290" w:rsidRPr="00BF2868" w:rsidRDefault="00C44290" w:rsidP="00C17DC0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6" w:name="sub_1513"/>
            <w:r w:rsidRPr="00BF28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возможность посадки в транспортное средство и высадки из </w:t>
            </w:r>
            <w:r w:rsidRPr="00BF28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него, в том числе с использованием кресла-коляски;</w:t>
            </w:r>
          </w:p>
          <w:p w:rsidR="00C44290" w:rsidRPr="00BF2868" w:rsidRDefault="00C44290" w:rsidP="00CB09E0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514"/>
            <w:bookmarkEnd w:id="16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      </w:r>
          </w:p>
          <w:p w:rsidR="00C44290" w:rsidRPr="00BF2868" w:rsidRDefault="00C44290" w:rsidP="00CB09E0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515"/>
            <w:bookmarkEnd w:id="17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      </w:r>
          </w:p>
          <w:p w:rsidR="00C44290" w:rsidRPr="00BF2868" w:rsidRDefault="00C44290" w:rsidP="00CB09E0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516"/>
            <w:bookmarkEnd w:id="18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4290" w:rsidRPr="00BF2868" w:rsidRDefault="00C44290" w:rsidP="00CB09E0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517"/>
            <w:bookmarkEnd w:id="19"/>
            <w:r w:rsidRPr="00BF2868">
              <w:rPr>
                <w:rFonts w:ascii="Times New Roman" w:hAnsi="Times New Roman" w:cs="Times New Roman"/>
                <w:sz w:val="28"/>
                <w:szCs w:val="28"/>
              </w:rPr>
              <w:t xml:space="preserve">-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      </w:r>
            <w:hyperlink r:id="rId32" w:history="1">
              <w:r w:rsidRPr="00BF2868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BF2868"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hyperlink r:id="rId33" w:history="1">
              <w:r w:rsidRPr="00BF2868">
                <w:rPr>
                  <w:rFonts w:ascii="Times New Roman" w:hAnsi="Times New Roman" w:cs="Times New Roman"/>
                  <w:sz w:val="28"/>
                  <w:szCs w:val="28"/>
                </w:rPr>
                <w:t>порядке</w:t>
              </w:r>
            </w:hyperlink>
            <w:r w:rsidRPr="00BF2868">
              <w:rPr>
                <w:rFonts w:ascii="Times New Roman" w:hAnsi="Times New Roman" w:cs="Times New Roman"/>
                <w:sz w:val="28"/>
                <w:szCs w:val="28"/>
              </w:rPr>
      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      </w:r>
            <w:bookmarkEnd w:id="20"/>
          </w:p>
        </w:tc>
        <w:tc>
          <w:tcPr>
            <w:tcW w:w="3119" w:type="dxa"/>
          </w:tcPr>
          <w:p w:rsidR="00C44290" w:rsidRPr="009A49CA" w:rsidRDefault="00C44290" w:rsidP="00CB2EC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многофункциональных центрах предоставления государственных и муниципальных услуг, предусмотренного статьей 15.1 Федерального закона  </w:t>
            </w:r>
            <w:r w:rsidR="00E14A18">
              <w:rPr>
                <w:rFonts w:ascii="Times New Roman" w:hAnsi="Times New Roman" w:cs="Times New Roman"/>
                <w:sz w:val="28"/>
                <w:szCs w:val="28"/>
              </w:rPr>
              <w:t xml:space="preserve">210-ФЗ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(комплексный запрос)</w:t>
            </w:r>
          </w:p>
        </w:tc>
        <w:tc>
          <w:tcPr>
            <w:tcW w:w="8080" w:type="dxa"/>
          </w:tcPr>
          <w:p w:rsidR="00C44290" w:rsidRPr="009A49CA" w:rsidRDefault="00C44290" w:rsidP="00CB09E0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сположенность помещений Комитета в зоне доступности к общественному транспорту;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личие необходимого количества специалистов, а также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помещений, в которых осуществляется прием документов от заявителей;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</w:t>
            </w:r>
            <w:hyperlink r:id="rId34" w:history="1">
              <w:r w:rsidRPr="009A49CA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официальном сайте</w:t>
              </w:r>
            </w:hyperlink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C44290" w:rsidRPr="009A49CA" w:rsidRDefault="00C44290" w:rsidP="00CB09E0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C44290" w:rsidRPr="009A49CA" w:rsidRDefault="00C44290" w:rsidP="00675B7E">
            <w:pPr>
              <w:ind w:firstLine="591"/>
              <w:rPr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C44290" w:rsidRPr="009A49CA" w:rsidRDefault="00C44290" w:rsidP="00675B7E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119" w:type="dxa"/>
          </w:tcPr>
          <w:p w:rsidR="00C44290" w:rsidRPr="009A49CA" w:rsidRDefault="00C44290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290" w:rsidRPr="009A49CA" w:rsidTr="00217BF4">
        <w:tc>
          <w:tcPr>
            <w:tcW w:w="3979" w:type="dxa"/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</w:tcPr>
          <w:p w:rsidR="00C44290" w:rsidRPr="009A49CA" w:rsidRDefault="00C44290" w:rsidP="00580864">
            <w:pPr>
              <w:spacing w:line="256" w:lineRule="auto"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35" w:history="1">
              <w:r w:rsidRPr="009A49CA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9A49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44290" w:rsidRPr="009A49CA" w:rsidRDefault="00C44290" w:rsidP="00580864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Имеется возможность подачи заявления и документов через информационно-телекоммуникационные сети общего доступа, в том числе через информационно-телекоммуникационную сеть «Интернет» и </w:t>
            </w:r>
            <w:hyperlink r:id="rId36" w:history="1">
              <w:r w:rsidRPr="009A49CA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Татарстан.</w:t>
            </w:r>
          </w:p>
        </w:tc>
        <w:tc>
          <w:tcPr>
            <w:tcW w:w="3119" w:type="dxa"/>
          </w:tcPr>
          <w:p w:rsidR="00C44290" w:rsidRPr="009A49CA" w:rsidRDefault="00BE71A1" w:rsidP="006E7B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C44290" w:rsidRPr="009A49CA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C44290" w:rsidRPr="009A49CA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C44290" w:rsidRPr="00FA63A7" w:rsidRDefault="00C44290" w:rsidP="005F5376">
      <w:pPr>
        <w:rPr>
          <w:rFonts w:ascii="Times New Roman" w:hAnsi="Times New Roman" w:cs="Times New Roman"/>
          <w:sz w:val="28"/>
          <w:szCs w:val="28"/>
        </w:rPr>
      </w:pPr>
    </w:p>
    <w:p w:rsidR="00C44290" w:rsidRPr="00FA63A7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C44290" w:rsidRPr="00FA63A7">
          <w:pgSz w:w="16837" w:h="11905" w:orient="landscape"/>
          <w:pgMar w:top="1440" w:right="800" w:bottom="1135" w:left="800" w:header="720" w:footer="720" w:gutter="0"/>
          <w:cols w:space="720"/>
        </w:sectPr>
      </w:pPr>
    </w:p>
    <w:p w:rsidR="00C44290" w:rsidRPr="004A2ACE" w:rsidRDefault="00C44290" w:rsidP="00A3460F">
      <w:pPr>
        <w:pStyle w:val="1"/>
        <w:rPr>
          <w:rFonts w:ascii="Times New Roman" w:hAnsi="Times New Roman" w:cs="Times New Roman"/>
          <w:sz w:val="28"/>
          <w:szCs w:val="26"/>
        </w:rPr>
      </w:pPr>
      <w:bookmarkStart w:id="21" w:name="sub_103"/>
      <w:r w:rsidRPr="004A2ACE">
        <w:rPr>
          <w:rFonts w:ascii="Times New Roman" w:hAnsi="Times New Roman" w:cs="Times New Roman"/>
          <w:color w:val="auto"/>
          <w:sz w:val="28"/>
          <w:szCs w:val="26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21"/>
    <w:p w:rsidR="00C44290" w:rsidRPr="004A2ACE" w:rsidRDefault="00C44290" w:rsidP="005F5376">
      <w:pPr>
        <w:rPr>
          <w:rFonts w:ascii="Times New Roman" w:hAnsi="Times New Roman" w:cs="Times New Roman"/>
          <w:sz w:val="28"/>
          <w:szCs w:val="26"/>
        </w:rPr>
      </w:pP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2" w:name="sub_1031"/>
      <w:bookmarkStart w:id="23" w:name="sub_1037"/>
      <w:r w:rsidRPr="004A2ACE">
        <w:rPr>
          <w:rFonts w:ascii="Times New Roman" w:hAnsi="Times New Roman" w:cs="Times New Roman"/>
          <w:sz w:val="28"/>
          <w:szCs w:val="26"/>
        </w:rPr>
        <w:t>3.1. Описание последовательности действий при предоставлении государственной услуги.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4" w:name="sub_10311"/>
      <w:bookmarkEnd w:id="22"/>
      <w:r w:rsidRPr="004A2ACE">
        <w:rPr>
          <w:rFonts w:ascii="Times New Roman" w:hAnsi="Times New Roman" w:cs="Times New Roman"/>
          <w:sz w:val="28"/>
          <w:szCs w:val="26"/>
        </w:rPr>
        <w:t>3.1.1. Предоставление государственной услуги включает в себя следующие процедуры: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5" w:name="sub_103111"/>
      <w:bookmarkEnd w:id="24"/>
      <w:r w:rsidRPr="004A2ACE">
        <w:rPr>
          <w:rFonts w:ascii="Times New Roman" w:hAnsi="Times New Roman" w:cs="Times New Roman"/>
          <w:sz w:val="28"/>
          <w:szCs w:val="26"/>
        </w:rPr>
        <w:t>1) консультирование заявителя, оказание помощи заявителю, в том числе в части составления уведомления и оформления документов, необходимых для предоставления государственной услуги;</w:t>
      </w:r>
    </w:p>
    <w:p w:rsidR="00C44290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6" w:name="sub_103112"/>
      <w:bookmarkEnd w:id="25"/>
      <w:r w:rsidRPr="004A2ACE">
        <w:rPr>
          <w:rFonts w:ascii="Times New Roman" w:hAnsi="Times New Roman" w:cs="Times New Roman"/>
          <w:sz w:val="28"/>
          <w:szCs w:val="26"/>
        </w:rPr>
        <w:t>2) принятие и регистрация уведомления и документов;</w:t>
      </w:r>
      <w:bookmarkStart w:id="27" w:name="sub_103113"/>
      <w:bookmarkEnd w:id="26"/>
      <w:r w:rsidRPr="004A2AC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14A18" w:rsidRPr="004A2ACE" w:rsidRDefault="00E14A18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3) </w:t>
      </w:r>
      <w:r w:rsidRPr="00EE039C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C44290" w:rsidRPr="004A2ACE" w:rsidRDefault="00E14A18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8" w:name="sub_103114"/>
      <w:bookmarkEnd w:id="27"/>
      <w:r>
        <w:rPr>
          <w:rFonts w:ascii="Times New Roman" w:hAnsi="Times New Roman" w:cs="Times New Roman"/>
          <w:sz w:val="28"/>
          <w:szCs w:val="26"/>
        </w:rPr>
        <w:t>4</w:t>
      </w:r>
      <w:r w:rsidR="00C44290" w:rsidRPr="004A2ACE">
        <w:rPr>
          <w:rFonts w:ascii="Times New Roman" w:hAnsi="Times New Roman" w:cs="Times New Roman"/>
          <w:sz w:val="28"/>
          <w:szCs w:val="26"/>
        </w:rPr>
        <w:t>) подготовка уведомления о соответствии (несоответствии);</w:t>
      </w:r>
    </w:p>
    <w:p w:rsidR="00C44290" w:rsidRDefault="00E14A18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29" w:name="sub_103115"/>
      <w:bookmarkEnd w:id="28"/>
      <w:r>
        <w:rPr>
          <w:rFonts w:ascii="Times New Roman" w:hAnsi="Times New Roman" w:cs="Times New Roman"/>
          <w:sz w:val="28"/>
          <w:szCs w:val="26"/>
        </w:rPr>
        <w:t>5</w:t>
      </w:r>
      <w:r w:rsidR="00C44290" w:rsidRPr="004A2ACE">
        <w:rPr>
          <w:rFonts w:ascii="Times New Roman" w:hAnsi="Times New Roman" w:cs="Times New Roman"/>
          <w:sz w:val="28"/>
          <w:szCs w:val="26"/>
        </w:rPr>
        <w:t>) выдача заявителю уведомления о соответствии (несоответствии);</w:t>
      </w:r>
    </w:p>
    <w:p w:rsidR="00C44290" w:rsidRPr="004A2ACE" w:rsidRDefault="00E14A18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</w:t>
      </w:r>
      <w:r w:rsidR="00C44290">
        <w:rPr>
          <w:rFonts w:ascii="Times New Roman" w:hAnsi="Times New Roman" w:cs="Times New Roman"/>
          <w:sz w:val="28"/>
          <w:szCs w:val="26"/>
        </w:rPr>
        <w:t>) отказ в выдаче</w:t>
      </w:r>
      <w:r w:rsidR="00C44290" w:rsidRPr="004A2ACE">
        <w:rPr>
          <w:rFonts w:ascii="Times New Roman" w:hAnsi="Times New Roman" w:cs="Times New Roman"/>
          <w:sz w:val="28"/>
          <w:szCs w:val="26"/>
        </w:rPr>
        <w:t xml:space="preserve"> заявителю уведомления о соответствии (несоответствии);</w:t>
      </w:r>
    </w:p>
    <w:p w:rsidR="00C44290" w:rsidRPr="004A2ACE" w:rsidRDefault="00E14A18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0" w:name="sub_103116"/>
      <w:bookmarkEnd w:id="29"/>
      <w:r>
        <w:rPr>
          <w:rFonts w:ascii="Times New Roman" w:hAnsi="Times New Roman" w:cs="Times New Roman"/>
          <w:sz w:val="28"/>
          <w:szCs w:val="26"/>
        </w:rPr>
        <w:t>7</w:t>
      </w:r>
      <w:r w:rsidR="00C44290" w:rsidRPr="004A2ACE">
        <w:rPr>
          <w:rFonts w:ascii="Times New Roman" w:hAnsi="Times New Roman" w:cs="Times New Roman"/>
          <w:sz w:val="28"/>
          <w:szCs w:val="26"/>
        </w:rPr>
        <w:t>) исправление технической ошибки.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1" w:name="sub_1032"/>
      <w:bookmarkEnd w:id="30"/>
      <w:r w:rsidRPr="004A2ACE">
        <w:rPr>
          <w:rFonts w:ascii="Times New Roman" w:hAnsi="Times New Roman" w:cs="Times New Roman"/>
          <w:sz w:val="28"/>
          <w:szCs w:val="26"/>
        </w:rPr>
        <w:t>3.2. Консультирование заявителя, оказание помощи заявителю, в том числе в части составления уведомления и оформления документов, необходимых для предоставления государственной услуги.</w:t>
      </w:r>
    </w:p>
    <w:bookmarkEnd w:id="31"/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обращения заявителя.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2" w:name="sub_1033"/>
      <w:r w:rsidRPr="004A2ACE">
        <w:rPr>
          <w:rFonts w:ascii="Times New Roman" w:hAnsi="Times New Roman" w:cs="Times New Roman"/>
          <w:sz w:val="28"/>
          <w:szCs w:val="26"/>
        </w:rPr>
        <w:t>3.3. Принятие и регистрация уведомления об окончании строительства.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3" w:name="sub_10331"/>
      <w:bookmarkEnd w:id="32"/>
      <w:r w:rsidRPr="004A2ACE">
        <w:rPr>
          <w:rFonts w:ascii="Times New Roman" w:hAnsi="Times New Roman" w:cs="Times New Roman"/>
          <w:sz w:val="28"/>
          <w:szCs w:val="26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33"/>
    <w:p w:rsidR="00C44290" w:rsidRPr="004A2ACE" w:rsidRDefault="00C44290" w:rsidP="00580864">
      <w:pPr>
        <w:ind w:firstLine="567"/>
        <w:rPr>
          <w:rFonts w:ascii="Times New Roman" w:hAnsi="Times New Roman" w:cs="Times New Roman"/>
          <w:i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Заявление может быть подано через </w:t>
      </w:r>
      <w:hyperlink r:id="rId38" w:history="1">
        <w:r w:rsidRPr="004A2ACE">
          <w:rPr>
            <w:rStyle w:val="a4"/>
            <w:rFonts w:ascii="Times New Roman" w:hAnsi="Times New Roman"/>
            <w:b w:val="0"/>
            <w:color w:val="000000"/>
            <w:sz w:val="28"/>
            <w:szCs w:val="26"/>
          </w:rPr>
          <w:t>Портал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государственных и муниципальных услуг Республики Татарстан.</w:t>
      </w:r>
    </w:p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4" w:name="sub_10332"/>
      <w:r w:rsidRPr="004A2ACE">
        <w:rPr>
          <w:rFonts w:ascii="Times New Roman" w:hAnsi="Times New Roman" w:cs="Times New Roman"/>
          <w:sz w:val="28"/>
          <w:szCs w:val="26"/>
        </w:rPr>
        <w:t>3.3.2. Специалист Отдела осуществляет:</w:t>
      </w:r>
    </w:p>
    <w:bookmarkEnd w:id="34"/>
    <w:p w:rsidR="00C44290" w:rsidRPr="004A2ACE" w:rsidRDefault="00C44290" w:rsidP="0058086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прием и регистрацию уведомления об окончании строительства;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lastRenderedPageBreak/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проверку наличия документов, указанных в </w:t>
      </w:r>
      <w:hyperlink r:id="rId39" w:anchor="sub_1025" w:history="1">
        <w:r w:rsidRPr="004A2ACE">
          <w:rPr>
            <w:rStyle w:val="a4"/>
            <w:rFonts w:ascii="Times New Roman" w:hAnsi="Times New Roman"/>
            <w:b w:val="0"/>
            <w:color w:val="000000"/>
            <w:sz w:val="28"/>
            <w:szCs w:val="26"/>
          </w:rPr>
          <w:t>пункте 2.5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настоящего Регламента;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вручение заявителю или направление по почте либо по электронной почте (по его желанию) копии уведомления с отметкой о дате приема документов, присвоенном входящем номере.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Процедуры, устанавливаемые </w:t>
      </w:r>
      <w:hyperlink r:id="rId40" w:anchor="sub_10331" w:history="1">
        <w:r w:rsidRPr="004A2ACE">
          <w:rPr>
            <w:rStyle w:val="a4"/>
            <w:rFonts w:ascii="Times New Roman" w:hAnsi="Times New Roman"/>
            <w:b w:val="0"/>
            <w:color w:val="000000"/>
            <w:sz w:val="28"/>
            <w:szCs w:val="26"/>
          </w:rPr>
          <w:t>пунктами 3.3.1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и </w:t>
      </w:r>
      <w:hyperlink r:id="rId41" w:anchor="sub_10332" w:history="1">
        <w:r w:rsidRPr="004A2ACE">
          <w:rPr>
            <w:rStyle w:val="a4"/>
            <w:rFonts w:ascii="Times New Roman" w:hAnsi="Times New Roman"/>
            <w:b w:val="0"/>
            <w:color w:val="000000"/>
            <w:sz w:val="28"/>
            <w:szCs w:val="26"/>
          </w:rPr>
          <w:t>3.3.2</w:t>
        </w:r>
      </w:hyperlink>
      <w:r w:rsidRPr="004A2ACE">
        <w:rPr>
          <w:rFonts w:ascii="Times New Roman" w:hAnsi="Times New Roman" w:cs="Times New Roman"/>
          <w:sz w:val="28"/>
          <w:szCs w:val="26"/>
        </w:rPr>
        <w:t>, осуществляются в день регистрации заявления и документов в Комитете.</w:t>
      </w:r>
    </w:p>
    <w:p w:rsidR="00C44290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принятые и зарегистрированные документы для оказания государственной услуги.</w:t>
      </w:r>
    </w:p>
    <w:p w:rsidR="00E14A18" w:rsidRDefault="00E14A18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E039C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0341"/>
      <w:r w:rsidRPr="00EE039C">
        <w:rPr>
          <w:rFonts w:ascii="Times New Roman" w:hAnsi="Times New Roman" w:cs="Times New Roman"/>
          <w:sz w:val="28"/>
          <w:szCs w:val="28"/>
        </w:rPr>
        <w:t xml:space="preserve">3.4.1. В случае представления документов, предусмотренных пунктом 2.5 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 документов, указанному в </w:t>
      </w:r>
      <w:hyperlink r:id="rId42" w:anchor="sub_1026" w:history="1">
        <w:r w:rsidRPr="00EE039C">
          <w:rPr>
            <w:rStyle w:val="a4"/>
            <w:rFonts w:ascii="Times New Roman" w:hAnsi="Times New Roman"/>
            <w:b w:val="0"/>
            <w:color w:val="000000"/>
            <w:sz w:val="28"/>
            <w:szCs w:val="28"/>
          </w:rPr>
          <w:t>пункте 2.6</w:t>
        </w:r>
      </w:hyperlink>
      <w:r w:rsidRPr="00EE039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bookmarkEnd w:id="35"/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03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03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0342"/>
      <w:r w:rsidRPr="00EE039C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36"/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039C">
        <w:rPr>
          <w:rFonts w:ascii="Times New Roman" w:hAnsi="Times New Roman" w:cs="Times New Roman"/>
          <w:sz w:val="28"/>
          <w:szCs w:val="28"/>
        </w:rPr>
        <w:t xml:space="preserve">Органы, участвующие в процессе межведомственного электронного взаимодействия, в установленный законом срок представляют документы, указанные в </w:t>
      </w:r>
      <w:hyperlink r:id="rId43" w:anchor="sub_1026" w:history="1">
        <w:r w:rsidRPr="00EE039C">
          <w:rPr>
            <w:rStyle w:val="a4"/>
            <w:rFonts w:ascii="Times New Roman" w:hAnsi="Times New Roman"/>
            <w:b w:val="0"/>
            <w:color w:val="000000"/>
            <w:sz w:val="28"/>
            <w:szCs w:val="28"/>
          </w:rPr>
          <w:t>пункте 2.6</w:t>
        </w:r>
      </w:hyperlink>
      <w:r w:rsidRPr="00EE039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03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срок не позднее трех рабочих дней со дня получения соответствующего межведомственного запроса.</w:t>
      </w:r>
    </w:p>
    <w:p w:rsidR="006E5791" w:rsidRPr="00EE039C" w:rsidRDefault="006E5791" w:rsidP="00DD5C3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039C">
        <w:rPr>
          <w:rFonts w:ascii="Times New Roman" w:hAnsi="Times New Roman" w:cs="Times New Roman"/>
          <w:sz w:val="28"/>
          <w:szCs w:val="28"/>
        </w:rPr>
        <w:t>Результат процедур: ответы на запросы или уведомление об отсутствии информации, направленные в Комитет.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7" w:name="sub_1035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5</w:t>
      </w:r>
      <w:r w:rsidRPr="004A2ACE">
        <w:rPr>
          <w:rFonts w:ascii="Times New Roman" w:hAnsi="Times New Roman" w:cs="Times New Roman"/>
          <w:sz w:val="28"/>
          <w:szCs w:val="26"/>
        </w:rPr>
        <w:t>. Подготовка уведомления о соответствии (несоответствии).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8" w:name="sub_10351"/>
      <w:bookmarkEnd w:id="37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5</w:t>
      </w:r>
      <w:r w:rsidRPr="004A2ACE">
        <w:rPr>
          <w:rFonts w:ascii="Times New Roman" w:hAnsi="Times New Roman" w:cs="Times New Roman"/>
          <w:sz w:val="28"/>
          <w:szCs w:val="26"/>
        </w:rPr>
        <w:t>.1. Специалист Отдела:</w:t>
      </w:r>
    </w:p>
    <w:bookmarkEnd w:id="38"/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осуществляет проверку документов на предмет соответствия требованиям </w:t>
      </w:r>
      <w:hyperlink r:id="rId44" w:anchor="sub_1025" w:history="1">
        <w:r w:rsidRPr="004A2ACE">
          <w:rPr>
            <w:rStyle w:val="a4"/>
            <w:rFonts w:ascii="Times New Roman" w:hAnsi="Times New Roman"/>
            <w:b w:val="0"/>
            <w:color w:val="000000"/>
            <w:sz w:val="28"/>
            <w:szCs w:val="26"/>
          </w:rPr>
          <w:t>пункта 2.5</w:t>
        </w:r>
      </w:hyperlink>
      <w:r w:rsidRPr="004A2ACE">
        <w:rPr>
          <w:rFonts w:ascii="Times New Roman" w:hAnsi="Times New Roman" w:cs="Times New Roman"/>
          <w:sz w:val="28"/>
          <w:szCs w:val="26"/>
        </w:rPr>
        <w:t xml:space="preserve"> настоящего Регламента;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lastRenderedPageBreak/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A2ACE">
        <w:rPr>
          <w:rFonts w:ascii="Times New Roman" w:hAnsi="Times New Roman" w:cs="Times New Roman"/>
          <w:sz w:val="28"/>
          <w:szCs w:val="26"/>
        </w:rPr>
        <w:t>ГрК</w:t>
      </w:r>
      <w:proofErr w:type="spellEnd"/>
      <w:r w:rsidRPr="004A2ACE">
        <w:rPr>
          <w:rFonts w:ascii="Times New Roman" w:hAnsi="Times New Roman" w:cs="Times New Roman"/>
          <w:sz w:val="28"/>
          <w:szCs w:val="26"/>
        </w:rPr>
        <w:t xml:space="preserve"> РФ, другими федеральными законами;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проверяет </w:t>
      </w:r>
      <w:r>
        <w:rPr>
          <w:rFonts w:ascii="Times New Roman" w:hAnsi="Times New Roman" w:cs="Times New Roman"/>
          <w:sz w:val="28"/>
          <w:szCs w:val="26"/>
        </w:rPr>
        <w:t xml:space="preserve">соответствие </w:t>
      </w:r>
      <w:r w:rsidRPr="004A2ACE">
        <w:rPr>
          <w:rFonts w:ascii="Times New Roman" w:hAnsi="Times New Roman" w:cs="Times New Roman"/>
          <w:sz w:val="28"/>
          <w:szCs w:val="26"/>
        </w:rPr>
        <w:t>ви</w:t>
      </w:r>
      <w:r>
        <w:rPr>
          <w:rFonts w:ascii="Times New Roman" w:hAnsi="Times New Roman" w:cs="Times New Roman"/>
          <w:sz w:val="28"/>
          <w:szCs w:val="26"/>
        </w:rPr>
        <w:t xml:space="preserve">да разрешенного </w:t>
      </w:r>
      <w:r w:rsidRPr="004A2ACE">
        <w:rPr>
          <w:rFonts w:ascii="Times New Roman" w:hAnsi="Times New Roman" w:cs="Times New Roman"/>
          <w:sz w:val="28"/>
          <w:szCs w:val="26"/>
        </w:rPr>
        <w:t xml:space="preserve">использования объекта индивидуального жилищного </w:t>
      </w:r>
      <w:r w:rsidR="00D16FFC">
        <w:rPr>
          <w:rFonts w:ascii="Times New Roman" w:hAnsi="Times New Roman" w:cs="Times New Roman"/>
          <w:sz w:val="28"/>
          <w:szCs w:val="26"/>
        </w:rPr>
        <w:t xml:space="preserve">строительства или </w:t>
      </w:r>
      <w:r w:rsidRPr="004A2ACE">
        <w:rPr>
          <w:rFonts w:ascii="Times New Roman" w:hAnsi="Times New Roman" w:cs="Times New Roman"/>
          <w:sz w:val="28"/>
          <w:szCs w:val="26"/>
        </w:rPr>
        <w:t xml:space="preserve">садового дома виду разрешенного </w:t>
      </w:r>
      <w:r w:rsidR="00D16FFC">
        <w:rPr>
          <w:rFonts w:ascii="Times New Roman" w:hAnsi="Times New Roman" w:cs="Times New Roman"/>
          <w:sz w:val="28"/>
          <w:szCs w:val="26"/>
        </w:rPr>
        <w:t xml:space="preserve">использования, </w:t>
      </w:r>
      <w:r w:rsidRPr="004A2ACE">
        <w:rPr>
          <w:rFonts w:ascii="Times New Roman" w:hAnsi="Times New Roman" w:cs="Times New Roman"/>
          <w:sz w:val="28"/>
          <w:szCs w:val="26"/>
        </w:rPr>
        <w:t xml:space="preserve">указанному в </w:t>
      </w:r>
      <w:r w:rsidR="00664555" w:rsidRPr="004A2ACE">
        <w:rPr>
          <w:rFonts w:ascii="Times New Roman" w:hAnsi="Times New Roman" w:cs="Times New Roman"/>
          <w:sz w:val="28"/>
          <w:szCs w:val="26"/>
        </w:rPr>
        <w:t>уведомлении</w:t>
      </w:r>
      <w:r w:rsidR="00664555">
        <w:rPr>
          <w:rFonts w:ascii="Times New Roman" w:hAnsi="Times New Roman" w:cs="Times New Roman"/>
          <w:sz w:val="28"/>
          <w:szCs w:val="26"/>
        </w:rPr>
        <w:t xml:space="preserve"> </w:t>
      </w:r>
      <w:r w:rsidR="00664555" w:rsidRPr="004A2ACE">
        <w:rPr>
          <w:rFonts w:ascii="Times New Roman" w:hAnsi="Times New Roman" w:cs="Times New Roman"/>
          <w:sz w:val="28"/>
          <w:szCs w:val="26"/>
        </w:rPr>
        <w:t>о</w:t>
      </w:r>
      <w:r w:rsidRPr="004A2ACE">
        <w:rPr>
          <w:rFonts w:ascii="Times New Roman" w:hAnsi="Times New Roman" w:cs="Times New Roman"/>
          <w:sz w:val="28"/>
          <w:szCs w:val="26"/>
        </w:rPr>
        <w:t xml:space="preserve"> планируемом строительстве;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</w:t>
      </w:r>
      <w:r w:rsidR="00664555">
        <w:rPr>
          <w:rFonts w:ascii="Times New Roman" w:hAnsi="Times New Roman" w:cs="Times New Roman"/>
          <w:sz w:val="28"/>
          <w:szCs w:val="26"/>
        </w:rPr>
        <w:t xml:space="preserve">новленными  в соответствии с </w:t>
      </w:r>
      <w:r w:rsidRPr="004A2ACE">
        <w:rPr>
          <w:rFonts w:ascii="Times New Roman" w:hAnsi="Times New Roman" w:cs="Times New Roman"/>
          <w:sz w:val="28"/>
          <w:szCs w:val="26"/>
        </w:rPr>
        <w:t xml:space="preserve">земельным и </w:t>
      </w:r>
      <w:r w:rsidR="00664555">
        <w:rPr>
          <w:rFonts w:ascii="Times New Roman" w:hAnsi="Times New Roman" w:cs="Times New Roman"/>
          <w:sz w:val="28"/>
          <w:szCs w:val="26"/>
        </w:rPr>
        <w:t>иным</w:t>
      </w:r>
      <w:r w:rsidRPr="004A2ACE">
        <w:rPr>
          <w:rFonts w:ascii="Times New Roman" w:hAnsi="Times New Roman" w:cs="Times New Roman"/>
          <w:sz w:val="28"/>
          <w:szCs w:val="26"/>
        </w:rPr>
        <w:t xml:space="preserve"> законодател</w:t>
      </w:r>
      <w:r w:rsidR="00664555">
        <w:rPr>
          <w:rFonts w:ascii="Times New Roman" w:hAnsi="Times New Roman" w:cs="Times New Roman"/>
          <w:sz w:val="28"/>
          <w:szCs w:val="26"/>
        </w:rPr>
        <w:t xml:space="preserve">ьством Российской Федерации на </w:t>
      </w:r>
      <w:r w:rsidRPr="004A2ACE">
        <w:rPr>
          <w:rFonts w:ascii="Times New Roman" w:hAnsi="Times New Roman" w:cs="Times New Roman"/>
          <w:sz w:val="28"/>
          <w:szCs w:val="26"/>
        </w:rPr>
        <w:t xml:space="preserve">дату </w:t>
      </w:r>
      <w:r w:rsidR="00664555">
        <w:rPr>
          <w:rFonts w:ascii="Times New Roman" w:hAnsi="Times New Roman" w:cs="Times New Roman"/>
          <w:sz w:val="28"/>
          <w:szCs w:val="26"/>
        </w:rPr>
        <w:t>поступления уведомления об окончании строительства, за исключением случаев, если указанные</w:t>
      </w:r>
      <w:r w:rsidRPr="004A2ACE">
        <w:rPr>
          <w:rFonts w:ascii="Times New Roman" w:hAnsi="Times New Roman" w:cs="Times New Roman"/>
          <w:sz w:val="28"/>
          <w:szCs w:val="26"/>
        </w:rPr>
        <w:t xml:space="preserve"> ограничения предусмотр</w:t>
      </w:r>
      <w:r w:rsidR="00664555">
        <w:rPr>
          <w:rFonts w:ascii="Times New Roman" w:hAnsi="Times New Roman" w:cs="Times New Roman"/>
          <w:sz w:val="28"/>
          <w:szCs w:val="26"/>
        </w:rPr>
        <w:t xml:space="preserve">ены решением об установлении или  изменении зоны с </w:t>
      </w:r>
      <w:r w:rsidRPr="004A2ACE">
        <w:rPr>
          <w:rFonts w:ascii="Times New Roman" w:hAnsi="Times New Roman" w:cs="Times New Roman"/>
          <w:sz w:val="28"/>
          <w:szCs w:val="26"/>
        </w:rPr>
        <w:t>особыми условиями использования территории, принятым в отношении</w:t>
      </w:r>
      <w:r w:rsidR="00664555">
        <w:rPr>
          <w:rFonts w:ascii="Times New Roman" w:hAnsi="Times New Roman" w:cs="Times New Roman"/>
          <w:sz w:val="28"/>
          <w:szCs w:val="26"/>
        </w:rPr>
        <w:t xml:space="preserve"> планируемого к строительству, </w:t>
      </w:r>
      <w:r w:rsidRPr="004A2ACE">
        <w:rPr>
          <w:rFonts w:ascii="Times New Roman" w:hAnsi="Times New Roman" w:cs="Times New Roman"/>
          <w:sz w:val="28"/>
          <w:szCs w:val="26"/>
        </w:rPr>
        <w:t>рекон</w:t>
      </w:r>
      <w:r w:rsidR="00664555">
        <w:rPr>
          <w:rFonts w:ascii="Times New Roman" w:hAnsi="Times New Roman" w:cs="Times New Roman"/>
          <w:sz w:val="28"/>
          <w:szCs w:val="26"/>
        </w:rPr>
        <w:t xml:space="preserve">струкции объекта капитального строительства и </w:t>
      </w:r>
      <w:r w:rsidRPr="004A2ACE">
        <w:rPr>
          <w:rFonts w:ascii="Times New Roman" w:hAnsi="Times New Roman" w:cs="Times New Roman"/>
          <w:sz w:val="28"/>
          <w:szCs w:val="26"/>
        </w:rPr>
        <w:t>такой объект капитального строительства не введен в эксплуатацию.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Специалист Отдела, на основании поступивших документов от заявителя: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готовит уведомление о соответствии (несоответствии);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направляет уведомление о соответствии (несоответствии) начальнику Отдела для согласования.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 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уведомление о соответствии (несоответствии), направленное начальнику Отдела на согласование.</w:t>
      </w:r>
    </w:p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39" w:name="sub_10352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5</w:t>
      </w:r>
      <w:r w:rsidRPr="004A2ACE">
        <w:rPr>
          <w:rFonts w:ascii="Times New Roman" w:hAnsi="Times New Roman" w:cs="Times New Roman"/>
          <w:sz w:val="28"/>
          <w:szCs w:val="26"/>
        </w:rPr>
        <w:t>.2. Начальник Отдела согласовывает уведомление о соответствии (несоответствии) и направляет их на подпись председателю Комитета.</w:t>
      </w:r>
    </w:p>
    <w:bookmarkEnd w:id="39"/>
    <w:p w:rsidR="00C44290" w:rsidRPr="004A2ACE" w:rsidRDefault="00C44290" w:rsidP="00DD5C3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 </w:t>
      </w:r>
    </w:p>
    <w:p w:rsidR="00C44290" w:rsidRPr="004A2ACE" w:rsidRDefault="00C44290" w:rsidP="008B3332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Результат процедуры: направленное на подпись председателю Комитета </w:t>
      </w:r>
      <w:r w:rsidRPr="004A2ACE">
        <w:rPr>
          <w:rFonts w:ascii="Times New Roman" w:hAnsi="Times New Roman" w:cs="Times New Roman"/>
          <w:sz w:val="28"/>
          <w:szCs w:val="26"/>
        </w:rPr>
        <w:lastRenderedPageBreak/>
        <w:t>уведомление о соответствии (несоответствии).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0" w:name="sub_10353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5</w:t>
      </w:r>
      <w:r w:rsidRPr="004A2ACE">
        <w:rPr>
          <w:rFonts w:ascii="Times New Roman" w:hAnsi="Times New Roman" w:cs="Times New Roman"/>
          <w:sz w:val="28"/>
          <w:szCs w:val="26"/>
        </w:rPr>
        <w:t>.3. Председатель Комитета подписывает уведомление о соответствии (несоответствии) и направляет его в Отдел.</w:t>
      </w:r>
    </w:p>
    <w:bookmarkEnd w:id="40"/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подписанное уведомление о соответствии (несоответствии).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1" w:name="sub_1036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6</w:t>
      </w:r>
      <w:r w:rsidRPr="004A2ACE">
        <w:rPr>
          <w:rFonts w:ascii="Times New Roman" w:hAnsi="Times New Roman" w:cs="Times New Roman"/>
          <w:sz w:val="28"/>
          <w:szCs w:val="26"/>
        </w:rPr>
        <w:t>. Выдача уведомления о соответствии (несоответствии).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2" w:name="sub_10361"/>
      <w:bookmarkEnd w:id="41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6</w:t>
      </w:r>
      <w:r w:rsidRPr="004A2ACE">
        <w:rPr>
          <w:rFonts w:ascii="Times New Roman" w:hAnsi="Times New Roman" w:cs="Times New Roman"/>
          <w:sz w:val="28"/>
          <w:szCs w:val="26"/>
        </w:rPr>
        <w:t>.1. Специалист отдела регистрирует уведомление о соответствии (несоответствии) в Реестре выданных уведомлений о соответствии (несоответствии) (</w:t>
      </w:r>
      <w:r w:rsidRPr="004A2ACE">
        <w:rPr>
          <w:rStyle w:val="a4"/>
          <w:rFonts w:ascii="Times New Roman" w:hAnsi="Times New Roman"/>
          <w:b w:val="0"/>
          <w:color w:val="000000"/>
          <w:sz w:val="28"/>
          <w:szCs w:val="26"/>
        </w:rPr>
        <w:t xml:space="preserve">приложение № </w:t>
      </w:r>
      <w:r>
        <w:rPr>
          <w:rStyle w:val="a4"/>
          <w:rFonts w:ascii="Times New Roman" w:hAnsi="Times New Roman"/>
          <w:b w:val="0"/>
          <w:color w:val="000000"/>
          <w:sz w:val="28"/>
          <w:szCs w:val="26"/>
        </w:rPr>
        <w:t>4</w:t>
      </w:r>
      <w:r w:rsidR="003D5814">
        <w:rPr>
          <w:rStyle w:val="a4"/>
          <w:rFonts w:ascii="Times New Roman" w:hAnsi="Times New Roman"/>
          <w:color w:val="000000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к настоящему Регламенту) и направляет письмо заявителю.</w:t>
      </w:r>
    </w:p>
    <w:bookmarkEnd w:id="42"/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подписания уведомления о соответствии (несоответствии) председателем Комитета.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уведомление о соответствии (несоответствии), зарегистрированное в Реестре выданных уведомлений о соответствии (несоответствии).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3" w:name="sub_10362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6</w:t>
      </w:r>
      <w:r w:rsidRPr="004A2ACE">
        <w:rPr>
          <w:rFonts w:ascii="Times New Roman" w:hAnsi="Times New Roman" w:cs="Times New Roman"/>
          <w:sz w:val="28"/>
          <w:szCs w:val="26"/>
        </w:rPr>
        <w:t>.2. Специалист Отдела извещает заявителя (его уполномоченного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уведомления о соответствии (несоответствии).</w:t>
      </w:r>
    </w:p>
    <w:bookmarkEnd w:id="43"/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извещение заявителя (его уполномоченного представителя) о результате предоставления государственной услуги.</w:t>
      </w:r>
    </w:p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4" w:name="sub_10363"/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6</w:t>
      </w:r>
      <w:r w:rsidRPr="004A2ACE">
        <w:rPr>
          <w:rFonts w:ascii="Times New Roman" w:hAnsi="Times New Roman" w:cs="Times New Roman"/>
          <w:sz w:val="28"/>
          <w:szCs w:val="26"/>
        </w:rPr>
        <w:t>.3. Специалист Отдела выдает заявителю (его уполномоченному представителю) оформленное уведомление о соответствии (несоответствии) под роспись о получении уведомления.</w:t>
      </w:r>
    </w:p>
    <w:bookmarkEnd w:id="44"/>
    <w:p w:rsidR="00C44290" w:rsidRPr="004A2ACE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течение 15 минут, в день прибытия заявителя.</w:t>
      </w:r>
    </w:p>
    <w:p w:rsidR="00C44290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выданное уведомление о соответствии (несоответствии).</w:t>
      </w:r>
    </w:p>
    <w:p w:rsidR="00C44290" w:rsidRDefault="00C44290" w:rsidP="003D5814">
      <w:pPr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7</w:t>
      </w:r>
      <w:r>
        <w:rPr>
          <w:rFonts w:ascii="Times New Roman" w:hAnsi="Times New Roman" w:cs="Times New Roman"/>
          <w:sz w:val="28"/>
          <w:szCs w:val="26"/>
        </w:rPr>
        <w:t>. Отказ в выдаче</w:t>
      </w:r>
      <w:r w:rsidRPr="004A2ACE">
        <w:rPr>
          <w:rFonts w:ascii="Times New Roman" w:hAnsi="Times New Roman" w:cs="Times New Roman"/>
          <w:sz w:val="28"/>
          <w:szCs w:val="26"/>
        </w:rPr>
        <w:t xml:space="preserve"> заявителю уведомления о соответствии (несоответствии</w:t>
      </w:r>
      <w:r>
        <w:rPr>
          <w:rFonts w:ascii="Times New Roman" w:hAnsi="Times New Roman" w:cs="Times New Roman"/>
          <w:sz w:val="28"/>
          <w:szCs w:val="26"/>
        </w:rPr>
        <w:t>).</w:t>
      </w:r>
    </w:p>
    <w:p w:rsidR="00C44290" w:rsidRDefault="00C44290" w:rsidP="003D581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 w:rsidRPr="004A2ACE">
        <w:rPr>
          <w:rFonts w:ascii="Times New Roman" w:hAnsi="Times New Roman" w:cs="Times New Roman"/>
          <w:sz w:val="28"/>
          <w:szCs w:val="26"/>
        </w:rPr>
        <w:t>уведомления о соответствии (несоответствии</w:t>
      </w:r>
      <w:r>
        <w:rPr>
          <w:rFonts w:ascii="Times New Roman" w:hAnsi="Times New Roman" w:cs="Times New Roman"/>
          <w:sz w:val="28"/>
          <w:szCs w:val="26"/>
        </w:rPr>
        <w:t>)</w:t>
      </w:r>
      <w:r w:rsidRPr="00345E6F">
        <w:rPr>
          <w:rFonts w:ascii="Times New Roman" w:hAnsi="Times New Roman" w:cs="Times New Roman"/>
          <w:sz w:val="28"/>
          <w:szCs w:val="28"/>
        </w:rPr>
        <w:t xml:space="preserve"> подготавливается при наличии одного из следующих оснований: </w:t>
      </w:r>
    </w:p>
    <w:p w:rsidR="00C44290" w:rsidRPr="009A49CA" w:rsidRDefault="00C44290" w:rsidP="003D5814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9A49CA">
        <w:rPr>
          <w:rFonts w:ascii="Times New Roman" w:hAnsi="Times New Roman" w:cs="Times New Roman"/>
          <w:sz w:val="28"/>
          <w:szCs w:val="28"/>
        </w:rP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45" w:history="1">
        <w:r w:rsidRPr="009A49CA">
          <w:rPr>
            <w:rFonts w:ascii="Times New Roman" w:hAnsi="Times New Roman" w:cs="Times New Roman"/>
            <w:sz w:val="28"/>
            <w:szCs w:val="28"/>
          </w:rPr>
          <w:t>пункте 1 части 19</w:t>
        </w:r>
      </w:hyperlink>
      <w:r w:rsidRPr="009A49CA">
        <w:rPr>
          <w:rFonts w:ascii="Times New Roman" w:hAnsi="Times New Roman" w:cs="Times New Roman"/>
          <w:sz w:val="28"/>
          <w:szCs w:val="28"/>
        </w:rPr>
        <w:t xml:space="preserve"> статьи 55 </w:t>
      </w:r>
      <w:proofErr w:type="spellStart"/>
      <w:r w:rsidRPr="009A49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A49CA">
        <w:rPr>
          <w:rFonts w:ascii="Times New Roman" w:hAnsi="Times New Roman" w:cs="Times New Roman"/>
          <w:sz w:val="28"/>
          <w:szCs w:val="28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9A49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A49CA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законами;</w:t>
      </w:r>
    </w:p>
    <w:p w:rsidR="00C44290" w:rsidRPr="009A49CA" w:rsidRDefault="00C44290" w:rsidP="001F035E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9A49CA">
        <w:rPr>
          <w:rFonts w:ascii="Times New Roman" w:hAnsi="Times New Roman" w:cs="Times New Roman"/>
          <w:sz w:val="28"/>
          <w:szCs w:val="28"/>
        </w:rPr>
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</w:t>
      </w:r>
      <w:r w:rsidRPr="009A49CA">
        <w:rPr>
          <w:rFonts w:ascii="Times New Roman" w:hAnsi="Times New Roman" w:cs="Times New Roman"/>
          <w:sz w:val="28"/>
          <w:szCs w:val="28"/>
        </w:rPr>
        <w:lastRenderedPageBreak/>
        <w:t xml:space="preserve">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46" w:history="1">
        <w:r w:rsidRPr="002F7EA6">
          <w:rPr>
            <w:rFonts w:ascii="Times New Roman" w:hAnsi="Times New Roman" w:cs="Times New Roman"/>
            <w:sz w:val="28"/>
            <w:szCs w:val="28"/>
          </w:rPr>
          <w:t>пункте 4 части 10 статьи 51.1</w:t>
        </w:r>
      </w:hyperlink>
      <w:r w:rsidRPr="009A4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9C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A49CA">
        <w:rPr>
          <w:rFonts w:ascii="Times New Roman" w:hAnsi="Times New Roman" w:cs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44290" w:rsidRPr="009A49CA" w:rsidRDefault="00C44290" w:rsidP="001F035E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9A49CA">
        <w:rPr>
          <w:rFonts w:ascii="Times New Roman" w:hAnsi="Times New Roman" w:cs="Times New Roman"/>
          <w:sz w:val="28"/>
          <w:szCs w:val="28"/>
        </w:rPr>
        <w:t xml:space="preserve">3) вид </w:t>
      </w:r>
      <w:r w:rsidR="008B3332" w:rsidRPr="009A49CA">
        <w:rPr>
          <w:rFonts w:ascii="Times New Roman" w:hAnsi="Times New Roman" w:cs="Times New Roman"/>
          <w:sz w:val="28"/>
          <w:szCs w:val="28"/>
        </w:rPr>
        <w:t>разрешенного использования,</w:t>
      </w:r>
      <w:r w:rsidRPr="009A49CA">
        <w:rPr>
          <w:rFonts w:ascii="Times New Roman" w:hAnsi="Times New Roman" w:cs="Times New Roman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44290" w:rsidRDefault="00C44290" w:rsidP="001F03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49CA">
        <w:rPr>
          <w:rFonts w:ascii="Times New Roman" w:hAnsi="Times New Roman" w:cs="Times New Roman"/>
          <w:sz w:val="28"/>
          <w:szCs w:val="28"/>
        </w:rPr>
        <w:t xml:space="preserve">4) размещение объекта индивидуального жилищного строительства или </w:t>
      </w:r>
      <w:r w:rsidR="001F035E">
        <w:rPr>
          <w:rFonts w:ascii="Times New Roman" w:hAnsi="Times New Roman" w:cs="Times New Roman"/>
          <w:sz w:val="28"/>
          <w:szCs w:val="28"/>
        </w:rPr>
        <w:t xml:space="preserve">садового дома не соответствует </w:t>
      </w:r>
      <w:r w:rsidRPr="009A49CA">
        <w:rPr>
          <w:rFonts w:ascii="Times New Roman" w:hAnsi="Times New Roman" w:cs="Times New Roman"/>
          <w:sz w:val="28"/>
          <w:szCs w:val="28"/>
        </w:rPr>
        <w:t>ограничениям, установленным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44290" w:rsidRPr="004A2ACE" w:rsidRDefault="00C44290" w:rsidP="001F035E">
      <w:pPr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7</w:t>
      </w:r>
      <w:r>
        <w:rPr>
          <w:rFonts w:ascii="Times New Roman" w:hAnsi="Times New Roman" w:cs="Times New Roman"/>
          <w:sz w:val="28"/>
          <w:szCs w:val="26"/>
        </w:rPr>
        <w:t>.1</w:t>
      </w:r>
      <w:r w:rsidR="001F035E">
        <w:rPr>
          <w:rFonts w:ascii="Times New Roman" w:hAnsi="Times New Roman" w:cs="Times New Roman"/>
          <w:sz w:val="28"/>
          <w:szCs w:val="26"/>
        </w:rPr>
        <w:t xml:space="preserve">. В случае в уведомлении об </w:t>
      </w:r>
      <w:r w:rsidRPr="004A2ACE">
        <w:rPr>
          <w:rFonts w:ascii="Times New Roman" w:hAnsi="Times New Roman" w:cs="Times New Roman"/>
          <w:sz w:val="28"/>
          <w:szCs w:val="26"/>
        </w:rPr>
        <w:t>окончании  строительства необходимых сведений или отсутствия документов, прилагаемых к нему, а также в случае, если уведомление об окончании строительства  пос</w:t>
      </w:r>
      <w:r w:rsidR="001F035E">
        <w:rPr>
          <w:rFonts w:ascii="Times New Roman" w:hAnsi="Times New Roman" w:cs="Times New Roman"/>
          <w:sz w:val="28"/>
          <w:szCs w:val="26"/>
        </w:rPr>
        <w:t>тупило после истечения десяти лет  со дня  поступления уведомления о</w:t>
      </w:r>
      <w:r w:rsidRPr="004A2ACE">
        <w:rPr>
          <w:rFonts w:ascii="Times New Roman" w:hAnsi="Times New Roman" w:cs="Times New Roman"/>
          <w:sz w:val="28"/>
          <w:szCs w:val="26"/>
        </w:rPr>
        <w:t xml:space="preserve"> </w:t>
      </w:r>
      <w:r w:rsidR="001F035E">
        <w:rPr>
          <w:rFonts w:ascii="Times New Roman" w:hAnsi="Times New Roman" w:cs="Times New Roman"/>
          <w:sz w:val="28"/>
          <w:szCs w:val="26"/>
        </w:rPr>
        <w:t xml:space="preserve">планируемом строительстве, в соответствии с </w:t>
      </w:r>
      <w:r w:rsidRPr="004A2ACE">
        <w:rPr>
          <w:rFonts w:ascii="Times New Roman" w:hAnsi="Times New Roman" w:cs="Times New Roman"/>
          <w:sz w:val="28"/>
          <w:szCs w:val="26"/>
        </w:rPr>
        <w:t>которым осуществлялись строительство или реконструкция объ</w:t>
      </w:r>
      <w:r w:rsidR="001F035E">
        <w:rPr>
          <w:rFonts w:ascii="Times New Roman" w:hAnsi="Times New Roman" w:cs="Times New Roman"/>
          <w:sz w:val="28"/>
          <w:szCs w:val="26"/>
        </w:rPr>
        <w:t xml:space="preserve">екта индивидуального жилищного </w:t>
      </w:r>
      <w:r w:rsidRPr="004A2ACE">
        <w:rPr>
          <w:rFonts w:ascii="Times New Roman" w:hAnsi="Times New Roman" w:cs="Times New Roman"/>
          <w:sz w:val="28"/>
          <w:szCs w:val="26"/>
        </w:rPr>
        <w:t>стро</w:t>
      </w:r>
      <w:r w:rsidR="001F035E">
        <w:rPr>
          <w:rFonts w:ascii="Times New Roman" w:hAnsi="Times New Roman" w:cs="Times New Roman"/>
          <w:sz w:val="28"/>
          <w:szCs w:val="26"/>
        </w:rPr>
        <w:t>ительства или садового дома,</w:t>
      </w:r>
      <w:r w:rsidRPr="004A2ACE">
        <w:rPr>
          <w:rFonts w:ascii="Times New Roman" w:hAnsi="Times New Roman" w:cs="Times New Roman"/>
          <w:sz w:val="28"/>
          <w:szCs w:val="26"/>
        </w:rPr>
        <w:t xml:space="preserve"> либо</w:t>
      </w:r>
      <w:r w:rsidR="001F035E">
        <w:rPr>
          <w:rFonts w:ascii="Times New Roman" w:hAnsi="Times New Roman" w:cs="Times New Roman"/>
          <w:sz w:val="28"/>
          <w:szCs w:val="26"/>
        </w:rPr>
        <w:t xml:space="preserve"> уведомление о планируемом  строительстве таких объекта индивидуального </w:t>
      </w:r>
      <w:r w:rsidRPr="004A2ACE">
        <w:rPr>
          <w:rFonts w:ascii="Times New Roman" w:hAnsi="Times New Roman" w:cs="Times New Roman"/>
          <w:sz w:val="28"/>
          <w:szCs w:val="26"/>
        </w:rPr>
        <w:t xml:space="preserve">жилищного строительства или садового дома ранее не направлялось (в том числе было возвращено застройщику в соответствии </w:t>
      </w:r>
      <w:r w:rsidR="001F035E">
        <w:rPr>
          <w:rFonts w:ascii="Times New Roman" w:hAnsi="Times New Roman" w:cs="Times New Roman"/>
          <w:sz w:val="28"/>
          <w:szCs w:val="26"/>
        </w:rPr>
        <w:t xml:space="preserve">с частью 6 статьи 51.1ГрК РФ), </w:t>
      </w:r>
      <w:r w:rsidRPr="004A2ACE">
        <w:rPr>
          <w:rFonts w:ascii="Times New Roman" w:hAnsi="Times New Roman" w:cs="Times New Roman"/>
          <w:sz w:val="28"/>
          <w:szCs w:val="26"/>
        </w:rPr>
        <w:t>специалист Отдела возвраща</w:t>
      </w:r>
      <w:r w:rsidR="001F035E">
        <w:rPr>
          <w:rFonts w:ascii="Times New Roman" w:hAnsi="Times New Roman" w:cs="Times New Roman"/>
          <w:sz w:val="28"/>
          <w:szCs w:val="26"/>
        </w:rPr>
        <w:t>ет заявителю</w:t>
      </w:r>
      <w:r w:rsidRPr="004A2ACE">
        <w:rPr>
          <w:rFonts w:ascii="Times New Roman" w:hAnsi="Times New Roman" w:cs="Times New Roman"/>
          <w:sz w:val="28"/>
          <w:szCs w:val="26"/>
        </w:rPr>
        <w:t xml:space="preserve"> уведомление</w:t>
      </w:r>
      <w:r w:rsidR="001F035E">
        <w:rPr>
          <w:rFonts w:ascii="Times New Roman" w:hAnsi="Times New Roman" w:cs="Times New Roman"/>
          <w:sz w:val="28"/>
          <w:szCs w:val="26"/>
        </w:rPr>
        <w:t xml:space="preserve"> об </w:t>
      </w:r>
      <w:r w:rsidRPr="004A2ACE">
        <w:rPr>
          <w:rFonts w:ascii="Times New Roman" w:hAnsi="Times New Roman" w:cs="Times New Roman"/>
          <w:sz w:val="28"/>
          <w:szCs w:val="26"/>
        </w:rPr>
        <w:t xml:space="preserve">окончании строительства и прилагаемые к нему документы без рассмотрения с указанием причин возврата. В </w:t>
      </w:r>
      <w:r>
        <w:rPr>
          <w:rFonts w:ascii="Times New Roman" w:hAnsi="Times New Roman" w:cs="Times New Roman"/>
          <w:sz w:val="28"/>
          <w:szCs w:val="26"/>
        </w:rPr>
        <w:t xml:space="preserve">этом случае уведомление об </w:t>
      </w:r>
      <w:r w:rsidRPr="004A2ACE">
        <w:rPr>
          <w:rFonts w:ascii="Times New Roman" w:hAnsi="Times New Roman" w:cs="Times New Roman"/>
          <w:sz w:val="28"/>
          <w:szCs w:val="26"/>
        </w:rPr>
        <w:t>окончании строительства считается ненаправленным.</w:t>
      </w:r>
    </w:p>
    <w:p w:rsidR="00C44290" w:rsidRPr="004A2ACE" w:rsidRDefault="00C44290" w:rsidP="00EC085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подпунктом, осуществляется в течение трех рабочих дней со дня поступления уведомления об окончании строительства.</w:t>
      </w:r>
    </w:p>
    <w:p w:rsidR="00C44290" w:rsidRPr="004A2ACE" w:rsidRDefault="00C44290" w:rsidP="00EC085A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возврат заявителю уведомления об окончании строительства и прилагаемые к нему документы без рассмотрения с указанием причин возврата.</w:t>
      </w:r>
    </w:p>
    <w:p w:rsidR="00C44290" w:rsidRPr="004A2ACE" w:rsidRDefault="00C44290" w:rsidP="00EC085A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5" w:name="sub_1057"/>
      <w:bookmarkStart w:id="46" w:name="sub_1000"/>
      <w:bookmarkEnd w:id="23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 Исправление технической ошибки.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Переоформление уведомления о соответствии (несоответствии) осуществляется в связи с устранением технических ошибок (описок, опечаток, грамматических или </w:t>
      </w:r>
      <w:r w:rsidRPr="004A2ACE">
        <w:rPr>
          <w:rFonts w:ascii="Times New Roman" w:hAnsi="Times New Roman" w:cs="Times New Roman"/>
          <w:sz w:val="28"/>
          <w:szCs w:val="26"/>
        </w:rPr>
        <w:lastRenderedPageBreak/>
        <w:t>арифметических ошибок), допущенных в выданном заявителю уведомлении о соответствии (несоответствии).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Переоформление уведомления о соответствии (несоответствии) осуществляется на основании зарегистрированного заявления (рекомендуемая форма приведена в </w:t>
      </w:r>
      <w:r w:rsidRPr="004A2ACE">
        <w:rPr>
          <w:rStyle w:val="a4"/>
          <w:rFonts w:ascii="Times New Roman" w:hAnsi="Times New Roman"/>
          <w:b w:val="0"/>
          <w:color w:val="auto"/>
          <w:sz w:val="28"/>
          <w:szCs w:val="26"/>
        </w:rPr>
        <w:t>Приложении № </w:t>
      </w:r>
      <w:r>
        <w:rPr>
          <w:rStyle w:val="a4"/>
          <w:rFonts w:ascii="Times New Roman" w:hAnsi="Times New Roman"/>
          <w:b w:val="0"/>
          <w:color w:val="auto"/>
          <w:sz w:val="28"/>
          <w:szCs w:val="26"/>
        </w:rPr>
        <w:t>5</w:t>
      </w:r>
      <w:r w:rsidRPr="004A2ACE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  <w:r w:rsidRPr="004A2ACE">
        <w:rPr>
          <w:rFonts w:ascii="Times New Roman" w:hAnsi="Times New Roman" w:cs="Times New Roman"/>
          <w:sz w:val="28"/>
          <w:szCs w:val="26"/>
        </w:rPr>
        <w:t>к настоящему Регламенту) с приложением уведомления о соответствии (несоответствии), выданного заявителю, в котором содержится техническая ошибка.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7" w:name="sub_10371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.1. Специалист Отдела осуществляет:</w:t>
      </w:r>
    </w:p>
    <w:bookmarkEnd w:id="47"/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прием и регистрацию заявления;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заявления.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принятое, зарегистрированное заявление.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8" w:name="sub_10372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.2. Специалист Отдела:</w:t>
      </w:r>
    </w:p>
    <w:bookmarkEnd w:id="48"/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переоформляет уведомление о соответствии (несоответствии);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готовит уведомления о соответствии (несоответствии) и проект письма заявителю о переоформлении уведомления о соответствии (несоответствии) и направляет начальнику Отдела для согласования.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Процедуры, устанавливаемые настоящим пунктом, осуществляются в день поступления заявления.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процедур: уведомление о соответствии (несоответствии) и проект письма заявителю, направленные начальнику Отдела на согласование.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49" w:name="sub_10373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.3. Начальник Отдела проверяет правильность подготовленного уведомления о соответствии (несоответствии), согласовывает проект письма и направляет их на подпись председателю Комитета.</w:t>
      </w:r>
    </w:p>
    <w:bookmarkEnd w:id="49"/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на согласование начальнику Отдела уведомления о соответствии (несоответствии) и проекта письма.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направленные на подпись председателю Комитета уведомления о соответствии (несоответствии) и проект письма.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50" w:name="sub_10374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.4. Председатель Комитета подписывает проект письма с прилагаемым к нему уведомлением о соответствии (несоответствии) и направляет в Отдел.</w:t>
      </w:r>
    </w:p>
    <w:bookmarkEnd w:id="50"/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подписанное письмо и подписанное уведомления о соответствии (несоответствии).</w:t>
      </w:r>
    </w:p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bookmarkStart w:id="51" w:name="sub_10375"/>
      <w:r w:rsidRPr="004A2ACE">
        <w:rPr>
          <w:rFonts w:ascii="Times New Roman" w:hAnsi="Times New Roman" w:cs="Times New Roman"/>
          <w:sz w:val="28"/>
          <w:szCs w:val="26"/>
        </w:rPr>
        <w:t>3.</w:t>
      </w:r>
      <w:r w:rsidR="006E5791">
        <w:rPr>
          <w:rFonts w:ascii="Times New Roman" w:hAnsi="Times New Roman" w:cs="Times New Roman"/>
          <w:sz w:val="28"/>
          <w:szCs w:val="26"/>
        </w:rPr>
        <w:t>8</w:t>
      </w:r>
      <w:r w:rsidRPr="004A2ACE">
        <w:rPr>
          <w:rFonts w:ascii="Times New Roman" w:hAnsi="Times New Roman" w:cs="Times New Roman"/>
          <w:sz w:val="28"/>
          <w:szCs w:val="26"/>
        </w:rPr>
        <w:t>.5. Специалист Отдела осуществляет регистрацию подписанного председателем Комитета письма о предоставлении государственной услуги, которое вместе с уведомлением о соответствии (несоответствии) выдается заявителю или его доверенному лицу (при наличии доверенности) под расписку.</w:t>
      </w:r>
    </w:p>
    <w:bookmarkEnd w:id="51"/>
    <w:p w:rsidR="00C44290" w:rsidRPr="004A2ACE" w:rsidRDefault="00C44290" w:rsidP="00314636">
      <w:pPr>
        <w:ind w:firstLine="567"/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 xml:space="preserve">Процедура, устанавливаемая настоящим пунктом, осуществляется в день </w:t>
      </w:r>
      <w:r w:rsidRPr="004A2ACE">
        <w:rPr>
          <w:rFonts w:ascii="Times New Roman" w:hAnsi="Times New Roman" w:cs="Times New Roman"/>
          <w:sz w:val="28"/>
          <w:szCs w:val="26"/>
        </w:rPr>
        <w:lastRenderedPageBreak/>
        <w:t>прибытия заявителя или его доверенного лица.</w:t>
      </w:r>
    </w:p>
    <w:p w:rsidR="00C44290" w:rsidRDefault="00C44290" w:rsidP="00E531E8">
      <w:pPr>
        <w:rPr>
          <w:rFonts w:ascii="Times New Roman" w:hAnsi="Times New Roman" w:cs="Times New Roman"/>
          <w:sz w:val="28"/>
          <w:szCs w:val="26"/>
        </w:rPr>
      </w:pPr>
      <w:r w:rsidRPr="004A2ACE">
        <w:rPr>
          <w:rFonts w:ascii="Times New Roman" w:hAnsi="Times New Roman" w:cs="Times New Roman"/>
          <w:sz w:val="28"/>
          <w:szCs w:val="26"/>
        </w:rPr>
        <w:t>Результат процедуры: выданные заявителю письмо и уведомление о соответствии (несоответствии) с исправленной технической ошибкой.</w:t>
      </w:r>
    </w:p>
    <w:p w:rsidR="00C44290" w:rsidRDefault="00C44290" w:rsidP="00E531E8">
      <w:pPr>
        <w:rPr>
          <w:rFonts w:ascii="Times New Roman" w:hAnsi="Times New Roman" w:cs="Times New Roman"/>
          <w:sz w:val="28"/>
          <w:szCs w:val="26"/>
        </w:rPr>
      </w:pPr>
    </w:p>
    <w:p w:rsidR="00C44290" w:rsidRDefault="00C44290" w:rsidP="00382B8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1043"/>
      <w:r w:rsidRPr="008B3332">
        <w:rPr>
          <w:rFonts w:ascii="Times New Roman" w:hAnsi="Times New Roman" w:cs="Times New Roman"/>
          <w:color w:val="auto"/>
          <w:sz w:val="28"/>
          <w:szCs w:val="28"/>
        </w:rPr>
        <w:t>4. Порядок и формы контроля за представлением государственной услуги</w:t>
      </w:r>
    </w:p>
    <w:p w:rsidR="008B3332" w:rsidRPr="008B3332" w:rsidRDefault="008B3332" w:rsidP="008B3332"/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041"/>
      <w:r w:rsidRPr="00345E6F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53"/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4" w:name="sub_1042"/>
      <w:r w:rsidRPr="00345E6F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bookmarkEnd w:id="54"/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C44290" w:rsidRPr="00345E6F" w:rsidRDefault="00C44290" w:rsidP="008B3332">
      <w:pPr>
        <w:ind w:firstLine="567"/>
        <w:rPr>
          <w:rFonts w:ascii="Times New Roman" w:hAnsi="Times New Roman" w:cs="Times New Roman"/>
          <w:sz w:val="28"/>
          <w:szCs w:val="28"/>
        </w:rPr>
      </w:pPr>
    </w:p>
    <w:bookmarkEnd w:id="45"/>
    <w:bookmarkEnd w:id="52"/>
    <w:p w:rsidR="00C44290" w:rsidRPr="00E06516" w:rsidRDefault="00C44290" w:rsidP="008B3332"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  <w:r w:rsidRPr="00E06516">
        <w:rPr>
          <w:rFonts w:ascii="Times New Roman" w:hAnsi="Times New Roman" w:cs="Times New Roman"/>
          <w:color w:val="auto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p w:rsidR="00C44290" w:rsidRPr="00345E6F" w:rsidRDefault="00C44290" w:rsidP="00382B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5" w:name="sub_151"/>
      <w:r w:rsidRPr="00345E6F">
        <w:rPr>
          <w:rFonts w:ascii="Times New Roman" w:hAnsi="Times New Roman" w:cs="Times New Roman"/>
          <w:sz w:val="28"/>
          <w:szCs w:val="28"/>
        </w:rPr>
        <w:t xml:space="preserve">5.1. </w:t>
      </w:r>
      <w:r w:rsidRPr="00345E6F">
        <w:rPr>
          <w:rFonts w:ascii="Times New Roman" w:hAnsi="Times New Roman" w:cs="Times New Roman"/>
          <w:color w:val="000000"/>
          <w:sz w:val="28"/>
          <w:szCs w:val="28"/>
        </w:rPr>
        <w:t>Заявители</w:t>
      </w:r>
      <w:r w:rsidRPr="00345E6F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</w:t>
      </w:r>
      <w:r w:rsidR="00E14A18">
        <w:rPr>
          <w:rFonts w:ascii="Times New Roman" w:hAnsi="Times New Roman" w:cs="Times New Roman"/>
          <w:sz w:val="28"/>
          <w:szCs w:val="28"/>
        </w:rPr>
        <w:t xml:space="preserve"> председателю Комитета.</w:t>
      </w:r>
      <w:r w:rsidRPr="00345E6F">
        <w:rPr>
          <w:rFonts w:ascii="Times New Roman" w:hAnsi="Times New Roman" w:cs="Times New Roman"/>
          <w:sz w:val="28"/>
          <w:szCs w:val="28"/>
        </w:rPr>
        <w:t xml:space="preserve">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6" w:name="sub_152"/>
      <w:bookmarkEnd w:id="55"/>
      <w:r w:rsidRPr="00345E6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7" w:name="sub_1521"/>
      <w:bookmarkEnd w:id="56"/>
      <w:r w:rsidRPr="00345E6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8" w:name="sub_1522"/>
      <w:bookmarkEnd w:id="57"/>
      <w:r w:rsidRPr="00345E6F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58"/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9" w:name="sub_1524"/>
      <w:r w:rsidRPr="00345E6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0" w:name="sub_1525"/>
      <w:bookmarkEnd w:id="59"/>
      <w:r w:rsidRPr="00345E6F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1" w:name="sub_1526"/>
      <w:bookmarkEnd w:id="60"/>
      <w:r w:rsidRPr="00345E6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2" w:name="sub_1527"/>
      <w:bookmarkEnd w:id="61"/>
      <w:r w:rsidRPr="00345E6F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3" w:name="sub_1528"/>
      <w:bookmarkEnd w:id="62"/>
      <w:r w:rsidRPr="00345E6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4" w:name="sub_1529"/>
      <w:bookmarkEnd w:id="63"/>
      <w:r w:rsidRPr="00345E6F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64"/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7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345E6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</w:t>
      </w:r>
      <w:r w:rsidRPr="00345E6F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5" w:name="sub_153"/>
      <w:r w:rsidRPr="00345E6F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65"/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</w:t>
      </w:r>
      <w:hyperlink r:id="rId48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345E6F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49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http://ojm.tatarstan.ru</w:t>
        </w:r>
      </w:hyperlink>
      <w:r w:rsidRPr="00345E6F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345E6F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Портала</w:t>
        </w:r>
      </w:hyperlink>
      <w:r w:rsidRPr="00345E6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51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http://uslugi.tatarstan.ru</w:t>
        </w:r>
      </w:hyperlink>
      <w:r w:rsidRPr="00345E6F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345E6F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345E6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53" w:history="1">
        <w:r w:rsidRPr="00345E6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http://www.gosuslugi.ru</w:t>
        </w:r>
      </w:hyperlink>
      <w:r w:rsidRPr="00345E6F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6" w:name="sub_154"/>
      <w:r w:rsidRPr="00345E6F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66"/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7" w:name="sub_155"/>
      <w:r w:rsidRPr="00345E6F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8" w:name="sub_156"/>
      <w:bookmarkEnd w:id="67"/>
      <w:r w:rsidRPr="00345E6F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9" w:name="sub_157"/>
      <w:bookmarkEnd w:id="68"/>
      <w:r w:rsidRPr="00345E6F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0" w:name="sub_1571"/>
      <w:bookmarkEnd w:id="69"/>
      <w:r w:rsidRPr="00345E6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44290" w:rsidRPr="00345E6F" w:rsidRDefault="00C44290" w:rsidP="00E0651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1" w:name="sub_1572"/>
      <w:bookmarkEnd w:id="70"/>
      <w:r w:rsidRPr="00345E6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71"/>
    <w:p w:rsidR="00C44290" w:rsidRPr="00345E6F" w:rsidRDefault="00C44290" w:rsidP="00A959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</w:t>
      </w:r>
      <w:r w:rsidRPr="00345E6F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44290" w:rsidRPr="00345E6F" w:rsidRDefault="00C44290" w:rsidP="00A959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4290" w:rsidRPr="00345E6F" w:rsidRDefault="00C44290" w:rsidP="00A959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C44290" w:rsidRPr="00345E6F" w:rsidRDefault="00C44290" w:rsidP="00A959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5E6F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54" w:history="1">
        <w:r w:rsidRPr="00345E6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345E6F">
        <w:rPr>
          <w:rFonts w:ascii="Times New Roman" w:hAnsi="Times New Roman" w:cs="Times New Roman"/>
          <w:sz w:val="28"/>
          <w:szCs w:val="28"/>
        </w:rPr>
        <w:t>ом № 210-ФЗ.</w:t>
      </w:r>
    </w:p>
    <w:p w:rsidR="00C44290" w:rsidRPr="00345E6F" w:rsidRDefault="00C44290" w:rsidP="00BB2C4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FD414F">
      <w:pPr>
        <w:ind w:left="5103"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 w:rsidRPr="003E42DB">
        <w:rPr>
          <w:rStyle w:val="a3"/>
          <w:rFonts w:ascii="Times New Roman" w:hAnsi="Times New Roman" w:cs="Times New Roman"/>
          <w:color w:val="000000"/>
          <w:sz w:val="26"/>
          <w:szCs w:val="26"/>
        </w:rPr>
        <w:t>Приложение № 1</w:t>
      </w:r>
      <w:r w:rsidRPr="003E42DB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  <w:t xml:space="preserve">к </w:t>
      </w:r>
      <w:hyperlink r:id="rId55" w:anchor="sub_1015" w:history="1">
        <w:r w:rsidRPr="003E42DB">
          <w:rPr>
            <w:rStyle w:val="a4"/>
            <w:rFonts w:ascii="Times New Roman" w:hAnsi="Times New Roman"/>
            <w:color w:val="000000"/>
            <w:sz w:val="26"/>
            <w:szCs w:val="26"/>
          </w:rPr>
          <w:t>Административному регламенту</w:t>
        </w:r>
      </w:hyperlink>
      <w:r w:rsidRPr="003E42DB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  <w:t>предоставления государственной услуги</w:t>
      </w:r>
      <w:r w:rsidRPr="003E42DB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</w:r>
      <w:r w:rsidRPr="00FD414F">
        <w:rPr>
          <w:rStyle w:val="a3"/>
          <w:rFonts w:ascii="Times New Roman" w:hAnsi="Times New Roman" w:cs="Times New Roman"/>
          <w:color w:val="000000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E9502F" w:rsidRPr="003E42DB" w:rsidRDefault="00E9502F" w:rsidP="00FD414F">
      <w:pPr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</w:p>
    <w:bookmarkEnd w:id="46"/>
    <w:p w:rsidR="00C44290" w:rsidRPr="003E42DB" w:rsidRDefault="00C44290" w:rsidP="00E9502F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9502F">
        <w:rPr>
          <w:rFonts w:ascii="Times New Roman" w:hAnsi="Times New Roman" w:cs="Times New Roman"/>
          <w:sz w:val="26"/>
          <w:szCs w:val="26"/>
        </w:rPr>
        <w:t>Форма</w:t>
      </w:r>
    </w:p>
    <w:p w:rsidR="00C44290" w:rsidRPr="003E42DB" w:rsidRDefault="00C44290" w:rsidP="003E42D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44290" w:rsidRPr="004D66A3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Уведомление об окончании строительства или реконструкции объекта</w:t>
      </w:r>
    </w:p>
    <w:p w:rsidR="00C44290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</w:t>
      </w:r>
    </w:p>
    <w:p w:rsidR="00C44290" w:rsidRPr="004D66A3" w:rsidRDefault="00C44290" w:rsidP="00183B3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«______»___________20____г.</w:t>
      </w:r>
    </w:p>
    <w:p w:rsidR="00C44290" w:rsidRPr="004D66A3" w:rsidRDefault="00C44290" w:rsidP="004D66A3">
      <w:pPr>
        <w:ind w:firstLine="0"/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4290" w:rsidRPr="009A49CA" w:rsidTr="009A49C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комитет Республики Татарстан по биологическим ресурсам</w:t>
            </w:r>
          </w:p>
        </w:tc>
      </w:tr>
      <w:tr w:rsidR="00C44290" w:rsidRPr="009A49CA" w:rsidTr="009A49C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iCs/>
                <w:sz w:val="26"/>
                <w:szCs w:val="26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субъекта Российской Федерации, органа местного самоуправления)</w:t>
            </w:r>
          </w:p>
        </w:tc>
      </w:tr>
    </w:tbl>
    <w:p w:rsidR="00C44290" w:rsidRPr="004D66A3" w:rsidRDefault="00C44290" w:rsidP="004D66A3">
      <w:pPr>
        <w:ind w:firstLine="0"/>
        <w:rPr>
          <w:rFonts w:ascii="Times New Roman" w:hAnsi="Times New Roman" w:cs="Times New Roman"/>
        </w:rPr>
      </w:pPr>
    </w:p>
    <w:p w:rsidR="00C44290" w:rsidRPr="004D66A3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1. Сведения о застройщике</w:t>
      </w: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5A4806" w:rsidRDefault="005A4806" w:rsidP="004D66A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A4806" w:rsidRDefault="005A4806" w:rsidP="004D66A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44290" w:rsidRPr="004D66A3" w:rsidRDefault="00C44290" w:rsidP="004D66A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2. Сведения о земельном участке</w:t>
      </w: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ind w:firstLine="0"/>
        <w:rPr>
          <w:rFonts w:ascii="Times New Roman" w:hAnsi="Times New Roman" w:cs="Times New Roman"/>
        </w:rPr>
      </w:pPr>
    </w:p>
    <w:p w:rsidR="00C44290" w:rsidRPr="004D66A3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3. Сведения об объекте капитального строительства</w:t>
      </w: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BB193D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4D66A3">
            <w:pPr>
              <w:ind w:right="57"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290" w:rsidRPr="009A49CA" w:rsidRDefault="00C44290" w:rsidP="00BB193D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5A4806" w:rsidRDefault="005A4806" w:rsidP="004D66A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 xml:space="preserve">4. Схематичное изображение построенного или реконструированного объекта </w:t>
      </w:r>
    </w:p>
    <w:p w:rsidR="00C44290" w:rsidRPr="004D66A3" w:rsidRDefault="00C44290" w:rsidP="004D66A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6A3">
        <w:rPr>
          <w:rFonts w:ascii="Times New Roman" w:hAnsi="Times New Roman" w:cs="Times New Roman"/>
          <w:sz w:val="26"/>
          <w:szCs w:val="26"/>
        </w:rPr>
        <w:t>капитального строительства на земельном участке</w:t>
      </w: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0"/>
      </w:tblGrid>
      <w:tr w:rsidR="00C44290" w:rsidRPr="009A49CA" w:rsidTr="0097706C">
        <w:trPr>
          <w:trHeight w:val="6399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911974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br w:type="page"/>
      </w:r>
      <w:r w:rsidRPr="004D66A3">
        <w:rPr>
          <w:rFonts w:ascii="Times New Roman" w:hAnsi="Times New Roman" w:cs="Times New Roman"/>
        </w:rPr>
        <w:lastRenderedPageBreak/>
        <w:t>Почтовый адрес и (или) адрес электронной почты для связи: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4290" w:rsidRPr="009A49CA" w:rsidTr="009A49C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ind w:firstLine="340"/>
        <w:rPr>
          <w:rFonts w:ascii="Times New Roman" w:hAnsi="Times New Roman" w:cs="Times New Roman"/>
          <w:sz w:val="2"/>
          <w:szCs w:val="2"/>
        </w:rPr>
      </w:pPr>
      <w:r w:rsidRPr="004D66A3">
        <w:rPr>
          <w:rFonts w:ascii="Times New Roman" w:hAnsi="Times New Roman" w:cs="Times New Roman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</w:t>
      </w:r>
      <w:r>
        <w:rPr>
          <w:rFonts w:ascii="Times New Roman" w:hAnsi="Times New Roman" w:cs="Times New Roman"/>
        </w:rPr>
        <w:t>тельной деятельности направить следующим способом</w:t>
      </w:r>
      <w:r w:rsidRPr="004D66A3">
        <w:rPr>
          <w:rFonts w:ascii="Times New Roman" w:hAnsi="Times New Roman" w:cs="Times New Roman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9"/>
        <w:gridCol w:w="3612"/>
      </w:tblGrid>
      <w:tr w:rsidR="00C44290" w:rsidRPr="009A49CA" w:rsidTr="009A49CA">
        <w:trPr>
          <w:trHeight w:val="315"/>
        </w:trPr>
        <w:tc>
          <w:tcPr>
            <w:tcW w:w="6579" w:type="dxa"/>
            <w:vAlign w:val="bottom"/>
          </w:tcPr>
          <w:p w:rsidR="00C44290" w:rsidRPr="009A49CA" w:rsidRDefault="00C44290" w:rsidP="009A49C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9A49CA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9A49CA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числе через многофункциональный центр)</w:t>
            </w: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C44290" w:rsidRPr="009A49CA" w:rsidTr="009A49CA">
        <w:trPr>
          <w:trHeight w:val="156"/>
        </w:trPr>
        <w:tc>
          <w:tcPr>
            <w:tcW w:w="5376" w:type="dxa"/>
            <w:vAlign w:val="bottom"/>
          </w:tcPr>
          <w:p w:rsidR="00C44290" w:rsidRPr="009A49CA" w:rsidRDefault="00C44290" w:rsidP="009A49CA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9A49CA">
              <w:rPr>
                <w:rFonts w:ascii="Times New Roman" w:hAnsi="Times New Roman" w:cs="Times New Roman"/>
                <w:b/>
                <w:sz w:val="22"/>
                <w:szCs w:val="22"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9A49CA">
        <w:trPr>
          <w:trHeight w:val="156"/>
        </w:trPr>
        <w:tc>
          <w:tcPr>
            <w:tcW w:w="5376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A49CA">
              <w:rPr>
                <w:rFonts w:ascii="Times New Roman" w:hAnsi="Times New Roman" w:cs="Times New Roman"/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  <w:sz w:val="2"/>
          <w:szCs w:val="2"/>
        </w:rPr>
      </w:pPr>
      <w:r w:rsidRPr="004D66A3">
        <w:rPr>
          <w:rFonts w:ascii="Times New Roman" w:hAnsi="Times New Roman" w:cs="Times New Roman"/>
          <w:b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4D66A3">
        <w:rPr>
          <w:rFonts w:ascii="Times New Roman" w:hAnsi="Times New Roman" w:cs="Times New Roman"/>
          <w:b/>
        </w:rPr>
        <w:br/>
      </w:r>
    </w:p>
    <w:tbl>
      <w:tblPr>
        <w:tblW w:w="101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C44290" w:rsidRPr="009A49CA" w:rsidTr="009A49CA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" w:type="dxa"/>
            <w:vAlign w:val="bottom"/>
          </w:tcPr>
          <w:p w:rsidR="00C44290" w:rsidRPr="009A49CA" w:rsidRDefault="00C44290" w:rsidP="009A49CA">
            <w:pPr>
              <w:jc w:val="right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44290" w:rsidRPr="009A49CA" w:rsidTr="009A49CA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A49CA">
              <w:rPr>
                <w:rFonts w:ascii="Times New Roman" w:hAnsi="Times New Roman" w:cs="Times New Roman"/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C44290" w:rsidRPr="009A49CA" w:rsidTr="009A49CA">
        <w:trPr>
          <w:trHeight w:val="156"/>
        </w:trPr>
        <w:tc>
          <w:tcPr>
            <w:tcW w:w="3556" w:type="dxa"/>
            <w:vAlign w:val="bottom"/>
          </w:tcPr>
          <w:p w:rsidR="00C44290" w:rsidRPr="009A49CA" w:rsidRDefault="00C44290" w:rsidP="009A49CA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9A49CA">
              <w:rPr>
                <w:rFonts w:ascii="Times New Roman" w:hAnsi="Times New Roman" w:cs="Times New Roman"/>
                <w:b/>
                <w:sz w:val="22"/>
                <w:szCs w:val="22"/>
              </w:rPr>
              <w:t>Настоящим уведомлением 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9A49CA">
        <w:trPr>
          <w:trHeight w:val="156"/>
        </w:trPr>
        <w:tc>
          <w:tcPr>
            <w:tcW w:w="3556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A49CA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C44290" w:rsidRPr="009A49CA" w:rsidTr="009A49CA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  <w:b/>
        </w:rPr>
      </w:pPr>
      <w:r w:rsidRPr="004D66A3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C44290" w:rsidRPr="009A49CA" w:rsidTr="009A49CA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9A49CA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sz w:val="22"/>
                <w:szCs w:val="22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ind w:firstLine="0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tabs>
          <w:tab w:val="center" w:pos="1134"/>
        </w:tabs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ab/>
        <w:t>М. П.</w:t>
      </w:r>
    </w:p>
    <w:p w:rsidR="00C44290" w:rsidRPr="004D66A3" w:rsidRDefault="00C44290" w:rsidP="004D66A3">
      <w:pPr>
        <w:tabs>
          <w:tab w:val="center" w:pos="1134"/>
        </w:tabs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ab/>
        <w:t>(при наличии)</w:t>
      </w: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</w:p>
    <w:p w:rsidR="00C44290" w:rsidRPr="004D66A3" w:rsidRDefault="00C44290" w:rsidP="004D66A3">
      <w:pPr>
        <w:rPr>
          <w:rFonts w:ascii="Times New Roman" w:hAnsi="Times New Roman" w:cs="Times New Roman"/>
        </w:rPr>
      </w:pPr>
      <w:r w:rsidRPr="004D66A3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W w:w="1015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2"/>
      </w:tblGrid>
      <w:tr w:rsidR="00C44290" w:rsidRPr="009A49CA" w:rsidTr="002D7A03">
        <w:trPr>
          <w:trHeight w:val="140"/>
        </w:trPr>
        <w:tc>
          <w:tcPr>
            <w:tcW w:w="10152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2D7A03">
        <w:trPr>
          <w:trHeight w:val="140"/>
        </w:trPr>
        <w:tc>
          <w:tcPr>
            <w:tcW w:w="10152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2D7A03">
        <w:trPr>
          <w:trHeight w:val="702"/>
        </w:trPr>
        <w:tc>
          <w:tcPr>
            <w:tcW w:w="10152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:rsidR="00C44290" w:rsidRDefault="00C44290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bookmarkStart w:id="72" w:name="sub_3000"/>
    </w:p>
    <w:p w:rsidR="00C44290" w:rsidRDefault="00C44290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85FCB" w:rsidRDefault="00D85FCB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C44290" w:rsidRDefault="00C44290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lastRenderedPageBreak/>
        <w:t>Приложение № </w:t>
      </w:r>
      <w:r>
        <w:rPr>
          <w:rStyle w:val="a3"/>
          <w:rFonts w:ascii="Times New Roman" w:hAnsi="Times New Roman" w:cs="Times New Roman"/>
          <w:color w:val="auto"/>
          <w:sz w:val="26"/>
          <w:szCs w:val="26"/>
        </w:rPr>
        <w:t>2</w:t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к </w:t>
      </w:r>
      <w:hyperlink r:id="rId56" w:anchor="sub_1023" w:history="1">
        <w:r w:rsidRPr="003D565D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</w:t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услуги </w:t>
      </w:r>
      <w:r w:rsidRPr="00FD414F">
        <w:rPr>
          <w:rStyle w:val="a3"/>
          <w:rFonts w:ascii="Times New Roman" w:hAnsi="Times New Roman" w:cs="Times New Roman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E9502F" w:rsidRDefault="00E9502F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E9502F" w:rsidRPr="00E9502F" w:rsidRDefault="00E9502F" w:rsidP="00FD414F">
      <w:pPr>
        <w:widowControl/>
        <w:ind w:left="5103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950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Форма</w:t>
      </w:r>
    </w:p>
    <w:p w:rsidR="00C44290" w:rsidRPr="005F5376" w:rsidRDefault="00C44290" w:rsidP="005F5376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bookmarkEnd w:id="72"/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комитет Республики Татарстан по биологическим ресурсам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4290" w:rsidRPr="009A49CA" w:rsidTr="009A49C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субъекта Российской Федерации, органа местного самоуправления)</w:t>
            </w:r>
          </w:p>
        </w:tc>
      </w:tr>
    </w:tbl>
    <w:p w:rsidR="00C44290" w:rsidRPr="003C1F0E" w:rsidRDefault="00C44290" w:rsidP="003C1F0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C44290" w:rsidRPr="003C1F0E" w:rsidRDefault="00C44290" w:rsidP="003C1F0E">
      <w:pPr>
        <w:ind w:left="5812" w:firstLine="578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C1F0E">
        <w:rPr>
          <w:rFonts w:ascii="Times New Roman" w:hAnsi="Times New Roman" w:cs="Times New Roman"/>
          <w:sz w:val="26"/>
          <w:szCs w:val="26"/>
        </w:rPr>
        <w:t>Кому:</w:t>
      </w:r>
    </w:p>
    <w:tbl>
      <w:tblPr>
        <w:tblW w:w="452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646"/>
      </w:tblGrid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C44290" w:rsidRPr="009A49CA" w:rsidRDefault="00C44290" w:rsidP="009A49CA">
            <w:pPr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4290" w:rsidRPr="003C1F0E" w:rsidRDefault="00C44290" w:rsidP="003C1F0E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Адрес электронной почты (при наличии):</w:t>
      </w:r>
    </w:p>
    <w:tbl>
      <w:tblPr>
        <w:tblW w:w="452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</w:tblGrid>
      <w:tr w:rsidR="00C44290" w:rsidRPr="009A49CA" w:rsidTr="009A49CA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290" w:rsidRPr="009A49CA" w:rsidTr="009A49CA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4290" w:rsidRPr="005F5376" w:rsidRDefault="00C44290" w:rsidP="003C1F0E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:rsidR="00C44290" w:rsidRPr="003C1F0E" w:rsidRDefault="00C44290" w:rsidP="003C1F0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Уведомление о соответствии построенных или реконструированных объекта</w:t>
      </w:r>
    </w:p>
    <w:p w:rsidR="00C44290" w:rsidRPr="003C1F0E" w:rsidRDefault="00C44290" w:rsidP="003C1F0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 требованиям</w:t>
      </w:r>
    </w:p>
    <w:p w:rsidR="00C44290" w:rsidRPr="003C1F0E" w:rsidRDefault="00C44290" w:rsidP="003C1F0E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C1F0E">
        <w:rPr>
          <w:rFonts w:ascii="Times New Roman" w:hAnsi="Times New Roman" w:cs="Times New Roman"/>
          <w:sz w:val="26"/>
          <w:szCs w:val="26"/>
        </w:rPr>
        <w:t xml:space="preserve"> законодательства о градостроительной деятельности</w:t>
      </w:r>
    </w:p>
    <w:p w:rsidR="00C44290" w:rsidRPr="00D33CF6" w:rsidRDefault="00C44290" w:rsidP="00D33CF6">
      <w:pPr>
        <w:widowControl/>
      </w:pP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lastRenderedPageBreak/>
        <w:t xml:space="preserve">"___"____________ 20__ г.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33C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33CF6">
        <w:rPr>
          <w:rFonts w:ascii="Times New Roman" w:hAnsi="Times New Roman" w:cs="Times New Roman"/>
          <w:sz w:val="26"/>
          <w:szCs w:val="26"/>
        </w:rPr>
        <w:t> 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C44290" w:rsidRPr="00D33CF6" w:rsidRDefault="00C44290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C44290" w:rsidRPr="004D3590" w:rsidRDefault="00C44290" w:rsidP="00D33CF6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 </w:t>
      </w:r>
      <w:r w:rsidRPr="004D3590">
        <w:rPr>
          <w:rFonts w:ascii="Times New Roman" w:hAnsi="Times New Roman" w:cs="Times New Roman"/>
          <w:b/>
          <w:sz w:val="26"/>
          <w:szCs w:val="26"/>
        </w:rPr>
        <w:t xml:space="preserve">По результатам рассмотрения </w:t>
      </w:r>
      <w:r w:rsidRPr="004D3590">
        <w:rPr>
          <w:rFonts w:ascii="Times New Roman" w:hAnsi="Times New Roman" w:cs="Times New Roman"/>
          <w:sz w:val="26"/>
          <w:szCs w:val="26"/>
        </w:rPr>
        <w:t>уведомления об окончании строительства или реконструкции объекта индивидуального жилищного строительства или садового дома (далее — уведомление),</w:t>
      </w:r>
    </w:p>
    <w:p w:rsidR="00C44290" w:rsidRPr="00D33CF6" w:rsidRDefault="00C44290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направленного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(дата направления уведомления)           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C44290" w:rsidRPr="00D33CF6" w:rsidRDefault="00C44290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зарегистрированного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(дата и номер регистрации уведомления)   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C44290" w:rsidRPr="00D33CF6" w:rsidRDefault="00C44290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4017"/>
        <w:gridCol w:w="3010"/>
        <w:gridCol w:w="70"/>
      </w:tblGrid>
      <w:tr w:rsidR="00C44290" w:rsidRPr="009A49CA" w:rsidTr="00DA21F9">
        <w:trPr>
          <w:trHeight w:val="156"/>
        </w:trPr>
        <w:tc>
          <w:tcPr>
            <w:tcW w:w="3094" w:type="dxa"/>
            <w:vAlign w:val="bottom"/>
          </w:tcPr>
          <w:p w:rsidR="00C44290" w:rsidRPr="009A49CA" w:rsidRDefault="00C44290" w:rsidP="009A49CA">
            <w:pPr>
              <w:ind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  <w:b/>
                <w:sz w:val="22"/>
                <w:szCs w:val="22"/>
              </w:rPr>
              <w:t>Уведомляем о соответствии</w:t>
            </w:r>
          </w:p>
        </w:tc>
        <w:tc>
          <w:tcPr>
            <w:tcW w:w="7097" w:type="dxa"/>
            <w:gridSpan w:val="3"/>
            <w:vAlign w:val="bottom"/>
          </w:tcPr>
          <w:p w:rsidR="00C44290" w:rsidRPr="009A49CA" w:rsidRDefault="00C44290" w:rsidP="009A49CA">
            <w:pPr>
              <w:ind w:left="-308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DA21F9">
        <w:trPr>
          <w:trHeight w:val="156"/>
        </w:trPr>
        <w:tc>
          <w:tcPr>
            <w:tcW w:w="3094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7" w:type="dxa"/>
            <w:gridSpan w:val="3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(построенного или реконструированного)</w:t>
            </w:r>
          </w:p>
        </w:tc>
      </w:tr>
      <w:tr w:rsidR="00C44290" w:rsidRPr="009A49CA" w:rsidTr="00DA21F9">
        <w:trPr>
          <w:trHeight w:val="240"/>
        </w:trPr>
        <w:tc>
          <w:tcPr>
            <w:tcW w:w="10121" w:type="dxa"/>
            <w:gridSpan w:val="3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" w:type="dxa"/>
            <w:vAlign w:val="bottom"/>
          </w:tcPr>
          <w:p w:rsidR="00C44290" w:rsidRPr="009A49CA" w:rsidRDefault="00C44290" w:rsidP="009A49CA">
            <w:pPr>
              <w:ind w:firstLine="0"/>
              <w:rPr>
                <w:rFonts w:ascii="Times New Roman" w:hAnsi="Times New Roman" w:cs="Times New Roman"/>
              </w:rPr>
            </w:pPr>
            <w:r w:rsidRPr="009A49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44290" w:rsidRPr="009A49CA" w:rsidTr="00DA21F9">
        <w:tc>
          <w:tcPr>
            <w:tcW w:w="10121" w:type="dxa"/>
            <w:gridSpan w:val="3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iCs/>
                <w:sz w:val="22"/>
                <w:szCs w:val="22"/>
              </w:rPr>
              <w:t>(объекта индивидуального жилищного строительства или садового дома)</w:t>
            </w:r>
          </w:p>
        </w:tc>
        <w:tc>
          <w:tcPr>
            <w:tcW w:w="70" w:type="dxa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44290" w:rsidRPr="009A49CA" w:rsidTr="00DA21F9">
        <w:trPr>
          <w:trHeight w:val="156"/>
        </w:trPr>
        <w:tc>
          <w:tcPr>
            <w:tcW w:w="7111" w:type="dxa"/>
            <w:gridSpan w:val="2"/>
            <w:vAlign w:val="bottom"/>
          </w:tcPr>
          <w:p w:rsidR="00C44290" w:rsidRPr="009A49CA" w:rsidRDefault="00C44290" w:rsidP="004D3590">
            <w:pPr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iCs/>
                <w:sz w:val="22"/>
                <w:szCs w:val="22"/>
              </w:rPr>
              <w:t>указанного в уведомлении и расположенного на земельном участке</w:t>
            </w:r>
          </w:p>
        </w:tc>
        <w:tc>
          <w:tcPr>
            <w:tcW w:w="3080" w:type="dxa"/>
            <w:gridSpan w:val="2"/>
            <w:vAlign w:val="bottom"/>
          </w:tcPr>
          <w:p w:rsidR="00C44290" w:rsidRPr="009A49CA" w:rsidRDefault="00C44290" w:rsidP="009A49C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DA21F9">
        <w:trPr>
          <w:trHeight w:val="156"/>
        </w:trPr>
        <w:tc>
          <w:tcPr>
            <w:tcW w:w="7111" w:type="dxa"/>
            <w:gridSpan w:val="2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80" w:type="dxa"/>
            <w:gridSpan w:val="2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44290" w:rsidRPr="009A49CA" w:rsidTr="00DA21F9">
        <w:trPr>
          <w:trHeight w:val="240"/>
        </w:trPr>
        <w:tc>
          <w:tcPr>
            <w:tcW w:w="10191" w:type="dxa"/>
            <w:gridSpan w:val="4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90" w:rsidRPr="009A49CA" w:rsidTr="00DA21F9">
        <w:tc>
          <w:tcPr>
            <w:tcW w:w="10191" w:type="dxa"/>
            <w:gridSpan w:val="4"/>
            <w:vAlign w:val="bottom"/>
          </w:tcPr>
          <w:p w:rsidR="00C44290" w:rsidRPr="009A49CA" w:rsidRDefault="00C44290" w:rsidP="009A49C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49CA">
              <w:rPr>
                <w:rFonts w:ascii="Times New Roman" w:hAnsi="Times New Roman" w:cs="Times New Roman"/>
                <w:iCs/>
                <w:sz w:val="22"/>
                <w:szCs w:val="22"/>
              </w:rPr>
              <w:t>(кадастровый номер земельного участка (при наличии), адрес или описание  местоположения земельного участка)</w:t>
            </w:r>
          </w:p>
        </w:tc>
      </w:tr>
    </w:tbl>
    <w:p w:rsidR="00C44290" w:rsidRPr="004D3590" w:rsidRDefault="00C44290" w:rsidP="004D3590">
      <w:pPr>
        <w:rPr>
          <w:rFonts w:ascii="Times New Roman" w:hAnsi="Times New Roman" w:cs="Times New Roman"/>
        </w:rPr>
      </w:pPr>
      <w:r w:rsidRPr="004D3590">
        <w:rPr>
          <w:rFonts w:ascii="Times New Roman" w:hAnsi="Times New Roman" w:cs="Times New Roman"/>
        </w:rPr>
        <w:t>требованиям законодательства о градостроительной деятельности.</w:t>
      </w:r>
    </w:p>
    <w:p w:rsidR="00C44290" w:rsidRPr="00D33CF6" w:rsidRDefault="00C44290" w:rsidP="00D33CF6">
      <w:pPr>
        <w:widowControl/>
        <w:rPr>
          <w:rFonts w:ascii="Times New Roman" w:hAnsi="Times New Roman" w:cs="Times New Roman"/>
          <w:sz w:val="26"/>
          <w:szCs w:val="26"/>
        </w:rPr>
      </w:pP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____________________________________  ____________  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(должность уполномоченного лица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33CF6">
        <w:rPr>
          <w:rFonts w:ascii="Times New Roman" w:hAnsi="Times New Roman" w:cs="Times New Roman"/>
          <w:sz w:val="26"/>
          <w:szCs w:val="26"/>
        </w:rPr>
        <w:t xml:space="preserve">  (подпись)    (расшифровка подписи)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уполномоченного на выдачу разрешений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>на строительство федерального органа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исполнительной власти, органа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исполнительной власти субъекта</w:t>
      </w:r>
    </w:p>
    <w:p w:rsidR="00C44290" w:rsidRPr="00D33CF6" w:rsidRDefault="00C44290" w:rsidP="00D33CF6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Российской Федерации, органа</w:t>
      </w:r>
    </w:p>
    <w:p w:rsidR="00C44290" w:rsidRPr="00D74B5D" w:rsidRDefault="00C44290" w:rsidP="00D74B5D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33CF6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самоуправления)</w:t>
      </w: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911974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lastRenderedPageBreak/>
        <w:t>Приложение № </w:t>
      </w:r>
      <w:r>
        <w:rPr>
          <w:rStyle w:val="a3"/>
          <w:rFonts w:ascii="Times New Roman" w:hAnsi="Times New Roman" w:cs="Times New Roman"/>
          <w:color w:val="auto"/>
          <w:sz w:val="26"/>
          <w:szCs w:val="26"/>
        </w:rPr>
        <w:t>3</w:t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к </w:t>
      </w:r>
      <w:hyperlink r:id="rId57" w:anchor="sub_1023" w:history="1">
        <w:r w:rsidRPr="003D565D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</w:t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услуги </w:t>
      </w:r>
      <w:r w:rsidRPr="00FD414F">
        <w:rPr>
          <w:rStyle w:val="a3"/>
          <w:rFonts w:ascii="Times New Roman" w:hAnsi="Times New Roman" w:cs="Times New Roman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E9502F" w:rsidRDefault="00E9502F" w:rsidP="00911974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E9502F" w:rsidRPr="00E9502F" w:rsidRDefault="00E9502F" w:rsidP="00911974">
      <w:pPr>
        <w:widowControl/>
        <w:ind w:left="5103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9502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Форма</w:t>
      </w:r>
    </w:p>
    <w:p w:rsidR="00C44290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EA460D">
      <w:pPr>
        <w:widowControl/>
        <w:ind w:firstLine="0"/>
        <w:jc w:val="center"/>
        <w:outlineLvl w:val="0"/>
        <w:rPr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комитет Республики Татарстан по биологическим ресурсам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___________________________________________________________________________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   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наименование уполномоченного на выдачу разрешений на строительство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федерального органа исполнительной власти, органа исполнительной власти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субъекта Российской Федерации, органа местного самоуправления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                         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Кому: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Почтовый адрес: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Адрес электронной почты (при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наличии):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F43ED6">
      <w:pPr>
        <w:pStyle w:val="1"/>
        <w:widowControl/>
        <w:spacing w:before="0" w:after="0"/>
        <w:jc w:val="right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Уведомление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о несоответствии построенных или реконструированных объекта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индивидуального жилищного строительства или садового дома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требованиям законодательства о градостроительной деятельности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«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__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»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____________ 20__ г.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№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_____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lastRenderedPageBreak/>
        <w:t xml:space="preserve">    По  результатам рассмотрения уведомления об окончании строительства или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реконструкции  объекта индивидуального жилищного строительства или садового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дома (далее - уведомление),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направленного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                                                     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(дата направления уведомления) </w:t>
      </w:r>
    </w:p>
    <w:p w:rsidR="00C44290" w:rsidRPr="00BF2C5D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      </w:t>
      </w:r>
      <w:r w:rsidRPr="00BF2C5D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зарегистрированного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                                          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(дата и номер регистрации уведомления)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уведомляем о несоответствии</w:t>
      </w: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 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                    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(построенного или реконструированного)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___________________________________________</w:t>
      </w: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_______________________________,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(объекта индивидуального жилищного строительства или садового дома)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указанного   в   уведомлении   и   расположенного   на   земельном  участке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___________________________________________________________________________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___________________________________________________________________________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F2C5D"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(кадастровый номер земельного участка (при наличии), адрес или описание</w:t>
      </w:r>
    </w:p>
    <w:p w:rsidR="00C44290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    местоположения земельного участка)</w:t>
      </w:r>
    </w:p>
    <w:p w:rsidR="00C44290" w:rsidRPr="00F43ED6" w:rsidRDefault="00C44290" w:rsidP="00F43ED6"/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требованиям  законодательства о градостроительной деятельности по следующим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основаниям:</w:t>
      </w:r>
    </w:p>
    <w:p w:rsidR="00C44290" w:rsidRPr="00BF2C5D" w:rsidRDefault="00C44290" w:rsidP="00911974">
      <w:pPr>
        <w:pStyle w:val="1"/>
        <w:widowControl/>
        <w:spacing w:before="0" w:after="0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(сведения  о  несоответствии  параметров построенных или реконструированных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объекта индивидуального жилищного строительства или садового дома указанным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в  </w:t>
      </w:r>
      <w:hyperlink r:id="rId58" w:history="1">
        <w:r w:rsidRPr="00F43ED6">
          <w:rPr>
            <w:rFonts w:ascii="Times New Roman" w:hAnsi="Times New Roman" w:cs="Times New Roman"/>
            <w:b w:val="0"/>
            <w:bCs w:val="0"/>
            <w:color w:val="000000"/>
            <w:sz w:val="22"/>
            <w:szCs w:val="22"/>
          </w:rPr>
          <w:t>пункте  1  части  19  статьи  55</w:t>
        </w:r>
      </w:hyperlink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Градостроительного  кодекса Российской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Федерации  (Собрание  законодательства Российской Федерации, 2005, N 1, ст.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16;  2018,  N  32,  5135) предельным параметрам разрешенного строительства,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реконструкции  объектов капитального строительства, установленным правилами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землепользования  и  застройки, документацией по планировке территории, или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обязательным  требованиям к параметрам объектов капитального строительства,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установленным  Градостроительным  кодексом  Российской  Федерации,  другими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федеральными законами)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______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(сведения   о   несоответствии   внешнего  облика  объекта  индивидуального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жилищного  строительства  или  садового дома описанию внешнего облика таких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объекта  или  дома,  являющемуся  приложением  к  уведомлению о планируемых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строительстве   или   реконструкции   объекта   индивидуального   жилищного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строительства   или  садового  дома  (далее  -  уведомление  о  планируемом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строительстве),   или   типовому   архитектурному   решению,  указанному  в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уведомлении   о   планируемом   строительстве,  или  сведения  о  том,  что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застройщику  было  направлено  уведомление  о  несоответствии  указанных  в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уведомлении  о планируемом строительстве параметров объекта индивидуального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жилищного  строительства или садового дома установленным параметрам и (или)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недопустимости  размещения  объекта индивидуального жилищного строительства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или  садового дома на земельном участке по основанию, указанному в </w:t>
      </w:r>
      <w:hyperlink r:id="rId59" w:history="1">
        <w:r w:rsidRPr="00F43ED6">
          <w:rPr>
            <w:rFonts w:ascii="Times New Roman" w:hAnsi="Times New Roman" w:cs="Times New Roman"/>
            <w:b w:val="0"/>
            <w:bCs w:val="0"/>
            <w:color w:val="000000"/>
            <w:sz w:val="22"/>
            <w:szCs w:val="22"/>
          </w:rPr>
          <w:t>пункте 4</w:t>
        </w:r>
      </w:hyperlink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части  10  статьи  51.1  Градостроительного  кодекса  Российской  Федерации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(Собрание  законодательства  Российской Федерации, 2005, N 1, ст. 16; 2018,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  32,  ст.  5133, 5135), в  случае строительства или реконструкции объекта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индивидуального  жилищного  строительства  или  садового  дома  в  границах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исторического поселения федерального или регионального значения)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______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______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(сведения о несоответствии вида разрешенного использования построенного или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lastRenderedPageBreak/>
        <w:t>реконструированного  объекта  капитального  строительства виду разрешенного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использования  объекта индивидуального жилищного строительства или садового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дома, указанному в уведомлении о планируемом строительстве)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4.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__________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 _________________________________________________________________________________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(сведения  о  недопустимости  размещения  объекта индивидуального жилищного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строительства   или   садового   дома   в   соответствии  с  ограничениями,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установленными   в   соответствии  с  земельным  и  иным  законодательством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Российской  Федерации  на  дату  поступления  уведомления,  за  исключением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случаев,  если указанные ограничения предусмотрены решением об установлении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или изменении зоны с особыми условиями использования территории, принятым в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отношении  планируемого к строительству, реконструкции объекта капитального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строительства,  и  такой  объект  капитального  строительства  не  введен в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эксплуатацию)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_______________________________   ___________   ___________________________</w:t>
      </w:r>
    </w:p>
    <w:p w:rsidR="00C44290" w:rsidRPr="00F43ED6" w:rsidRDefault="00C44290" w:rsidP="00911974">
      <w:pPr>
        <w:pStyle w:val="1"/>
        <w:widowControl/>
        <w:spacing w:before="0" w:after="0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(должность уполномоченного лица    (подпись)       (расшифровка подписи)</w:t>
      </w:r>
    </w:p>
    <w:p w:rsidR="00C44290" w:rsidRPr="00F43ED6" w:rsidRDefault="00C44290" w:rsidP="00F43ED6">
      <w:pPr>
        <w:pStyle w:val="1"/>
        <w:widowControl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               </w:t>
      </w: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уполномоченного на выдачу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разрешений на строительство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федерального органа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исполнительной власти, органа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исполнительной власти субъекта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Российской Федерации, органа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местного самоуправления)</w:t>
      </w: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:rsidR="00C44290" w:rsidRPr="00F43ED6" w:rsidRDefault="00C44290" w:rsidP="00F43ED6">
      <w:pPr>
        <w:pStyle w:val="1"/>
        <w:widowControl/>
        <w:spacing w:before="0" w:after="0"/>
        <w:ind w:left="1701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43ED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М.П.</w:t>
      </w:r>
    </w:p>
    <w:p w:rsidR="00C44290" w:rsidRPr="00BF2C5D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44290" w:rsidRPr="00BF2C5D">
          <w:pgSz w:w="11905" w:h="16837"/>
          <w:pgMar w:top="1440" w:right="800" w:bottom="1440" w:left="800" w:header="720" w:footer="720" w:gutter="0"/>
          <w:cols w:space="720"/>
        </w:sectPr>
      </w:pPr>
    </w:p>
    <w:p w:rsidR="00C44290" w:rsidRDefault="00C44290" w:rsidP="00FD414F">
      <w:pPr>
        <w:widowControl/>
        <w:ind w:left="10206"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bookmarkStart w:id="73" w:name="sub_5000"/>
      <w:r w:rsidRPr="005F5376">
        <w:rPr>
          <w:rStyle w:val="a3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t>№</w:t>
      </w:r>
      <w:r w:rsidRPr="005F5376">
        <w:rPr>
          <w:rStyle w:val="a3"/>
          <w:rFonts w:ascii="Times New Roman" w:hAnsi="Times New Roman" w:cs="Times New Roman"/>
          <w:color w:val="000000"/>
          <w:sz w:val="26"/>
          <w:szCs w:val="26"/>
        </w:rPr>
        <w:t> 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t>4</w:t>
      </w:r>
      <w:r w:rsidRPr="005F5376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</w:r>
      <w:r w:rsidRPr="00D74B5D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60" w:anchor="sub_1023" w:history="1">
        <w:r w:rsidRPr="00D74B5D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D74B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</w:t>
      </w:r>
      <w:r w:rsidRPr="00D74B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услуги </w:t>
      </w:r>
      <w:bookmarkEnd w:id="73"/>
      <w:r w:rsidRPr="00FD414F">
        <w:rPr>
          <w:rStyle w:val="a3"/>
          <w:rFonts w:ascii="Times New Roman" w:hAnsi="Times New Roman" w:cs="Times New Roman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C44290" w:rsidRPr="00654505" w:rsidRDefault="00C44290" w:rsidP="00FD414F">
      <w:pPr>
        <w:widowControl/>
        <w:ind w:left="10206"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4290" w:rsidRPr="005F5376" w:rsidRDefault="00C44290" w:rsidP="00F65A43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>Реестр</w:t>
      </w:r>
      <w:r w:rsidRPr="005F5376">
        <w:rPr>
          <w:rFonts w:ascii="Times New Roman" w:hAnsi="Times New Roman" w:cs="Times New Roman"/>
          <w:sz w:val="26"/>
          <w:szCs w:val="26"/>
        </w:rPr>
        <w:br/>
        <w:t xml:space="preserve">выданных </w:t>
      </w:r>
      <w:r>
        <w:rPr>
          <w:rFonts w:ascii="Times New Roman" w:hAnsi="Times New Roman" w:cs="Times New Roman"/>
          <w:sz w:val="26"/>
          <w:szCs w:val="26"/>
        </w:rPr>
        <w:t>уведомлений о соответствии (несоответствии)</w:t>
      </w:r>
    </w:p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4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2077"/>
        <w:gridCol w:w="1839"/>
        <w:gridCol w:w="2053"/>
        <w:gridCol w:w="2357"/>
        <w:gridCol w:w="2357"/>
        <w:gridCol w:w="1778"/>
      </w:tblGrid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Информация о представлении заявителем документов (номер и дата входящего документа)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заявителе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адрес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Дата и номер уведомления о соответствии (несоответствии)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Подпись лица, получившего уведомление о соответствии (несоответствии)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AC6" w:rsidRPr="009A49CA" w:rsidTr="00706AC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C6" w:rsidRPr="009A49CA" w:rsidRDefault="00706AC6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5F537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44290" w:rsidRPr="005F5376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C44290" w:rsidRDefault="00C44290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bookmarkStart w:id="74" w:name="sub_7000"/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 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t>5</w:t>
      </w:r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  <w:t xml:space="preserve">к </w:t>
      </w:r>
      <w:hyperlink r:id="rId61" w:anchor="sub_1037" w:history="1">
        <w:r w:rsidRPr="003E0945">
          <w:rPr>
            <w:rStyle w:val="a4"/>
            <w:rFonts w:ascii="Times New Roman" w:hAnsi="Times New Roman"/>
            <w:color w:val="000000"/>
            <w:sz w:val="26"/>
            <w:szCs w:val="26"/>
          </w:rPr>
          <w:t>Административному регламенту</w:t>
        </w:r>
      </w:hyperlink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  <w:t>предоставления государственной</w:t>
      </w:r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  <w:t xml:space="preserve">услуги </w:t>
      </w:r>
      <w:r w:rsidRPr="00FD414F">
        <w:rPr>
          <w:rStyle w:val="a3"/>
          <w:rFonts w:ascii="Times New Roman" w:hAnsi="Times New Roman" w:cs="Times New Roman"/>
          <w:color w:val="000000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p w:rsidR="00E9502F" w:rsidRDefault="00E9502F" w:rsidP="00FD414F">
      <w:pPr>
        <w:widowControl/>
        <w:ind w:left="5103"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E9502F" w:rsidRPr="00E9502F" w:rsidRDefault="00E9502F" w:rsidP="00FD414F">
      <w:pPr>
        <w:widowControl/>
        <w:ind w:left="5103" w:firstLine="0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502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Форма</w:t>
      </w:r>
    </w:p>
    <w:bookmarkEnd w:id="74"/>
    <w:p w:rsidR="00C44290" w:rsidRPr="003E0945" w:rsidRDefault="00C44290" w:rsidP="003E094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кому: Государственный комитет Республики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Татарстан по биологическим ресурсам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от кого: _______________________________________________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наименование юридического лица - застройщик),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________________________________________________________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планирующего осуществлять строительство, реконструкцию;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________________________________________________________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ИНН; юридический и почтовый адреса; Ф.И.О. руководителя;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________________________________________________________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телефон; банковские реквизиты (наименование банка,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________________________________________________________</w:t>
      </w:r>
    </w:p>
    <w:p w:rsidR="00C44290" w:rsidRPr="003E0945" w:rsidRDefault="00C44290" w:rsidP="003E0945">
      <w:pPr>
        <w:pStyle w:val="a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p/с, к/с, </w:t>
      </w:r>
      <w:hyperlink r:id="rId62" w:history="1">
        <w:r w:rsidRPr="001F3A33">
          <w:rPr>
            <w:rStyle w:val="a4"/>
            <w:rFonts w:ascii="Times New Roman" w:hAnsi="Times New Roman"/>
            <w:b w:val="0"/>
            <w:color w:val="000000"/>
            <w:sz w:val="26"/>
            <w:szCs w:val="26"/>
          </w:rPr>
          <w:t>БИК</w:t>
        </w:r>
      </w:hyperlink>
      <w:r w:rsidRPr="003E0945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C44290" w:rsidRPr="003E0945" w:rsidRDefault="00C44290" w:rsidP="003E094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44290" w:rsidRPr="003E0945" w:rsidRDefault="00C44290" w:rsidP="007C673D">
      <w:pPr>
        <w:pStyle w:val="a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:rsidR="00C44290" w:rsidRPr="003E0945" w:rsidRDefault="00C44290" w:rsidP="007C673D">
      <w:pPr>
        <w:pStyle w:val="a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Style w:val="a3"/>
          <w:rFonts w:ascii="Times New Roman" w:hAnsi="Times New Roman" w:cs="Times New Roman"/>
          <w:color w:val="000000"/>
          <w:sz w:val="26"/>
          <w:szCs w:val="26"/>
        </w:rPr>
        <w:t>об исправлении технической ошибки</w:t>
      </w:r>
    </w:p>
    <w:p w:rsidR="00C44290" w:rsidRPr="003E0945" w:rsidRDefault="00C44290" w:rsidP="007C673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Сообщаю об ошибке, допущенной при оказании государственной услуги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(наименование услуги)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Записано: _________________________________________________________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Правильные сведения: ______________________________________________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Прошу исправить допущенную техническую ошибку и внести соответствующие   </w:t>
      </w:r>
      <w:proofErr w:type="gramStart"/>
      <w:r w:rsidRPr="003E0945">
        <w:rPr>
          <w:rFonts w:ascii="Times New Roman" w:hAnsi="Times New Roman" w:cs="Times New Roman"/>
          <w:color w:val="000000"/>
          <w:sz w:val="26"/>
          <w:szCs w:val="26"/>
        </w:rPr>
        <w:t>изменения  в</w:t>
      </w:r>
      <w:proofErr w:type="gramEnd"/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документ, являющийся результатом государственной услуги.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Прилагаю следующие документы: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1.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2.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3.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В случае принятия решения об отклонении заявления об исправлении технической </w:t>
      </w:r>
      <w:r w:rsidRPr="003E0945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ошибки прошу направить такое решение: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посредством отправления электронного документа на адрес E-</w:t>
      </w:r>
      <w:proofErr w:type="spellStart"/>
      <w:r w:rsidRPr="003E0945">
        <w:rPr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3E094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_________________________;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на бумажном носителе почтовым отправлением по адресу: _____________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Настоящим   подтверждаю: сведения, включенные в заявление, относящиеся к моей личности и представляемому мною лицу, а также внесенные мною ниже, достоверны.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 Документы (копии  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C44290" w:rsidRPr="003E0945" w:rsidRDefault="00C44290" w:rsidP="003E094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         _________ (_________________________________)</w:t>
      </w:r>
    </w:p>
    <w:p w:rsidR="00C44290" w:rsidRPr="003E0945" w:rsidRDefault="00C44290" w:rsidP="003E0945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  (дата)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3E0945">
        <w:rPr>
          <w:rFonts w:ascii="Times New Roman" w:hAnsi="Times New Roman" w:cs="Times New Roman"/>
          <w:color w:val="000000"/>
          <w:sz w:val="26"/>
          <w:szCs w:val="26"/>
        </w:rPr>
        <w:t xml:space="preserve">   (подпись)              (Ф.И.О.)</w:t>
      </w:r>
    </w:p>
    <w:p w:rsidR="00C44290" w:rsidRPr="006F1B84" w:rsidRDefault="00C44290" w:rsidP="005F537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bookmarkStart w:id="75" w:name="sub_8000"/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5F5376">
      <w:pPr>
        <w:ind w:firstLine="698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Default="00C44290" w:rsidP="00376C7A">
      <w:pPr>
        <w:widowControl/>
        <w:ind w:firstLine="0"/>
        <w:jc w:val="right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</w:p>
    <w:p w:rsidR="00C44290" w:rsidRPr="005F5376" w:rsidRDefault="00C44290" w:rsidP="00FD414F">
      <w:pPr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 w:rsidRPr="005F5376">
        <w:rPr>
          <w:rStyle w:val="a3"/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(справочное)</w:t>
      </w:r>
      <w:r w:rsidRPr="005F5376">
        <w:rPr>
          <w:rStyle w:val="a3"/>
          <w:rFonts w:ascii="Times New Roman" w:hAnsi="Times New Roman" w:cs="Times New Roman"/>
          <w:color w:val="000000"/>
          <w:sz w:val="26"/>
          <w:szCs w:val="26"/>
        </w:rPr>
        <w:br/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63" w:anchor="sub_1023" w:history="1">
        <w:r w:rsidRPr="003D565D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</w:t>
      </w:r>
      <w:r w:rsidRPr="003D565D">
        <w:rPr>
          <w:rStyle w:val="a3"/>
          <w:rFonts w:ascii="Times New Roman" w:hAnsi="Times New Roman" w:cs="Times New Roman"/>
          <w:color w:val="auto"/>
          <w:sz w:val="26"/>
          <w:szCs w:val="26"/>
        </w:rPr>
        <w:br/>
        <w:t xml:space="preserve">услуги </w:t>
      </w:r>
      <w:r w:rsidRPr="00FD414F">
        <w:rPr>
          <w:rStyle w:val="a3"/>
          <w:rFonts w:ascii="Times New Roman" w:hAnsi="Times New Roman" w:cs="Times New Roman"/>
          <w:color w:val="auto"/>
          <w:sz w:val="26"/>
          <w:szCs w:val="26"/>
        </w:rPr>
        <w:t>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</w:p>
    <w:bookmarkEnd w:id="75"/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</w:p>
    <w:p w:rsidR="00C44290" w:rsidRPr="00376C7A" w:rsidRDefault="00C44290" w:rsidP="00376C7A">
      <w:pPr>
        <w:widowControl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Реквизиты должностных лиц, ответственных за предоставление государственной услуги по выдаче </w:t>
      </w:r>
      <w:r w:rsidRPr="003D565D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4D3590">
        <w:rPr>
          <w:rFonts w:ascii="Times New Roman" w:hAnsi="Times New Roman" w:cs="Times New Roman"/>
          <w:sz w:val="26"/>
          <w:szCs w:val="26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Pr="005F5376">
        <w:rPr>
          <w:rFonts w:ascii="Times New Roman" w:hAnsi="Times New Roman" w:cs="Times New Roman"/>
          <w:sz w:val="26"/>
          <w:szCs w:val="26"/>
        </w:rPr>
        <w:t xml:space="preserve">, </w:t>
      </w:r>
      <w:r w:rsidRPr="003E0945">
        <w:rPr>
          <w:rFonts w:ascii="Times New Roman" w:hAnsi="Times New Roman" w:cs="Times New Roman"/>
          <w:sz w:val="26"/>
          <w:szCs w:val="26"/>
        </w:rPr>
        <w:t>и осуществляющих контроль ее исполнения</w:t>
      </w:r>
    </w:p>
    <w:p w:rsidR="00C44290" w:rsidRPr="005F5376" w:rsidRDefault="00C44290" w:rsidP="005F5376">
      <w:pPr>
        <w:rPr>
          <w:rFonts w:ascii="Times New Roman" w:hAnsi="Times New Roman" w:cs="Times New Roman"/>
          <w:sz w:val="26"/>
          <w:szCs w:val="26"/>
        </w:rPr>
      </w:pPr>
    </w:p>
    <w:p w:rsidR="00C44290" w:rsidRPr="005F5376" w:rsidRDefault="00C44290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5F5376">
        <w:rPr>
          <w:rFonts w:ascii="Times New Roman" w:hAnsi="Times New Roman" w:cs="Times New Roman"/>
          <w:color w:val="auto"/>
          <w:sz w:val="26"/>
          <w:szCs w:val="26"/>
        </w:rPr>
        <w:t>Государственный комитет Республики Татарстан по биологическим ресурсам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1843"/>
        <w:gridCol w:w="1559"/>
        <w:gridCol w:w="4394"/>
      </w:tblGrid>
      <w:tr w:rsidR="00C44290" w:rsidRPr="009A49CA" w:rsidTr="00A16FA3"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Дни и часы приема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44290" w:rsidRPr="009A49CA" w:rsidTr="00A16FA3"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вторник с 14.00 по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211-66-47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ojm@tatar.ru</w:t>
            </w:r>
          </w:p>
        </w:tc>
      </w:tr>
      <w:tr w:rsidR="00C44290" w:rsidRPr="009A49CA" w:rsidTr="00A16FA3"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</w:p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211-75-06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Ramil.Sharafutdinov0@tatar.ru</w:t>
            </w:r>
          </w:p>
        </w:tc>
      </w:tr>
      <w:tr w:rsidR="00C44290" w:rsidRPr="009A49CA" w:rsidTr="00A16FA3"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понедельник:</w:t>
            </w:r>
          </w:p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Rinat.Chispyakov@tatar.ru</w:t>
            </w:r>
          </w:p>
        </w:tc>
      </w:tr>
      <w:tr w:rsidR="00C44290" w:rsidRPr="009A49CA" w:rsidTr="00A16FA3"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 w:rsidP="00FA63A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211-68-62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 w:rsidP="00FA63A7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49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Roza</w:t>
            </w:r>
            <w:proofErr w:type="spellEnd"/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A49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Minnegulova</w:t>
            </w:r>
            <w:proofErr w:type="spellEnd"/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@tatar.ru</w:t>
            </w:r>
          </w:p>
        </w:tc>
      </w:tr>
    </w:tbl>
    <w:p w:rsidR="00C44290" w:rsidRPr="005F5376" w:rsidRDefault="00C44290" w:rsidP="005F5376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Аппарат </w:t>
      </w:r>
      <w:r w:rsidRPr="005F5376">
        <w:rPr>
          <w:rFonts w:ascii="Times New Roman" w:hAnsi="Times New Roman" w:cs="Times New Roman"/>
          <w:color w:val="auto"/>
          <w:sz w:val="26"/>
          <w:szCs w:val="26"/>
        </w:rPr>
        <w:t>Кабинет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F5376">
        <w:rPr>
          <w:rFonts w:ascii="Times New Roman" w:hAnsi="Times New Roman" w:cs="Times New Roman"/>
          <w:color w:val="auto"/>
          <w:sz w:val="26"/>
          <w:szCs w:val="26"/>
        </w:rPr>
        <w:t xml:space="preserve"> Министров Республики Татарстан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3"/>
        <w:gridCol w:w="1701"/>
        <w:gridCol w:w="4252"/>
      </w:tblGrid>
      <w:tr w:rsidR="00C44290" w:rsidRPr="009A49CA" w:rsidTr="00A16FA3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44290" w:rsidRPr="009A49CA" w:rsidTr="00A16FA3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90" w:rsidRPr="009A49CA" w:rsidRDefault="00C4429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264-77-78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290" w:rsidRPr="009A49CA" w:rsidRDefault="00C44290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49CA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  <w:bookmarkEnd w:id="0"/>
    </w:tbl>
    <w:p w:rsidR="00C44290" w:rsidRPr="005F5376" w:rsidRDefault="00C44290" w:rsidP="00A16FA3">
      <w:pPr>
        <w:ind w:firstLine="0"/>
      </w:pPr>
    </w:p>
    <w:sectPr w:rsidR="00C44290" w:rsidRPr="005F5376" w:rsidSect="005F5376">
      <w:pgSz w:w="11900" w:h="16800"/>
      <w:pgMar w:top="709" w:right="800" w:bottom="426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96" w:rsidRDefault="000E4796" w:rsidP="000F0201">
      <w:r>
        <w:separator/>
      </w:r>
    </w:p>
  </w:endnote>
  <w:endnote w:type="continuationSeparator" w:id="0">
    <w:p w:rsidR="000E4796" w:rsidRDefault="000E4796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96" w:rsidRDefault="000E4796" w:rsidP="000F0201">
      <w:r>
        <w:separator/>
      </w:r>
    </w:p>
  </w:footnote>
  <w:footnote w:type="continuationSeparator" w:id="0">
    <w:p w:rsidR="000E4796" w:rsidRDefault="000E4796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796" w:rsidRDefault="000E4796" w:rsidP="00636EA1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AC9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2CD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2C4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1EC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AAE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E9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46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80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2C7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029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35F3"/>
    <w:rsid w:val="00020B7D"/>
    <w:rsid w:val="000250C5"/>
    <w:rsid w:val="0002622A"/>
    <w:rsid w:val="00033551"/>
    <w:rsid w:val="00073113"/>
    <w:rsid w:val="00084813"/>
    <w:rsid w:val="00085DA2"/>
    <w:rsid w:val="00092548"/>
    <w:rsid w:val="000A0A1A"/>
    <w:rsid w:val="000A39A3"/>
    <w:rsid w:val="000B57DE"/>
    <w:rsid w:val="000D1E95"/>
    <w:rsid w:val="000D7330"/>
    <w:rsid w:val="000E1809"/>
    <w:rsid w:val="000E4796"/>
    <w:rsid w:val="000F0201"/>
    <w:rsid w:val="00100D1A"/>
    <w:rsid w:val="00104017"/>
    <w:rsid w:val="00106466"/>
    <w:rsid w:val="001105BA"/>
    <w:rsid w:val="001160EC"/>
    <w:rsid w:val="00121785"/>
    <w:rsid w:val="00123128"/>
    <w:rsid w:val="00147018"/>
    <w:rsid w:val="00153D69"/>
    <w:rsid w:val="00172F01"/>
    <w:rsid w:val="001808B7"/>
    <w:rsid w:val="0018098D"/>
    <w:rsid w:val="00183B3B"/>
    <w:rsid w:val="001904AA"/>
    <w:rsid w:val="001938F9"/>
    <w:rsid w:val="001A30F6"/>
    <w:rsid w:val="001A6822"/>
    <w:rsid w:val="001B6E5C"/>
    <w:rsid w:val="001B72A8"/>
    <w:rsid w:val="001C7B5E"/>
    <w:rsid w:val="001D01EC"/>
    <w:rsid w:val="001E2156"/>
    <w:rsid w:val="001E3C7F"/>
    <w:rsid w:val="001E67CF"/>
    <w:rsid w:val="001F035E"/>
    <w:rsid w:val="001F3A33"/>
    <w:rsid w:val="001F4465"/>
    <w:rsid w:val="001F48B5"/>
    <w:rsid w:val="002003FD"/>
    <w:rsid w:val="002072AE"/>
    <w:rsid w:val="00212EAC"/>
    <w:rsid w:val="00217BF4"/>
    <w:rsid w:val="00230BC8"/>
    <w:rsid w:val="00234AD1"/>
    <w:rsid w:val="00240F88"/>
    <w:rsid w:val="00242824"/>
    <w:rsid w:val="00246063"/>
    <w:rsid w:val="002476E1"/>
    <w:rsid w:val="00254073"/>
    <w:rsid w:val="00270C90"/>
    <w:rsid w:val="0028096B"/>
    <w:rsid w:val="00291335"/>
    <w:rsid w:val="00296B67"/>
    <w:rsid w:val="002A42DE"/>
    <w:rsid w:val="002D17D0"/>
    <w:rsid w:val="002D7A03"/>
    <w:rsid w:val="002E360C"/>
    <w:rsid w:val="002F088D"/>
    <w:rsid w:val="002F7EA6"/>
    <w:rsid w:val="00314636"/>
    <w:rsid w:val="00324224"/>
    <w:rsid w:val="00341135"/>
    <w:rsid w:val="00345E6F"/>
    <w:rsid w:val="00350A1A"/>
    <w:rsid w:val="003538FC"/>
    <w:rsid w:val="003564CC"/>
    <w:rsid w:val="003631A1"/>
    <w:rsid w:val="00363644"/>
    <w:rsid w:val="00370381"/>
    <w:rsid w:val="00376C7A"/>
    <w:rsid w:val="00382B8D"/>
    <w:rsid w:val="003861E1"/>
    <w:rsid w:val="00396554"/>
    <w:rsid w:val="003A6685"/>
    <w:rsid w:val="003B7696"/>
    <w:rsid w:val="003C1F0E"/>
    <w:rsid w:val="003D565D"/>
    <w:rsid w:val="003D5814"/>
    <w:rsid w:val="003E0945"/>
    <w:rsid w:val="003E42DB"/>
    <w:rsid w:val="003E4638"/>
    <w:rsid w:val="0040394C"/>
    <w:rsid w:val="00460962"/>
    <w:rsid w:val="00473C5D"/>
    <w:rsid w:val="00476272"/>
    <w:rsid w:val="00491D7E"/>
    <w:rsid w:val="004A2ACE"/>
    <w:rsid w:val="004A2C08"/>
    <w:rsid w:val="004A605E"/>
    <w:rsid w:val="004B6F52"/>
    <w:rsid w:val="004D3590"/>
    <w:rsid w:val="004D66A3"/>
    <w:rsid w:val="004F7255"/>
    <w:rsid w:val="004F7CC9"/>
    <w:rsid w:val="00503098"/>
    <w:rsid w:val="00522327"/>
    <w:rsid w:val="00536625"/>
    <w:rsid w:val="00542B59"/>
    <w:rsid w:val="00546776"/>
    <w:rsid w:val="00554329"/>
    <w:rsid w:val="00562CF9"/>
    <w:rsid w:val="00566110"/>
    <w:rsid w:val="00580864"/>
    <w:rsid w:val="00583495"/>
    <w:rsid w:val="00587761"/>
    <w:rsid w:val="00597B9D"/>
    <w:rsid w:val="005A4806"/>
    <w:rsid w:val="005B06DB"/>
    <w:rsid w:val="005B2333"/>
    <w:rsid w:val="005F2F18"/>
    <w:rsid w:val="005F4B7D"/>
    <w:rsid w:val="005F5376"/>
    <w:rsid w:val="005F76C5"/>
    <w:rsid w:val="00613AD0"/>
    <w:rsid w:val="00613FF7"/>
    <w:rsid w:val="0061655C"/>
    <w:rsid w:val="006208E7"/>
    <w:rsid w:val="00636EA1"/>
    <w:rsid w:val="00642140"/>
    <w:rsid w:val="00654505"/>
    <w:rsid w:val="00664555"/>
    <w:rsid w:val="00664CE8"/>
    <w:rsid w:val="0067335F"/>
    <w:rsid w:val="00674595"/>
    <w:rsid w:val="006755DA"/>
    <w:rsid w:val="00675B7E"/>
    <w:rsid w:val="00676232"/>
    <w:rsid w:val="006A057A"/>
    <w:rsid w:val="006B1406"/>
    <w:rsid w:val="006B4077"/>
    <w:rsid w:val="006E5791"/>
    <w:rsid w:val="006E7B8B"/>
    <w:rsid w:val="006F1B84"/>
    <w:rsid w:val="00703BA2"/>
    <w:rsid w:val="00706AC6"/>
    <w:rsid w:val="007201E1"/>
    <w:rsid w:val="0072211A"/>
    <w:rsid w:val="0072306E"/>
    <w:rsid w:val="00762A5D"/>
    <w:rsid w:val="0078684B"/>
    <w:rsid w:val="007A0100"/>
    <w:rsid w:val="007A15BC"/>
    <w:rsid w:val="007B2CB9"/>
    <w:rsid w:val="007C0722"/>
    <w:rsid w:val="007C673D"/>
    <w:rsid w:val="007E4095"/>
    <w:rsid w:val="007F44B9"/>
    <w:rsid w:val="007F6750"/>
    <w:rsid w:val="0080375F"/>
    <w:rsid w:val="00813C93"/>
    <w:rsid w:val="00831C46"/>
    <w:rsid w:val="0085005D"/>
    <w:rsid w:val="00856F88"/>
    <w:rsid w:val="00860177"/>
    <w:rsid w:val="0086252E"/>
    <w:rsid w:val="00864038"/>
    <w:rsid w:val="0087608A"/>
    <w:rsid w:val="0089282C"/>
    <w:rsid w:val="008A4CDD"/>
    <w:rsid w:val="008B3332"/>
    <w:rsid w:val="008D2FC3"/>
    <w:rsid w:val="008D3D8F"/>
    <w:rsid w:val="008D4359"/>
    <w:rsid w:val="008E2D11"/>
    <w:rsid w:val="008F0E88"/>
    <w:rsid w:val="008F3933"/>
    <w:rsid w:val="008F3980"/>
    <w:rsid w:val="008F7049"/>
    <w:rsid w:val="008F7264"/>
    <w:rsid w:val="00903C4C"/>
    <w:rsid w:val="00911974"/>
    <w:rsid w:val="00911AAC"/>
    <w:rsid w:val="00922106"/>
    <w:rsid w:val="00930649"/>
    <w:rsid w:val="00930680"/>
    <w:rsid w:val="009431D8"/>
    <w:rsid w:val="009453B6"/>
    <w:rsid w:val="009569FF"/>
    <w:rsid w:val="00975C50"/>
    <w:rsid w:val="0097706C"/>
    <w:rsid w:val="00983B7D"/>
    <w:rsid w:val="009A49CA"/>
    <w:rsid w:val="009A5CBE"/>
    <w:rsid w:val="009F7EB8"/>
    <w:rsid w:val="00A105D3"/>
    <w:rsid w:val="00A14D9E"/>
    <w:rsid w:val="00A16FA3"/>
    <w:rsid w:val="00A176C0"/>
    <w:rsid w:val="00A23009"/>
    <w:rsid w:val="00A3460F"/>
    <w:rsid w:val="00A34CDE"/>
    <w:rsid w:val="00A85C56"/>
    <w:rsid w:val="00A9042C"/>
    <w:rsid w:val="00A90438"/>
    <w:rsid w:val="00A91843"/>
    <w:rsid w:val="00A942B3"/>
    <w:rsid w:val="00A95939"/>
    <w:rsid w:val="00AA2B79"/>
    <w:rsid w:val="00AC5753"/>
    <w:rsid w:val="00AD31F3"/>
    <w:rsid w:val="00AE3A0E"/>
    <w:rsid w:val="00B42663"/>
    <w:rsid w:val="00B64C49"/>
    <w:rsid w:val="00B65ABD"/>
    <w:rsid w:val="00B7715B"/>
    <w:rsid w:val="00B908A2"/>
    <w:rsid w:val="00B966DF"/>
    <w:rsid w:val="00BB193D"/>
    <w:rsid w:val="00BB2C4D"/>
    <w:rsid w:val="00BC0999"/>
    <w:rsid w:val="00BD1FD5"/>
    <w:rsid w:val="00BD3762"/>
    <w:rsid w:val="00BD5D1A"/>
    <w:rsid w:val="00BE508D"/>
    <w:rsid w:val="00BE71A1"/>
    <w:rsid w:val="00BF2868"/>
    <w:rsid w:val="00BF2C5D"/>
    <w:rsid w:val="00C03A72"/>
    <w:rsid w:val="00C13064"/>
    <w:rsid w:val="00C17DC0"/>
    <w:rsid w:val="00C35BA5"/>
    <w:rsid w:val="00C43597"/>
    <w:rsid w:val="00C44290"/>
    <w:rsid w:val="00C53E97"/>
    <w:rsid w:val="00C60502"/>
    <w:rsid w:val="00C61B68"/>
    <w:rsid w:val="00C62CAE"/>
    <w:rsid w:val="00C62EE0"/>
    <w:rsid w:val="00C67534"/>
    <w:rsid w:val="00C71706"/>
    <w:rsid w:val="00C717A3"/>
    <w:rsid w:val="00C71961"/>
    <w:rsid w:val="00C71F05"/>
    <w:rsid w:val="00C81F14"/>
    <w:rsid w:val="00C87E3F"/>
    <w:rsid w:val="00C90C08"/>
    <w:rsid w:val="00C91F9B"/>
    <w:rsid w:val="00C94E49"/>
    <w:rsid w:val="00C965D5"/>
    <w:rsid w:val="00CA6007"/>
    <w:rsid w:val="00CB09E0"/>
    <w:rsid w:val="00CB171E"/>
    <w:rsid w:val="00CB2ECF"/>
    <w:rsid w:val="00CC3D1E"/>
    <w:rsid w:val="00CF3196"/>
    <w:rsid w:val="00CF37FB"/>
    <w:rsid w:val="00CF6250"/>
    <w:rsid w:val="00D043C3"/>
    <w:rsid w:val="00D06631"/>
    <w:rsid w:val="00D13137"/>
    <w:rsid w:val="00D16FFC"/>
    <w:rsid w:val="00D210F2"/>
    <w:rsid w:val="00D30A38"/>
    <w:rsid w:val="00D33CF6"/>
    <w:rsid w:val="00D43168"/>
    <w:rsid w:val="00D43333"/>
    <w:rsid w:val="00D74B5D"/>
    <w:rsid w:val="00D85FCB"/>
    <w:rsid w:val="00D86E09"/>
    <w:rsid w:val="00D92DFD"/>
    <w:rsid w:val="00D93D0C"/>
    <w:rsid w:val="00DA21F9"/>
    <w:rsid w:val="00DB2BDD"/>
    <w:rsid w:val="00DC145F"/>
    <w:rsid w:val="00DC3D48"/>
    <w:rsid w:val="00DD04D2"/>
    <w:rsid w:val="00DD5072"/>
    <w:rsid w:val="00DD5C3A"/>
    <w:rsid w:val="00DD7B06"/>
    <w:rsid w:val="00E06516"/>
    <w:rsid w:val="00E12590"/>
    <w:rsid w:val="00E14A18"/>
    <w:rsid w:val="00E20A72"/>
    <w:rsid w:val="00E2708D"/>
    <w:rsid w:val="00E274C0"/>
    <w:rsid w:val="00E4636E"/>
    <w:rsid w:val="00E464B2"/>
    <w:rsid w:val="00E531E8"/>
    <w:rsid w:val="00E66E9F"/>
    <w:rsid w:val="00E74706"/>
    <w:rsid w:val="00E75F3D"/>
    <w:rsid w:val="00E8286C"/>
    <w:rsid w:val="00E9502F"/>
    <w:rsid w:val="00EA460D"/>
    <w:rsid w:val="00EB2540"/>
    <w:rsid w:val="00EC085A"/>
    <w:rsid w:val="00EC2145"/>
    <w:rsid w:val="00EC43C7"/>
    <w:rsid w:val="00EC7CDE"/>
    <w:rsid w:val="00EF57D2"/>
    <w:rsid w:val="00F14DAE"/>
    <w:rsid w:val="00F150B9"/>
    <w:rsid w:val="00F21594"/>
    <w:rsid w:val="00F43ED6"/>
    <w:rsid w:val="00F50EB7"/>
    <w:rsid w:val="00F52984"/>
    <w:rsid w:val="00F60113"/>
    <w:rsid w:val="00F625DA"/>
    <w:rsid w:val="00F65A43"/>
    <w:rsid w:val="00F93CC7"/>
    <w:rsid w:val="00FA63A7"/>
    <w:rsid w:val="00FB6EC4"/>
    <w:rsid w:val="00FD2F3C"/>
    <w:rsid w:val="00FD414F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BB62BFA6-F358-4FF8-BBE9-45B3F0B6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67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67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E67CF"/>
    <w:rPr>
      <w:b/>
      <w:color w:val="26282F"/>
    </w:rPr>
  </w:style>
  <w:style w:type="character" w:customStyle="1" w:styleId="a4">
    <w:name w:val="Гипертекстовая ссылка"/>
    <w:uiPriority w:val="99"/>
    <w:rsid w:val="001E67CF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E67C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E67C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E67CF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1E67CF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1E67CF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1E67CF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1E67CF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99"/>
    <w:qFormat/>
    <w:rsid w:val="0095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70290064/0" TargetMode="External"/><Relationship Id="rId18" Type="http://schemas.openxmlformats.org/officeDocument/2006/relationships/hyperlink" Target="http://mobileonline.garant.ru/document/redirect/22563614/0" TargetMode="External"/><Relationship Id="rId26" Type="http://schemas.openxmlformats.org/officeDocument/2006/relationships/hyperlink" Target="http://mobileonline.garant.ru/document/redirect/12138258/510" TargetMode="External"/><Relationship Id="rId3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21" Type="http://schemas.openxmlformats.org/officeDocument/2006/relationships/hyperlink" Target="consultantplus://offline/ref=7C3A00E014AFA5356D005804F0BFFFA105D1E6B59D10EDEE6AC508B7E92F802F2DF70280C6BEECD001449E573E98B63D88EDC7BE73290D45I" TargetMode="External"/><Relationship Id="rId34" Type="http://schemas.openxmlformats.org/officeDocument/2006/relationships/hyperlink" Target="http://mobileonline.garant.ru/document/redirect/8224902/165" TargetMode="External"/><Relationship Id="rId4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7" Type="http://schemas.openxmlformats.org/officeDocument/2006/relationships/hyperlink" Target="http://mobileonline.garant.ru/document/redirect/12177515/7014" TargetMode="External"/><Relationship Id="rId50" Type="http://schemas.openxmlformats.org/officeDocument/2006/relationships/hyperlink" Target="http://mobileonline.garant.ru/document/redirect/8224902/213" TargetMode="External"/><Relationship Id="rId55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6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22563614/100" TargetMode="External"/><Relationship Id="rId20" Type="http://schemas.openxmlformats.org/officeDocument/2006/relationships/hyperlink" Target="http://mobileonline.garant.ru/document/redirect/12138258/510" TargetMode="External"/><Relationship Id="rId29" Type="http://schemas.openxmlformats.org/officeDocument/2006/relationships/hyperlink" Target="http://mobileonline.garant.ru/document/redirect/12138258/510" TargetMode="External"/><Relationship Id="rId4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54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62" Type="http://schemas.openxmlformats.org/officeDocument/2006/relationships/hyperlink" Target="http://mobileonline.garant.ru/document/redirect/555333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F8018907C7BF0C3000ADAD89F9CF89E0EC0B6A1C8FCF13169438CA869E9E526B555209F73C8CC4A4E727CBCC4C035DEC9A443D0D32A630y4yDL" TargetMode="External"/><Relationship Id="rId24" Type="http://schemas.openxmlformats.org/officeDocument/2006/relationships/hyperlink" Target="consultantplus://offline/ref=D5A43B22172C567FD88EDAAA9A8ACE2A764D0E525BDBA3BB53CAF6048FABA8A94A0F11AB7733EDF00CEA3A1BAF8C3868C5E1E30BTCZ3N" TargetMode="External"/><Relationship Id="rId32" Type="http://schemas.openxmlformats.org/officeDocument/2006/relationships/hyperlink" Target="garantF1://71045140.1000" TargetMode="External"/><Relationship Id="rId37" Type="http://schemas.openxmlformats.org/officeDocument/2006/relationships/hyperlink" Target="http://mobileonline.garant.ru/document/redirect/12177515/0" TargetMode="External"/><Relationship Id="rId4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5" Type="http://schemas.openxmlformats.org/officeDocument/2006/relationships/hyperlink" Target="consultantplus://offline/ref=E51F32A02663F9F4444FAE0BF9B2EBD4B4D32AA3BC8A062734360CF92905323944D94EABD82E6DA504EF5864081A6A96F4B935DC5AA0o704O" TargetMode="External"/><Relationship Id="rId53" Type="http://schemas.openxmlformats.org/officeDocument/2006/relationships/hyperlink" Target="http://mobileonline.garant.ru/document/redirect/8224902/214" TargetMode="External"/><Relationship Id="rId58" Type="http://schemas.openxmlformats.org/officeDocument/2006/relationships/hyperlink" Target="consultantplus://offline/ref=DE6827F810E831F233327C39B2015EEDED660ACA29251F01E130FD7EFF262A5D7EE16781787B251FCC2FEF99D94FCC91975CF2961FD0HC6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38258/5105" TargetMode="External"/><Relationship Id="rId23" Type="http://schemas.openxmlformats.org/officeDocument/2006/relationships/hyperlink" Target="http://mobileonline.garant.ru/document/redirect/12138258/510" TargetMode="External"/><Relationship Id="rId28" Type="http://schemas.openxmlformats.org/officeDocument/2006/relationships/hyperlink" Target="consultantplus://offline/ref=E51F32A02663F9F4444FAE0BF9B2EBD4B4D32AA3BC8A062734360CF92905323944D94EABD8296DA504EF5864081A6A96F4B935DC5AA0o704O" TargetMode="External"/><Relationship Id="rId36" Type="http://schemas.openxmlformats.org/officeDocument/2006/relationships/hyperlink" Target="http://mobileonline.garant.ru/document/redirect/8224902/213" TargetMode="External"/><Relationship Id="rId49" Type="http://schemas.openxmlformats.org/officeDocument/2006/relationships/hyperlink" Target="http://mobileonline.garant.ru/document/redirect/8224902/961" TargetMode="External"/><Relationship Id="rId57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6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10" Type="http://schemas.openxmlformats.org/officeDocument/2006/relationships/hyperlink" Target="http://mobileonline.garant.ru/document/redirect/12125350/0" TargetMode="External"/><Relationship Id="rId1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1" Type="http://schemas.openxmlformats.org/officeDocument/2006/relationships/hyperlink" Target="http://mobileonline.garant.ru/document/redirect/12138258/510" TargetMode="External"/><Relationship Id="rId4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52" Type="http://schemas.openxmlformats.org/officeDocument/2006/relationships/hyperlink" Target="http://mobileonline.garant.ru/document/redirect/8224902/214" TargetMode="External"/><Relationship Id="rId6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0107990/0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7C3A00E014AFA5356D005804F0BFFFA105D1E6B59D10EDEE6AC508B7E92F802F2DF70280C5B6EED001449E573E98B63D88EDC7BE73290D45I" TargetMode="External"/><Relationship Id="rId27" Type="http://schemas.openxmlformats.org/officeDocument/2006/relationships/hyperlink" Target="consultantplus://offline/ref=E51F32A02663F9F4444FAE0BF9B2EBD4B4D32AA3BC8A062734360CF92905323944D94EABD82E6DA504EF5864081A6A96F4B935DC5AA0o704O" TargetMode="External"/><Relationship Id="rId30" Type="http://schemas.openxmlformats.org/officeDocument/2006/relationships/hyperlink" Target="http://mobileonline.garant.ru/document/redirect/12138258/510" TargetMode="External"/><Relationship Id="rId35" Type="http://schemas.openxmlformats.org/officeDocument/2006/relationships/hyperlink" Target="http://ojm.tatarstan.ru" TargetMode="External"/><Relationship Id="rId4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8" Type="http://schemas.openxmlformats.org/officeDocument/2006/relationships/hyperlink" Target="http://mobileonline.garant.ru/document/redirect/8224902/961" TargetMode="External"/><Relationship Id="rId56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mobileonline.garant.ru/document/redirect/12138258/0" TargetMode="External"/><Relationship Id="rId51" Type="http://schemas.openxmlformats.org/officeDocument/2006/relationships/hyperlink" Target="http://mobileonline.garant.ru/document/redirect/8224902/2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70290064/1034" TargetMode="External"/><Relationship Id="rId17" Type="http://schemas.openxmlformats.org/officeDocument/2006/relationships/hyperlink" Target="http://mobileonline.garant.ru/document/redirect/22563614/100" TargetMode="External"/><Relationship Id="rId25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33" Type="http://schemas.openxmlformats.org/officeDocument/2006/relationships/hyperlink" Target="garantF1://71045140.2000" TargetMode="External"/><Relationship Id="rId38" Type="http://schemas.openxmlformats.org/officeDocument/2006/relationships/hyperlink" Target="http://mobileonline.garant.ru/document/redirect/8224902/213" TargetMode="External"/><Relationship Id="rId46" Type="http://schemas.openxmlformats.org/officeDocument/2006/relationships/hyperlink" Target="consultantplus://offline/ref=E51F32A02663F9F4444FAE0BF9B2EBD4B4D32AA3BC8A062734360CF92905323944D94EABD8296DA504EF5864081A6A96F4B935DC5AA0o704O" TargetMode="External"/><Relationship Id="rId59" Type="http://schemas.openxmlformats.org/officeDocument/2006/relationships/hyperlink" Target="consultantplus://offline/ref=DE6827F810E831F233327C39B2015EEDED660ACA29251F01E130FD7EFF262A5D7EE16781787C251FCC2FEF99D94FCC91975CF2961FD0HC6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42</Pages>
  <Words>12500</Words>
  <Characters>71254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136</cp:revision>
  <cp:lastPrinted>2019-10-14T07:34:00Z</cp:lastPrinted>
  <dcterms:created xsi:type="dcterms:W3CDTF">2019-12-24T12:37:00Z</dcterms:created>
  <dcterms:modified xsi:type="dcterms:W3CDTF">2020-11-09T13:26:00Z</dcterms:modified>
</cp:coreProperties>
</file>