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2E" w:rsidRPr="00C34805" w:rsidRDefault="0025232E" w:rsidP="0025232E">
      <w:pPr>
        <w:ind w:right="60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4805">
        <w:rPr>
          <w:rFonts w:ascii="Times New Roman" w:hAnsi="Times New Roman"/>
          <w:sz w:val="28"/>
          <w:szCs w:val="28"/>
        </w:rPr>
        <w:t>Проект</w:t>
      </w:r>
    </w:p>
    <w:p w:rsidR="0025232E" w:rsidRPr="00C34805" w:rsidRDefault="0025232E" w:rsidP="0025232E">
      <w:pPr>
        <w:ind w:right="605" w:firstLine="540"/>
        <w:jc w:val="center"/>
        <w:rPr>
          <w:rFonts w:ascii="Times New Roman" w:hAnsi="Times New Roman"/>
          <w:sz w:val="28"/>
          <w:szCs w:val="28"/>
        </w:rPr>
      </w:pPr>
      <w:r w:rsidRPr="00C34805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25232E" w:rsidRDefault="0025232E" w:rsidP="0025232E">
      <w:pPr>
        <w:ind w:right="605"/>
        <w:rPr>
          <w:rFonts w:ascii="Times New Roman" w:hAnsi="Times New Roman"/>
          <w:sz w:val="28"/>
          <w:szCs w:val="28"/>
        </w:rPr>
      </w:pPr>
    </w:p>
    <w:p w:rsidR="0025232E" w:rsidRPr="00C34805" w:rsidRDefault="0025232E" w:rsidP="0025232E">
      <w:pPr>
        <w:ind w:right="605"/>
        <w:rPr>
          <w:rFonts w:ascii="Times New Roman" w:hAnsi="Times New Roman"/>
          <w:sz w:val="28"/>
          <w:szCs w:val="28"/>
        </w:rPr>
      </w:pPr>
      <w:r w:rsidRPr="00C34805">
        <w:rPr>
          <w:rFonts w:ascii="Times New Roman" w:hAnsi="Times New Roman"/>
          <w:sz w:val="28"/>
          <w:szCs w:val="28"/>
        </w:rPr>
        <w:t xml:space="preserve">ПОСТАНОВЛЕНИЕ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КАРАР</w:t>
      </w:r>
    </w:p>
    <w:p w:rsidR="0025232E" w:rsidRPr="00C34805" w:rsidRDefault="0025232E" w:rsidP="0025232E">
      <w:pPr>
        <w:ind w:right="605"/>
        <w:rPr>
          <w:rFonts w:ascii="Times New Roman" w:hAnsi="Times New Roman"/>
          <w:sz w:val="28"/>
          <w:szCs w:val="28"/>
        </w:rPr>
      </w:pPr>
      <w:r w:rsidRPr="00C34805">
        <w:rPr>
          <w:rFonts w:ascii="Times New Roman" w:hAnsi="Times New Roman"/>
          <w:sz w:val="28"/>
          <w:szCs w:val="28"/>
        </w:rPr>
        <w:t xml:space="preserve">от_________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34805">
        <w:rPr>
          <w:rFonts w:ascii="Times New Roman" w:hAnsi="Times New Roman"/>
          <w:sz w:val="28"/>
          <w:szCs w:val="28"/>
        </w:rPr>
        <w:t xml:space="preserve">                       №______</w:t>
      </w:r>
    </w:p>
    <w:p w:rsidR="0025232E" w:rsidRDefault="0025232E" w:rsidP="0025232E">
      <w:pPr>
        <w:pStyle w:val="pt-a-000001"/>
        <w:shd w:val="clear" w:color="auto" w:fill="FFFFFF"/>
        <w:tabs>
          <w:tab w:val="left" w:pos="3828"/>
        </w:tabs>
        <w:spacing w:before="0" w:beforeAutospacing="0" w:after="0" w:afterAutospacing="0"/>
        <w:ind w:right="4678"/>
        <w:jc w:val="both"/>
        <w:textAlignment w:val="baseline"/>
        <w:rPr>
          <w:rStyle w:val="pt-a0-000003"/>
          <w:bCs/>
          <w:color w:val="000000"/>
          <w:sz w:val="28"/>
          <w:szCs w:val="28"/>
        </w:rPr>
      </w:pPr>
      <w:r w:rsidRPr="00810AB2">
        <w:rPr>
          <w:rStyle w:val="pt-a0-000003"/>
          <w:bCs/>
          <w:color w:val="000000"/>
          <w:sz w:val="28"/>
          <w:szCs w:val="28"/>
        </w:rPr>
        <w:t>Об утверждении Порядка предоставления из бюджета Республики Татарстан</w:t>
      </w:r>
      <w:r>
        <w:rPr>
          <w:rStyle w:val="pt-a0-000003"/>
          <w:bCs/>
          <w:color w:val="000000"/>
          <w:sz w:val="28"/>
          <w:szCs w:val="28"/>
        </w:rPr>
        <w:t xml:space="preserve"> в 2020 году</w:t>
      </w:r>
      <w:r w:rsidRPr="00810AB2">
        <w:rPr>
          <w:rStyle w:val="pt-a0-000003"/>
          <w:bCs/>
          <w:color w:val="000000"/>
          <w:sz w:val="28"/>
          <w:szCs w:val="28"/>
        </w:rPr>
        <w:t xml:space="preserve"> иных межбюджетных трансфертов бюджет</w:t>
      </w:r>
      <w:r>
        <w:rPr>
          <w:rStyle w:val="pt-a0-000003"/>
          <w:bCs/>
          <w:color w:val="000000"/>
          <w:sz w:val="28"/>
          <w:szCs w:val="28"/>
        </w:rPr>
        <w:t xml:space="preserve">у </w:t>
      </w:r>
      <w:proofErr w:type="spellStart"/>
      <w:r>
        <w:rPr>
          <w:rStyle w:val="pt-a0-000003"/>
          <w:bCs/>
          <w:color w:val="000000"/>
          <w:sz w:val="28"/>
          <w:szCs w:val="28"/>
        </w:rPr>
        <w:t>Альметьевского</w:t>
      </w:r>
      <w:proofErr w:type="spellEnd"/>
      <w:r>
        <w:rPr>
          <w:rStyle w:val="pt-a0-000003"/>
          <w:bCs/>
          <w:color w:val="000000"/>
          <w:sz w:val="28"/>
          <w:szCs w:val="28"/>
        </w:rPr>
        <w:t xml:space="preserve"> муниципального района</w:t>
      </w:r>
      <w:r w:rsidRPr="00810AB2">
        <w:rPr>
          <w:rStyle w:val="pt-a0-000003"/>
          <w:bCs/>
          <w:color w:val="000000"/>
          <w:sz w:val="28"/>
          <w:szCs w:val="28"/>
        </w:rPr>
        <w:t xml:space="preserve"> Республики Татарстан на </w:t>
      </w:r>
      <w:proofErr w:type="spellStart"/>
      <w:r w:rsidRPr="00810AB2">
        <w:rPr>
          <w:rStyle w:val="pt-a0-000003"/>
          <w:bCs/>
          <w:color w:val="000000"/>
          <w:sz w:val="28"/>
          <w:szCs w:val="28"/>
        </w:rPr>
        <w:t>софинанс</w:t>
      </w:r>
      <w:r>
        <w:rPr>
          <w:rStyle w:val="pt-a0-000003"/>
          <w:bCs/>
          <w:color w:val="000000"/>
          <w:sz w:val="28"/>
          <w:szCs w:val="28"/>
        </w:rPr>
        <w:t>ирование</w:t>
      </w:r>
      <w:proofErr w:type="spellEnd"/>
      <w:r>
        <w:rPr>
          <w:rStyle w:val="pt-a0-000003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транспортным организациям, в связи с осуществлением городских пассажирских перевозок по регулируемым тарифам.</w:t>
      </w:r>
    </w:p>
    <w:p w:rsidR="0025232E" w:rsidRPr="00C34805" w:rsidRDefault="0025232E" w:rsidP="0025232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2E" w:rsidRPr="00C34805" w:rsidRDefault="0025232E" w:rsidP="002523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805">
        <w:rPr>
          <w:rFonts w:ascii="Times New Roman" w:hAnsi="Times New Roman" w:cs="Times New Roman"/>
          <w:sz w:val="28"/>
          <w:szCs w:val="28"/>
        </w:rPr>
        <w:t>Кабинет Министров Р</w:t>
      </w:r>
      <w:r>
        <w:rPr>
          <w:rFonts w:ascii="Times New Roman" w:hAnsi="Times New Roman" w:cs="Times New Roman"/>
          <w:sz w:val="28"/>
          <w:szCs w:val="28"/>
        </w:rPr>
        <w:t>еспублики Татарстан постановляет</w:t>
      </w:r>
      <w:r w:rsidRPr="00C348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32E" w:rsidRPr="00C34805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80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7" w:tooltip="ПОРЯДОК" w:history="1">
        <w:r w:rsidRPr="00C348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34805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C3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</w:t>
      </w:r>
      <w:proofErr w:type="spellStart"/>
      <w:r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обязательств, </w:t>
      </w:r>
      <w:r w:rsidRPr="00AD3CAF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возникающих при выполнении полномочий органов местного самоуправления по организации транспортного обслуживания населения, в части во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змещения недополученных доходов транспортным организациям, в связи с осуществлением городских пассажирских перевозок по регулируемым тарифам.</w:t>
      </w:r>
    </w:p>
    <w:p w:rsidR="0025232E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80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Министерство </w:t>
      </w:r>
      <w:r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Pr="00C34805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Pr="00697D46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FAC" w:rsidRDefault="00FF1FAC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32E" w:rsidRPr="00697D46" w:rsidRDefault="0025232E" w:rsidP="002523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232E" w:rsidRPr="00697D46" w:rsidRDefault="0025232E" w:rsidP="00252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5232E" w:rsidRPr="00697D46" w:rsidRDefault="0025232E" w:rsidP="00252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25232E" w:rsidRPr="00697D46" w:rsidRDefault="0025232E" w:rsidP="00252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5232E" w:rsidRPr="00697D46" w:rsidRDefault="0025232E" w:rsidP="00252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5232E" w:rsidRPr="00697D46" w:rsidRDefault="0025232E" w:rsidP="00252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32E" w:rsidRDefault="0025232E" w:rsidP="00252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25232E" w:rsidRPr="00697D46" w:rsidRDefault="0025232E" w:rsidP="00252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ПОРЯДОК</w:t>
      </w:r>
    </w:p>
    <w:p w:rsidR="0025232E" w:rsidRPr="004D35E2" w:rsidRDefault="0025232E" w:rsidP="00252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ПРЕДОСТАВЛЕНИЯ 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697D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ИНЫХ МЕЖБЮДЖЕТНЫХ ТРАНСФЕРТОВ БЮДЖЕТУ АЛЬМЕТЬЕВСКОГО МУНИЦИПАЛЬНОГО РАЙОНА РЕСПУБЛИКИ ТАТАРСТАН НА СОФИНАНСИРОВАНИЕ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ТРАНСПОРТНЫМ ОРГАНИЗАЦИЯМ, В СВЯЗИ С ОСУЩЕСТВЛЕНИЕМ</w:t>
      </w:r>
      <w:r w:rsidR="00DD1E6D">
        <w:rPr>
          <w:rFonts w:ascii="Times New Roman" w:hAnsi="Times New Roman" w:cs="Times New Roman"/>
          <w:sz w:val="28"/>
          <w:szCs w:val="28"/>
        </w:rPr>
        <w:t xml:space="preserve"> ГОРОДСКИХ</w:t>
      </w:r>
      <w:r>
        <w:rPr>
          <w:rFonts w:ascii="Times New Roman" w:hAnsi="Times New Roman" w:cs="Times New Roman"/>
          <w:sz w:val="28"/>
          <w:szCs w:val="28"/>
        </w:rPr>
        <w:t xml:space="preserve"> ПАССАЖИРСКИХ ПЕРЕВОЗОК ПО РЕГУЛИРУЕМЫМ ТАРИФАМ </w:t>
      </w:r>
    </w:p>
    <w:p w:rsidR="0025232E" w:rsidRPr="00697D46" w:rsidRDefault="0025232E" w:rsidP="00252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32E" w:rsidRPr="00B11E95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</w:t>
      </w:r>
      <w:r>
        <w:rPr>
          <w:rFonts w:ascii="Times New Roman" w:hAnsi="Times New Roman" w:cs="Times New Roman"/>
          <w:sz w:val="28"/>
          <w:szCs w:val="28"/>
        </w:rPr>
        <w:t>, цели и условия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97D46">
        <w:rPr>
          <w:rFonts w:ascii="Times New Roman" w:hAnsi="Times New Roman" w:cs="Times New Roman"/>
          <w:sz w:val="28"/>
          <w:szCs w:val="28"/>
        </w:rPr>
        <w:t>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район) в целях </w:t>
      </w:r>
      <w:proofErr w:type="spellStart"/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софинансирования</w:t>
      </w:r>
      <w:proofErr w:type="spellEnd"/>
      <w:r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4EA2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возникающих при выполнении полномочий органов местного самоуправления по организации транспортного обслуживания населения, </w:t>
      </w:r>
      <w:r w:rsidRPr="00AD3CAF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в части во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змещения недополученных доходов транспортным организациям, в связи с осуществлением городских</w:t>
      </w:r>
      <w:r w:rsidR="00DD1E6D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пассажирских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перевозок по регулируемым тарифам (</w:t>
      </w:r>
      <w:r w:rsidRPr="00697D4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трансферты)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bookmarkStart w:id="2" w:name="Par53"/>
      <w:bookmarkEnd w:id="2"/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20B4">
        <w:rPr>
          <w:rFonts w:ascii="Times New Roman" w:hAnsi="Times New Roman"/>
          <w:sz w:val="28"/>
          <w:szCs w:val="28"/>
        </w:rPr>
        <w:t xml:space="preserve">Главным </w:t>
      </w:r>
      <w:r w:rsidRPr="00064C5F">
        <w:rPr>
          <w:rFonts w:ascii="Times New Roman" w:hAnsi="Times New Roman"/>
          <w:sz w:val="28"/>
          <w:szCs w:val="28"/>
        </w:rPr>
        <w:t>распорядителем</w:t>
      </w:r>
      <w:r w:rsidRPr="007F20B4">
        <w:rPr>
          <w:rFonts w:ascii="Times New Roman" w:hAnsi="Times New Roman"/>
          <w:sz w:val="28"/>
          <w:szCs w:val="28"/>
        </w:rPr>
        <w:t xml:space="preserve"> бюджетных средств, предоставляемых в соответствии с настоящим Порядком, является Министерство</w:t>
      </w:r>
      <w:r>
        <w:rPr>
          <w:rFonts w:ascii="Times New Roman" w:hAnsi="Times New Roman"/>
          <w:sz w:val="28"/>
          <w:szCs w:val="28"/>
        </w:rPr>
        <w:t xml:space="preserve"> транспорта и дорожного хозяйства Республики Татарстан (далее – Министерство)</w:t>
      </w:r>
      <w:r w:rsidRPr="007F20B4">
        <w:rPr>
          <w:rFonts w:ascii="Times New Roman" w:hAnsi="Times New Roman"/>
          <w:sz w:val="28"/>
          <w:szCs w:val="28"/>
        </w:rPr>
        <w:t>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76924">
        <w:rPr>
          <w:rFonts w:ascii="Times New Roman" w:hAnsi="Times New Roman"/>
          <w:sz w:val="28"/>
          <w:szCs w:val="28"/>
        </w:rPr>
        <w:t>Иные межбюджетные трансферты предоставляются бюджету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976924">
        <w:rPr>
          <w:rFonts w:ascii="Times New Roman" w:hAnsi="Times New Roman"/>
          <w:sz w:val="28"/>
          <w:szCs w:val="28"/>
        </w:rPr>
        <w:t xml:space="preserve"> муниципального района в пределах бюджетных ассигнований</w:t>
      </w:r>
      <w:r>
        <w:rPr>
          <w:rFonts w:ascii="Times New Roman" w:hAnsi="Times New Roman"/>
          <w:sz w:val="28"/>
          <w:szCs w:val="28"/>
        </w:rPr>
        <w:t xml:space="preserve"> и лимитов бюджетных обязательств</w:t>
      </w:r>
      <w:r w:rsidRPr="00976924">
        <w:rPr>
          <w:rFonts w:ascii="Times New Roman" w:hAnsi="Times New Roman"/>
          <w:sz w:val="28"/>
          <w:szCs w:val="28"/>
        </w:rPr>
        <w:t>, предусмотренных сводной бюджетной росписью бюджета Республики Татарстан на 2020 год и на плановый период 2021 и 2022 годов, доведенных в установленном порядке Министерству на цели, указанные в пункте 1</w:t>
      </w:r>
      <w:hyperlink r:id="rId5" w:history="1"/>
      <w:r w:rsidRPr="0097692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D3F2F">
        <w:rPr>
          <w:rFonts w:ascii="Times New Roman" w:hAnsi="Times New Roman"/>
          <w:sz w:val="28"/>
          <w:szCs w:val="28"/>
        </w:rPr>
        <w:t xml:space="preserve">Условиями предоставления иных межбюджетных трансфертов </w:t>
      </w:r>
      <w:proofErr w:type="spellStart"/>
      <w:r>
        <w:rPr>
          <w:rFonts w:ascii="Times New Roman" w:hAnsi="Times New Roman"/>
          <w:sz w:val="28"/>
          <w:szCs w:val="28"/>
        </w:rPr>
        <w:t>Альметьевскому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3F2F">
        <w:rPr>
          <w:rFonts w:ascii="Times New Roman" w:hAnsi="Times New Roman"/>
          <w:sz w:val="28"/>
          <w:szCs w:val="28"/>
        </w:rPr>
        <w:t>муниципальному району являются: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предоставляются иные межбюджетные трансферты, в объеме, необходимом для их исполнения, включая размер планируемого к предоставлению из бюджета Республики Татарстан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 соглашения о предоставлении иных межбюджетных трансфертов из бюджета Республики Татарстан (далее – соглашение) бюджету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предусматривающего обязательства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исполнению расходных обязательств,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предоставляются иные межбюджетные трансферты, и ответственность за неисполнение предусмотренных указанным соглашением обязательств.</w:t>
      </w:r>
    </w:p>
    <w:p w:rsidR="0025232E" w:rsidRPr="003F008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00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Показателем результативности </w:t>
      </w:r>
      <w:r w:rsidRPr="003F008E">
        <w:rPr>
          <w:rFonts w:ascii="Times New Roman" w:hAnsi="Times New Roman"/>
          <w:sz w:val="28"/>
          <w:szCs w:val="28"/>
        </w:rPr>
        <w:t>использования ин</w:t>
      </w:r>
      <w:r>
        <w:rPr>
          <w:rFonts w:ascii="Times New Roman" w:hAnsi="Times New Roman"/>
          <w:sz w:val="28"/>
          <w:szCs w:val="28"/>
        </w:rPr>
        <w:t>ых</w:t>
      </w:r>
      <w:r w:rsidRPr="003F008E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ых</w:t>
      </w:r>
      <w:r w:rsidRPr="003F008E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3F008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008E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районом</w:t>
      </w:r>
      <w:r w:rsidRPr="003F008E">
        <w:rPr>
          <w:rFonts w:ascii="Times New Roman" w:hAnsi="Times New Roman"/>
          <w:sz w:val="28"/>
          <w:szCs w:val="28"/>
        </w:rPr>
        <w:t xml:space="preserve"> (</w:t>
      </w:r>
      <w:r w:rsidRPr="006663CC">
        <w:rPr>
          <w:rFonts w:ascii="Times New Roman" w:hAnsi="Times New Roman"/>
          <w:sz w:val="28"/>
          <w:szCs w:val="28"/>
        </w:rPr>
        <w:t>далее – показатель результативности</w:t>
      </w:r>
      <w:r w:rsidRPr="003F008E">
        <w:rPr>
          <w:rFonts w:ascii="Times New Roman" w:hAnsi="Times New Roman"/>
          <w:sz w:val="28"/>
          <w:szCs w:val="28"/>
        </w:rPr>
        <w:t xml:space="preserve">) является надежность транспортного обслуживания при осуществлении </w:t>
      </w:r>
      <w:r>
        <w:rPr>
          <w:rFonts w:ascii="Times New Roman" w:hAnsi="Times New Roman"/>
          <w:sz w:val="28"/>
          <w:szCs w:val="28"/>
        </w:rPr>
        <w:t>городских пассажирских перевозок</w:t>
      </w:r>
      <w:r w:rsidRPr="003F008E">
        <w:rPr>
          <w:rFonts w:ascii="Times New Roman" w:hAnsi="Times New Roman"/>
          <w:sz w:val="28"/>
          <w:szCs w:val="28"/>
        </w:rPr>
        <w:t xml:space="preserve">, оцениваемая с помощью показателя «коэффициент соблюдения расписания маршрутов регулярных </w:t>
      </w:r>
      <w:r>
        <w:rPr>
          <w:rFonts w:ascii="Times New Roman" w:hAnsi="Times New Roman"/>
          <w:sz w:val="28"/>
          <w:szCs w:val="28"/>
        </w:rPr>
        <w:t>городских пассажирских перевозок</w:t>
      </w:r>
      <w:r w:rsidRPr="003F008E">
        <w:rPr>
          <w:rFonts w:ascii="Times New Roman" w:hAnsi="Times New Roman"/>
          <w:sz w:val="28"/>
          <w:szCs w:val="28"/>
        </w:rPr>
        <w:t>», значение которого ≥ 0,96.</w:t>
      </w:r>
    </w:p>
    <w:p w:rsidR="0025232E" w:rsidRPr="003F008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08E">
        <w:rPr>
          <w:rFonts w:ascii="Times New Roman" w:hAnsi="Times New Roman"/>
          <w:sz w:val="28"/>
          <w:szCs w:val="28"/>
        </w:rPr>
        <w:t xml:space="preserve">Коэффициент соблюдения расписания маршрутов регулярных </w:t>
      </w:r>
      <w:r>
        <w:rPr>
          <w:rFonts w:ascii="Times New Roman" w:hAnsi="Times New Roman"/>
          <w:sz w:val="28"/>
          <w:szCs w:val="28"/>
        </w:rPr>
        <w:t>городских пассажирских перевозок</w:t>
      </w:r>
      <w:r w:rsidRPr="003F008E">
        <w:rPr>
          <w:rFonts w:ascii="Times New Roman" w:hAnsi="Times New Roman"/>
          <w:sz w:val="28"/>
          <w:szCs w:val="28"/>
        </w:rPr>
        <w:t xml:space="preserve">, за отчетный период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3F008E">
        <w:rPr>
          <w:rFonts w:ascii="Times New Roman" w:hAnsi="Times New Roman"/>
          <w:sz w:val="28"/>
          <w:szCs w:val="28"/>
        </w:rPr>
        <w:t>К</w:t>
      </w:r>
      <w:r w:rsidRPr="003F008E">
        <w:rPr>
          <w:rFonts w:ascii="Times New Roman" w:hAnsi="Times New Roman"/>
          <w:sz w:val="28"/>
          <w:szCs w:val="28"/>
          <w:vertAlign w:val="subscript"/>
        </w:rPr>
        <w:t>расп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)</w:t>
      </w:r>
      <w:r w:rsidRPr="003F008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F008E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25232E" w:rsidRPr="003F008E" w:rsidRDefault="0025232E" w:rsidP="00FB0B1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32E" w:rsidRPr="003F008E" w:rsidRDefault="0025232E" w:rsidP="009B7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008E">
        <w:rPr>
          <w:noProof/>
        </w:rPr>
        <w:drawing>
          <wp:inline distT="0" distB="0" distL="0" distR="0" wp14:anchorId="73AEAD8A" wp14:editId="0F446CF7">
            <wp:extent cx="1868805" cy="501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2E" w:rsidRPr="003F008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08E">
        <w:rPr>
          <w:rFonts w:ascii="Times New Roman" w:hAnsi="Times New Roman"/>
          <w:sz w:val="28"/>
          <w:szCs w:val="28"/>
        </w:rPr>
        <w:t>где:</w:t>
      </w:r>
    </w:p>
    <w:p w:rsidR="0025232E" w:rsidRPr="003F008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08E">
        <w:rPr>
          <w:rFonts w:ascii="Times New Roman" w:hAnsi="Times New Roman"/>
          <w:position w:val="-9"/>
          <w:sz w:val="28"/>
          <w:szCs w:val="28"/>
          <w:lang w:val="en-US"/>
        </w:rPr>
        <w:t>Q</w:t>
      </w:r>
      <w:proofErr w:type="spellStart"/>
      <w:r w:rsidRPr="003F008E">
        <w:rPr>
          <w:rFonts w:ascii="Times New Roman" w:hAnsi="Times New Roman"/>
          <w:position w:val="-9"/>
          <w:sz w:val="28"/>
          <w:szCs w:val="28"/>
          <w:vertAlign w:val="subscript"/>
        </w:rPr>
        <w:t>рейсрасп</w:t>
      </w:r>
      <w:proofErr w:type="spellEnd"/>
      <w:r w:rsidRPr="003F008E">
        <w:rPr>
          <w:rFonts w:ascii="Times New Roman" w:hAnsi="Times New Roman"/>
          <w:position w:val="-9"/>
          <w:sz w:val="28"/>
          <w:szCs w:val="28"/>
        </w:rPr>
        <w:t xml:space="preserve"> – количество рейсов при осуществлении </w:t>
      </w:r>
      <w:r>
        <w:rPr>
          <w:rFonts w:ascii="Times New Roman" w:hAnsi="Times New Roman"/>
          <w:position w:val="-9"/>
          <w:sz w:val="28"/>
          <w:szCs w:val="28"/>
        </w:rPr>
        <w:t>городских пассажирских перевозок</w:t>
      </w:r>
      <w:r w:rsidRPr="003F008E">
        <w:rPr>
          <w:rFonts w:ascii="Times New Roman" w:hAnsi="Times New Roman"/>
          <w:position w:val="-9"/>
          <w:sz w:val="28"/>
          <w:szCs w:val="28"/>
        </w:rPr>
        <w:t xml:space="preserve"> за отчетный период, выполненных в момент времени, установленный расписанием, или в пределах допустимых отклонений от расписания движения;</w:t>
      </w:r>
    </w:p>
    <w:p w:rsidR="0025232E" w:rsidRPr="003F008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position w:val="-9"/>
          <w:sz w:val="28"/>
          <w:szCs w:val="28"/>
        </w:rPr>
      </w:pPr>
      <w:r w:rsidRPr="003F008E">
        <w:rPr>
          <w:rFonts w:ascii="Times New Roman" w:hAnsi="Times New Roman"/>
          <w:position w:val="-9"/>
          <w:sz w:val="28"/>
          <w:szCs w:val="28"/>
          <w:lang w:val="en-US"/>
        </w:rPr>
        <w:t>Q</w:t>
      </w:r>
      <w:r w:rsidRPr="003F008E">
        <w:rPr>
          <w:rFonts w:ascii="Times New Roman" w:hAnsi="Times New Roman"/>
          <w:position w:val="-9"/>
          <w:sz w:val="28"/>
          <w:szCs w:val="28"/>
          <w:vertAlign w:val="subscript"/>
        </w:rPr>
        <w:t>рейс</w:t>
      </w:r>
      <w:r w:rsidRPr="003F008E">
        <w:rPr>
          <w:rFonts w:ascii="Times New Roman" w:hAnsi="Times New Roman"/>
          <w:position w:val="-9"/>
          <w:sz w:val="28"/>
          <w:szCs w:val="28"/>
        </w:rPr>
        <w:t xml:space="preserve"> – общее количество рейсов при осуществлении </w:t>
      </w:r>
      <w:r>
        <w:rPr>
          <w:rFonts w:ascii="Times New Roman" w:hAnsi="Times New Roman"/>
          <w:position w:val="-9"/>
          <w:sz w:val="28"/>
          <w:szCs w:val="28"/>
        </w:rPr>
        <w:t>городских пассажирских перевозок</w:t>
      </w:r>
      <w:r w:rsidRPr="003F008E">
        <w:rPr>
          <w:rFonts w:ascii="Times New Roman" w:hAnsi="Times New Roman"/>
          <w:position w:val="-9"/>
          <w:sz w:val="28"/>
          <w:szCs w:val="28"/>
        </w:rPr>
        <w:t xml:space="preserve"> за отчетный период.</w:t>
      </w:r>
    </w:p>
    <w:p w:rsidR="0025232E" w:rsidRPr="0038048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08E">
        <w:rPr>
          <w:rFonts w:ascii="Times New Roman" w:hAnsi="Times New Roman"/>
          <w:position w:val="-9"/>
          <w:sz w:val="28"/>
          <w:szCs w:val="28"/>
        </w:rPr>
        <w:t xml:space="preserve">Оценка достижения </w:t>
      </w:r>
      <w:r>
        <w:rPr>
          <w:rFonts w:ascii="Times New Roman" w:hAnsi="Times New Roman"/>
          <w:position w:val="-9"/>
          <w:sz w:val="28"/>
          <w:szCs w:val="28"/>
        </w:rPr>
        <w:t>значений показателя результативности</w:t>
      </w:r>
      <w:r w:rsidRPr="003F008E">
        <w:rPr>
          <w:rFonts w:ascii="Times New Roman" w:hAnsi="Times New Roman"/>
          <w:position w:val="-9"/>
          <w:sz w:val="28"/>
          <w:szCs w:val="28"/>
        </w:rPr>
        <w:t xml:space="preserve"> осуществляется Министерством на основании предоставленных</w:t>
      </w:r>
      <w:r w:rsidR="00C44D70">
        <w:rPr>
          <w:rFonts w:ascii="Times New Roman" w:hAnsi="Times New Roman"/>
          <w:position w:val="-9"/>
          <w:sz w:val="28"/>
          <w:szCs w:val="28"/>
        </w:rPr>
        <w:t xml:space="preserve"> </w:t>
      </w:r>
      <w:proofErr w:type="spellStart"/>
      <w:r w:rsidR="00C44D70">
        <w:rPr>
          <w:rFonts w:ascii="Times New Roman" w:hAnsi="Times New Roman"/>
          <w:position w:val="-9"/>
          <w:sz w:val="28"/>
          <w:szCs w:val="28"/>
        </w:rPr>
        <w:t>Альметьевским</w:t>
      </w:r>
      <w:proofErr w:type="spellEnd"/>
      <w:r w:rsidRPr="003F008E">
        <w:rPr>
          <w:rFonts w:ascii="Times New Roman" w:hAnsi="Times New Roman"/>
          <w:position w:val="-9"/>
          <w:sz w:val="28"/>
          <w:szCs w:val="28"/>
        </w:rPr>
        <w:t xml:space="preserve"> муниципальным </w:t>
      </w:r>
      <w:r>
        <w:rPr>
          <w:rFonts w:ascii="Times New Roman" w:hAnsi="Times New Roman"/>
          <w:position w:val="-9"/>
          <w:sz w:val="28"/>
          <w:szCs w:val="28"/>
        </w:rPr>
        <w:t>районом</w:t>
      </w:r>
      <w:r w:rsidRPr="003F008E">
        <w:rPr>
          <w:rFonts w:ascii="Times New Roman" w:hAnsi="Times New Roman"/>
          <w:position w:val="-9"/>
          <w:sz w:val="28"/>
          <w:szCs w:val="28"/>
        </w:rPr>
        <w:t xml:space="preserve"> отчетов, указанных в пункте </w:t>
      </w:r>
      <w:r>
        <w:rPr>
          <w:rFonts w:ascii="Times New Roman" w:hAnsi="Times New Roman"/>
          <w:position w:val="-9"/>
          <w:sz w:val="28"/>
          <w:szCs w:val="28"/>
        </w:rPr>
        <w:t>16</w:t>
      </w:r>
      <w:r w:rsidRPr="002C4761">
        <w:rPr>
          <w:rFonts w:ascii="Times New Roman" w:hAnsi="Times New Roman"/>
          <w:position w:val="-9"/>
          <w:sz w:val="28"/>
          <w:szCs w:val="28"/>
        </w:rPr>
        <w:t xml:space="preserve"> настоящего Порядка.</w:t>
      </w:r>
    </w:p>
    <w:p w:rsidR="0025232E" w:rsidRDefault="0025232E" w:rsidP="002523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r w:rsidRPr="007F20B4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proofErr w:type="spellStart"/>
      <w:r>
        <w:rPr>
          <w:rFonts w:ascii="Times New Roman" w:hAnsi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представляе</w:t>
      </w:r>
      <w:r w:rsidRPr="007F20B4">
        <w:rPr>
          <w:rFonts w:ascii="Times New Roman" w:hAnsi="Times New Roman"/>
          <w:sz w:val="28"/>
          <w:szCs w:val="28"/>
        </w:rPr>
        <w:t>т в Министерство</w:t>
      </w:r>
      <w:r>
        <w:rPr>
          <w:rFonts w:ascii="Times New Roman" w:hAnsi="Times New Roman"/>
          <w:sz w:val="28"/>
          <w:szCs w:val="28"/>
        </w:rPr>
        <w:t>:</w:t>
      </w:r>
    </w:p>
    <w:p w:rsidR="0025232E" w:rsidRDefault="0025232E" w:rsidP="002523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о предоставлении иных межбюджетных трансфертов</w:t>
      </w:r>
      <w:r w:rsidRPr="007F20B4">
        <w:rPr>
          <w:rFonts w:ascii="Times New Roman" w:hAnsi="Times New Roman"/>
          <w:sz w:val="28"/>
          <w:szCs w:val="28"/>
        </w:rPr>
        <w:t xml:space="preserve"> </w:t>
      </w:r>
      <w:r w:rsidRPr="001866E3">
        <w:rPr>
          <w:rFonts w:ascii="Times New Roman" w:hAnsi="Times New Roman"/>
          <w:sz w:val="28"/>
          <w:szCs w:val="28"/>
        </w:rPr>
        <w:t>(далее - заявка)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0B4">
        <w:rPr>
          <w:rFonts w:ascii="Times New Roman" w:hAnsi="Times New Roman"/>
          <w:sz w:val="28"/>
          <w:szCs w:val="28"/>
        </w:rPr>
        <w:t>в произвольной форме с приложением финансово-экономического об</w:t>
      </w:r>
      <w:r>
        <w:rPr>
          <w:rFonts w:ascii="Times New Roman" w:hAnsi="Times New Roman"/>
          <w:sz w:val="28"/>
          <w:szCs w:val="28"/>
        </w:rPr>
        <w:t>основания потребности в иных межбюджетных трансфертах;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выписку из решения представительного органа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 бюджете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текущий финансовый год (сводной бюджетной росписи), заверенную уполномоченным лицом и подтверждающую наличие в бюджете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бюджетных ассигнований на исполнение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реализации </w:t>
      </w:r>
      <w:r w:rsidRPr="009B39B1">
        <w:rPr>
          <w:rFonts w:ascii="Times New Roman" w:hAnsi="Times New Roman"/>
          <w:sz w:val="28"/>
          <w:szCs w:val="28"/>
        </w:rPr>
        <w:t>перечня мер</w:t>
      </w:r>
      <w:r>
        <w:rPr>
          <w:rFonts w:ascii="Times New Roman" w:hAnsi="Times New Roman"/>
          <w:sz w:val="28"/>
          <w:szCs w:val="28"/>
        </w:rPr>
        <w:t>оприятий, включающих планируемый</w:t>
      </w:r>
      <w:r w:rsidRPr="009B39B1">
        <w:rPr>
          <w:rFonts w:ascii="Times New Roman" w:hAnsi="Times New Roman"/>
          <w:sz w:val="28"/>
          <w:szCs w:val="28"/>
        </w:rPr>
        <w:t xml:space="preserve"> к предоставлению из бюд</w:t>
      </w:r>
      <w:r>
        <w:rPr>
          <w:rFonts w:ascii="Times New Roman" w:hAnsi="Times New Roman"/>
          <w:sz w:val="28"/>
          <w:szCs w:val="28"/>
        </w:rPr>
        <w:t>жета Республики Татарстан иных межбюджетных трансферт;</w:t>
      </w:r>
    </w:p>
    <w:p w:rsidR="0025232E" w:rsidRPr="003F008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4C9D">
        <w:rPr>
          <w:rFonts w:ascii="Times New Roman" w:hAnsi="Times New Roman"/>
          <w:color w:val="000000"/>
          <w:sz w:val="28"/>
          <w:szCs w:val="28"/>
        </w:rPr>
        <w:t>смету расходов н</w:t>
      </w:r>
      <w:r>
        <w:rPr>
          <w:rFonts w:ascii="Times New Roman" w:hAnsi="Times New Roman"/>
          <w:color w:val="000000"/>
          <w:sz w:val="28"/>
          <w:szCs w:val="28"/>
        </w:rPr>
        <w:t>а выполнение работ по осуществлению городских пассажирских перевозок по регулируемым тарифам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D33">
        <w:rPr>
          <w:rFonts w:ascii="Times New Roman" w:hAnsi="Times New Roman"/>
          <w:sz w:val="28"/>
          <w:szCs w:val="28"/>
        </w:rPr>
        <w:t>с приложением финансово-экономического обоснования</w:t>
      </w:r>
      <w:r w:rsidRPr="003F008E">
        <w:rPr>
          <w:rFonts w:ascii="Times New Roman" w:hAnsi="Times New Roman"/>
          <w:sz w:val="28"/>
          <w:szCs w:val="28"/>
        </w:rPr>
        <w:t>;</w:t>
      </w:r>
    </w:p>
    <w:p w:rsidR="0025232E" w:rsidRPr="00F053B4" w:rsidRDefault="0025232E" w:rsidP="0025232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008E">
        <w:rPr>
          <w:rFonts w:ascii="Times New Roman" w:hAnsi="Times New Roman"/>
          <w:sz w:val="28"/>
          <w:szCs w:val="28"/>
        </w:rPr>
        <w:t>. Министерство: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t>регистрируе</w:t>
      </w:r>
      <w:r>
        <w:rPr>
          <w:rFonts w:ascii="Times New Roman" w:hAnsi="Times New Roman"/>
          <w:sz w:val="28"/>
          <w:szCs w:val="28"/>
        </w:rPr>
        <w:t xml:space="preserve">т заявку </w:t>
      </w:r>
      <w:r w:rsidRPr="009B39B1">
        <w:rPr>
          <w:rFonts w:ascii="Times New Roman" w:hAnsi="Times New Roman"/>
          <w:sz w:val="28"/>
          <w:szCs w:val="28"/>
        </w:rPr>
        <w:t>в день ее поступления;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lastRenderedPageBreak/>
        <w:t>в семидневный срок, исчисляемый в рабочих днях, со дня регистрации рассматривает документы</w:t>
      </w:r>
      <w:r>
        <w:rPr>
          <w:rFonts w:ascii="Times New Roman" w:hAnsi="Times New Roman"/>
          <w:sz w:val="28"/>
          <w:szCs w:val="28"/>
        </w:rPr>
        <w:t>, указанные в пункте 6 настоящего Порядка,</w:t>
      </w:r>
      <w:r w:rsidRPr="009B39B1">
        <w:rPr>
          <w:rFonts w:ascii="Times New Roman" w:hAnsi="Times New Roman"/>
          <w:sz w:val="28"/>
          <w:szCs w:val="28"/>
        </w:rPr>
        <w:t xml:space="preserve"> и принимае</w:t>
      </w:r>
      <w:r>
        <w:rPr>
          <w:rFonts w:ascii="Times New Roman" w:hAnsi="Times New Roman"/>
          <w:sz w:val="28"/>
          <w:szCs w:val="28"/>
        </w:rPr>
        <w:t>т решение о предоставлении иных межбюджетных трансфертов</w:t>
      </w:r>
      <w:r w:rsidRPr="009B39B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об отказе в предоставлении иных межбюджетных трансфертов</w:t>
      </w:r>
      <w:r w:rsidRPr="009B39B1">
        <w:rPr>
          <w:rFonts w:ascii="Times New Roman" w:hAnsi="Times New Roman"/>
          <w:sz w:val="28"/>
          <w:szCs w:val="28"/>
        </w:rPr>
        <w:t>.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B39B1">
        <w:rPr>
          <w:rFonts w:ascii="Times New Roman" w:hAnsi="Times New Roman"/>
          <w:sz w:val="28"/>
          <w:szCs w:val="28"/>
        </w:rPr>
        <w:t>. Основаниями д</w:t>
      </w:r>
      <w:r>
        <w:rPr>
          <w:rFonts w:ascii="Times New Roman" w:hAnsi="Times New Roman"/>
          <w:sz w:val="28"/>
          <w:szCs w:val="28"/>
        </w:rPr>
        <w:t xml:space="preserve">ля отказа в предоставлении иных межбюджетных трансфертов </w:t>
      </w:r>
      <w:r w:rsidRPr="009B39B1">
        <w:rPr>
          <w:rFonts w:ascii="Times New Roman" w:hAnsi="Times New Roman"/>
          <w:sz w:val="28"/>
          <w:szCs w:val="28"/>
        </w:rPr>
        <w:t>являются: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r:id="rId7" w:history="1"/>
      <w:r>
        <w:rPr>
          <w:rFonts w:ascii="Times New Roman" w:hAnsi="Times New Roman"/>
          <w:sz w:val="28"/>
          <w:szCs w:val="28"/>
        </w:rPr>
        <w:t xml:space="preserve">6 </w:t>
      </w:r>
      <w:r w:rsidRPr="009B39B1">
        <w:rPr>
          <w:rFonts w:ascii="Times New Roman" w:hAnsi="Times New Roman"/>
          <w:sz w:val="28"/>
          <w:szCs w:val="28"/>
        </w:rPr>
        <w:t>настоящего Порядка;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t>несоответствие представленных документов, содержащихся в них сведений требованиям и условиям, предусмотренным настоящим Порядком;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t xml:space="preserve">недостоверность представленной </w:t>
      </w:r>
      <w:proofErr w:type="spellStart"/>
      <w:r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 </w:t>
      </w:r>
      <w:r w:rsidRPr="009B39B1">
        <w:rPr>
          <w:rFonts w:ascii="Times New Roman" w:hAnsi="Times New Roman"/>
          <w:sz w:val="28"/>
          <w:szCs w:val="28"/>
        </w:rPr>
        <w:t>Республики Татарстан информации.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9B1">
        <w:rPr>
          <w:rFonts w:ascii="Times New Roman" w:hAnsi="Times New Roman"/>
          <w:sz w:val="28"/>
          <w:szCs w:val="28"/>
        </w:rPr>
        <w:t>В случ</w:t>
      </w:r>
      <w:r>
        <w:rPr>
          <w:rFonts w:ascii="Times New Roman" w:hAnsi="Times New Roman"/>
          <w:sz w:val="28"/>
          <w:szCs w:val="28"/>
        </w:rPr>
        <w:t xml:space="preserve">ае отказа в предоставлении иных межбюджетных трансфертов </w:t>
      </w:r>
      <w:r w:rsidRPr="009B39B1">
        <w:rPr>
          <w:rFonts w:ascii="Times New Roman" w:hAnsi="Times New Roman"/>
          <w:sz w:val="28"/>
          <w:szCs w:val="28"/>
        </w:rPr>
        <w:t xml:space="preserve">Министерство в </w:t>
      </w:r>
      <w:r>
        <w:rPr>
          <w:rFonts w:ascii="Times New Roman" w:hAnsi="Times New Roman"/>
          <w:sz w:val="28"/>
          <w:szCs w:val="28"/>
        </w:rPr>
        <w:t>пятидневный срок</w:t>
      </w:r>
      <w:r w:rsidRPr="009B39B1">
        <w:rPr>
          <w:rFonts w:ascii="Times New Roman" w:hAnsi="Times New Roman"/>
          <w:sz w:val="28"/>
          <w:szCs w:val="28"/>
        </w:rPr>
        <w:t xml:space="preserve">, исчисляемый в рабочих днях, со дня принятия решения направляет уведомление об этом </w:t>
      </w:r>
      <w:proofErr w:type="spellStart"/>
      <w:r>
        <w:rPr>
          <w:rFonts w:ascii="Times New Roman" w:hAnsi="Times New Roman"/>
          <w:sz w:val="28"/>
          <w:szCs w:val="28"/>
        </w:rPr>
        <w:t>Альметьевскому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</w:t>
      </w:r>
      <w:r w:rsidRPr="009B39B1">
        <w:rPr>
          <w:rFonts w:ascii="Times New Roman" w:hAnsi="Times New Roman"/>
          <w:sz w:val="28"/>
          <w:szCs w:val="28"/>
        </w:rPr>
        <w:t>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</w:t>
      </w:r>
      <w:r w:rsidRPr="00697D46">
        <w:rPr>
          <w:rFonts w:ascii="Times New Roman" w:hAnsi="Times New Roman"/>
          <w:sz w:val="28"/>
          <w:szCs w:val="28"/>
        </w:rPr>
        <w:t>вправе повторно подать заявку в 10-дневный срок, исчисляемый в рабочих днях, со дня получения уведомления об отклонении заявки при условии выполнения требований, установленных настоящим Порядком.</w:t>
      </w:r>
    </w:p>
    <w:p w:rsidR="0025232E" w:rsidRPr="00F30C0F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Иные межбюджетные трансферты предоставляю</w:t>
      </w:r>
      <w:r w:rsidRPr="009B39B1">
        <w:rPr>
          <w:rFonts w:ascii="Times New Roman" w:hAnsi="Times New Roman"/>
          <w:sz w:val="28"/>
          <w:szCs w:val="28"/>
        </w:rPr>
        <w:t>тся на основании соглашения, заключаемого</w:t>
      </w:r>
      <w:r>
        <w:rPr>
          <w:rFonts w:ascii="Times New Roman" w:hAnsi="Times New Roman"/>
          <w:sz w:val="28"/>
          <w:szCs w:val="28"/>
        </w:rPr>
        <w:t xml:space="preserve"> между Министерством и </w:t>
      </w:r>
      <w:proofErr w:type="spellStart"/>
      <w:r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</w:t>
      </w:r>
      <w:r w:rsidRPr="009B3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семидневный срок, исчисляемый в рабочих днях, со дня принятия решения </w:t>
      </w:r>
      <w:r w:rsidRPr="009B39B1">
        <w:rPr>
          <w:rFonts w:ascii="Times New Roman" w:hAnsi="Times New Roman"/>
          <w:sz w:val="28"/>
          <w:szCs w:val="28"/>
        </w:rPr>
        <w:t xml:space="preserve">Министерством </w:t>
      </w:r>
      <w:r>
        <w:rPr>
          <w:rFonts w:ascii="Times New Roman" w:hAnsi="Times New Roman"/>
          <w:sz w:val="28"/>
          <w:szCs w:val="28"/>
        </w:rPr>
        <w:t>о предоставлении иных межбюджетных трансфертов.</w:t>
      </w:r>
    </w:p>
    <w:p w:rsidR="0025232E" w:rsidRPr="009B39B1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B39B1">
        <w:rPr>
          <w:rFonts w:ascii="Times New Roman" w:hAnsi="Times New Roman"/>
          <w:sz w:val="28"/>
          <w:szCs w:val="28"/>
        </w:rPr>
        <w:t>. В соглашении предусматриваются: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целевое назначение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предоставляемых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результативности предоставления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перечисления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формы представления отчетности об использовании иных межбюджетных трансфертов и достижении показателей результативности предоставления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последствия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иных межбюджетных трансфертов установленного значения показателя результативности предоставления иных межбюджетных трансфертов;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</w:t>
      </w:r>
      <w:proofErr w:type="spellStart"/>
      <w:r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 Республики Татарстан обязательств по получению иных межбюджетных трансфертов, предусмотренных соглашением;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25232E" w:rsidRDefault="0025232E" w:rsidP="00DE6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Размер предоставляемых бюджету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иных межбюджетных трансфертов </w:t>
      </w:r>
      <w:r w:rsidRPr="00A32BC8">
        <w:rPr>
          <w:rFonts w:ascii="Times New Roman" w:hAnsi="Times New Roman"/>
          <w:sz w:val="28"/>
          <w:szCs w:val="28"/>
        </w:rPr>
        <w:t>(С)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DE6E37" w:rsidRPr="00DE6E37" w:rsidRDefault="00DE6E37" w:rsidP="00DE6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B0B1E" w:rsidRDefault="0025232E" w:rsidP="0025232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7C5">
        <w:rPr>
          <w:rFonts w:ascii="Times New Roman" w:hAnsi="Times New Roman" w:cs="Times New Roman"/>
          <w:i/>
          <w:color w:val="000000"/>
          <w:sz w:val="28"/>
          <w:szCs w:val="28"/>
        </w:rPr>
        <w:t>С= З – Д ≤ ЛБО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5232E" w:rsidRDefault="00FB0B1E" w:rsidP="00FB0B1E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5232E"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232E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 – затраты на осуществление городских пассажирских перевозок по регулируемым тарифам в </w:t>
      </w:r>
      <w:r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 Республики Татарстан,</w:t>
      </w:r>
      <w:r w:rsidRPr="00A42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25232E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 – доходы, полученные от платы за проезд в </w:t>
      </w:r>
      <w:r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/>
          <w:sz w:val="28"/>
          <w:szCs w:val="28"/>
        </w:rPr>
        <w:t xml:space="preserve">ом муниципальном 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городских пассажирских перевозок по регулируемым тарифам, тыс. рублей;</w:t>
      </w:r>
    </w:p>
    <w:p w:rsidR="0025232E" w:rsidRPr="004D78A1" w:rsidRDefault="0025232E" w:rsidP="002523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ЛБО – бюджетные ассигнования и лимиты бюджетных обязательств, предусмотренные пунктом 3 настоящего Порядка.</w:t>
      </w:r>
    </w:p>
    <w:p w:rsidR="0025232E" w:rsidRPr="00324C85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24C85">
        <w:rPr>
          <w:rFonts w:ascii="Times New Roman" w:hAnsi="Times New Roman"/>
          <w:sz w:val="28"/>
          <w:szCs w:val="28"/>
        </w:rPr>
        <w:t>. Министерство в пятидневный срок, исчисляемый в рабочих днях, со дня принятия решения о предоставлении ин</w:t>
      </w:r>
      <w:r>
        <w:rPr>
          <w:rFonts w:ascii="Times New Roman" w:hAnsi="Times New Roman"/>
          <w:sz w:val="28"/>
          <w:szCs w:val="28"/>
        </w:rPr>
        <w:t>ых</w:t>
      </w:r>
      <w:r w:rsidRPr="00324C85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ых</w:t>
      </w:r>
      <w:r w:rsidRPr="00324C85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324C85">
        <w:rPr>
          <w:rFonts w:ascii="Times New Roman" w:hAnsi="Times New Roman"/>
          <w:sz w:val="28"/>
          <w:szCs w:val="28"/>
        </w:rPr>
        <w:t xml:space="preserve"> направляет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</w:t>
      </w:r>
      <w:r w:rsidR="00F267D7">
        <w:rPr>
          <w:rFonts w:ascii="Times New Roman" w:hAnsi="Times New Roman"/>
          <w:sz w:val="28"/>
          <w:szCs w:val="28"/>
        </w:rPr>
        <w:t>му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F267D7">
        <w:rPr>
          <w:rFonts w:ascii="Times New Roman" w:hAnsi="Times New Roman"/>
          <w:sz w:val="28"/>
          <w:szCs w:val="28"/>
        </w:rPr>
        <w:t>му</w:t>
      </w:r>
      <w:r w:rsidRPr="00324C85">
        <w:rPr>
          <w:rFonts w:ascii="Times New Roman" w:hAnsi="Times New Roman"/>
          <w:sz w:val="28"/>
          <w:szCs w:val="28"/>
        </w:rPr>
        <w:t xml:space="preserve"> </w:t>
      </w:r>
      <w:r w:rsidR="00F267D7">
        <w:rPr>
          <w:rFonts w:ascii="Times New Roman" w:hAnsi="Times New Roman"/>
          <w:sz w:val="28"/>
          <w:szCs w:val="28"/>
        </w:rPr>
        <w:t>району</w:t>
      </w:r>
      <w:r w:rsidRPr="00324C85">
        <w:rPr>
          <w:rFonts w:ascii="Times New Roman" w:hAnsi="Times New Roman"/>
          <w:sz w:val="28"/>
          <w:szCs w:val="28"/>
        </w:rPr>
        <w:t xml:space="preserve"> для подписания проект соглашения.</w:t>
      </w:r>
    </w:p>
    <w:p w:rsidR="0025232E" w:rsidRPr="008D4D98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24C85">
        <w:rPr>
          <w:rFonts w:ascii="Times New Roman" w:hAnsi="Times New Roman"/>
          <w:sz w:val="28"/>
          <w:szCs w:val="28"/>
        </w:rPr>
        <w:t xml:space="preserve">. Соглашение подписывается Министерством в пятидневный срок, исчисляемый в рабочих днях, со дня получения от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 w:rsidRPr="00324C85">
        <w:rPr>
          <w:rFonts w:ascii="Times New Roman" w:hAnsi="Times New Roman"/>
          <w:sz w:val="28"/>
          <w:szCs w:val="28"/>
        </w:rPr>
        <w:t>муниципального района подписанного соглашения.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7A635C">
        <w:rPr>
          <w:rFonts w:ascii="Times New Roman" w:hAnsi="Times New Roman"/>
          <w:color w:val="000000"/>
          <w:sz w:val="28"/>
          <w:szCs w:val="28"/>
        </w:rPr>
        <w:t xml:space="preserve">Перечисление средств </w:t>
      </w:r>
      <w:r w:rsidRPr="008E7D33">
        <w:rPr>
          <w:rFonts w:ascii="Times New Roman" w:hAnsi="Times New Roman"/>
          <w:color w:val="000000"/>
          <w:sz w:val="28"/>
          <w:szCs w:val="28"/>
        </w:rPr>
        <w:t>иных межбюджетных трансфертов из бюджета</w:t>
      </w:r>
      <w:r w:rsidRPr="007A635C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 в бюджет</w:t>
      </w:r>
      <w:r w:rsidR="00272E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72E3D">
        <w:rPr>
          <w:rFonts w:ascii="Times New Roman" w:hAnsi="Times New Roman"/>
          <w:color w:val="000000"/>
          <w:sz w:val="28"/>
          <w:szCs w:val="28"/>
        </w:rPr>
        <w:t>Альметеьвского</w:t>
      </w:r>
      <w:proofErr w:type="spellEnd"/>
      <w:r w:rsidR="00272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35C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7A635C">
        <w:rPr>
          <w:rFonts w:ascii="Times New Roman" w:hAnsi="Times New Roman"/>
          <w:color w:val="000000"/>
          <w:sz w:val="28"/>
          <w:szCs w:val="28"/>
        </w:rPr>
        <w:t xml:space="preserve"> осуществляется Министерством на счет, открытый территориальному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Федерации, в 10-дневный срок, исчисляемый в рабочих днях, со дня заключения со</w:t>
      </w:r>
      <w:r>
        <w:rPr>
          <w:rFonts w:ascii="Times New Roman" w:hAnsi="Times New Roman"/>
          <w:color w:val="000000"/>
          <w:sz w:val="28"/>
          <w:szCs w:val="28"/>
        </w:rPr>
        <w:t>глашения, указанного в пункте 11</w:t>
      </w:r>
      <w:r w:rsidRPr="007A635C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7A635C">
        <w:rPr>
          <w:rFonts w:ascii="Times New Roman" w:hAnsi="Times New Roman"/>
          <w:sz w:val="28"/>
          <w:szCs w:val="28"/>
        </w:rPr>
        <w:t>униципаль</w:t>
      </w:r>
      <w:r>
        <w:rPr>
          <w:rFonts w:ascii="Times New Roman" w:hAnsi="Times New Roman"/>
          <w:sz w:val="28"/>
          <w:szCs w:val="28"/>
        </w:rPr>
        <w:t xml:space="preserve">ный район </w:t>
      </w:r>
      <w:r w:rsidRPr="003D1428">
        <w:rPr>
          <w:rFonts w:ascii="Times New Roman" w:hAnsi="Times New Roman"/>
          <w:sz w:val="28"/>
          <w:szCs w:val="28"/>
        </w:rPr>
        <w:t>до 1 января года,</w:t>
      </w:r>
      <w:r>
        <w:rPr>
          <w:rFonts w:ascii="Times New Roman" w:hAnsi="Times New Roman"/>
          <w:sz w:val="28"/>
          <w:szCs w:val="28"/>
        </w:rPr>
        <w:t xml:space="preserve"> следующего за годом предоставления иных межбюджетных трансфертов,</w:t>
      </w:r>
      <w:r w:rsidRPr="007A635C">
        <w:rPr>
          <w:rFonts w:ascii="Times New Roman" w:hAnsi="Times New Roman"/>
          <w:sz w:val="28"/>
          <w:szCs w:val="28"/>
        </w:rPr>
        <w:t xml:space="preserve"> представляет в Министерство отчеты об осуществлении расходов бюджета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7A635C">
        <w:rPr>
          <w:rFonts w:ascii="Times New Roman" w:hAnsi="Times New Roman"/>
          <w:sz w:val="28"/>
          <w:szCs w:val="28"/>
        </w:rPr>
        <w:t>, источником финан</w:t>
      </w:r>
      <w:r>
        <w:rPr>
          <w:rFonts w:ascii="Times New Roman" w:hAnsi="Times New Roman"/>
          <w:sz w:val="28"/>
          <w:szCs w:val="28"/>
        </w:rPr>
        <w:t>сового обеспечения которых являются иные межбюджетные трансферты</w:t>
      </w:r>
      <w:r w:rsidRPr="007A635C">
        <w:rPr>
          <w:rFonts w:ascii="Times New Roman" w:hAnsi="Times New Roman"/>
          <w:sz w:val="28"/>
          <w:szCs w:val="28"/>
        </w:rPr>
        <w:t xml:space="preserve"> и о достигнутом значении </w:t>
      </w:r>
      <w:r>
        <w:rPr>
          <w:rFonts w:ascii="Times New Roman" w:hAnsi="Times New Roman"/>
          <w:sz w:val="28"/>
          <w:szCs w:val="28"/>
        </w:rPr>
        <w:t xml:space="preserve">показателя результативности </w:t>
      </w:r>
      <w:r w:rsidRPr="007A635C"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7A635C">
        <w:rPr>
          <w:rFonts w:ascii="Times New Roman" w:hAnsi="Times New Roman"/>
          <w:sz w:val="28"/>
          <w:szCs w:val="28"/>
        </w:rPr>
        <w:t>, согласно порядку и форм</w:t>
      </w:r>
      <w:r>
        <w:rPr>
          <w:rFonts w:ascii="Times New Roman" w:hAnsi="Times New Roman"/>
          <w:sz w:val="28"/>
          <w:szCs w:val="28"/>
        </w:rPr>
        <w:t>е, предусмотренным соглашением.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3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7A63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92314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район</w:t>
      </w:r>
      <w:r w:rsidRPr="007A635C">
        <w:rPr>
          <w:rFonts w:ascii="Times New Roman" w:hAnsi="Times New Roman"/>
          <w:sz w:val="28"/>
          <w:szCs w:val="28"/>
        </w:rPr>
        <w:t xml:space="preserve"> несет </w:t>
      </w:r>
      <w:r w:rsidRPr="003D1428">
        <w:rPr>
          <w:rFonts w:ascii="Times New Roman" w:hAnsi="Times New Roman"/>
          <w:sz w:val="28"/>
          <w:szCs w:val="28"/>
        </w:rPr>
        <w:t>ответственность в соответствии с законодательством Российской Федерации за недостоверность представляемых отчетных сведений и нецелевое использование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</w:t>
      </w:r>
      <w:r w:rsidRPr="007A635C">
        <w:rPr>
          <w:rFonts w:ascii="Times New Roman" w:hAnsi="Times New Roman"/>
          <w:sz w:val="28"/>
          <w:szCs w:val="28"/>
        </w:rPr>
        <w:t>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Оценка эффективности использования иных межбюджетных трансфертов осуществляется путем сравнения, установленного </w:t>
      </w:r>
      <w:r w:rsidRPr="009500E9">
        <w:rPr>
          <w:rFonts w:ascii="Times New Roman" w:hAnsi="Times New Roman"/>
          <w:sz w:val="28"/>
          <w:szCs w:val="28"/>
        </w:rPr>
        <w:t>соглашением значения показателей результативности и значения показателей результативности, фактически достигнутого по итогам завершения планового года.</w:t>
      </w:r>
    </w:p>
    <w:p w:rsidR="009B7F1F" w:rsidRDefault="0025232E" w:rsidP="00FB0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3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7A635C">
        <w:rPr>
          <w:rFonts w:ascii="Times New Roman" w:hAnsi="Times New Roman"/>
          <w:sz w:val="28"/>
          <w:szCs w:val="28"/>
        </w:rPr>
        <w:t xml:space="preserve">. </w:t>
      </w:r>
      <w:bookmarkStart w:id="3" w:name="Par0"/>
      <w:bookmarkEnd w:id="3"/>
      <w:r>
        <w:rPr>
          <w:rFonts w:ascii="Times New Roman" w:hAnsi="Times New Roman"/>
          <w:sz w:val="28"/>
          <w:szCs w:val="28"/>
        </w:rPr>
        <w:t>В случае если</w:t>
      </w:r>
      <w:r w:rsidR="00092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 по состоянию на 31 декабря года предоставления иных межбюджетных трансфертов допущены нарушения обязательств, предусмотренных соглашением, и в срок до даты представления отчетности о </w:t>
      </w:r>
      <w:r w:rsidRPr="00132445">
        <w:rPr>
          <w:rFonts w:ascii="Times New Roman" w:hAnsi="Times New Roman"/>
          <w:sz w:val="28"/>
          <w:szCs w:val="28"/>
        </w:rPr>
        <w:t>достижении значений показателей результативности использования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 в соответствии с соглашением в году, следующем за годом предоставления иных межбюджетных трансфертов, указанные нарушения не устранены, объем средств, подлежащий возврату из бюджета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в бюджет Республики Татарстан в срок до 1 апреля года, следующего за годом предоставления иных межбюджетных трансфертов (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FB0B1E" w:rsidRDefault="00FB0B1E" w:rsidP="00FB0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232E" w:rsidRPr="006F0A87" w:rsidRDefault="0025232E" w:rsidP="0025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162A5">
        <w:rPr>
          <w:rFonts w:ascii="Times New Roman" w:hAnsi="Times New Roman"/>
          <w:i/>
          <w:sz w:val="28"/>
          <w:szCs w:val="28"/>
        </w:rPr>
        <w:t>V</w:t>
      </w:r>
      <w:r w:rsidRPr="004162A5">
        <w:rPr>
          <w:rFonts w:ascii="Times New Roman" w:hAnsi="Times New Roman"/>
          <w:i/>
          <w:sz w:val="28"/>
          <w:szCs w:val="28"/>
          <w:vertAlign w:val="subscript"/>
        </w:rPr>
        <w:t>возврата</w:t>
      </w:r>
      <w:proofErr w:type="spellEnd"/>
      <w:r w:rsidRPr="004162A5">
        <w:rPr>
          <w:rFonts w:ascii="Times New Roman" w:hAnsi="Times New Roman"/>
          <w:i/>
          <w:sz w:val="28"/>
          <w:szCs w:val="28"/>
        </w:rPr>
        <w:t xml:space="preserve"> = (P x D) x 0,1,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средств, подлежащий возврату из бюджета</w:t>
      </w:r>
      <w:r w:rsidR="00092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бюджет Республики Татарстан;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- размер иных межбюджетных трансфертов, предоставленных бюджету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в отчетном финансовом году;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 - коэффициент возврата иных межбюджетных трансфертов.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расчете объема средств, подлежащих возврату из бюджета</w:t>
      </w:r>
      <w:r w:rsidR="00092314" w:rsidRPr="00092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бюджет Республики Татарстан, в размере иных межбюджетных трансфертов, предоставленных бюджету</w:t>
      </w:r>
      <w:r w:rsidR="00092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отчетном финансовом году, не учитывается размер остатка иных межбюджетных трансфертов, не использованных по состоянию на 1 января года, следующего за годом предоставления иных межбюджетных трансфертов.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Коэффициент возврата иных межбюджетных трансфертов рассчитывается по формуле:</w:t>
      </w:r>
    </w:p>
    <w:p w:rsidR="0025232E" w:rsidRPr="00E265B3" w:rsidRDefault="0025232E" w:rsidP="0025232E">
      <w:pPr>
        <w:jc w:val="center"/>
        <w:rPr>
          <w:sz w:val="34"/>
          <w:szCs w:val="34"/>
        </w:rPr>
      </w:pPr>
      <w:r w:rsidRPr="00E265B3">
        <w:rPr>
          <w:sz w:val="34"/>
          <w:szCs w:val="34"/>
        </w:rPr>
        <w:fldChar w:fldCharType="begin"/>
      </w:r>
      <w:r w:rsidRPr="00E265B3">
        <w:rPr>
          <w:sz w:val="34"/>
          <w:szCs w:val="34"/>
        </w:rPr>
        <w:instrText xml:space="preserve"> QUOTE </w:instrText>
      </w:r>
      <w:r w:rsidRPr="00E265B3">
        <w:rPr>
          <w:noProof/>
          <w:position w:val="-27"/>
        </w:rPr>
        <w:drawing>
          <wp:inline distT="0" distB="0" distL="0" distR="0" wp14:anchorId="4F14ED83" wp14:editId="70E893C0">
            <wp:extent cx="1153160" cy="4216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5B3">
        <w:rPr>
          <w:sz w:val="34"/>
          <w:szCs w:val="34"/>
        </w:rPr>
        <w:instrText xml:space="preserve"> </w:instrText>
      </w:r>
      <w:r w:rsidRPr="00E265B3">
        <w:rPr>
          <w:sz w:val="34"/>
          <w:szCs w:val="34"/>
        </w:rPr>
        <w:fldChar w:fldCharType="separate"/>
      </w:r>
      <w:r w:rsidRPr="00E265B3">
        <w:rPr>
          <w:noProof/>
          <w:position w:val="-27"/>
        </w:rPr>
        <w:drawing>
          <wp:inline distT="0" distB="0" distL="0" distR="0" wp14:anchorId="257932CC" wp14:editId="359E944D">
            <wp:extent cx="1153160" cy="421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5B3">
        <w:rPr>
          <w:sz w:val="34"/>
          <w:szCs w:val="34"/>
        </w:rPr>
        <w:fldChar w:fldCharType="end"/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- фактически достигнутое значение показателя результативности использования иных межбюджетных трансфертов за отчетный период;</w:t>
      </w:r>
    </w:p>
    <w:p w:rsidR="0025232E" w:rsidRDefault="0025232E" w:rsidP="0025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</w:t>
      </w:r>
      <w:r w:rsidRPr="00E12451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- плановое значение показателя результативности использования иных межбюджетных трансфертов.</w:t>
      </w:r>
    </w:p>
    <w:p w:rsidR="002C4BF8" w:rsidRDefault="0025232E" w:rsidP="002C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 и соглашением.</w:t>
      </w:r>
    </w:p>
    <w:p w:rsidR="002C4BF8" w:rsidRDefault="002C4BF8" w:rsidP="002C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2C4BF8">
        <w:t xml:space="preserve"> </w:t>
      </w:r>
      <w:r w:rsidRPr="002C4BF8">
        <w:rPr>
          <w:rFonts w:ascii="Times New Roman" w:hAnsi="Times New Roman"/>
          <w:sz w:val="28"/>
          <w:szCs w:val="28"/>
        </w:rPr>
        <w:t>Не использованные по состоянию на 1 января текущего финансового года иные межбюджетные трансферты, полученные в соответствии с настоящим Порядком, подлежат возврату в доход бюджета Республики Татарстан в течение первых 15 рабочих дней текущего финансового года.</w:t>
      </w:r>
    </w:p>
    <w:p w:rsidR="002C4BF8" w:rsidRPr="002C4BF8" w:rsidRDefault="002C4BF8" w:rsidP="002C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BF8">
        <w:rPr>
          <w:rFonts w:ascii="Times New Roman" w:hAnsi="Times New Roman"/>
          <w:sz w:val="28"/>
          <w:szCs w:val="28"/>
        </w:rPr>
        <w:t>В случае если неиспользованный остаток иных межбюджетных трансфертов, полученных в соответствии с настоящим Порядком,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2C4BF8" w:rsidRDefault="0025232E" w:rsidP="002C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B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случае нецелевого использования иных межбюджетных трансфертов и (или) нарушения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Альметьевским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09231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9231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условий его предоставления, в том числе невозврата </w:t>
      </w:r>
      <w:proofErr w:type="spellStart"/>
      <w:r w:rsidR="00092314">
        <w:rPr>
          <w:rFonts w:ascii="Times New Roman" w:hAnsi="Times New Roman"/>
          <w:sz w:val="28"/>
          <w:szCs w:val="28"/>
        </w:rPr>
        <w:t>Альметьевским</w:t>
      </w:r>
      <w:proofErr w:type="spellEnd"/>
      <w:r w:rsidR="00092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09231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9231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средств в бюджет Республики Татарстан в соответствии с пунктом 19 настоящего Порядка, к нему применяются меры принуждения, предусмотренные бюджетным законодательством Российской Федерации.</w:t>
      </w:r>
    </w:p>
    <w:p w:rsidR="004248BE" w:rsidRPr="00274CA5" w:rsidRDefault="0025232E" w:rsidP="00274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Контроль за целевым использованием иных межбюджетных трансфертов осуществляется Министерством и уполномоченным органом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>финансового контроля в соответствии с законодательством Российской Федерации и законодательством Республики Татарстан.</w:t>
      </w:r>
    </w:p>
    <w:sectPr w:rsidR="004248BE" w:rsidRPr="00274CA5" w:rsidSect="00FB0B1E">
      <w:pgSz w:w="11906" w:h="16838"/>
      <w:pgMar w:top="1440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4C"/>
    <w:rsid w:val="00092314"/>
    <w:rsid w:val="0025232E"/>
    <w:rsid w:val="00272E3D"/>
    <w:rsid w:val="00274CA5"/>
    <w:rsid w:val="002C4BF8"/>
    <w:rsid w:val="00375E6A"/>
    <w:rsid w:val="005B0D0E"/>
    <w:rsid w:val="00995A6F"/>
    <w:rsid w:val="009B7F1F"/>
    <w:rsid w:val="00A37DE3"/>
    <w:rsid w:val="00AB294C"/>
    <w:rsid w:val="00B338CF"/>
    <w:rsid w:val="00C44D70"/>
    <w:rsid w:val="00C94DB2"/>
    <w:rsid w:val="00DD1E6D"/>
    <w:rsid w:val="00DE6E37"/>
    <w:rsid w:val="00E32F95"/>
    <w:rsid w:val="00F267D7"/>
    <w:rsid w:val="00FB0B1E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a-000001">
    <w:name w:val="pt-a-000001"/>
    <w:basedOn w:val="a"/>
    <w:rsid w:val="00252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03">
    <w:name w:val="pt-a0-000003"/>
    <w:rsid w:val="0025232E"/>
  </w:style>
  <w:style w:type="character" w:customStyle="1" w:styleId="ConsPlusNormal0">
    <w:name w:val="ConsPlusNormal Знак"/>
    <w:link w:val="ConsPlusNormal"/>
    <w:locked/>
    <w:rsid w:val="0025232E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a-000001">
    <w:name w:val="pt-a-000001"/>
    <w:basedOn w:val="a"/>
    <w:rsid w:val="00252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03">
    <w:name w:val="pt-a0-000003"/>
    <w:rsid w:val="0025232E"/>
  </w:style>
  <w:style w:type="character" w:customStyle="1" w:styleId="ConsPlusNormal0">
    <w:name w:val="ConsPlusNormal Знак"/>
    <w:link w:val="ConsPlusNormal"/>
    <w:locked/>
    <w:rsid w:val="0025232E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F567D6ABCB473F869FB9702976B0651EF63A6EAF989D6AA130DD32DA42123D020AF2B014A4C1A222417403209DD8031500EC30967F1C1C4D3E888OAp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D878426760D5855299960B05F880E729195B58EFFD96522A808573236CBE9FC43BF1BCD857C83D6C73AB3119613BB77975B838386F6423D06F1C409AwAg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Ильдар Рахимзанович</dc:creator>
  <cp:lastModifiedBy>Зиганшина Розалия Султановна</cp:lastModifiedBy>
  <cp:revision>2</cp:revision>
  <dcterms:created xsi:type="dcterms:W3CDTF">2020-10-06T10:37:00Z</dcterms:created>
  <dcterms:modified xsi:type="dcterms:W3CDTF">2020-10-06T10:37:00Z</dcterms:modified>
</cp:coreProperties>
</file>