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5E" w:rsidRDefault="00CB1E5E" w:rsidP="00582CA9">
      <w:pPr>
        <w:spacing w:line="276" w:lineRule="auto"/>
        <w:contextualSpacing/>
        <w:jc w:val="right"/>
        <w:rPr>
          <w:sz w:val="28"/>
          <w:szCs w:val="28"/>
        </w:rPr>
      </w:pPr>
    </w:p>
    <w:p w:rsidR="00582CA9" w:rsidRPr="00D61D93" w:rsidRDefault="00582CA9" w:rsidP="00582CA9">
      <w:pPr>
        <w:spacing w:line="276" w:lineRule="auto"/>
        <w:contextualSpacing/>
        <w:jc w:val="right"/>
        <w:rPr>
          <w:sz w:val="28"/>
          <w:szCs w:val="28"/>
        </w:rPr>
      </w:pPr>
      <w:r w:rsidRPr="00D61D93">
        <w:rPr>
          <w:sz w:val="28"/>
          <w:szCs w:val="28"/>
        </w:rPr>
        <w:t>ПРОЕКТ</w:t>
      </w:r>
    </w:p>
    <w:p w:rsidR="00582CA9" w:rsidRPr="00D61D93" w:rsidRDefault="00582CA9" w:rsidP="00582CA9">
      <w:pPr>
        <w:spacing w:line="276" w:lineRule="auto"/>
        <w:contextualSpacing/>
        <w:jc w:val="both"/>
        <w:rPr>
          <w:sz w:val="28"/>
          <w:szCs w:val="28"/>
        </w:rPr>
      </w:pP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61D93">
        <w:rPr>
          <w:rFonts w:eastAsia="Calibri"/>
          <w:sz w:val="28"/>
          <w:szCs w:val="28"/>
          <w:lang w:eastAsia="en-US"/>
        </w:rPr>
        <w:t>КАБИНЕТ МИНИСТРОВ РЕСПУБЛИКИ ТАТАРСТАН</w:t>
      </w: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61D93">
        <w:rPr>
          <w:rFonts w:eastAsia="Calibri"/>
          <w:sz w:val="28"/>
          <w:szCs w:val="28"/>
          <w:lang w:eastAsia="en-US"/>
        </w:rPr>
        <w:t>ПОСТАНОВЛЕНИЕ</w:t>
      </w:r>
    </w:p>
    <w:p w:rsidR="00582CA9" w:rsidRPr="00D61D93" w:rsidRDefault="00582CA9" w:rsidP="00582CA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582CA9" w:rsidRPr="00D61D93" w:rsidRDefault="00582CA9" w:rsidP="00582CA9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61D93">
        <w:rPr>
          <w:rFonts w:eastAsia="Calibri"/>
          <w:sz w:val="28"/>
          <w:szCs w:val="28"/>
          <w:lang w:eastAsia="en-US"/>
        </w:rPr>
        <w:t>«___» _______ 2020</w:t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</w:r>
      <w:r w:rsidRPr="00D61D93">
        <w:rPr>
          <w:rFonts w:eastAsia="Calibri"/>
          <w:sz w:val="28"/>
          <w:szCs w:val="28"/>
          <w:lang w:eastAsia="en-US"/>
        </w:rPr>
        <w:tab/>
        <w:t>№ ______</w:t>
      </w:r>
    </w:p>
    <w:p w:rsidR="00582CA9" w:rsidRPr="00D61D93" w:rsidRDefault="00582CA9" w:rsidP="00582CA9">
      <w:pPr>
        <w:tabs>
          <w:tab w:val="left" w:pos="425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82CA9" w:rsidRDefault="00582CA9" w:rsidP="00582CA9">
      <w:pPr>
        <w:tabs>
          <w:tab w:val="left" w:pos="5103"/>
        </w:tabs>
        <w:spacing w:line="276" w:lineRule="auto"/>
        <w:ind w:right="6236"/>
        <w:contextualSpacing/>
        <w:rPr>
          <w:rFonts w:eastAsia="Calibri"/>
          <w:sz w:val="28"/>
          <w:szCs w:val="28"/>
        </w:rPr>
      </w:pPr>
    </w:p>
    <w:p w:rsidR="00582CA9" w:rsidRDefault="00582CA9" w:rsidP="00582CA9">
      <w:pPr>
        <w:tabs>
          <w:tab w:val="left" w:pos="5103"/>
          <w:tab w:val="left" w:pos="5245"/>
        </w:tabs>
        <w:spacing w:line="276" w:lineRule="auto"/>
        <w:ind w:right="4535"/>
        <w:contextualSpacing/>
        <w:jc w:val="both"/>
        <w:rPr>
          <w:sz w:val="28"/>
          <w:szCs w:val="28"/>
        </w:rPr>
      </w:pPr>
      <w:bookmarkStart w:id="0" w:name="_GoBack"/>
      <w:r w:rsidRPr="00D61D93">
        <w:rPr>
          <w:rFonts w:eastAsia="Calibri"/>
          <w:sz w:val="28"/>
          <w:szCs w:val="28"/>
        </w:rPr>
        <w:t>Об утверждении порядка</w:t>
      </w:r>
      <w:r>
        <w:rPr>
          <w:rFonts w:eastAsia="Calibri"/>
          <w:sz w:val="28"/>
          <w:szCs w:val="28"/>
        </w:rPr>
        <w:t xml:space="preserve"> </w:t>
      </w:r>
      <w:r w:rsidRPr="00C8741D">
        <w:rPr>
          <w:sz w:val="28"/>
          <w:szCs w:val="28"/>
        </w:rPr>
        <w:t xml:space="preserve">предоставления </w:t>
      </w:r>
      <w:r w:rsidR="007B75AE" w:rsidRPr="00A7770F">
        <w:rPr>
          <w:sz w:val="28"/>
          <w:szCs w:val="28"/>
        </w:rPr>
        <w:t xml:space="preserve">в 2020 году </w:t>
      </w:r>
      <w:r w:rsidR="007B75AE" w:rsidRPr="00C8741D">
        <w:rPr>
          <w:sz w:val="28"/>
          <w:szCs w:val="28"/>
        </w:rPr>
        <w:t xml:space="preserve">иных межбюджетных трансфертов </w:t>
      </w:r>
      <w:r w:rsidRPr="00C8741D">
        <w:rPr>
          <w:sz w:val="28"/>
          <w:szCs w:val="28"/>
        </w:rPr>
        <w:t>из бюджета Республики Татарстан бюджетам муниципальны</w:t>
      </w:r>
      <w:r>
        <w:rPr>
          <w:sz w:val="28"/>
          <w:szCs w:val="28"/>
        </w:rPr>
        <w:t xml:space="preserve">х районов и городских округов </w:t>
      </w:r>
    </w:p>
    <w:bookmarkEnd w:id="0"/>
    <w:p w:rsidR="00582CA9" w:rsidRDefault="00582CA9" w:rsidP="00582CA9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582CA9" w:rsidRPr="00D61D93" w:rsidRDefault="00582CA9" w:rsidP="00582CA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61D93">
        <w:rPr>
          <w:sz w:val="28"/>
          <w:szCs w:val="28"/>
        </w:rPr>
        <w:tab/>
      </w:r>
    </w:p>
    <w:p w:rsidR="00582CA9" w:rsidRDefault="00582CA9" w:rsidP="0058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В соответствии со статьей 139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D61D93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61D93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  <w:bookmarkStart w:id="1" w:name="sub_1"/>
    </w:p>
    <w:p w:rsidR="005A4EBB" w:rsidRPr="00D61D93" w:rsidRDefault="005A4EBB" w:rsidP="00582C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582CA9" w:rsidRPr="00C8741D" w:rsidRDefault="00DF5BC1" w:rsidP="00582CA9">
      <w:pPr>
        <w:pStyle w:val="a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C8741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C8741D">
        <w:rPr>
          <w:sz w:val="28"/>
          <w:szCs w:val="28"/>
        </w:rPr>
        <w:t xml:space="preserve">порядок </w:t>
      </w:r>
      <w:r w:rsidR="007B75AE" w:rsidRPr="00C8741D">
        <w:rPr>
          <w:sz w:val="28"/>
          <w:szCs w:val="28"/>
        </w:rPr>
        <w:t xml:space="preserve">предоставления </w:t>
      </w:r>
      <w:r w:rsidR="007B75AE" w:rsidRPr="00A7770F">
        <w:rPr>
          <w:sz w:val="28"/>
          <w:szCs w:val="28"/>
        </w:rPr>
        <w:t xml:space="preserve">в 2020 году </w:t>
      </w:r>
      <w:r w:rsidR="007B75AE" w:rsidRPr="00C8741D">
        <w:rPr>
          <w:sz w:val="28"/>
          <w:szCs w:val="28"/>
        </w:rPr>
        <w:t>иных межбюджетных трансфертов из бюджета Республики Татарстан бюджетам муниципальны</w:t>
      </w:r>
      <w:r w:rsidR="007B75AE">
        <w:rPr>
          <w:sz w:val="28"/>
          <w:szCs w:val="28"/>
        </w:rPr>
        <w:t>х районов и городских округов</w:t>
      </w:r>
      <w:r w:rsidR="00582CA9" w:rsidRPr="00C8741D">
        <w:rPr>
          <w:sz w:val="28"/>
          <w:szCs w:val="28"/>
        </w:rPr>
        <w:t>.</w:t>
      </w:r>
    </w:p>
    <w:p w:rsidR="00582CA9" w:rsidRPr="00D61D93" w:rsidRDefault="00582CA9" w:rsidP="00582CA9">
      <w:pPr>
        <w:pStyle w:val="ad"/>
        <w:numPr>
          <w:ilvl w:val="0"/>
          <w:numId w:val="6"/>
        </w:numPr>
        <w:tabs>
          <w:tab w:val="left" w:pos="1134"/>
          <w:tab w:val="left" w:pos="992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61D93">
        <w:rPr>
          <w:sz w:val="28"/>
          <w:szCs w:val="28"/>
        </w:rPr>
        <w:t xml:space="preserve">Контроль за исполнением </w:t>
      </w:r>
      <w:r w:rsidR="00427DEF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Министерство финансов Республики Татарстан</w:t>
      </w:r>
      <w:r w:rsidRPr="00D61D93">
        <w:rPr>
          <w:sz w:val="28"/>
          <w:szCs w:val="28"/>
        </w:rPr>
        <w:t>.</w:t>
      </w:r>
    </w:p>
    <w:p w:rsidR="00582CA9" w:rsidRPr="00D61D93" w:rsidRDefault="00582CA9" w:rsidP="00582CA9">
      <w:pPr>
        <w:suppressAutoHyphens/>
        <w:autoSpaceDE w:val="0"/>
        <w:autoSpaceDN w:val="0"/>
        <w:adjustRightInd w:val="0"/>
        <w:spacing w:line="276" w:lineRule="auto"/>
        <w:ind w:firstLine="720"/>
        <w:contextualSpacing/>
        <w:jc w:val="both"/>
        <w:outlineLvl w:val="0"/>
        <w:rPr>
          <w:sz w:val="28"/>
          <w:szCs w:val="28"/>
        </w:rPr>
      </w:pPr>
    </w:p>
    <w:p w:rsidR="00582CA9" w:rsidRPr="00D61D93" w:rsidRDefault="00582CA9" w:rsidP="00582CA9">
      <w:pPr>
        <w:suppressAutoHyphens/>
        <w:autoSpaceDE w:val="0"/>
        <w:autoSpaceDN w:val="0"/>
        <w:adjustRightInd w:val="0"/>
        <w:spacing w:line="276" w:lineRule="auto"/>
        <w:ind w:firstLine="720"/>
        <w:contextualSpacing/>
        <w:jc w:val="both"/>
        <w:outlineLvl w:val="0"/>
        <w:rPr>
          <w:sz w:val="28"/>
          <w:szCs w:val="28"/>
        </w:rPr>
      </w:pPr>
    </w:p>
    <w:p w:rsidR="00582CA9" w:rsidRPr="00D61D93" w:rsidRDefault="00582CA9" w:rsidP="00582CA9">
      <w:pPr>
        <w:spacing w:line="276" w:lineRule="auto"/>
        <w:contextualSpacing/>
        <w:jc w:val="both"/>
        <w:rPr>
          <w:sz w:val="28"/>
          <w:szCs w:val="28"/>
        </w:rPr>
      </w:pPr>
      <w:r w:rsidRPr="00D61D93">
        <w:rPr>
          <w:sz w:val="28"/>
          <w:szCs w:val="28"/>
        </w:rPr>
        <w:t>Премьер-министр</w:t>
      </w:r>
    </w:p>
    <w:p w:rsidR="00582CA9" w:rsidRPr="00D61D93" w:rsidRDefault="00582CA9" w:rsidP="00582CA9">
      <w:pPr>
        <w:spacing w:line="276" w:lineRule="auto"/>
        <w:contextualSpacing/>
        <w:jc w:val="both"/>
        <w:rPr>
          <w:sz w:val="28"/>
          <w:szCs w:val="28"/>
        </w:rPr>
      </w:pPr>
      <w:r w:rsidRPr="00D61D93">
        <w:rPr>
          <w:sz w:val="28"/>
          <w:szCs w:val="28"/>
        </w:rPr>
        <w:t xml:space="preserve">Республики Татарстан </w:t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r w:rsidRPr="00D61D93">
        <w:rPr>
          <w:sz w:val="28"/>
          <w:szCs w:val="28"/>
        </w:rPr>
        <w:tab/>
      </w:r>
      <w:proofErr w:type="spellStart"/>
      <w:r w:rsidRPr="00D61D93">
        <w:rPr>
          <w:sz w:val="28"/>
          <w:szCs w:val="28"/>
        </w:rPr>
        <w:t>А.В.Песошин</w:t>
      </w:r>
      <w:proofErr w:type="spellEnd"/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CA9" w:rsidRDefault="00582CA9" w:rsidP="00582C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A9" w:rsidRPr="00D61D93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82CA9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82CA9" w:rsidRPr="00D61D93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82CA9" w:rsidRPr="00D61D93" w:rsidRDefault="00582CA9" w:rsidP="00582CA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>от _______ 2020 г. №_____</w:t>
      </w:r>
    </w:p>
    <w:p w:rsidR="00582CA9" w:rsidRPr="00D61D93" w:rsidRDefault="00582CA9" w:rsidP="00582C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CA9" w:rsidRPr="00D61D93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</w:p>
    <w:p w:rsidR="00582CA9" w:rsidRPr="00D61D93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D93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D4F4D" w:rsidRDefault="00DF5BC1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BC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B75AE" w:rsidRPr="007B75AE">
        <w:rPr>
          <w:rFonts w:ascii="Times New Roman" w:hAnsi="Times New Roman" w:cs="Times New Roman"/>
          <w:sz w:val="28"/>
          <w:szCs w:val="28"/>
        </w:rPr>
        <w:t>в 2020 году иных межбюджетных трансфертов из бюджета Республики Татарстан бюджетам муниципальных районов и городских округов</w:t>
      </w:r>
      <w:r w:rsidRPr="00DF5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A9" w:rsidRDefault="00582CA9" w:rsidP="00582CA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965" w:rsidRPr="00A45DB4" w:rsidRDefault="00582CA9" w:rsidP="0044734B">
      <w:pPr>
        <w:pStyle w:val="ad"/>
        <w:numPr>
          <w:ilvl w:val="0"/>
          <w:numId w:val="7"/>
        </w:numPr>
        <w:tabs>
          <w:tab w:val="left" w:pos="851"/>
          <w:tab w:val="left" w:pos="993"/>
          <w:tab w:val="left" w:pos="1418"/>
          <w:tab w:val="left" w:pos="4536"/>
        </w:tabs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bookmarkStart w:id="3" w:name="P51"/>
      <w:bookmarkEnd w:id="3"/>
      <w:r w:rsidRPr="00924965">
        <w:rPr>
          <w:sz w:val="28"/>
          <w:szCs w:val="28"/>
        </w:rPr>
        <w:t xml:space="preserve">Настоящий Порядок определяет механизм </w:t>
      </w:r>
      <w:r w:rsidRPr="00A45DB4">
        <w:rPr>
          <w:sz w:val="28"/>
          <w:szCs w:val="28"/>
        </w:rPr>
        <w:t xml:space="preserve">предоставления </w:t>
      </w:r>
      <w:r w:rsidR="00B0055B" w:rsidRPr="00A45DB4">
        <w:rPr>
          <w:sz w:val="28"/>
          <w:szCs w:val="28"/>
        </w:rPr>
        <w:t xml:space="preserve">в 2020 году </w:t>
      </w:r>
      <w:r w:rsidRPr="00A45DB4">
        <w:rPr>
          <w:sz w:val="28"/>
          <w:szCs w:val="28"/>
        </w:rPr>
        <w:t>иных межбюджетных трансфертов из бюджета Республики Татарстан бюджетам муниципальных районов и городских округов Республики Татарстан (далее - иные межбюджетные трансферты, муниципальные образования).</w:t>
      </w:r>
    </w:p>
    <w:p w:rsidR="00296AC9" w:rsidRPr="00A45DB4" w:rsidRDefault="00582CA9" w:rsidP="0044734B">
      <w:pPr>
        <w:pStyle w:val="ad"/>
        <w:numPr>
          <w:ilvl w:val="0"/>
          <w:numId w:val="7"/>
        </w:numPr>
        <w:tabs>
          <w:tab w:val="left" w:pos="851"/>
          <w:tab w:val="left" w:pos="993"/>
          <w:tab w:val="left" w:pos="1418"/>
          <w:tab w:val="left" w:pos="4536"/>
        </w:tabs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proofErr w:type="gramStart"/>
      <w:r w:rsidRPr="00A45DB4">
        <w:rPr>
          <w:sz w:val="28"/>
          <w:szCs w:val="28"/>
        </w:rPr>
        <w:t>Иные межбюджетные трансферты предоставляются</w:t>
      </w:r>
      <w:r w:rsidR="00B0055B" w:rsidRPr="00A45DB4">
        <w:rPr>
          <w:sz w:val="28"/>
          <w:szCs w:val="28"/>
        </w:rPr>
        <w:t xml:space="preserve"> </w:t>
      </w:r>
      <w:r w:rsidR="00673EE5" w:rsidRPr="00A45DB4">
        <w:rPr>
          <w:sz w:val="28"/>
          <w:szCs w:val="28"/>
        </w:rPr>
        <w:t xml:space="preserve">в 2020 году </w:t>
      </w:r>
      <w:r w:rsidR="001730E7" w:rsidRPr="00A45DB4">
        <w:rPr>
          <w:sz w:val="28"/>
          <w:szCs w:val="28"/>
        </w:rPr>
        <w:t>в целях</w:t>
      </w:r>
      <w:r w:rsidR="008A3B11" w:rsidRPr="00A45DB4">
        <w:rPr>
          <w:sz w:val="28"/>
          <w:szCs w:val="28"/>
        </w:rPr>
        <w:t xml:space="preserve"> финансового обеспечения расходов муниципальных образований, связанных </w:t>
      </w:r>
      <w:r w:rsidR="00296AC9" w:rsidRPr="00A45DB4">
        <w:rPr>
          <w:sz w:val="28"/>
          <w:szCs w:val="28"/>
        </w:rPr>
        <w:t>с организацией присмотра и ухода за детьми в муниципальных образовательных организациях, реализующих программы дошкольного образования,</w:t>
      </w:r>
      <w:r w:rsidR="00296AC9" w:rsidRPr="00924965">
        <w:rPr>
          <w:sz w:val="28"/>
          <w:szCs w:val="28"/>
        </w:rPr>
        <w:t xml:space="preserve"> в связи с приостановлением взимания родительской платы </w:t>
      </w:r>
      <w:r w:rsidR="00196BFA" w:rsidRPr="00924965">
        <w:rPr>
          <w:sz w:val="28"/>
          <w:szCs w:val="28"/>
        </w:rPr>
        <w:t xml:space="preserve">за присмотр и уход за детьми в муниципальных дошкольных образовательных организациях (далее – родительская плата) </w:t>
      </w:r>
      <w:r w:rsidR="00296AC9" w:rsidRPr="00924965">
        <w:rPr>
          <w:sz w:val="28"/>
          <w:szCs w:val="28"/>
        </w:rPr>
        <w:t>на период нерабочих дней с 28 марта 2020 года</w:t>
      </w:r>
      <w:proofErr w:type="gramEnd"/>
      <w:r w:rsidR="00296AC9" w:rsidRPr="00924965">
        <w:rPr>
          <w:sz w:val="28"/>
          <w:szCs w:val="28"/>
        </w:rPr>
        <w:t xml:space="preserve">  </w:t>
      </w:r>
      <w:proofErr w:type="gramStart"/>
      <w:r w:rsidR="00296AC9" w:rsidRPr="00924965">
        <w:rPr>
          <w:sz w:val="28"/>
          <w:szCs w:val="28"/>
        </w:rPr>
        <w:t>по 11 мая 2020 года, установленных Указами Президента Российской Федерации от 25 марта 2020 года №206</w:t>
      </w:r>
      <w:r w:rsidR="00924965" w:rsidRPr="00924965">
        <w:rPr>
          <w:sz w:val="28"/>
          <w:szCs w:val="28"/>
        </w:rPr>
        <w:t xml:space="preserve"> «Об объявлении в Российской Федерации нерабочих дней»</w:t>
      </w:r>
      <w:r w:rsidR="00296AC9" w:rsidRPr="00924965">
        <w:rPr>
          <w:sz w:val="28"/>
          <w:szCs w:val="28"/>
        </w:rPr>
        <w:t>, от 2 апреля 2020 года №239</w:t>
      </w:r>
      <w:r w:rsidR="00924965" w:rsidRPr="00924965">
        <w:rPr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924965" w:rsidRPr="00924965">
        <w:rPr>
          <w:sz w:val="28"/>
          <w:szCs w:val="28"/>
        </w:rPr>
        <w:t>коронавирусной</w:t>
      </w:r>
      <w:proofErr w:type="spellEnd"/>
      <w:r w:rsidR="00924965" w:rsidRPr="00924965">
        <w:rPr>
          <w:sz w:val="28"/>
          <w:szCs w:val="28"/>
        </w:rPr>
        <w:t xml:space="preserve"> инфекции (COVID-19)»</w:t>
      </w:r>
      <w:r w:rsidR="00296AC9" w:rsidRPr="00924965">
        <w:rPr>
          <w:sz w:val="28"/>
          <w:szCs w:val="28"/>
        </w:rPr>
        <w:t>, от 28 апреля 2020 года №294</w:t>
      </w:r>
      <w:r w:rsidR="00E7004F" w:rsidRPr="00924965">
        <w:rPr>
          <w:sz w:val="28"/>
          <w:szCs w:val="28"/>
        </w:rPr>
        <w:t xml:space="preserve"> </w:t>
      </w:r>
      <w:r w:rsidR="00924965">
        <w:rPr>
          <w:sz w:val="28"/>
          <w:szCs w:val="28"/>
        </w:rPr>
        <w:t>«</w:t>
      </w:r>
      <w:r w:rsidR="00924965" w:rsidRPr="00924965">
        <w:rPr>
          <w:sz w:val="28"/>
          <w:szCs w:val="28"/>
        </w:rPr>
        <w:t>О продлении действия мер по обеспечению</w:t>
      </w:r>
      <w:proofErr w:type="gramEnd"/>
      <w:r w:rsidR="00924965" w:rsidRPr="00924965">
        <w:rPr>
          <w:sz w:val="28"/>
          <w:szCs w:val="28"/>
        </w:rPr>
        <w:t xml:space="preserve"> санитарно-эпидемиологического благополучия населения на территории Российской Федерации в связи с </w:t>
      </w:r>
      <w:r w:rsidR="00924965" w:rsidRPr="00A45DB4">
        <w:rPr>
          <w:sz w:val="28"/>
          <w:szCs w:val="28"/>
        </w:rPr>
        <w:t xml:space="preserve">распространением новой </w:t>
      </w:r>
      <w:proofErr w:type="spellStart"/>
      <w:r w:rsidR="00924965" w:rsidRPr="00A45DB4">
        <w:rPr>
          <w:sz w:val="28"/>
          <w:szCs w:val="28"/>
        </w:rPr>
        <w:t>коронавирусной</w:t>
      </w:r>
      <w:proofErr w:type="spellEnd"/>
      <w:r w:rsidR="00924965" w:rsidRPr="00A45DB4">
        <w:rPr>
          <w:sz w:val="28"/>
          <w:szCs w:val="28"/>
        </w:rPr>
        <w:t xml:space="preserve"> инфекции (COVID-19)» </w:t>
      </w:r>
      <w:r w:rsidR="00E7004F" w:rsidRPr="00A45DB4">
        <w:rPr>
          <w:sz w:val="28"/>
          <w:szCs w:val="28"/>
        </w:rPr>
        <w:t>(далее – Указы)</w:t>
      </w:r>
      <w:r w:rsidR="00296AC9" w:rsidRPr="00A45DB4">
        <w:rPr>
          <w:sz w:val="28"/>
          <w:szCs w:val="28"/>
        </w:rPr>
        <w:t>, и изменением размера родительской платы с 12 мая 2020 года.</w:t>
      </w:r>
    </w:p>
    <w:p w:rsidR="00EB1D71" w:rsidRPr="00A45DB4" w:rsidRDefault="00EB1D71" w:rsidP="0044734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A45DB4">
        <w:rPr>
          <w:sz w:val="28"/>
          <w:szCs w:val="28"/>
        </w:rPr>
        <w:t xml:space="preserve">3. Иные межбюджетные трансферты предоставляются бюджетам муниципальных образований в пределах лимитов бюджетных обязательств, доведенных в установленном порядке до Министерства финансов Республики Татарстан </w:t>
      </w:r>
      <w:r w:rsidR="005745B7" w:rsidRPr="00A45DB4">
        <w:rPr>
          <w:sz w:val="28"/>
          <w:szCs w:val="28"/>
        </w:rPr>
        <w:t xml:space="preserve">(далее - Министерство) </w:t>
      </w:r>
      <w:r w:rsidRPr="00A45DB4">
        <w:rPr>
          <w:sz w:val="28"/>
          <w:szCs w:val="28"/>
        </w:rPr>
        <w:t>как до получателя бюджетных средств на предоставление иных межбюджетных трансфертов на цели, указанные в пункте 2 настоящего Порядка.</w:t>
      </w:r>
    </w:p>
    <w:p w:rsidR="00582CA9" w:rsidRPr="00A45DB4" w:rsidRDefault="00A45DB4" w:rsidP="0044734B">
      <w:pPr>
        <w:tabs>
          <w:tab w:val="left" w:pos="1134"/>
        </w:tabs>
        <w:autoSpaceDE w:val="0"/>
        <w:autoSpaceDN w:val="0"/>
        <w:adjustRightInd w:val="0"/>
        <w:spacing w:line="288" w:lineRule="auto"/>
        <w:ind w:left="710"/>
        <w:jc w:val="both"/>
        <w:rPr>
          <w:rFonts w:eastAsiaTheme="minorHAnsi"/>
          <w:sz w:val="28"/>
          <w:szCs w:val="28"/>
          <w:lang w:eastAsia="en-US"/>
        </w:rPr>
      </w:pPr>
      <w:r w:rsidRPr="00A45DB4">
        <w:rPr>
          <w:sz w:val="28"/>
          <w:szCs w:val="28"/>
        </w:rPr>
        <w:t>4</w:t>
      </w:r>
      <w:r w:rsidR="002A00E2" w:rsidRPr="00A45DB4">
        <w:rPr>
          <w:sz w:val="28"/>
          <w:szCs w:val="28"/>
        </w:rPr>
        <w:t>.</w:t>
      </w:r>
      <w:r w:rsidR="001730E7" w:rsidRPr="00A45DB4">
        <w:rPr>
          <w:sz w:val="28"/>
          <w:szCs w:val="28"/>
        </w:rPr>
        <w:t xml:space="preserve"> </w:t>
      </w:r>
      <w:r w:rsidR="00582CA9" w:rsidRPr="00A45DB4">
        <w:rPr>
          <w:sz w:val="28"/>
          <w:szCs w:val="28"/>
        </w:rPr>
        <w:t>Условиями</w:t>
      </w:r>
      <w:r w:rsidR="00582CA9" w:rsidRPr="00A45DB4">
        <w:rPr>
          <w:rFonts w:eastAsiaTheme="minorHAnsi"/>
          <w:sz w:val="28"/>
          <w:szCs w:val="28"/>
          <w:lang w:eastAsia="en-US"/>
        </w:rPr>
        <w:t xml:space="preserve"> предоставления иных межбюджетных трансфертов являются:</w:t>
      </w:r>
    </w:p>
    <w:p w:rsidR="00582CA9" w:rsidRPr="00345631" w:rsidRDefault="00582CA9" w:rsidP="0044734B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45DB4">
        <w:rPr>
          <w:rFonts w:eastAsiaTheme="minorHAnsi"/>
          <w:sz w:val="28"/>
          <w:szCs w:val="28"/>
          <w:lang w:eastAsia="en-US"/>
        </w:rPr>
        <w:lastRenderedPageBreak/>
        <w:t>наличие в бюджете муниципального</w:t>
      </w:r>
      <w:r w:rsidRPr="00345631">
        <w:rPr>
          <w:rFonts w:eastAsiaTheme="minorHAnsi"/>
          <w:sz w:val="28"/>
          <w:szCs w:val="28"/>
          <w:lang w:eastAsia="en-US"/>
        </w:rPr>
        <w:t xml:space="preserve"> образования </w:t>
      </w:r>
      <w:r w:rsidRPr="00345631">
        <w:rPr>
          <w:sz w:val="28"/>
          <w:szCs w:val="28"/>
        </w:rPr>
        <w:t xml:space="preserve">(сводной бюджетной росписи бюджета муниципального образования) </w:t>
      </w:r>
      <w:r w:rsidRPr="00345631">
        <w:rPr>
          <w:rFonts w:eastAsiaTheme="minorHAnsi"/>
          <w:sz w:val="28"/>
          <w:szCs w:val="28"/>
          <w:lang w:eastAsia="en-US"/>
        </w:rPr>
        <w:t xml:space="preserve">бюджетных ассигнований на исполнение расходных обязательств муниципального образования за счет предоставления из бюджета Республики Татарстан </w:t>
      </w:r>
      <w:r w:rsidRPr="00345631">
        <w:rPr>
          <w:sz w:val="28"/>
          <w:szCs w:val="28"/>
        </w:rPr>
        <w:t>иных межбюджетных трансфертов;</w:t>
      </w:r>
    </w:p>
    <w:p w:rsidR="00582CA9" w:rsidRDefault="00582CA9" w:rsidP="0044734B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45631">
        <w:rPr>
          <w:rFonts w:eastAsiaTheme="minorHAnsi"/>
          <w:sz w:val="28"/>
          <w:szCs w:val="28"/>
          <w:lang w:eastAsia="en-US"/>
        </w:rPr>
        <w:t>заключение соглашения о предоставлении иных межбюджетных трансфертов между Министерством и уполномоченным органом местного самоуправления муниципального образования (далее – уполномоченный орган)</w:t>
      </w:r>
      <w:r w:rsidR="006E2350">
        <w:rPr>
          <w:rFonts w:eastAsiaTheme="minorHAnsi"/>
          <w:sz w:val="28"/>
          <w:szCs w:val="28"/>
          <w:lang w:eastAsia="en-US"/>
        </w:rPr>
        <w:t>;</w:t>
      </w:r>
    </w:p>
    <w:p w:rsidR="006E2350" w:rsidRPr="00296AC9" w:rsidRDefault="006E2350" w:rsidP="0044734B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96AC9">
        <w:rPr>
          <w:rFonts w:eastAsiaTheme="minorHAnsi"/>
          <w:sz w:val="28"/>
          <w:szCs w:val="28"/>
          <w:lang w:eastAsia="en-US"/>
        </w:rPr>
        <w:t xml:space="preserve">наличие </w:t>
      </w:r>
      <w:r w:rsidR="005A4EB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296AC9">
        <w:rPr>
          <w:rFonts w:eastAsiaTheme="minorHAnsi"/>
          <w:sz w:val="28"/>
          <w:szCs w:val="28"/>
          <w:lang w:eastAsia="en-US"/>
        </w:rPr>
        <w:t>правов</w:t>
      </w:r>
      <w:r w:rsidR="00196BFA">
        <w:rPr>
          <w:rFonts w:eastAsiaTheme="minorHAnsi"/>
          <w:sz w:val="28"/>
          <w:szCs w:val="28"/>
          <w:lang w:eastAsia="en-US"/>
        </w:rPr>
        <w:t>ого</w:t>
      </w:r>
      <w:r w:rsidRPr="00296AC9">
        <w:rPr>
          <w:rFonts w:eastAsiaTheme="minorHAnsi"/>
          <w:sz w:val="28"/>
          <w:szCs w:val="28"/>
          <w:lang w:eastAsia="en-US"/>
        </w:rPr>
        <w:t xml:space="preserve"> акт</w:t>
      </w:r>
      <w:r w:rsidR="00196BFA">
        <w:rPr>
          <w:rFonts w:eastAsiaTheme="minorHAnsi"/>
          <w:sz w:val="28"/>
          <w:szCs w:val="28"/>
          <w:lang w:eastAsia="en-US"/>
        </w:rPr>
        <w:t>а</w:t>
      </w:r>
      <w:r w:rsidRPr="00296AC9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196BFA">
        <w:rPr>
          <w:rFonts w:eastAsiaTheme="minorHAnsi"/>
          <w:sz w:val="28"/>
          <w:szCs w:val="28"/>
          <w:lang w:eastAsia="en-US"/>
        </w:rPr>
        <w:t>ого</w:t>
      </w:r>
      <w:r w:rsidRPr="00296AC9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196BFA">
        <w:rPr>
          <w:rFonts w:eastAsiaTheme="minorHAnsi"/>
          <w:sz w:val="28"/>
          <w:szCs w:val="28"/>
          <w:lang w:eastAsia="en-US"/>
        </w:rPr>
        <w:t>я</w:t>
      </w:r>
      <w:r w:rsidRPr="00296AC9">
        <w:rPr>
          <w:rFonts w:eastAsiaTheme="minorHAnsi"/>
          <w:sz w:val="28"/>
          <w:szCs w:val="28"/>
          <w:lang w:eastAsia="en-US"/>
        </w:rPr>
        <w:t xml:space="preserve"> об утверждении размеров родительской платы с 12 мая 2020 года.</w:t>
      </w:r>
    </w:p>
    <w:p w:rsidR="00582CA9" w:rsidRDefault="00A45DB4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bookmarkStart w:id="4" w:name="P60"/>
      <w:bookmarkEnd w:id="4"/>
      <w:r>
        <w:rPr>
          <w:sz w:val="28"/>
          <w:szCs w:val="28"/>
        </w:rPr>
        <w:t>5</w:t>
      </w:r>
      <w:r w:rsidR="002A00E2" w:rsidRPr="004E2E89">
        <w:rPr>
          <w:sz w:val="28"/>
          <w:szCs w:val="28"/>
        </w:rPr>
        <w:t xml:space="preserve">. </w:t>
      </w:r>
      <w:r w:rsidR="00582CA9" w:rsidRPr="004E2E89">
        <w:rPr>
          <w:sz w:val="28"/>
          <w:szCs w:val="28"/>
        </w:rPr>
        <w:t>Общий объем иных межбюджетных трансфертов, предоставляемых бюджетам муниципальных образований (S), определяется по следующей формуле:</w:t>
      </w:r>
    </w:p>
    <w:p w:rsidR="001730E7" w:rsidRPr="000C59E2" w:rsidRDefault="001730E7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</w:p>
    <w:p w:rsidR="004E2E89" w:rsidRPr="004E2E89" w:rsidRDefault="004E2E89" w:rsidP="0044734B">
      <w:pPr>
        <w:suppressAutoHyphens/>
        <w:spacing w:line="288" w:lineRule="auto"/>
        <w:ind w:firstLine="708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sub>
              </m:sSub>
            </m:e>
          </m:nary>
        </m:oMath>
      </m:oMathPara>
    </w:p>
    <w:p w:rsidR="00582CA9" w:rsidRPr="002A00E2" w:rsidRDefault="00582CA9" w:rsidP="0044734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highlight w:val="yellow"/>
        </w:rPr>
      </w:pPr>
    </w:p>
    <w:p w:rsidR="00582CA9" w:rsidRPr="004E2E89" w:rsidRDefault="00582CA9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E89">
        <w:rPr>
          <w:rFonts w:ascii="Times New Roman" w:hAnsi="Times New Roman" w:cs="Times New Roman"/>
          <w:sz w:val="28"/>
          <w:szCs w:val="28"/>
        </w:rPr>
        <w:t>где:</w:t>
      </w:r>
    </w:p>
    <w:p w:rsidR="004E2E89" w:rsidRPr="00A271D0" w:rsidRDefault="00C97BF5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/>
        </m:sSubSup>
      </m:oMath>
      <w:r w:rsidR="004E2E89" w:rsidRPr="004E2E89">
        <w:rPr>
          <w:rFonts w:ascii="Times New Roman" w:hAnsi="Times New Roman" w:cs="Times New Roman"/>
          <w:sz w:val="28"/>
          <w:szCs w:val="28"/>
        </w:rPr>
        <w:t xml:space="preserve">- </w:t>
      </w:r>
      <w:r w:rsidR="004E2E89" w:rsidRPr="00A271D0">
        <w:rPr>
          <w:rFonts w:ascii="Times New Roman" w:hAnsi="Times New Roman" w:cs="Times New Roman"/>
          <w:sz w:val="28"/>
          <w:szCs w:val="28"/>
        </w:rPr>
        <w:t xml:space="preserve">объем иных межбюджетных трансфертов, предоставляемый бюджету </w:t>
      </w:r>
      <w:r w:rsidR="00A271D0" w:rsidRPr="00A271D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E2E89" w:rsidRPr="00A271D0">
        <w:rPr>
          <w:rFonts w:ascii="Times New Roman" w:hAnsi="Times New Roman" w:cs="Times New Roman"/>
          <w:sz w:val="28"/>
          <w:szCs w:val="28"/>
        </w:rPr>
        <w:t>-го муниципального образования</w:t>
      </w:r>
      <w:r w:rsidR="00A271D0" w:rsidRPr="00A271D0">
        <w:rPr>
          <w:rFonts w:ascii="Times New Roman" w:hAnsi="Times New Roman" w:cs="Times New Roman"/>
          <w:sz w:val="28"/>
          <w:szCs w:val="28"/>
        </w:rPr>
        <w:t>;</w:t>
      </w:r>
    </w:p>
    <w:p w:rsidR="00A271D0" w:rsidRPr="00A271D0" w:rsidRDefault="00A271D0" w:rsidP="0044734B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i/>
          <w:sz w:val="28"/>
          <w:szCs w:val="28"/>
          <w:lang w:val="tt-RU"/>
        </w:rPr>
      </w:pPr>
      <w:r w:rsidRPr="00A271D0">
        <w:rPr>
          <w:rFonts w:eastAsiaTheme="minorHAnsi"/>
          <w:sz w:val="28"/>
          <w:szCs w:val="28"/>
          <w:lang w:val="en-US" w:eastAsia="en-US"/>
        </w:rPr>
        <w:t>n</w:t>
      </w:r>
      <w:r w:rsidRPr="00A271D0">
        <w:rPr>
          <w:rFonts w:eastAsiaTheme="minorHAnsi"/>
          <w:sz w:val="28"/>
          <w:szCs w:val="28"/>
          <w:lang w:eastAsia="en-US"/>
        </w:rPr>
        <w:t xml:space="preserve"> – </w:t>
      </w:r>
      <w:proofErr w:type="gramStart"/>
      <w:r w:rsidRPr="00A271D0">
        <w:rPr>
          <w:rFonts w:eastAsiaTheme="minorHAnsi"/>
          <w:sz w:val="28"/>
          <w:szCs w:val="28"/>
          <w:lang w:eastAsia="en-US"/>
        </w:rPr>
        <w:t>количество</w:t>
      </w:r>
      <w:proofErr w:type="gramEnd"/>
      <w:r w:rsidRPr="00A271D0">
        <w:rPr>
          <w:rFonts w:eastAsiaTheme="minorHAnsi"/>
          <w:sz w:val="28"/>
          <w:szCs w:val="28"/>
          <w:lang w:eastAsia="en-US"/>
        </w:rPr>
        <w:t xml:space="preserve"> муниципальных образований</w:t>
      </w:r>
      <w:r w:rsidRPr="00A271D0">
        <w:rPr>
          <w:rFonts w:eastAsiaTheme="minorHAnsi"/>
          <w:sz w:val="28"/>
          <w:szCs w:val="28"/>
          <w:lang w:val="tt-RU" w:eastAsia="en-US"/>
        </w:rPr>
        <w:t>.</w:t>
      </w:r>
    </w:p>
    <w:p w:rsidR="004E2E89" w:rsidRPr="00A271D0" w:rsidRDefault="004E2E89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E89" w:rsidRDefault="00A45DB4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71D0" w:rsidRPr="00A271D0">
        <w:rPr>
          <w:rFonts w:ascii="Times New Roman" w:hAnsi="Times New Roman" w:cs="Times New Roman"/>
          <w:sz w:val="28"/>
          <w:szCs w:val="28"/>
        </w:rPr>
        <w:t>. Объем иных межбюджетных трансфертов, предоставляемы</w:t>
      </w:r>
      <w:r w:rsidR="001730E7">
        <w:rPr>
          <w:rFonts w:ascii="Times New Roman" w:hAnsi="Times New Roman" w:cs="Times New Roman"/>
          <w:sz w:val="28"/>
          <w:szCs w:val="28"/>
        </w:rPr>
        <w:t>х</w:t>
      </w:r>
      <w:r w:rsidR="00A271D0" w:rsidRPr="00A271D0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A271D0" w:rsidRPr="00A271D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A271D0" w:rsidRPr="00A271D0">
        <w:rPr>
          <w:rFonts w:ascii="Times New Roman" w:hAnsi="Times New Roman" w:cs="Times New Roman"/>
          <w:sz w:val="28"/>
          <w:szCs w:val="28"/>
        </w:rPr>
        <w:t>-го муниципального образования (S</w:t>
      </w:r>
      <w:r w:rsidR="00A271D0" w:rsidRPr="00A271D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A271D0" w:rsidRPr="00A271D0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1730E7" w:rsidRPr="000C59E2" w:rsidRDefault="001730E7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71D0" w:rsidRPr="001730E7" w:rsidRDefault="00C97BF5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pl</m:t>
            </m:r>
          </m:sup>
        </m:sSubSup>
      </m:oMath>
      <w:r w:rsidR="001730E7">
        <w:rPr>
          <w:rFonts w:ascii="Times New Roman" w:hAnsi="Times New Roman" w:cs="Times New Roman"/>
          <w:sz w:val="28"/>
          <w:szCs w:val="28"/>
        </w:rPr>
        <w:t>,</w:t>
      </w:r>
    </w:p>
    <w:p w:rsidR="001730E7" w:rsidRDefault="001730E7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30E7" w:rsidRPr="001730E7" w:rsidRDefault="001730E7" w:rsidP="0044734B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82CA9" w:rsidRPr="004E2E89" w:rsidRDefault="00C97BF5" w:rsidP="0044734B">
      <w:pPr>
        <w:pStyle w:val="ConsPlusNormal"/>
        <w:tabs>
          <w:tab w:val="left" w:pos="4536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bSup>
      </m:oMath>
      <w:r w:rsidR="00582CA9" w:rsidRPr="004E2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CA9" w:rsidRPr="004E2E89">
        <w:rPr>
          <w:rFonts w:ascii="Times New Roman" w:hAnsi="Times New Roman" w:cs="Times New Roman"/>
          <w:sz w:val="28"/>
          <w:szCs w:val="28"/>
        </w:rPr>
        <w:t xml:space="preserve">– </w:t>
      </w:r>
      <w:r w:rsidR="00F426A4" w:rsidRPr="00196BFA">
        <w:rPr>
          <w:rFonts w:ascii="Times New Roman" w:hAnsi="Times New Roman" w:cs="Times New Roman"/>
          <w:sz w:val="28"/>
          <w:szCs w:val="28"/>
          <w:lang w:val="tt-RU"/>
        </w:rPr>
        <w:t>прогнозный</w:t>
      </w:r>
      <w:r w:rsidR="00582CA9" w:rsidRPr="00196B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426A4" w:rsidRPr="00196BFA">
        <w:rPr>
          <w:rFonts w:ascii="Times New Roman" w:hAnsi="Times New Roman" w:cs="Times New Roman"/>
          <w:sz w:val="28"/>
          <w:szCs w:val="28"/>
        </w:rPr>
        <w:t>объем поступлений</w:t>
      </w:r>
      <w:r w:rsidR="00582CA9" w:rsidRPr="00196BFA">
        <w:rPr>
          <w:rFonts w:ascii="Times New Roman" w:hAnsi="Times New Roman" w:cs="Times New Roman"/>
          <w:sz w:val="28"/>
          <w:szCs w:val="28"/>
        </w:rPr>
        <w:t xml:space="preserve"> </w:t>
      </w:r>
      <w:r w:rsidR="00F426A4" w:rsidRPr="00196BFA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A271D0" w:rsidRPr="00196BF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A271D0" w:rsidRPr="00196BFA">
        <w:rPr>
          <w:rFonts w:ascii="Times New Roman" w:hAnsi="Times New Roman" w:cs="Times New Roman"/>
          <w:sz w:val="28"/>
          <w:szCs w:val="28"/>
        </w:rPr>
        <w:t xml:space="preserve">-го муниципального образования </w:t>
      </w:r>
      <w:r w:rsidR="00582CA9" w:rsidRPr="00196BFA">
        <w:rPr>
          <w:rFonts w:ascii="Times New Roman" w:hAnsi="Times New Roman" w:cs="Times New Roman"/>
          <w:sz w:val="28"/>
          <w:szCs w:val="28"/>
          <w:lang w:val="tt-RU"/>
        </w:rPr>
        <w:t xml:space="preserve">за </w:t>
      </w:r>
      <w:r w:rsidR="00F426A4" w:rsidRPr="00196BFA">
        <w:rPr>
          <w:rFonts w:ascii="Times New Roman" w:hAnsi="Times New Roman" w:cs="Times New Roman"/>
          <w:sz w:val="28"/>
          <w:szCs w:val="28"/>
          <w:lang w:val="tt-RU"/>
        </w:rPr>
        <w:t>2020 год, рассчитанный по состоянию на 1 января 2020 года</w:t>
      </w:r>
      <w:r w:rsidR="006E2350" w:rsidRPr="00196BFA">
        <w:rPr>
          <w:rFonts w:ascii="Times New Roman" w:hAnsi="Times New Roman" w:cs="Times New Roman"/>
          <w:sz w:val="28"/>
          <w:szCs w:val="28"/>
          <w:lang w:val="tt-RU"/>
        </w:rPr>
        <w:t xml:space="preserve"> в соответствии с Методическими рекомендациями по формированию и взиманию родительской платы за присмотр и уход за детьми в муниципальных дошкольных образовательных организациях</w:t>
      </w:r>
      <w:r w:rsidR="006B7DC6" w:rsidRPr="00196BFA">
        <w:rPr>
          <w:rFonts w:ascii="Times New Roman" w:hAnsi="Times New Roman" w:cs="Times New Roman"/>
          <w:sz w:val="28"/>
          <w:szCs w:val="28"/>
          <w:lang w:val="tt-RU"/>
        </w:rPr>
        <w:t xml:space="preserve">, утвержденными </w:t>
      </w:r>
      <w:r w:rsidR="00296AC9" w:rsidRPr="00196BFA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6B7DC6" w:rsidRPr="00196BFA">
        <w:rPr>
          <w:rFonts w:ascii="Times New Roman" w:hAnsi="Times New Roman" w:cs="Times New Roman"/>
          <w:sz w:val="28"/>
          <w:szCs w:val="28"/>
          <w:lang w:val="tt-RU"/>
        </w:rPr>
        <w:t xml:space="preserve">остановлением Кабинета Министров Республики Татарстан от 02.07.2019 №546 </w:t>
      </w:r>
      <w:r w:rsidR="00567C5F" w:rsidRPr="00196BFA">
        <w:rPr>
          <w:rFonts w:ascii="Times New Roman" w:hAnsi="Times New Roman" w:cs="Times New Roman"/>
          <w:sz w:val="28"/>
          <w:szCs w:val="28"/>
        </w:rPr>
        <w:t>«О нормативном финансировании деятельности муниципальных дошкольных образовательных организаций»</w:t>
      </w:r>
      <w:r w:rsidR="00582CA9" w:rsidRPr="00196BFA">
        <w:rPr>
          <w:rFonts w:ascii="Times New Roman" w:hAnsi="Times New Roman" w:cs="Times New Roman"/>
          <w:sz w:val="28"/>
          <w:szCs w:val="28"/>
          <w:lang w:val="tt-RU"/>
        </w:rPr>
        <w:t>;</w:t>
      </w:r>
      <w:proofErr w:type="gramEnd"/>
    </w:p>
    <w:p w:rsidR="00196BFA" w:rsidRDefault="00C97BF5" w:rsidP="0044734B">
      <w:pPr>
        <w:pStyle w:val="ConsPlusNormal"/>
        <w:tabs>
          <w:tab w:val="left" w:pos="4536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pl</m:t>
            </m:r>
          </m:sup>
        </m:sSubSup>
      </m:oMath>
      <w:r w:rsidR="00582CA9" w:rsidRPr="004E2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CA9" w:rsidRPr="004E2E89">
        <w:rPr>
          <w:rFonts w:ascii="Times New Roman" w:hAnsi="Times New Roman" w:cs="Times New Roman"/>
          <w:sz w:val="28"/>
          <w:szCs w:val="28"/>
        </w:rPr>
        <w:t xml:space="preserve">– </w:t>
      </w:r>
      <w:r w:rsidR="00296AC9" w:rsidRPr="00196BFA">
        <w:rPr>
          <w:rFonts w:ascii="Times New Roman" w:hAnsi="Times New Roman" w:cs="Times New Roman"/>
          <w:sz w:val="28"/>
          <w:szCs w:val="28"/>
        </w:rPr>
        <w:t>плановый объем поступлений родительской платы j-</w:t>
      </w:r>
      <w:proofErr w:type="spellStart"/>
      <w:r w:rsidR="00296AC9" w:rsidRPr="00196BF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96AC9" w:rsidRPr="00196B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7770F">
        <w:rPr>
          <w:rFonts w:ascii="Times New Roman" w:hAnsi="Times New Roman" w:cs="Times New Roman"/>
          <w:sz w:val="28"/>
          <w:szCs w:val="28"/>
        </w:rPr>
        <w:t>н</w:t>
      </w:r>
      <w:r w:rsidR="00296AC9" w:rsidRPr="00196BFA">
        <w:rPr>
          <w:rFonts w:ascii="Times New Roman" w:hAnsi="Times New Roman" w:cs="Times New Roman"/>
          <w:sz w:val="28"/>
          <w:szCs w:val="28"/>
        </w:rPr>
        <w:t xml:space="preserve">а 2020 год, рассчитанный в соответствии с Методическими </w:t>
      </w:r>
      <w:r w:rsidR="00296AC9" w:rsidRPr="00196BFA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рекомендациями по формированию и взиманию родительской платы за присмотр и уход за детьми в муниципальных дошкольных образовательных организациях, утвержденными постановлением Кабинета Министров Республики Татарстан от 02.07.2019 №546 «О нормативном финансировании деятельности муниципальных дошкольных образовательных организаций», </w:t>
      </w:r>
      <w:r w:rsidR="00F426A4" w:rsidRPr="00196BFA">
        <w:rPr>
          <w:rFonts w:ascii="Times New Roman" w:hAnsi="Times New Roman" w:cs="Times New Roman"/>
          <w:sz w:val="28"/>
          <w:szCs w:val="28"/>
        </w:rPr>
        <w:t>с учетом приостановления ее взимания на период нерабочих дней</w:t>
      </w:r>
      <w:proofErr w:type="gramEnd"/>
      <w:r w:rsidR="00F426A4" w:rsidRPr="00196BFA">
        <w:rPr>
          <w:rFonts w:ascii="Times New Roman" w:hAnsi="Times New Roman" w:cs="Times New Roman"/>
          <w:sz w:val="28"/>
          <w:szCs w:val="28"/>
        </w:rPr>
        <w:t xml:space="preserve"> </w:t>
      </w:r>
      <w:r w:rsidR="00E7004F" w:rsidRPr="00E7004F">
        <w:rPr>
          <w:rFonts w:ascii="Times New Roman" w:hAnsi="Times New Roman" w:cs="Times New Roman"/>
          <w:sz w:val="28"/>
          <w:szCs w:val="28"/>
        </w:rPr>
        <w:t>с 28 марта 2020 года  по 11 мая 2020 года</w:t>
      </w:r>
      <w:r w:rsidR="00567C5F" w:rsidRPr="00196BF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67C5F" w:rsidRPr="00196BF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F426A4" w:rsidRPr="00196BFA">
        <w:rPr>
          <w:rFonts w:ascii="Times New Roman" w:hAnsi="Times New Roman" w:cs="Times New Roman"/>
          <w:sz w:val="28"/>
          <w:szCs w:val="28"/>
        </w:rPr>
        <w:t xml:space="preserve"> </w:t>
      </w:r>
      <w:r w:rsidR="00567C5F" w:rsidRPr="00196BFA">
        <w:rPr>
          <w:rFonts w:ascii="Times New Roman" w:hAnsi="Times New Roman" w:cs="Times New Roman"/>
          <w:sz w:val="28"/>
          <w:szCs w:val="28"/>
        </w:rPr>
        <w:t>Указами</w:t>
      </w:r>
      <w:r w:rsidR="00196BFA">
        <w:rPr>
          <w:rFonts w:ascii="Times New Roman" w:hAnsi="Times New Roman" w:cs="Times New Roman"/>
          <w:sz w:val="28"/>
          <w:szCs w:val="28"/>
        </w:rPr>
        <w:t xml:space="preserve">, и </w:t>
      </w:r>
      <w:r w:rsidR="00196BFA" w:rsidRPr="00196BFA">
        <w:rPr>
          <w:rFonts w:ascii="Times New Roman" w:hAnsi="Times New Roman" w:cs="Times New Roman"/>
          <w:sz w:val="28"/>
          <w:szCs w:val="28"/>
        </w:rPr>
        <w:t>изменени</w:t>
      </w:r>
      <w:r w:rsidR="003B6747">
        <w:rPr>
          <w:rFonts w:ascii="Times New Roman" w:hAnsi="Times New Roman" w:cs="Times New Roman"/>
          <w:sz w:val="28"/>
          <w:szCs w:val="28"/>
        </w:rPr>
        <w:t>я</w:t>
      </w:r>
      <w:r w:rsidR="00196BFA" w:rsidRPr="00196BFA">
        <w:rPr>
          <w:rFonts w:ascii="Times New Roman" w:hAnsi="Times New Roman" w:cs="Times New Roman"/>
          <w:sz w:val="28"/>
          <w:szCs w:val="28"/>
        </w:rPr>
        <w:t xml:space="preserve"> размера родительской платы с 12 мая 2020 года</w:t>
      </w:r>
      <w:r w:rsidR="00567C5F">
        <w:rPr>
          <w:rFonts w:ascii="Times New Roman" w:hAnsi="Times New Roman" w:cs="Times New Roman"/>
          <w:sz w:val="28"/>
          <w:szCs w:val="28"/>
        </w:rPr>
        <w:t>.</w:t>
      </w:r>
      <w:r w:rsidR="00296AC9" w:rsidRPr="00196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A9" w:rsidRPr="00196BFA" w:rsidRDefault="00A45DB4" w:rsidP="0044734B">
      <w:pPr>
        <w:pStyle w:val="ConsPlusNormal"/>
        <w:tabs>
          <w:tab w:val="left" w:pos="4536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00E2" w:rsidRPr="00196BFA">
        <w:rPr>
          <w:rFonts w:ascii="Times New Roman" w:hAnsi="Times New Roman" w:cs="Times New Roman"/>
          <w:sz w:val="28"/>
          <w:szCs w:val="28"/>
        </w:rPr>
        <w:t>.</w:t>
      </w:r>
      <w:r w:rsidR="001730E7" w:rsidRPr="00196BFA">
        <w:rPr>
          <w:rFonts w:ascii="Times New Roman" w:hAnsi="Times New Roman" w:cs="Times New Roman"/>
          <w:sz w:val="28"/>
          <w:szCs w:val="28"/>
        </w:rPr>
        <w:t xml:space="preserve"> </w:t>
      </w:r>
      <w:r w:rsidR="00582CA9" w:rsidRPr="00196BFA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</w:t>
      </w:r>
      <w:r w:rsidR="00590387" w:rsidRPr="00196BFA">
        <w:rPr>
          <w:rFonts w:ascii="Times New Roman" w:hAnsi="Times New Roman" w:cs="Times New Roman"/>
          <w:sz w:val="28"/>
          <w:szCs w:val="28"/>
        </w:rPr>
        <w:t>уполномоченным</w:t>
      </w:r>
      <w:r w:rsidR="00582CA9" w:rsidRPr="00196BFA">
        <w:rPr>
          <w:rFonts w:ascii="Times New Roman" w:hAnsi="Times New Roman" w:cs="Times New Roman"/>
          <w:sz w:val="28"/>
          <w:szCs w:val="28"/>
        </w:rPr>
        <w:t xml:space="preserve"> орга</w:t>
      </w:r>
      <w:r w:rsidR="00590387" w:rsidRPr="00196BFA">
        <w:rPr>
          <w:rFonts w:ascii="Times New Roman" w:hAnsi="Times New Roman" w:cs="Times New Roman"/>
          <w:sz w:val="28"/>
          <w:szCs w:val="28"/>
        </w:rPr>
        <w:t>ном</w:t>
      </w:r>
      <w:r w:rsidR="00582CA9" w:rsidRPr="00196BFA">
        <w:rPr>
          <w:rFonts w:ascii="Times New Roman" w:hAnsi="Times New Roman" w:cs="Times New Roman"/>
          <w:sz w:val="28"/>
          <w:szCs w:val="28"/>
        </w:rPr>
        <w:t xml:space="preserve"> в соответствии с формой, утверждаемой Министерством (далее - соглашение).</w:t>
      </w:r>
    </w:p>
    <w:p w:rsidR="00582CA9" w:rsidRPr="00196BFA" w:rsidRDefault="00A45DB4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A00E2" w:rsidRPr="00196BFA">
        <w:rPr>
          <w:sz w:val="28"/>
          <w:szCs w:val="28"/>
        </w:rPr>
        <w:t>.</w:t>
      </w:r>
      <w:r w:rsidR="001730E7" w:rsidRPr="00196BFA">
        <w:rPr>
          <w:sz w:val="28"/>
          <w:szCs w:val="28"/>
        </w:rPr>
        <w:t xml:space="preserve"> </w:t>
      </w:r>
      <w:r w:rsidR="00582CA9" w:rsidRPr="00196BFA">
        <w:rPr>
          <w:sz w:val="28"/>
          <w:szCs w:val="28"/>
        </w:rPr>
        <w:t>В соглашении предусматриваются:</w:t>
      </w:r>
    </w:p>
    <w:p w:rsidR="00582CA9" w:rsidRPr="00196BFA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196BFA">
        <w:rPr>
          <w:sz w:val="28"/>
          <w:szCs w:val="28"/>
        </w:rPr>
        <w:t>размер иного межбюджетного трансферта, его целевое назначение;</w:t>
      </w:r>
    </w:p>
    <w:p w:rsidR="00582CA9" w:rsidRPr="002A00E2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196BFA">
        <w:rPr>
          <w:sz w:val="28"/>
          <w:szCs w:val="28"/>
        </w:rPr>
        <w:t>значения показателя результативности использования иного межбюджетного</w:t>
      </w:r>
      <w:r w:rsidRPr="002A00E2">
        <w:rPr>
          <w:sz w:val="28"/>
          <w:szCs w:val="28"/>
        </w:rPr>
        <w:t xml:space="preserve"> трансферта;</w:t>
      </w:r>
    </w:p>
    <w:p w:rsidR="00582CA9" w:rsidRPr="002A00E2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2A00E2">
        <w:rPr>
          <w:sz w:val="28"/>
          <w:szCs w:val="28"/>
        </w:rPr>
        <w:t>порядок и сроки перечисления иного межбюджетного трансферта;</w:t>
      </w:r>
    </w:p>
    <w:p w:rsidR="00582CA9" w:rsidRPr="002A00E2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2A00E2">
        <w:rPr>
          <w:sz w:val="28"/>
          <w:szCs w:val="28"/>
        </w:rPr>
        <w:t>сроки, порядок и формы представления отчет</w:t>
      </w:r>
      <w:r w:rsidR="00934316">
        <w:rPr>
          <w:sz w:val="28"/>
          <w:szCs w:val="28"/>
        </w:rPr>
        <w:t>а</w:t>
      </w:r>
      <w:r w:rsidRPr="002A00E2">
        <w:rPr>
          <w:sz w:val="28"/>
          <w:szCs w:val="28"/>
        </w:rPr>
        <w:t xml:space="preserve"> </w:t>
      </w:r>
      <w:r w:rsidR="00934316">
        <w:rPr>
          <w:sz w:val="28"/>
          <w:szCs w:val="28"/>
        </w:rPr>
        <w:t>о расходах бюджета муниципального образования, источником финансового обеспечения которых является</w:t>
      </w:r>
      <w:r w:rsidRPr="002A00E2">
        <w:rPr>
          <w:sz w:val="28"/>
          <w:szCs w:val="28"/>
        </w:rPr>
        <w:t xml:space="preserve"> ино</w:t>
      </w:r>
      <w:r w:rsidR="00934316">
        <w:rPr>
          <w:sz w:val="28"/>
          <w:szCs w:val="28"/>
        </w:rPr>
        <w:t>й</w:t>
      </w:r>
      <w:r w:rsidRPr="002A00E2">
        <w:rPr>
          <w:sz w:val="28"/>
          <w:szCs w:val="28"/>
        </w:rPr>
        <w:t xml:space="preserve"> межбюджетн</w:t>
      </w:r>
      <w:r w:rsidR="00934316">
        <w:rPr>
          <w:sz w:val="28"/>
          <w:szCs w:val="28"/>
        </w:rPr>
        <w:t>ый</w:t>
      </w:r>
      <w:r w:rsidRPr="002A00E2">
        <w:rPr>
          <w:sz w:val="28"/>
          <w:szCs w:val="28"/>
        </w:rPr>
        <w:t xml:space="preserve"> трансферт</w:t>
      </w:r>
      <w:r w:rsidR="00934316">
        <w:rPr>
          <w:sz w:val="28"/>
          <w:szCs w:val="28"/>
        </w:rPr>
        <w:t>,</w:t>
      </w:r>
      <w:r w:rsidRPr="002A00E2">
        <w:rPr>
          <w:sz w:val="28"/>
          <w:szCs w:val="28"/>
        </w:rPr>
        <w:t xml:space="preserve"> и </w:t>
      </w:r>
      <w:r w:rsidR="00934316">
        <w:rPr>
          <w:sz w:val="28"/>
          <w:szCs w:val="28"/>
        </w:rPr>
        <w:t xml:space="preserve">отчета о </w:t>
      </w:r>
      <w:r w:rsidRPr="002A00E2">
        <w:rPr>
          <w:sz w:val="28"/>
          <w:szCs w:val="28"/>
        </w:rPr>
        <w:t>достижении показателя результативности использования иного межбюджетного трансферта;</w:t>
      </w:r>
    </w:p>
    <w:p w:rsidR="00582CA9" w:rsidRPr="002A00E2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2A00E2">
        <w:rPr>
          <w:sz w:val="28"/>
          <w:szCs w:val="28"/>
        </w:rPr>
        <w:t xml:space="preserve">порядок осуществления </w:t>
      </w:r>
      <w:proofErr w:type="gramStart"/>
      <w:r w:rsidRPr="002A00E2">
        <w:rPr>
          <w:sz w:val="28"/>
          <w:szCs w:val="28"/>
        </w:rPr>
        <w:t>контроля за</w:t>
      </w:r>
      <w:proofErr w:type="gramEnd"/>
      <w:r w:rsidRPr="002A00E2">
        <w:rPr>
          <w:sz w:val="28"/>
          <w:szCs w:val="28"/>
        </w:rPr>
        <w:t xml:space="preserve"> соблюдением уполномоченным органом обязательств, предусмотренных соглашением;</w:t>
      </w:r>
    </w:p>
    <w:p w:rsidR="00582CA9" w:rsidRPr="002A00E2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2A00E2">
        <w:rPr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:rsidR="00582CA9" w:rsidRPr="002A00E2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2A00E2">
        <w:rPr>
          <w:sz w:val="28"/>
          <w:szCs w:val="28"/>
        </w:rPr>
        <w:t>ответственность сторон за нарушение условий соглашения.</w:t>
      </w:r>
    </w:p>
    <w:p w:rsidR="00582CA9" w:rsidRPr="002A00E2" w:rsidRDefault="00A45DB4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A00E2" w:rsidRPr="002A00E2"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r w:rsidR="00582CA9" w:rsidRPr="002A00E2">
        <w:rPr>
          <w:sz w:val="28"/>
          <w:szCs w:val="28"/>
        </w:rPr>
        <w:t>Оценка эффективности использования иных межбюджетных трансфертов осуществляется на основании показателей результативности использования иных межбюджетных трансфертов.</w:t>
      </w:r>
    </w:p>
    <w:p w:rsidR="00582CA9" w:rsidRPr="00A45DB4" w:rsidRDefault="002A00E2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A271D0">
        <w:rPr>
          <w:sz w:val="28"/>
          <w:szCs w:val="28"/>
        </w:rPr>
        <w:t>1</w:t>
      </w:r>
      <w:r w:rsidR="00A45DB4">
        <w:rPr>
          <w:sz w:val="28"/>
          <w:szCs w:val="28"/>
        </w:rPr>
        <w:t>0</w:t>
      </w:r>
      <w:r w:rsidRPr="00A271D0"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proofErr w:type="gramStart"/>
      <w:r w:rsidR="00582CA9" w:rsidRPr="00A271D0">
        <w:rPr>
          <w:sz w:val="28"/>
          <w:szCs w:val="28"/>
        </w:rPr>
        <w:t>Показателем результативности</w:t>
      </w:r>
      <w:r w:rsidR="00DD2DF9" w:rsidRPr="00A271D0">
        <w:rPr>
          <w:sz w:val="28"/>
          <w:szCs w:val="28"/>
        </w:rPr>
        <w:t xml:space="preserve"> </w:t>
      </w:r>
      <w:r w:rsidR="00582CA9" w:rsidRPr="00A271D0">
        <w:rPr>
          <w:sz w:val="28"/>
          <w:szCs w:val="28"/>
        </w:rPr>
        <w:t xml:space="preserve">использования иных межбюджетных трансфертов является </w:t>
      </w:r>
      <w:r w:rsidR="00343014">
        <w:rPr>
          <w:sz w:val="28"/>
          <w:szCs w:val="28"/>
        </w:rPr>
        <w:t xml:space="preserve">финансовое обеспечение </w:t>
      </w:r>
      <w:r w:rsidR="005A4EBB">
        <w:rPr>
          <w:sz w:val="28"/>
          <w:szCs w:val="28"/>
        </w:rPr>
        <w:t xml:space="preserve">в 2020 году </w:t>
      </w:r>
      <w:r w:rsidR="00343014">
        <w:rPr>
          <w:sz w:val="28"/>
          <w:szCs w:val="28"/>
        </w:rPr>
        <w:t xml:space="preserve">расходов </w:t>
      </w:r>
      <w:r w:rsidR="009D0CCD" w:rsidRPr="009D0CCD">
        <w:rPr>
          <w:sz w:val="28"/>
          <w:szCs w:val="28"/>
        </w:rPr>
        <w:t xml:space="preserve"> </w:t>
      </w:r>
      <w:r w:rsidR="00A271D0" w:rsidRPr="00A271D0">
        <w:rPr>
          <w:sz w:val="28"/>
          <w:szCs w:val="28"/>
        </w:rPr>
        <w:t>муниципальны</w:t>
      </w:r>
      <w:r w:rsidR="009D0CCD">
        <w:rPr>
          <w:sz w:val="28"/>
          <w:szCs w:val="28"/>
        </w:rPr>
        <w:t>х</w:t>
      </w:r>
      <w:r w:rsidR="00A271D0" w:rsidRPr="00A271D0">
        <w:rPr>
          <w:sz w:val="28"/>
          <w:szCs w:val="28"/>
        </w:rPr>
        <w:t xml:space="preserve"> </w:t>
      </w:r>
      <w:r w:rsidR="00A271D0" w:rsidRPr="00A45DB4">
        <w:rPr>
          <w:sz w:val="28"/>
          <w:szCs w:val="28"/>
        </w:rPr>
        <w:t>образовательны</w:t>
      </w:r>
      <w:r w:rsidR="009D0CCD" w:rsidRPr="00A45DB4">
        <w:rPr>
          <w:sz w:val="28"/>
          <w:szCs w:val="28"/>
        </w:rPr>
        <w:t>х</w:t>
      </w:r>
      <w:r w:rsidR="00A271D0" w:rsidRPr="00A45DB4">
        <w:rPr>
          <w:sz w:val="28"/>
          <w:szCs w:val="28"/>
        </w:rPr>
        <w:t xml:space="preserve"> организаци</w:t>
      </w:r>
      <w:r w:rsidR="009D0CCD" w:rsidRPr="00A45DB4">
        <w:rPr>
          <w:sz w:val="28"/>
          <w:szCs w:val="28"/>
        </w:rPr>
        <w:t>й</w:t>
      </w:r>
      <w:r w:rsidR="00A271D0" w:rsidRPr="00A45DB4">
        <w:rPr>
          <w:sz w:val="28"/>
          <w:szCs w:val="28"/>
        </w:rPr>
        <w:t>, реализующи</w:t>
      </w:r>
      <w:r w:rsidR="009D0CCD" w:rsidRPr="00A45DB4">
        <w:rPr>
          <w:sz w:val="28"/>
          <w:szCs w:val="28"/>
        </w:rPr>
        <w:t>х</w:t>
      </w:r>
      <w:r w:rsidR="00A271D0" w:rsidRPr="00A45DB4">
        <w:rPr>
          <w:sz w:val="28"/>
          <w:szCs w:val="28"/>
        </w:rPr>
        <w:t xml:space="preserve"> программы дошкольного образования,</w:t>
      </w:r>
      <w:r w:rsidR="00582CA9" w:rsidRPr="00A45DB4">
        <w:rPr>
          <w:sz w:val="28"/>
          <w:szCs w:val="28"/>
        </w:rPr>
        <w:t xml:space="preserve"> </w:t>
      </w:r>
      <w:r w:rsidR="00343014" w:rsidRPr="00A45DB4">
        <w:rPr>
          <w:sz w:val="28"/>
          <w:szCs w:val="28"/>
        </w:rPr>
        <w:t>на оказание услуг по присмотру и уходу за детьми</w:t>
      </w:r>
      <w:r w:rsidR="000F3C23" w:rsidRPr="00A45DB4">
        <w:rPr>
          <w:sz w:val="28"/>
          <w:szCs w:val="28"/>
        </w:rPr>
        <w:t xml:space="preserve"> </w:t>
      </w:r>
      <w:r w:rsidR="0047618F" w:rsidRPr="00A45DB4">
        <w:rPr>
          <w:sz w:val="28"/>
          <w:szCs w:val="28"/>
        </w:rPr>
        <w:t xml:space="preserve">в </w:t>
      </w:r>
      <w:r w:rsidR="0047618F" w:rsidRPr="00A45DB4">
        <w:rPr>
          <w:sz w:val="28"/>
          <w:szCs w:val="28"/>
          <w:lang w:val="en-US"/>
        </w:rPr>
        <w:t>j</w:t>
      </w:r>
      <w:r w:rsidR="0047618F" w:rsidRPr="00A45DB4">
        <w:rPr>
          <w:sz w:val="28"/>
          <w:szCs w:val="28"/>
        </w:rPr>
        <w:t xml:space="preserve">-м муниципальном образовании </w:t>
      </w:r>
      <w:r w:rsidR="000F3C23" w:rsidRPr="00A45DB4">
        <w:rPr>
          <w:sz w:val="28"/>
          <w:szCs w:val="28"/>
        </w:rPr>
        <w:t xml:space="preserve">в </w:t>
      </w:r>
      <w:r w:rsidR="0047618F" w:rsidRPr="00A45DB4">
        <w:rPr>
          <w:sz w:val="28"/>
          <w:szCs w:val="28"/>
        </w:rPr>
        <w:t xml:space="preserve">объеме, рассчитанном </w:t>
      </w:r>
      <w:r w:rsidR="0044734B">
        <w:rPr>
          <w:sz w:val="28"/>
          <w:szCs w:val="28"/>
        </w:rPr>
        <w:t xml:space="preserve">в </w:t>
      </w:r>
      <w:r w:rsidR="000F3C23" w:rsidRPr="00A45DB4">
        <w:rPr>
          <w:sz w:val="28"/>
          <w:szCs w:val="28"/>
        </w:rPr>
        <w:t>соответствии с Методическими рекомендациями по расчету нормативных затрат на оказание муниципальной услуги по присмотру и уходу за детьми в муниципальных дошкольных образовательных организациях</w:t>
      </w:r>
      <w:proofErr w:type="gramEnd"/>
      <w:r w:rsidR="000F3C23" w:rsidRPr="00A45DB4">
        <w:rPr>
          <w:sz w:val="28"/>
          <w:szCs w:val="28"/>
        </w:rPr>
        <w:t xml:space="preserve">, </w:t>
      </w:r>
      <w:proofErr w:type="gramStart"/>
      <w:r w:rsidR="000F3C23" w:rsidRPr="00A45DB4">
        <w:rPr>
          <w:sz w:val="28"/>
          <w:szCs w:val="28"/>
        </w:rPr>
        <w:t>утвержденными</w:t>
      </w:r>
      <w:proofErr w:type="gramEnd"/>
      <w:r w:rsidR="000F3C23" w:rsidRPr="00A45DB4">
        <w:rPr>
          <w:sz w:val="28"/>
          <w:szCs w:val="28"/>
        </w:rPr>
        <w:t xml:space="preserve"> постановлением Кабинета Министров Республики Татарстан от 02.07.2019 №546 «О нормативном </w:t>
      </w:r>
      <w:r w:rsidR="000F3C23" w:rsidRPr="00A45DB4">
        <w:rPr>
          <w:sz w:val="28"/>
          <w:szCs w:val="28"/>
        </w:rPr>
        <w:lastRenderedPageBreak/>
        <w:t>финансировании деятельности муниципальных дошкольных образовательных организаций»</w:t>
      </w:r>
      <w:r w:rsidR="00582CA9" w:rsidRPr="00A45DB4">
        <w:rPr>
          <w:sz w:val="28"/>
          <w:szCs w:val="28"/>
        </w:rPr>
        <w:t>.</w:t>
      </w:r>
    </w:p>
    <w:p w:rsidR="00582CA9" w:rsidRPr="00A45DB4" w:rsidRDefault="00934316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A45DB4">
        <w:rPr>
          <w:sz w:val="28"/>
          <w:szCs w:val="28"/>
        </w:rPr>
        <w:t>1</w:t>
      </w:r>
      <w:r w:rsidR="00A45DB4" w:rsidRPr="00A45DB4">
        <w:rPr>
          <w:sz w:val="28"/>
          <w:szCs w:val="28"/>
        </w:rPr>
        <w:t>1</w:t>
      </w:r>
      <w:r w:rsidRPr="00A45DB4">
        <w:rPr>
          <w:sz w:val="28"/>
          <w:szCs w:val="28"/>
        </w:rPr>
        <w:t>.</w:t>
      </w:r>
      <w:r w:rsidR="001730E7" w:rsidRPr="00A45DB4">
        <w:rPr>
          <w:sz w:val="28"/>
          <w:szCs w:val="28"/>
        </w:rPr>
        <w:t xml:space="preserve"> </w:t>
      </w:r>
      <w:r w:rsidR="00582CA9" w:rsidRPr="00A45DB4">
        <w:rPr>
          <w:sz w:val="28"/>
          <w:szCs w:val="28"/>
        </w:rPr>
        <w:t>Министерство в 20-дневный срок, исчисляемый в рабочих днях, со дня заключения соглашения перечисляет иной межбюджетный трансферт на лицевой счет, открытый территориальному органу Федерального казначейства в учреждениях Центрального банка Российской Федерации для учета операций со средствами бюджета муниципального образования.</w:t>
      </w:r>
    </w:p>
    <w:p w:rsidR="00582CA9" w:rsidRPr="002A00E2" w:rsidRDefault="00934316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A45DB4">
        <w:rPr>
          <w:sz w:val="28"/>
          <w:szCs w:val="28"/>
        </w:rPr>
        <w:t>1</w:t>
      </w:r>
      <w:r w:rsidR="00A45DB4" w:rsidRPr="00A45DB4">
        <w:rPr>
          <w:sz w:val="28"/>
          <w:szCs w:val="28"/>
        </w:rPr>
        <w:t>2</w:t>
      </w:r>
      <w:r w:rsidRPr="00A45DB4">
        <w:rPr>
          <w:sz w:val="28"/>
          <w:szCs w:val="28"/>
        </w:rPr>
        <w:t>.</w:t>
      </w:r>
      <w:r w:rsidR="001730E7" w:rsidRPr="00A45DB4">
        <w:rPr>
          <w:sz w:val="28"/>
          <w:szCs w:val="28"/>
        </w:rPr>
        <w:t xml:space="preserve"> </w:t>
      </w:r>
      <w:r w:rsidR="00582CA9" w:rsidRPr="00A45DB4">
        <w:rPr>
          <w:sz w:val="28"/>
          <w:szCs w:val="28"/>
        </w:rPr>
        <w:t>Уполномоченный орган</w:t>
      </w:r>
      <w:r w:rsidRPr="00A45DB4">
        <w:rPr>
          <w:sz w:val="28"/>
          <w:szCs w:val="28"/>
        </w:rPr>
        <w:t>,</w:t>
      </w:r>
      <w:r w:rsidR="00582CA9" w:rsidRPr="00A45DB4">
        <w:rPr>
          <w:sz w:val="28"/>
          <w:szCs w:val="28"/>
        </w:rPr>
        <w:t xml:space="preserve"> не позднее </w:t>
      </w:r>
      <w:r w:rsidR="00673EE5" w:rsidRPr="00A45DB4">
        <w:rPr>
          <w:sz w:val="28"/>
          <w:szCs w:val="28"/>
        </w:rPr>
        <w:t>15 января 2021 года</w:t>
      </w:r>
      <w:r w:rsidR="00582CA9" w:rsidRPr="00A45DB4">
        <w:rPr>
          <w:sz w:val="28"/>
          <w:szCs w:val="28"/>
        </w:rPr>
        <w:t>, представляет в Министерство отчет о расходах бюджета муниципального образования</w:t>
      </w:r>
      <w:r w:rsidR="00582CA9" w:rsidRPr="002A00E2">
        <w:rPr>
          <w:sz w:val="28"/>
          <w:szCs w:val="28"/>
        </w:rPr>
        <w:t>, источником финансового обеспечения которых является иной межбюджетный трансферт, и отчет о достижении показателя результативности использования иного межбюджетного трансферта согласно форме и порядку, предусмотренным соглашением.</w:t>
      </w:r>
    </w:p>
    <w:p w:rsidR="00582CA9" w:rsidRPr="00934316" w:rsidRDefault="00934316" w:rsidP="0044734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5DB4">
        <w:rPr>
          <w:sz w:val="28"/>
          <w:szCs w:val="28"/>
        </w:rPr>
        <w:t>3</w:t>
      </w:r>
      <w:r w:rsidR="002A00E2" w:rsidRPr="00934316"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r w:rsidR="00582CA9" w:rsidRPr="00934316">
        <w:rPr>
          <w:sz w:val="28"/>
          <w:szCs w:val="28"/>
        </w:rPr>
        <w:t xml:space="preserve">В случае если муниципальным образованием по состоянию на 31 декабря </w:t>
      </w:r>
      <w:r w:rsidR="00A271D0" w:rsidRPr="00A271D0">
        <w:rPr>
          <w:sz w:val="28"/>
          <w:szCs w:val="28"/>
        </w:rPr>
        <w:t xml:space="preserve">2020 </w:t>
      </w:r>
      <w:r w:rsidR="00582CA9" w:rsidRPr="00934316">
        <w:rPr>
          <w:sz w:val="28"/>
          <w:szCs w:val="28"/>
        </w:rPr>
        <w:t>года не достигнуто значение показателя</w:t>
      </w:r>
      <w:r w:rsidR="00590387" w:rsidRPr="00934316">
        <w:rPr>
          <w:sz w:val="28"/>
          <w:szCs w:val="28"/>
        </w:rPr>
        <w:t xml:space="preserve"> результативности использования иных межбюджетных трансфертов</w:t>
      </w:r>
      <w:r w:rsidR="00582CA9" w:rsidRPr="00934316">
        <w:rPr>
          <w:sz w:val="28"/>
          <w:szCs w:val="28"/>
        </w:rPr>
        <w:t>, предусмотренно</w:t>
      </w:r>
      <w:r w:rsidR="00590387" w:rsidRPr="00934316">
        <w:rPr>
          <w:sz w:val="28"/>
          <w:szCs w:val="28"/>
        </w:rPr>
        <w:t xml:space="preserve">е соглашением, </w:t>
      </w:r>
      <w:r w:rsidR="001577F4">
        <w:rPr>
          <w:sz w:val="28"/>
          <w:szCs w:val="28"/>
        </w:rPr>
        <w:t>объем</w:t>
      </w:r>
      <w:r w:rsidR="00582CA9" w:rsidRPr="00934316">
        <w:rPr>
          <w:sz w:val="28"/>
          <w:szCs w:val="28"/>
        </w:rPr>
        <w:t xml:space="preserve"> средств, подлежащих возврату из бюджета муниципального образования в бюджет Республики Татарстан в срок до 1 марта</w:t>
      </w:r>
      <w:r w:rsidR="00A271D0" w:rsidRPr="00A271D0">
        <w:rPr>
          <w:sz w:val="28"/>
          <w:szCs w:val="28"/>
        </w:rPr>
        <w:t xml:space="preserve"> 2021</w:t>
      </w:r>
      <w:r w:rsidR="00582CA9" w:rsidRPr="00934316">
        <w:rPr>
          <w:sz w:val="28"/>
          <w:szCs w:val="28"/>
        </w:rPr>
        <w:t xml:space="preserve"> года,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возврата</m:t>
            </m:r>
          </m:sub>
        </m:sSub>
      </m:oMath>
      <w:r w:rsidR="00582CA9" w:rsidRPr="00934316">
        <w:rPr>
          <w:sz w:val="28"/>
          <w:szCs w:val="28"/>
        </w:rPr>
        <w:t>) определяется по формуле:</w:t>
      </w:r>
    </w:p>
    <w:p w:rsidR="00582CA9" w:rsidRPr="00934316" w:rsidRDefault="00582CA9" w:rsidP="0044734B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82CA9" w:rsidRPr="00934316" w:rsidRDefault="00C97BF5" w:rsidP="0044734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возврата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=P*D ,</m:t>
          </m:r>
        </m:oMath>
      </m:oMathPara>
    </w:p>
    <w:p w:rsidR="00582CA9" w:rsidRPr="00934316" w:rsidRDefault="00582CA9" w:rsidP="0044734B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82CA9" w:rsidRPr="00934316" w:rsidRDefault="00582CA9" w:rsidP="0044734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34316">
        <w:rPr>
          <w:sz w:val="28"/>
          <w:szCs w:val="28"/>
        </w:rPr>
        <w:t>где:</w:t>
      </w:r>
    </w:p>
    <w:p w:rsidR="00582CA9" w:rsidRPr="00934316" w:rsidRDefault="00582CA9" w:rsidP="0044734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P</m:t>
        </m:r>
      </m:oMath>
      <w:r w:rsidRPr="00934316">
        <w:rPr>
          <w:sz w:val="28"/>
          <w:szCs w:val="28"/>
        </w:rPr>
        <w:t xml:space="preserve"> - размер иного межбюджетного трансферта, предоставленного бюджету муниципального образования в </w:t>
      </w:r>
      <w:r w:rsidR="00A271D0" w:rsidRPr="00A271D0">
        <w:rPr>
          <w:sz w:val="28"/>
          <w:szCs w:val="28"/>
        </w:rPr>
        <w:t>2020</w:t>
      </w:r>
      <w:r w:rsidRPr="00934316">
        <w:rPr>
          <w:sz w:val="28"/>
          <w:szCs w:val="28"/>
        </w:rPr>
        <w:t xml:space="preserve"> году;</w:t>
      </w: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D</m:t>
        </m:r>
      </m:oMath>
      <w:r w:rsidRPr="00934316">
        <w:rPr>
          <w:sz w:val="28"/>
          <w:szCs w:val="28"/>
        </w:rPr>
        <w:t xml:space="preserve"> - коэффициент возврата иного межбюджетного трансферта.</w:t>
      </w:r>
    </w:p>
    <w:p w:rsidR="00582CA9" w:rsidRPr="00934316" w:rsidRDefault="002A00E2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934316">
        <w:rPr>
          <w:sz w:val="28"/>
          <w:szCs w:val="28"/>
        </w:rPr>
        <w:t>1</w:t>
      </w:r>
      <w:r w:rsidR="00A45DB4">
        <w:rPr>
          <w:sz w:val="28"/>
          <w:szCs w:val="28"/>
        </w:rPr>
        <w:t>4</w:t>
      </w:r>
      <w:r w:rsidRPr="00934316"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r w:rsidR="00582CA9" w:rsidRPr="00934316">
        <w:rPr>
          <w:sz w:val="28"/>
          <w:szCs w:val="28"/>
        </w:rPr>
        <w:t xml:space="preserve">При расчете объема средств, подлежащих возврату из бюджета муниципального образования в бюджет Республики Татарстан, в размере иного межбюджетного трансферта, предоставленного бюджету муниципального образования в </w:t>
      </w:r>
      <w:r w:rsidR="00A271D0" w:rsidRPr="00A271D0">
        <w:rPr>
          <w:sz w:val="28"/>
          <w:szCs w:val="28"/>
        </w:rPr>
        <w:t>2020</w:t>
      </w:r>
      <w:r w:rsidR="00582CA9" w:rsidRPr="00934316">
        <w:rPr>
          <w:sz w:val="28"/>
          <w:szCs w:val="28"/>
        </w:rPr>
        <w:t xml:space="preserve"> году, не учитывается размер остатка иного межбюджетного трансферта, не использованного по состоянию на 1 января </w:t>
      </w:r>
      <w:r w:rsidR="00A271D0" w:rsidRPr="00A271D0">
        <w:rPr>
          <w:sz w:val="28"/>
          <w:szCs w:val="28"/>
        </w:rPr>
        <w:t xml:space="preserve">2021 </w:t>
      </w:r>
      <w:r w:rsidR="00582CA9" w:rsidRPr="00934316">
        <w:rPr>
          <w:sz w:val="28"/>
          <w:szCs w:val="28"/>
        </w:rPr>
        <w:t>года.</w:t>
      </w:r>
    </w:p>
    <w:p w:rsidR="00582CA9" w:rsidRPr="00934316" w:rsidRDefault="001577F4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5DB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r w:rsidR="00582CA9" w:rsidRPr="00934316">
        <w:rPr>
          <w:sz w:val="28"/>
          <w:szCs w:val="28"/>
        </w:rPr>
        <w:t>Коэффициент возврата иного межбюджетного трансферта (D) рассчитывается по формуле:</w:t>
      </w: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D=1-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934316">
        <w:rPr>
          <w:sz w:val="28"/>
          <w:szCs w:val="28"/>
        </w:rPr>
        <w:t>где:</w:t>
      </w: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lastRenderedPageBreak/>
          <m:t>T</m:t>
        </m:r>
      </m:oMath>
      <w:r w:rsidRPr="00934316">
        <w:rPr>
          <w:sz w:val="28"/>
          <w:szCs w:val="28"/>
        </w:rPr>
        <w:t xml:space="preserve"> - фактически достигнутое на </w:t>
      </w:r>
      <w:r w:rsidR="00972D2F" w:rsidRPr="00934316">
        <w:rPr>
          <w:sz w:val="28"/>
          <w:szCs w:val="28"/>
        </w:rPr>
        <w:t xml:space="preserve">1 января </w:t>
      </w:r>
      <w:r w:rsidR="00972D2F" w:rsidRPr="00A271D0">
        <w:rPr>
          <w:sz w:val="28"/>
          <w:szCs w:val="28"/>
        </w:rPr>
        <w:t xml:space="preserve">2021 </w:t>
      </w:r>
      <w:r w:rsidR="00972D2F" w:rsidRPr="00934316">
        <w:rPr>
          <w:sz w:val="28"/>
          <w:szCs w:val="28"/>
        </w:rPr>
        <w:t xml:space="preserve">года </w:t>
      </w:r>
      <w:r w:rsidRPr="00934316">
        <w:rPr>
          <w:sz w:val="28"/>
          <w:szCs w:val="28"/>
        </w:rPr>
        <w:t>значение показателя результативности использования иного межбюджетного трансферта;</w:t>
      </w: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S</m:t>
        </m:r>
      </m:oMath>
      <w:r w:rsidRPr="00934316">
        <w:rPr>
          <w:sz w:val="28"/>
          <w:szCs w:val="28"/>
        </w:rPr>
        <w:t xml:space="preserve"> - плановое значение показателя результативности использования иного межбюджетного трансферта, установленное соглашением.</w:t>
      </w:r>
    </w:p>
    <w:p w:rsidR="00582CA9" w:rsidRPr="00934316" w:rsidRDefault="002A00E2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934316">
        <w:rPr>
          <w:sz w:val="28"/>
          <w:szCs w:val="28"/>
        </w:rPr>
        <w:t>1</w:t>
      </w:r>
      <w:r w:rsidR="00A45DB4">
        <w:rPr>
          <w:sz w:val="28"/>
          <w:szCs w:val="28"/>
        </w:rPr>
        <w:t>6</w:t>
      </w:r>
      <w:r w:rsidRPr="00934316">
        <w:rPr>
          <w:sz w:val="28"/>
          <w:szCs w:val="28"/>
        </w:rPr>
        <w:t xml:space="preserve">. </w:t>
      </w:r>
      <w:r w:rsidR="00582CA9" w:rsidRPr="00934316">
        <w:rPr>
          <w:sz w:val="28"/>
          <w:szCs w:val="28"/>
        </w:rPr>
        <w:t>В случае нецелевого использования и (или) нарушения муниципальным образованием условий предоставления иного межбюджетного трансферта, в том числе невозврата муниципальным образованием средств в бюджет Республики Татарстан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582CA9" w:rsidRPr="00934316" w:rsidRDefault="00934316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934316">
        <w:rPr>
          <w:sz w:val="28"/>
          <w:szCs w:val="28"/>
        </w:rPr>
        <w:t>1</w:t>
      </w:r>
      <w:r w:rsidR="00A45DB4">
        <w:rPr>
          <w:sz w:val="28"/>
          <w:szCs w:val="28"/>
        </w:rPr>
        <w:t>7</w:t>
      </w:r>
      <w:r w:rsidRPr="00934316">
        <w:rPr>
          <w:sz w:val="28"/>
          <w:szCs w:val="28"/>
        </w:rPr>
        <w:t>.</w:t>
      </w:r>
      <w:r w:rsidR="0069267B">
        <w:rPr>
          <w:sz w:val="28"/>
          <w:szCs w:val="28"/>
        </w:rPr>
        <w:tab/>
      </w:r>
      <w:r w:rsidR="00582CA9" w:rsidRPr="00934316">
        <w:rPr>
          <w:sz w:val="28"/>
          <w:szCs w:val="28"/>
        </w:rPr>
        <w:t xml:space="preserve">Не использованные по состоянию на 1 января </w:t>
      </w:r>
      <w:r w:rsidR="00F6665F" w:rsidRPr="00F6665F">
        <w:rPr>
          <w:sz w:val="28"/>
          <w:szCs w:val="28"/>
        </w:rPr>
        <w:t>2021</w:t>
      </w:r>
      <w:r w:rsidR="00582CA9" w:rsidRPr="00934316">
        <w:rPr>
          <w:sz w:val="28"/>
          <w:szCs w:val="28"/>
        </w:rPr>
        <w:t xml:space="preserve"> года</w:t>
      </w:r>
      <w:r w:rsidR="00F6665F" w:rsidRPr="00F6665F">
        <w:rPr>
          <w:sz w:val="28"/>
          <w:szCs w:val="28"/>
        </w:rPr>
        <w:t xml:space="preserve"> </w:t>
      </w:r>
      <w:r w:rsidR="00582CA9" w:rsidRPr="00934316">
        <w:rPr>
          <w:sz w:val="28"/>
          <w:szCs w:val="28"/>
        </w:rPr>
        <w:t xml:space="preserve">иные межбюджетные трансферты подлежат возврату в доход бюджета Республики Татарстан в течение первых 15 рабочих дней </w:t>
      </w:r>
      <w:r w:rsidR="00F6665F" w:rsidRPr="00F6665F">
        <w:rPr>
          <w:sz w:val="28"/>
          <w:szCs w:val="28"/>
        </w:rPr>
        <w:t>2021</w:t>
      </w:r>
      <w:r w:rsidR="00582CA9" w:rsidRPr="00934316">
        <w:rPr>
          <w:sz w:val="28"/>
          <w:szCs w:val="28"/>
        </w:rPr>
        <w:t xml:space="preserve"> года.</w:t>
      </w: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934316">
        <w:rPr>
          <w:sz w:val="28"/>
          <w:szCs w:val="28"/>
        </w:rPr>
        <w:t xml:space="preserve"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Министерством, с соблюдением общих требований, </w:t>
      </w:r>
      <w:r w:rsidR="00B048D2" w:rsidRPr="00934316">
        <w:rPr>
          <w:sz w:val="28"/>
          <w:szCs w:val="28"/>
        </w:rPr>
        <w:t>установленных Министерством финансов Российской Федерации</w:t>
      </w:r>
      <w:r w:rsidRPr="00934316">
        <w:rPr>
          <w:sz w:val="28"/>
          <w:szCs w:val="28"/>
        </w:rPr>
        <w:t>.</w:t>
      </w:r>
    </w:p>
    <w:p w:rsidR="00582CA9" w:rsidRPr="00934316" w:rsidRDefault="00582CA9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934316">
        <w:rPr>
          <w:sz w:val="28"/>
          <w:szCs w:val="28"/>
        </w:rPr>
        <w:t xml:space="preserve">В соответствии с решением Министерства о наличии потребности в иных межбюджетных трансфертах, не использованных в </w:t>
      </w:r>
      <w:r w:rsidR="00F6665F" w:rsidRPr="00F6665F">
        <w:rPr>
          <w:sz w:val="28"/>
          <w:szCs w:val="28"/>
        </w:rPr>
        <w:t>2020</w:t>
      </w:r>
      <w:r w:rsidRPr="00934316">
        <w:rPr>
          <w:sz w:val="28"/>
          <w:szCs w:val="28"/>
        </w:rPr>
        <w:t xml:space="preserve"> году, средства в объеме, не превышающем остатка средств указанных иных межбюджетных трансфертов, могут быть возвращены в </w:t>
      </w:r>
      <w:r w:rsidR="00F6665F" w:rsidRPr="00F6665F">
        <w:rPr>
          <w:sz w:val="28"/>
          <w:szCs w:val="28"/>
        </w:rPr>
        <w:t>2021</w:t>
      </w:r>
      <w:r w:rsidRPr="00934316">
        <w:rPr>
          <w:sz w:val="28"/>
          <w:szCs w:val="28"/>
        </w:rPr>
        <w:t xml:space="preserve">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  <w:proofErr w:type="gramEnd"/>
    </w:p>
    <w:p w:rsidR="00582CA9" w:rsidRPr="00934316" w:rsidRDefault="00934316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 w:rsidRPr="00934316">
        <w:rPr>
          <w:sz w:val="28"/>
          <w:szCs w:val="28"/>
        </w:rPr>
        <w:t>1</w:t>
      </w:r>
      <w:r w:rsidR="00A45DB4">
        <w:rPr>
          <w:sz w:val="28"/>
          <w:szCs w:val="28"/>
        </w:rPr>
        <w:t>8</w:t>
      </w:r>
      <w:r w:rsidRPr="00934316"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r w:rsidR="00582CA9" w:rsidRPr="00934316">
        <w:rPr>
          <w:sz w:val="28"/>
          <w:szCs w:val="28"/>
        </w:rPr>
        <w:t>Уполномоченный орган несет ответственность согласно законодательству за недостоверность представляемых отчетных сведений и нецелевое использование иного межбюджетного трансферта.</w:t>
      </w:r>
    </w:p>
    <w:p w:rsidR="00582CA9" w:rsidRPr="00934316" w:rsidRDefault="00A45DB4" w:rsidP="0044734B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34316" w:rsidRPr="00934316"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r w:rsidR="00582CA9" w:rsidRPr="00934316">
        <w:rPr>
          <w:sz w:val="28"/>
          <w:szCs w:val="28"/>
        </w:rPr>
        <w:t>Министерство осуществляет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582CA9" w:rsidRPr="00934316" w:rsidRDefault="001577F4" w:rsidP="0044734B">
      <w:pPr>
        <w:suppressAutoHyphens/>
        <w:spacing w:line="288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45DB4">
        <w:rPr>
          <w:sz w:val="28"/>
          <w:szCs w:val="28"/>
        </w:rPr>
        <w:t>0</w:t>
      </w:r>
      <w:r w:rsidR="00934316" w:rsidRPr="00934316">
        <w:rPr>
          <w:sz w:val="28"/>
          <w:szCs w:val="28"/>
        </w:rPr>
        <w:t>.</w:t>
      </w:r>
      <w:r w:rsidR="001730E7">
        <w:rPr>
          <w:sz w:val="28"/>
          <w:szCs w:val="28"/>
        </w:rPr>
        <w:t xml:space="preserve"> </w:t>
      </w:r>
      <w:proofErr w:type="gramStart"/>
      <w:r w:rsidR="00582CA9" w:rsidRPr="00934316">
        <w:rPr>
          <w:sz w:val="28"/>
          <w:szCs w:val="28"/>
        </w:rPr>
        <w:t>Контроль за</w:t>
      </w:r>
      <w:proofErr w:type="gramEnd"/>
      <w:r w:rsidR="00582CA9" w:rsidRPr="00934316">
        <w:rPr>
          <w:sz w:val="28"/>
          <w:szCs w:val="28"/>
        </w:rPr>
        <w:t xml:space="preserve"> целевым использованием иных межбюджетных трансфертов</w:t>
      </w:r>
      <w:r w:rsidR="00582CA9" w:rsidRPr="00934316">
        <w:rPr>
          <w:rFonts w:eastAsiaTheme="minorHAnsi"/>
          <w:sz w:val="28"/>
          <w:szCs w:val="28"/>
          <w:lang w:eastAsia="en-US"/>
        </w:rPr>
        <w:t xml:space="preserve"> осуществляется Министерством.</w:t>
      </w:r>
    </w:p>
    <w:p w:rsidR="001C43B7" w:rsidRDefault="001C43B7" w:rsidP="0044734B">
      <w:pPr>
        <w:spacing w:line="288" w:lineRule="auto"/>
        <w:contextualSpacing/>
        <w:jc w:val="right"/>
        <w:rPr>
          <w:sz w:val="24"/>
          <w:szCs w:val="24"/>
        </w:rPr>
      </w:pPr>
    </w:p>
    <w:p w:rsidR="00942DDC" w:rsidRDefault="00942DDC" w:rsidP="0044734B">
      <w:pPr>
        <w:spacing w:line="288" w:lineRule="auto"/>
        <w:contextualSpacing/>
        <w:jc w:val="right"/>
        <w:rPr>
          <w:sz w:val="24"/>
          <w:szCs w:val="24"/>
        </w:rPr>
      </w:pPr>
    </w:p>
    <w:p w:rsidR="00942DDC" w:rsidRDefault="00942DDC" w:rsidP="0044734B">
      <w:pPr>
        <w:spacing w:line="288" w:lineRule="auto"/>
        <w:contextualSpacing/>
        <w:jc w:val="right"/>
        <w:rPr>
          <w:sz w:val="24"/>
          <w:szCs w:val="24"/>
        </w:rPr>
      </w:pPr>
    </w:p>
    <w:p w:rsidR="00942DDC" w:rsidRDefault="00942DDC" w:rsidP="0044734B">
      <w:pPr>
        <w:spacing w:line="288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582CA9">
      <w:pPr>
        <w:spacing w:line="276" w:lineRule="auto"/>
        <w:contextualSpacing/>
        <w:jc w:val="right"/>
        <w:rPr>
          <w:sz w:val="24"/>
          <w:szCs w:val="24"/>
        </w:rPr>
      </w:pPr>
    </w:p>
    <w:p w:rsidR="00942DDC" w:rsidRDefault="00942DDC" w:rsidP="00942DDC">
      <w:pPr>
        <w:spacing w:line="276" w:lineRule="auto"/>
        <w:jc w:val="center"/>
        <w:rPr>
          <w:b/>
          <w:sz w:val="28"/>
          <w:szCs w:val="28"/>
        </w:rPr>
      </w:pPr>
      <w:r w:rsidRPr="00A07F02">
        <w:rPr>
          <w:b/>
          <w:sz w:val="28"/>
          <w:szCs w:val="28"/>
        </w:rPr>
        <w:t>ПОЯСНИТЕЛЬНАЯ ЗАПИСКА</w:t>
      </w:r>
    </w:p>
    <w:p w:rsidR="00942DDC" w:rsidRDefault="00942DDC" w:rsidP="00942DDC">
      <w:pPr>
        <w:spacing w:line="276" w:lineRule="auto"/>
        <w:jc w:val="center"/>
        <w:rPr>
          <w:b/>
          <w:sz w:val="28"/>
          <w:szCs w:val="28"/>
        </w:rPr>
      </w:pPr>
    </w:p>
    <w:p w:rsidR="00942DDC" w:rsidRDefault="00925DFD" w:rsidP="00925DFD">
      <w:pPr>
        <w:tabs>
          <w:tab w:val="left" w:pos="9923"/>
        </w:tabs>
        <w:spacing w:line="276" w:lineRule="auto"/>
        <w:ind w:left="709" w:right="566"/>
        <w:jc w:val="center"/>
        <w:rPr>
          <w:b/>
          <w:sz w:val="28"/>
          <w:szCs w:val="28"/>
        </w:rPr>
      </w:pPr>
      <w:r w:rsidRPr="00925DFD">
        <w:rPr>
          <w:b/>
          <w:sz w:val="28"/>
          <w:szCs w:val="28"/>
        </w:rPr>
        <w:t>к проекту постановления Кабинета Министров Республики Татарстан</w:t>
      </w:r>
      <w:r w:rsidR="00942DDC">
        <w:rPr>
          <w:b/>
          <w:sz w:val="28"/>
          <w:szCs w:val="28"/>
        </w:rPr>
        <w:t xml:space="preserve"> </w:t>
      </w:r>
      <w:r w:rsidR="00942DDC" w:rsidRPr="00E91327">
        <w:rPr>
          <w:b/>
          <w:sz w:val="28"/>
          <w:szCs w:val="28"/>
        </w:rPr>
        <w:t>«</w:t>
      </w:r>
      <w:r w:rsidR="007B75AE">
        <w:rPr>
          <w:b/>
          <w:sz w:val="28"/>
          <w:szCs w:val="28"/>
        </w:rPr>
        <w:t xml:space="preserve">Об </w:t>
      </w:r>
      <w:r w:rsidR="007B75AE" w:rsidRPr="007B75AE">
        <w:rPr>
          <w:b/>
          <w:sz w:val="28"/>
          <w:szCs w:val="28"/>
        </w:rPr>
        <w:t>утверждении порядка предоставления в 2020 году иных межбюджетных трансфертов из бюджета Республики Татарстан бюджетам муниципальных районов и городских округов</w:t>
      </w:r>
      <w:r w:rsidR="00942DDC">
        <w:rPr>
          <w:b/>
          <w:sz w:val="28"/>
          <w:szCs w:val="28"/>
        </w:rPr>
        <w:t>»</w:t>
      </w:r>
    </w:p>
    <w:p w:rsidR="00925DFD" w:rsidRDefault="00925DFD" w:rsidP="00942DDC">
      <w:pPr>
        <w:ind w:firstLine="720"/>
        <w:jc w:val="both"/>
        <w:rPr>
          <w:sz w:val="28"/>
          <w:szCs w:val="28"/>
        </w:rPr>
      </w:pPr>
    </w:p>
    <w:p w:rsidR="001D4F4D" w:rsidRPr="00A45DB4" w:rsidRDefault="00925DFD" w:rsidP="00074364">
      <w:pPr>
        <w:tabs>
          <w:tab w:val="left" w:pos="851"/>
          <w:tab w:val="left" w:pos="1134"/>
        </w:tabs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074364">
        <w:rPr>
          <w:sz w:val="28"/>
          <w:szCs w:val="28"/>
        </w:rPr>
        <w:t>Проект постановления Кабинета Министров Республики Татарстан «</w:t>
      </w:r>
      <w:r w:rsidR="007B75AE" w:rsidRPr="007B75AE">
        <w:rPr>
          <w:sz w:val="28"/>
          <w:szCs w:val="28"/>
        </w:rPr>
        <w:t xml:space="preserve">Об утверждении порядка предоставления в 2020 году иных межбюджетных трансфертов из бюджета Республики Татарстан бюджетам муниципальных районов и городских </w:t>
      </w:r>
      <w:r w:rsidR="007B75AE" w:rsidRPr="00A45DB4">
        <w:rPr>
          <w:sz w:val="28"/>
          <w:szCs w:val="28"/>
        </w:rPr>
        <w:t>округов</w:t>
      </w:r>
      <w:r w:rsidRPr="00A45DB4">
        <w:rPr>
          <w:sz w:val="28"/>
          <w:szCs w:val="28"/>
        </w:rPr>
        <w:t>» разработан Министерство</w:t>
      </w:r>
      <w:r w:rsidR="000805EF" w:rsidRPr="00A45DB4">
        <w:rPr>
          <w:sz w:val="28"/>
          <w:szCs w:val="28"/>
        </w:rPr>
        <w:t>м финансов Республики Татарстан.</w:t>
      </w:r>
    </w:p>
    <w:p w:rsidR="000805EF" w:rsidRPr="00A45DB4" w:rsidRDefault="000805EF" w:rsidP="000805EF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A45DB4">
        <w:rPr>
          <w:sz w:val="28"/>
          <w:szCs w:val="28"/>
        </w:rPr>
        <w:t>Иные межбюджетные трансферты бюджетам муниципальных районов и городских округов предоставляются на финансовое обеспечение расходов муниципальных образований, связанных с организацией присмотра и ухода за детьми в муниципальных образовательных организациях, реализующих программы дошкольного образования, в связи с приостановлением взимания родительской платы на период нерабочих дней с 28 марта по 11 мая 2020 года и изменением размера родительской платы с 12</w:t>
      </w:r>
      <w:r w:rsidR="007C2E81" w:rsidRPr="00A45DB4">
        <w:rPr>
          <w:sz w:val="28"/>
          <w:szCs w:val="28"/>
        </w:rPr>
        <w:t xml:space="preserve"> мая </w:t>
      </w:r>
      <w:r w:rsidRPr="00A45DB4">
        <w:rPr>
          <w:sz w:val="28"/>
          <w:szCs w:val="28"/>
        </w:rPr>
        <w:t>2020</w:t>
      </w:r>
      <w:proofErr w:type="gramEnd"/>
      <w:r w:rsidRPr="00A45DB4">
        <w:rPr>
          <w:sz w:val="28"/>
          <w:szCs w:val="28"/>
        </w:rPr>
        <w:t xml:space="preserve"> года.</w:t>
      </w:r>
    </w:p>
    <w:p w:rsidR="001730E7" w:rsidRPr="00A45DB4" w:rsidRDefault="00FC51D6" w:rsidP="00074364">
      <w:pPr>
        <w:tabs>
          <w:tab w:val="left" w:pos="851"/>
          <w:tab w:val="left" w:pos="1134"/>
        </w:tabs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A45DB4">
        <w:rPr>
          <w:sz w:val="28"/>
          <w:szCs w:val="28"/>
        </w:rPr>
        <w:t xml:space="preserve">Иные межбюджетные трансферты бюджетам муниципальных образований будут предоставлены </w:t>
      </w:r>
      <w:r w:rsidR="00BB74FF" w:rsidRPr="00A45DB4">
        <w:rPr>
          <w:sz w:val="28"/>
          <w:szCs w:val="28"/>
        </w:rPr>
        <w:t>в пределах лимитов бюджетных обязательств, доведенных в установленном порядке до Министерства финансов Республики Татарстан (далее - Министерство) как до получателя бюджетных средств на предоставление иных межбюджетных трансфертов</w:t>
      </w:r>
      <w:r w:rsidRPr="00A45DB4">
        <w:rPr>
          <w:sz w:val="28"/>
          <w:szCs w:val="28"/>
        </w:rPr>
        <w:t>.</w:t>
      </w:r>
    </w:p>
    <w:p w:rsidR="00E76520" w:rsidRDefault="00AC4141" w:rsidP="0007436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45DB4">
        <w:rPr>
          <w:sz w:val="28"/>
          <w:szCs w:val="28"/>
        </w:rPr>
        <w:t xml:space="preserve">Принятие постановления не потребует признания </w:t>
      </w:r>
      <w:proofErr w:type="gramStart"/>
      <w:r w:rsidRPr="00A45DB4">
        <w:rPr>
          <w:sz w:val="28"/>
          <w:szCs w:val="28"/>
        </w:rPr>
        <w:t>утратившими</w:t>
      </w:r>
      <w:proofErr w:type="gramEnd"/>
      <w:r w:rsidRPr="00A45DB4">
        <w:rPr>
          <w:sz w:val="28"/>
          <w:szCs w:val="28"/>
        </w:rPr>
        <w:t xml:space="preserve"> силу иных нормативных правовых актов</w:t>
      </w:r>
      <w:r>
        <w:rPr>
          <w:sz w:val="28"/>
          <w:szCs w:val="28"/>
        </w:rPr>
        <w:t>.</w:t>
      </w:r>
    </w:p>
    <w:sectPr w:rsidR="00E76520" w:rsidSect="00992C38">
      <w:pgSz w:w="11906" w:h="16838" w:code="9"/>
      <w:pgMar w:top="964" w:right="567" w:bottom="96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F5" w:rsidRDefault="00C97BF5">
      <w:r>
        <w:separator/>
      </w:r>
    </w:p>
  </w:endnote>
  <w:endnote w:type="continuationSeparator" w:id="0">
    <w:p w:rsidR="00C97BF5" w:rsidRDefault="00C9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F5" w:rsidRDefault="00C97BF5">
      <w:r>
        <w:separator/>
      </w:r>
    </w:p>
  </w:footnote>
  <w:footnote w:type="continuationSeparator" w:id="0">
    <w:p w:rsidR="00C97BF5" w:rsidRDefault="00C9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4EF3"/>
    <w:multiLevelType w:val="hybridMultilevel"/>
    <w:tmpl w:val="F920C9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615758"/>
    <w:multiLevelType w:val="hybridMultilevel"/>
    <w:tmpl w:val="E752F846"/>
    <w:lvl w:ilvl="0" w:tplc="47169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95887"/>
    <w:multiLevelType w:val="hybridMultilevel"/>
    <w:tmpl w:val="1DE8D856"/>
    <w:lvl w:ilvl="0" w:tplc="36F0163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E01497"/>
    <w:multiLevelType w:val="hybridMultilevel"/>
    <w:tmpl w:val="0E06825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423AD4"/>
    <w:multiLevelType w:val="hybridMultilevel"/>
    <w:tmpl w:val="F920C99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8C30CA7"/>
    <w:multiLevelType w:val="hybridMultilevel"/>
    <w:tmpl w:val="31526D96"/>
    <w:lvl w:ilvl="0" w:tplc="9BB04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7479BF"/>
    <w:multiLevelType w:val="hybridMultilevel"/>
    <w:tmpl w:val="8E5CC9CA"/>
    <w:lvl w:ilvl="0" w:tplc="0720A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481398"/>
    <w:multiLevelType w:val="hybridMultilevel"/>
    <w:tmpl w:val="74147D78"/>
    <w:lvl w:ilvl="0" w:tplc="2918D67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D25F15"/>
    <w:multiLevelType w:val="hybridMultilevel"/>
    <w:tmpl w:val="D562A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7520D"/>
    <w:multiLevelType w:val="hybridMultilevel"/>
    <w:tmpl w:val="8AF0963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5F"/>
    <w:rsid w:val="000033E6"/>
    <w:rsid w:val="0000468E"/>
    <w:rsid w:val="00006A09"/>
    <w:rsid w:val="000108C2"/>
    <w:rsid w:val="00012BA0"/>
    <w:rsid w:val="000141BB"/>
    <w:rsid w:val="0002262A"/>
    <w:rsid w:val="00026B6C"/>
    <w:rsid w:val="00030359"/>
    <w:rsid w:val="000349B6"/>
    <w:rsid w:val="000362D8"/>
    <w:rsid w:val="00044409"/>
    <w:rsid w:val="00051CD7"/>
    <w:rsid w:val="000554B5"/>
    <w:rsid w:val="00057354"/>
    <w:rsid w:val="00065FCD"/>
    <w:rsid w:val="00072B99"/>
    <w:rsid w:val="00074364"/>
    <w:rsid w:val="00074E08"/>
    <w:rsid w:val="00075D21"/>
    <w:rsid w:val="000805EF"/>
    <w:rsid w:val="00080B4D"/>
    <w:rsid w:val="000846BF"/>
    <w:rsid w:val="00093669"/>
    <w:rsid w:val="000940FA"/>
    <w:rsid w:val="00094464"/>
    <w:rsid w:val="00094A3B"/>
    <w:rsid w:val="00095D4B"/>
    <w:rsid w:val="000A0D30"/>
    <w:rsid w:val="000A77A2"/>
    <w:rsid w:val="000B1577"/>
    <w:rsid w:val="000B1B3F"/>
    <w:rsid w:val="000B3D6E"/>
    <w:rsid w:val="000C59E2"/>
    <w:rsid w:val="000D4EAA"/>
    <w:rsid w:val="000D5A0C"/>
    <w:rsid w:val="000D6EDE"/>
    <w:rsid w:val="000D6FDF"/>
    <w:rsid w:val="000D76F8"/>
    <w:rsid w:val="000E0E9A"/>
    <w:rsid w:val="000E1E15"/>
    <w:rsid w:val="000E5AF0"/>
    <w:rsid w:val="000E7BB6"/>
    <w:rsid w:val="000F3C23"/>
    <w:rsid w:val="000F4E6E"/>
    <w:rsid w:val="00102568"/>
    <w:rsid w:val="00104CC2"/>
    <w:rsid w:val="001171CD"/>
    <w:rsid w:val="001173CC"/>
    <w:rsid w:val="00120510"/>
    <w:rsid w:val="00123BD0"/>
    <w:rsid w:val="00127D68"/>
    <w:rsid w:val="00131200"/>
    <w:rsid w:val="001313B5"/>
    <w:rsid w:val="00133170"/>
    <w:rsid w:val="00136324"/>
    <w:rsid w:val="00140A7A"/>
    <w:rsid w:val="00141DC0"/>
    <w:rsid w:val="001428FA"/>
    <w:rsid w:val="0014341F"/>
    <w:rsid w:val="00154B70"/>
    <w:rsid w:val="001577F4"/>
    <w:rsid w:val="00160566"/>
    <w:rsid w:val="00161D0F"/>
    <w:rsid w:val="00172BEC"/>
    <w:rsid w:val="001730E7"/>
    <w:rsid w:val="0018142B"/>
    <w:rsid w:val="001837D5"/>
    <w:rsid w:val="00184496"/>
    <w:rsid w:val="0018462C"/>
    <w:rsid w:val="0019298A"/>
    <w:rsid w:val="001941CB"/>
    <w:rsid w:val="00195314"/>
    <w:rsid w:val="0019646D"/>
    <w:rsid w:val="00196BFA"/>
    <w:rsid w:val="001A0A54"/>
    <w:rsid w:val="001A7227"/>
    <w:rsid w:val="001B016C"/>
    <w:rsid w:val="001B16A0"/>
    <w:rsid w:val="001B3468"/>
    <w:rsid w:val="001B3BEA"/>
    <w:rsid w:val="001B7FD3"/>
    <w:rsid w:val="001C11EA"/>
    <w:rsid w:val="001C43B7"/>
    <w:rsid w:val="001C53C0"/>
    <w:rsid w:val="001C6C9F"/>
    <w:rsid w:val="001D04E6"/>
    <w:rsid w:val="001D4F4D"/>
    <w:rsid w:val="001D6C47"/>
    <w:rsid w:val="001D6DDD"/>
    <w:rsid w:val="001E3F2F"/>
    <w:rsid w:val="0020184B"/>
    <w:rsid w:val="00202B58"/>
    <w:rsid w:val="0020512C"/>
    <w:rsid w:val="002052E0"/>
    <w:rsid w:val="002106BA"/>
    <w:rsid w:val="00213B1C"/>
    <w:rsid w:val="0021480B"/>
    <w:rsid w:val="002209B6"/>
    <w:rsid w:val="00222508"/>
    <w:rsid w:val="0022355D"/>
    <w:rsid w:val="00227358"/>
    <w:rsid w:val="00227D13"/>
    <w:rsid w:val="00232F34"/>
    <w:rsid w:val="00237B18"/>
    <w:rsid w:val="0024424F"/>
    <w:rsid w:val="00244D21"/>
    <w:rsid w:val="00246809"/>
    <w:rsid w:val="00252D2D"/>
    <w:rsid w:val="00261502"/>
    <w:rsid w:val="00270E02"/>
    <w:rsid w:val="00275AD7"/>
    <w:rsid w:val="00286D3A"/>
    <w:rsid w:val="002910A4"/>
    <w:rsid w:val="002937D6"/>
    <w:rsid w:val="00294BD3"/>
    <w:rsid w:val="0029623E"/>
    <w:rsid w:val="00296AC9"/>
    <w:rsid w:val="002A00E2"/>
    <w:rsid w:val="002A4525"/>
    <w:rsid w:val="002A567D"/>
    <w:rsid w:val="002B13FA"/>
    <w:rsid w:val="002B1DDC"/>
    <w:rsid w:val="002B4205"/>
    <w:rsid w:val="002C104E"/>
    <w:rsid w:val="002C6C85"/>
    <w:rsid w:val="002C77F1"/>
    <w:rsid w:val="002D204D"/>
    <w:rsid w:val="002D5633"/>
    <w:rsid w:val="002D747B"/>
    <w:rsid w:val="002E2B20"/>
    <w:rsid w:val="002E4431"/>
    <w:rsid w:val="002F3FE2"/>
    <w:rsid w:val="002F580A"/>
    <w:rsid w:val="002F65B6"/>
    <w:rsid w:val="002F70C2"/>
    <w:rsid w:val="002F712E"/>
    <w:rsid w:val="002F7809"/>
    <w:rsid w:val="00302610"/>
    <w:rsid w:val="00302BA4"/>
    <w:rsid w:val="00306A70"/>
    <w:rsid w:val="00311E64"/>
    <w:rsid w:val="003156AB"/>
    <w:rsid w:val="00330DBB"/>
    <w:rsid w:val="0034031E"/>
    <w:rsid w:val="00340A8A"/>
    <w:rsid w:val="00343014"/>
    <w:rsid w:val="0034357E"/>
    <w:rsid w:val="00345D51"/>
    <w:rsid w:val="00347A73"/>
    <w:rsid w:val="00353C55"/>
    <w:rsid w:val="00360C90"/>
    <w:rsid w:val="00362886"/>
    <w:rsid w:val="00363D4C"/>
    <w:rsid w:val="00366C13"/>
    <w:rsid w:val="00366FC9"/>
    <w:rsid w:val="0037039C"/>
    <w:rsid w:val="00377FF3"/>
    <w:rsid w:val="00391B37"/>
    <w:rsid w:val="00393AE5"/>
    <w:rsid w:val="003A47EE"/>
    <w:rsid w:val="003A5F38"/>
    <w:rsid w:val="003B1A42"/>
    <w:rsid w:val="003B6747"/>
    <w:rsid w:val="003B7F79"/>
    <w:rsid w:val="003D306C"/>
    <w:rsid w:val="003E4176"/>
    <w:rsid w:val="003E5EAE"/>
    <w:rsid w:val="003E5F2C"/>
    <w:rsid w:val="003F12C0"/>
    <w:rsid w:val="003F345A"/>
    <w:rsid w:val="003F4D50"/>
    <w:rsid w:val="003F6140"/>
    <w:rsid w:val="00400FF1"/>
    <w:rsid w:val="00404CB6"/>
    <w:rsid w:val="0041011E"/>
    <w:rsid w:val="004130C7"/>
    <w:rsid w:val="004152F7"/>
    <w:rsid w:val="00415B28"/>
    <w:rsid w:val="00415B6F"/>
    <w:rsid w:val="00416D60"/>
    <w:rsid w:val="00420D32"/>
    <w:rsid w:val="00427DEF"/>
    <w:rsid w:val="004340FD"/>
    <w:rsid w:val="00440A02"/>
    <w:rsid w:val="00443CE2"/>
    <w:rsid w:val="00444AC9"/>
    <w:rsid w:val="00446775"/>
    <w:rsid w:val="0044734B"/>
    <w:rsid w:val="00453C51"/>
    <w:rsid w:val="0045510A"/>
    <w:rsid w:val="0047618F"/>
    <w:rsid w:val="00477809"/>
    <w:rsid w:val="00485AB2"/>
    <w:rsid w:val="004869FB"/>
    <w:rsid w:val="00491C26"/>
    <w:rsid w:val="00494B19"/>
    <w:rsid w:val="00496EBC"/>
    <w:rsid w:val="004A12CC"/>
    <w:rsid w:val="004B1024"/>
    <w:rsid w:val="004B4E26"/>
    <w:rsid w:val="004C0782"/>
    <w:rsid w:val="004C514E"/>
    <w:rsid w:val="004C5C6D"/>
    <w:rsid w:val="004C792E"/>
    <w:rsid w:val="004D64EB"/>
    <w:rsid w:val="004D6ED7"/>
    <w:rsid w:val="004D72E9"/>
    <w:rsid w:val="004E2E89"/>
    <w:rsid w:val="004F4882"/>
    <w:rsid w:val="005055CC"/>
    <w:rsid w:val="00505968"/>
    <w:rsid w:val="00515D15"/>
    <w:rsid w:val="00526D92"/>
    <w:rsid w:val="00527371"/>
    <w:rsid w:val="005317B8"/>
    <w:rsid w:val="0053661D"/>
    <w:rsid w:val="00543786"/>
    <w:rsid w:val="00544345"/>
    <w:rsid w:val="00546394"/>
    <w:rsid w:val="00557C29"/>
    <w:rsid w:val="005625F8"/>
    <w:rsid w:val="005638FE"/>
    <w:rsid w:val="005643BF"/>
    <w:rsid w:val="0056714B"/>
    <w:rsid w:val="00567C5F"/>
    <w:rsid w:val="00567DF9"/>
    <w:rsid w:val="005745B7"/>
    <w:rsid w:val="005758C3"/>
    <w:rsid w:val="0057691F"/>
    <w:rsid w:val="0058015B"/>
    <w:rsid w:val="005816BE"/>
    <w:rsid w:val="00582CA9"/>
    <w:rsid w:val="00586B15"/>
    <w:rsid w:val="005871DB"/>
    <w:rsid w:val="00590387"/>
    <w:rsid w:val="005920AA"/>
    <w:rsid w:val="005943AB"/>
    <w:rsid w:val="00595851"/>
    <w:rsid w:val="005A0150"/>
    <w:rsid w:val="005A446A"/>
    <w:rsid w:val="005A4EBB"/>
    <w:rsid w:val="005A5A52"/>
    <w:rsid w:val="005B155D"/>
    <w:rsid w:val="005B3746"/>
    <w:rsid w:val="005C0CC1"/>
    <w:rsid w:val="005C0F4B"/>
    <w:rsid w:val="005C7FAE"/>
    <w:rsid w:val="005D7EC2"/>
    <w:rsid w:val="005E1004"/>
    <w:rsid w:val="005E53E9"/>
    <w:rsid w:val="005F6024"/>
    <w:rsid w:val="0061318A"/>
    <w:rsid w:val="00613B4E"/>
    <w:rsid w:val="00622BFA"/>
    <w:rsid w:val="0062333E"/>
    <w:rsid w:val="0062419A"/>
    <w:rsid w:val="00625704"/>
    <w:rsid w:val="00631E2B"/>
    <w:rsid w:val="006332A0"/>
    <w:rsid w:val="00637B68"/>
    <w:rsid w:val="006456CA"/>
    <w:rsid w:val="00651AA9"/>
    <w:rsid w:val="00660C6F"/>
    <w:rsid w:val="0067143D"/>
    <w:rsid w:val="00673EE5"/>
    <w:rsid w:val="006855BC"/>
    <w:rsid w:val="0069267B"/>
    <w:rsid w:val="006A5700"/>
    <w:rsid w:val="006B2BBC"/>
    <w:rsid w:val="006B37AE"/>
    <w:rsid w:val="006B6F82"/>
    <w:rsid w:val="006B71AD"/>
    <w:rsid w:val="006B7DC6"/>
    <w:rsid w:val="006B7F02"/>
    <w:rsid w:val="006C62AE"/>
    <w:rsid w:val="006C77D2"/>
    <w:rsid w:val="006D06F4"/>
    <w:rsid w:val="006D2C90"/>
    <w:rsid w:val="006D51EA"/>
    <w:rsid w:val="006E2350"/>
    <w:rsid w:val="006E25D6"/>
    <w:rsid w:val="006E6EDC"/>
    <w:rsid w:val="006E7E5E"/>
    <w:rsid w:val="006F2022"/>
    <w:rsid w:val="006F251B"/>
    <w:rsid w:val="006F5124"/>
    <w:rsid w:val="006F7E04"/>
    <w:rsid w:val="00702929"/>
    <w:rsid w:val="00703968"/>
    <w:rsid w:val="0070529E"/>
    <w:rsid w:val="007054B6"/>
    <w:rsid w:val="00707D1E"/>
    <w:rsid w:val="007136BD"/>
    <w:rsid w:val="00715134"/>
    <w:rsid w:val="007216F0"/>
    <w:rsid w:val="0073611B"/>
    <w:rsid w:val="007411C3"/>
    <w:rsid w:val="00764FF4"/>
    <w:rsid w:val="00775989"/>
    <w:rsid w:val="00776591"/>
    <w:rsid w:val="00791EC8"/>
    <w:rsid w:val="007971B2"/>
    <w:rsid w:val="007A0539"/>
    <w:rsid w:val="007A5077"/>
    <w:rsid w:val="007A7529"/>
    <w:rsid w:val="007B1748"/>
    <w:rsid w:val="007B3B1C"/>
    <w:rsid w:val="007B75AE"/>
    <w:rsid w:val="007C0AAF"/>
    <w:rsid w:val="007C2E81"/>
    <w:rsid w:val="007C4CB3"/>
    <w:rsid w:val="007D08B9"/>
    <w:rsid w:val="007D3C34"/>
    <w:rsid w:val="007F63C8"/>
    <w:rsid w:val="008064EA"/>
    <w:rsid w:val="008074A4"/>
    <w:rsid w:val="008122AE"/>
    <w:rsid w:val="008272CC"/>
    <w:rsid w:val="008310A1"/>
    <w:rsid w:val="00834BF9"/>
    <w:rsid w:val="00840D5B"/>
    <w:rsid w:val="0084171D"/>
    <w:rsid w:val="00850137"/>
    <w:rsid w:val="00851A5B"/>
    <w:rsid w:val="00857F1E"/>
    <w:rsid w:val="0086291C"/>
    <w:rsid w:val="00863069"/>
    <w:rsid w:val="00863934"/>
    <w:rsid w:val="00865BB9"/>
    <w:rsid w:val="008722E9"/>
    <w:rsid w:val="00875B57"/>
    <w:rsid w:val="00877D8B"/>
    <w:rsid w:val="00881598"/>
    <w:rsid w:val="008833B5"/>
    <w:rsid w:val="00883C9A"/>
    <w:rsid w:val="00887209"/>
    <w:rsid w:val="00890ECD"/>
    <w:rsid w:val="0089119E"/>
    <w:rsid w:val="008944C5"/>
    <w:rsid w:val="00897C50"/>
    <w:rsid w:val="008A284D"/>
    <w:rsid w:val="008A3B11"/>
    <w:rsid w:val="008B0B45"/>
    <w:rsid w:val="008B4254"/>
    <w:rsid w:val="008B5BFB"/>
    <w:rsid w:val="008C18D9"/>
    <w:rsid w:val="008D6630"/>
    <w:rsid w:val="008E199E"/>
    <w:rsid w:val="008E2C5C"/>
    <w:rsid w:val="008E38CD"/>
    <w:rsid w:val="008F534D"/>
    <w:rsid w:val="008F709A"/>
    <w:rsid w:val="00900C0A"/>
    <w:rsid w:val="00907BFD"/>
    <w:rsid w:val="009104EA"/>
    <w:rsid w:val="00911039"/>
    <w:rsid w:val="00915278"/>
    <w:rsid w:val="00924965"/>
    <w:rsid w:val="0092516E"/>
    <w:rsid w:val="00925DFD"/>
    <w:rsid w:val="00927A18"/>
    <w:rsid w:val="00933B84"/>
    <w:rsid w:val="00934316"/>
    <w:rsid w:val="00940F70"/>
    <w:rsid w:val="009423CC"/>
    <w:rsid w:val="00942DDC"/>
    <w:rsid w:val="009444C5"/>
    <w:rsid w:val="00961B64"/>
    <w:rsid w:val="009646FF"/>
    <w:rsid w:val="00965825"/>
    <w:rsid w:val="009659DE"/>
    <w:rsid w:val="009670E6"/>
    <w:rsid w:val="00972812"/>
    <w:rsid w:val="00972D2F"/>
    <w:rsid w:val="0097551A"/>
    <w:rsid w:val="009828FC"/>
    <w:rsid w:val="00984ECC"/>
    <w:rsid w:val="00986CAF"/>
    <w:rsid w:val="00992C38"/>
    <w:rsid w:val="00994BDD"/>
    <w:rsid w:val="009A20E3"/>
    <w:rsid w:val="009A52C8"/>
    <w:rsid w:val="009A5E62"/>
    <w:rsid w:val="009B2B1C"/>
    <w:rsid w:val="009B3671"/>
    <w:rsid w:val="009B382E"/>
    <w:rsid w:val="009B3E78"/>
    <w:rsid w:val="009D0CCD"/>
    <w:rsid w:val="009D1FFB"/>
    <w:rsid w:val="009E035F"/>
    <w:rsid w:val="009E3E0C"/>
    <w:rsid w:val="009E45DB"/>
    <w:rsid w:val="009E67F1"/>
    <w:rsid w:val="009E7FA6"/>
    <w:rsid w:val="009F7B42"/>
    <w:rsid w:val="00A03995"/>
    <w:rsid w:val="00A03AE7"/>
    <w:rsid w:val="00A03FFE"/>
    <w:rsid w:val="00A14B2B"/>
    <w:rsid w:val="00A17D40"/>
    <w:rsid w:val="00A252CF"/>
    <w:rsid w:val="00A271D0"/>
    <w:rsid w:val="00A27F9E"/>
    <w:rsid w:val="00A303B3"/>
    <w:rsid w:val="00A30B51"/>
    <w:rsid w:val="00A37075"/>
    <w:rsid w:val="00A40477"/>
    <w:rsid w:val="00A40674"/>
    <w:rsid w:val="00A44C94"/>
    <w:rsid w:val="00A45DB4"/>
    <w:rsid w:val="00A4651E"/>
    <w:rsid w:val="00A50DC7"/>
    <w:rsid w:val="00A55608"/>
    <w:rsid w:val="00A55679"/>
    <w:rsid w:val="00A57022"/>
    <w:rsid w:val="00A638BE"/>
    <w:rsid w:val="00A671BD"/>
    <w:rsid w:val="00A72FD5"/>
    <w:rsid w:val="00A74FAB"/>
    <w:rsid w:val="00A7549F"/>
    <w:rsid w:val="00A77442"/>
    <w:rsid w:val="00A7770F"/>
    <w:rsid w:val="00A7772B"/>
    <w:rsid w:val="00A84A88"/>
    <w:rsid w:val="00A90F2A"/>
    <w:rsid w:val="00AA117F"/>
    <w:rsid w:val="00AA1CE9"/>
    <w:rsid w:val="00AA1E2E"/>
    <w:rsid w:val="00AB6724"/>
    <w:rsid w:val="00AC3CCA"/>
    <w:rsid w:val="00AC4141"/>
    <w:rsid w:val="00AC7C07"/>
    <w:rsid w:val="00AC7D2D"/>
    <w:rsid w:val="00AD0D03"/>
    <w:rsid w:val="00AD6B47"/>
    <w:rsid w:val="00AE17D9"/>
    <w:rsid w:val="00AE1B54"/>
    <w:rsid w:val="00AF279C"/>
    <w:rsid w:val="00AF3AA1"/>
    <w:rsid w:val="00AF4FE5"/>
    <w:rsid w:val="00AF550A"/>
    <w:rsid w:val="00AF5791"/>
    <w:rsid w:val="00AF627B"/>
    <w:rsid w:val="00AF7B83"/>
    <w:rsid w:val="00B0055B"/>
    <w:rsid w:val="00B048D2"/>
    <w:rsid w:val="00B103D2"/>
    <w:rsid w:val="00B111BC"/>
    <w:rsid w:val="00B15C10"/>
    <w:rsid w:val="00B16467"/>
    <w:rsid w:val="00B17347"/>
    <w:rsid w:val="00B2292F"/>
    <w:rsid w:val="00B239B9"/>
    <w:rsid w:val="00B249BB"/>
    <w:rsid w:val="00B41A57"/>
    <w:rsid w:val="00B4285E"/>
    <w:rsid w:val="00B42D24"/>
    <w:rsid w:val="00B46EE3"/>
    <w:rsid w:val="00B53FB1"/>
    <w:rsid w:val="00B5665C"/>
    <w:rsid w:val="00B60A21"/>
    <w:rsid w:val="00B61A72"/>
    <w:rsid w:val="00B63B81"/>
    <w:rsid w:val="00B647B5"/>
    <w:rsid w:val="00B652C2"/>
    <w:rsid w:val="00B66DE2"/>
    <w:rsid w:val="00B73F73"/>
    <w:rsid w:val="00B76DD8"/>
    <w:rsid w:val="00B91E79"/>
    <w:rsid w:val="00B95047"/>
    <w:rsid w:val="00B97D2C"/>
    <w:rsid w:val="00BA4E31"/>
    <w:rsid w:val="00BA67E2"/>
    <w:rsid w:val="00BB1231"/>
    <w:rsid w:val="00BB4ABD"/>
    <w:rsid w:val="00BB6789"/>
    <w:rsid w:val="00BB74FF"/>
    <w:rsid w:val="00BC7A0B"/>
    <w:rsid w:val="00BE130A"/>
    <w:rsid w:val="00BE41EC"/>
    <w:rsid w:val="00BF026A"/>
    <w:rsid w:val="00BF1749"/>
    <w:rsid w:val="00BF1BC6"/>
    <w:rsid w:val="00BF240B"/>
    <w:rsid w:val="00BF3F4D"/>
    <w:rsid w:val="00BF4394"/>
    <w:rsid w:val="00C04BFC"/>
    <w:rsid w:val="00C069EF"/>
    <w:rsid w:val="00C1391F"/>
    <w:rsid w:val="00C15BF9"/>
    <w:rsid w:val="00C20EAE"/>
    <w:rsid w:val="00C22F29"/>
    <w:rsid w:val="00C268B9"/>
    <w:rsid w:val="00C3121A"/>
    <w:rsid w:val="00C4105E"/>
    <w:rsid w:val="00C45C79"/>
    <w:rsid w:val="00C46867"/>
    <w:rsid w:val="00C46941"/>
    <w:rsid w:val="00C47076"/>
    <w:rsid w:val="00C474F0"/>
    <w:rsid w:val="00C500D6"/>
    <w:rsid w:val="00C50A11"/>
    <w:rsid w:val="00C51ED7"/>
    <w:rsid w:val="00C572E7"/>
    <w:rsid w:val="00C5736A"/>
    <w:rsid w:val="00C72F1C"/>
    <w:rsid w:val="00C81BF6"/>
    <w:rsid w:val="00C85607"/>
    <w:rsid w:val="00C858B4"/>
    <w:rsid w:val="00C868A4"/>
    <w:rsid w:val="00C87C9E"/>
    <w:rsid w:val="00C97748"/>
    <w:rsid w:val="00C97BF5"/>
    <w:rsid w:val="00CA03CE"/>
    <w:rsid w:val="00CA3C2A"/>
    <w:rsid w:val="00CA7357"/>
    <w:rsid w:val="00CA7360"/>
    <w:rsid w:val="00CB00CA"/>
    <w:rsid w:val="00CB0B5F"/>
    <w:rsid w:val="00CB1E5E"/>
    <w:rsid w:val="00CB4731"/>
    <w:rsid w:val="00CB5BD4"/>
    <w:rsid w:val="00CB776C"/>
    <w:rsid w:val="00CC7C2B"/>
    <w:rsid w:val="00CD2CB6"/>
    <w:rsid w:val="00CD3A38"/>
    <w:rsid w:val="00CD4580"/>
    <w:rsid w:val="00CE0970"/>
    <w:rsid w:val="00CE3E77"/>
    <w:rsid w:val="00CE50E2"/>
    <w:rsid w:val="00CE7DD7"/>
    <w:rsid w:val="00CF03E2"/>
    <w:rsid w:val="00CF0BF6"/>
    <w:rsid w:val="00CF37EA"/>
    <w:rsid w:val="00D026D2"/>
    <w:rsid w:val="00D032C0"/>
    <w:rsid w:val="00D045D1"/>
    <w:rsid w:val="00D07BE0"/>
    <w:rsid w:val="00D1263C"/>
    <w:rsid w:val="00D155EC"/>
    <w:rsid w:val="00D27D5F"/>
    <w:rsid w:val="00D52F7F"/>
    <w:rsid w:val="00D54D67"/>
    <w:rsid w:val="00D57AD7"/>
    <w:rsid w:val="00D62E69"/>
    <w:rsid w:val="00D653B9"/>
    <w:rsid w:val="00D66B3A"/>
    <w:rsid w:val="00D756CD"/>
    <w:rsid w:val="00D81B5D"/>
    <w:rsid w:val="00D8504C"/>
    <w:rsid w:val="00D85DE7"/>
    <w:rsid w:val="00D86B9D"/>
    <w:rsid w:val="00D906B7"/>
    <w:rsid w:val="00D94027"/>
    <w:rsid w:val="00DA78E2"/>
    <w:rsid w:val="00DB0503"/>
    <w:rsid w:val="00DC0BEC"/>
    <w:rsid w:val="00DC260B"/>
    <w:rsid w:val="00DD2DF9"/>
    <w:rsid w:val="00DD6385"/>
    <w:rsid w:val="00DD6E5A"/>
    <w:rsid w:val="00DD7B6B"/>
    <w:rsid w:val="00DE2872"/>
    <w:rsid w:val="00DE2F43"/>
    <w:rsid w:val="00DE6A4E"/>
    <w:rsid w:val="00DF5BC1"/>
    <w:rsid w:val="00E12B70"/>
    <w:rsid w:val="00E152AC"/>
    <w:rsid w:val="00E15BC0"/>
    <w:rsid w:val="00E20E4E"/>
    <w:rsid w:val="00E2129F"/>
    <w:rsid w:val="00E266F6"/>
    <w:rsid w:val="00E35E16"/>
    <w:rsid w:val="00E37428"/>
    <w:rsid w:val="00E41919"/>
    <w:rsid w:val="00E46902"/>
    <w:rsid w:val="00E46E34"/>
    <w:rsid w:val="00E52283"/>
    <w:rsid w:val="00E53105"/>
    <w:rsid w:val="00E53A09"/>
    <w:rsid w:val="00E5496A"/>
    <w:rsid w:val="00E54BCB"/>
    <w:rsid w:val="00E635DD"/>
    <w:rsid w:val="00E63E2C"/>
    <w:rsid w:val="00E6404B"/>
    <w:rsid w:val="00E645DD"/>
    <w:rsid w:val="00E66C76"/>
    <w:rsid w:val="00E7004F"/>
    <w:rsid w:val="00E713BB"/>
    <w:rsid w:val="00E76520"/>
    <w:rsid w:val="00E84D1F"/>
    <w:rsid w:val="00E90B27"/>
    <w:rsid w:val="00E91F2A"/>
    <w:rsid w:val="00E93B69"/>
    <w:rsid w:val="00E9404A"/>
    <w:rsid w:val="00EA33F8"/>
    <w:rsid w:val="00EA3FA0"/>
    <w:rsid w:val="00EA49FB"/>
    <w:rsid w:val="00EA4E1E"/>
    <w:rsid w:val="00EB1D71"/>
    <w:rsid w:val="00EB54FE"/>
    <w:rsid w:val="00EB751C"/>
    <w:rsid w:val="00EC11A5"/>
    <w:rsid w:val="00EC53AE"/>
    <w:rsid w:val="00ED3C18"/>
    <w:rsid w:val="00EE3C6E"/>
    <w:rsid w:val="00EE4266"/>
    <w:rsid w:val="00EE7A18"/>
    <w:rsid w:val="00EF36D8"/>
    <w:rsid w:val="00F02150"/>
    <w:rsid w:val="00F0229E"/>
    <w:rsid w:val="00F0618E"/>
    <w:rsid w:val="00F06AB5"/>
    <w:rsid w:val="00F11DD8"/>
    <w:rsid w:val="00F1529C"/>
    <w:rsid w:val="00F20CE4"/>
    <w:rsid w:val="00F24A98"/>
    <w:rsid w:val="00F33E31"/>
    <w:rsid w:val="00F426A4"/>
    <w:rsid w:val="00F56591"/>
    <w:rsid w:val="00F568BF"/>
    <w:rsid w:val="00F63B2D"/>
    <w:rsid w:val="00F6665F"/>
    <w:rsid w:val="00F66FAF"/>
    <w:rsid w:val="00F700D5"/>
    <w:rsid w:val="00F81E72"/>
    <w:rsid w:val="00F91897"/>
    <w:rsid w:val="00F9324D"/>
    <w:rsid w:val="00F9391D"/>
    <w:rsid w:val="00F94171"/>
    <w:rsid w:val="00F941BA"/>
    <w:rsid w:val="00FA188C"/>
    <w:rsid w:val="00FA40CD"/>
    <w:rsid w:val="00FA755F"/>
    <w:rsid w:val="00FC1E2F"/>
    <w:rsid w:val="00FC364D"/>
    <w:rsid w:val="00FC41CD"/>
    <w:rsid w:val="00FC51D6"/>
    <w:rsid w:val="00FD79DC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9E035F"/>
    <w:pPr>
      <w:spacing w:line="288" w:lineRule="auto"/>
    </w:pPr>
    <w:rPr>
      <w:sz w:val="28"/>
    </w:rPr>
  </w:style>
  <w:style w:type="paragraph" w:customStyle="1" w:styleId="ab">
    <w:name w:val="мф рт"/>
    <w:basedOn w:val="a"/>
    <w:link w:val="ac"/>
    <w:qFormat/>
    <w:rsid w:val="009E035F"/>
  </w:style>
  <w:style w:type="character" w:customStyle="1" w:styleId="ac">
    <w:name w:val="мф рт Знак"/>
    <w:link w:val="ab"/>
    <w:rsid w:val="009E035F"/>
  </w:style>
  <w:style w:type="character" w:customStyle="1" w:styleId="st1">
    <w:name w:val="st1"/>
    <w:rsid w:val="00CB776C"/>
  </w:style>
  <w:style w:type="paragraph" w:styleId="ad">
    <w:name w:val="List Paragraph"/>
    <w:basedOn w:val="a"/>
    <w:uiPriority w:val="34"/>
    <w:qFormat/>
    <w:rsid w:val="00A03995"/>
    <w:pPr>
      <w:ind w:left="720"/>
      <w:contextualSpacing/>
    </w:pPr>
  </w:style>
  <w:style w:type="table" w:styleId="ae">
    <w:name w:val="Table Grid"/>
    <w:basedOn w:val="a1"/>
    <w:rsid w:val="00C87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195314"/>
    <w:rPr>
      <w:i/>
      <w:iCs/>
    </w:rPr>
  </w:style>
  <w:style w:type="paragraph" w:customStyle="1" w:styleId="ConsPlusNormal">
    <w:name w:val="ConsPlusNormal"/>
    <w:rsid w:val="00410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01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Placeholder Text"/>
    <w:basedOn w:val="a0"/>
    <w:uiPriority w:val="99"/>
    <w:semiHidden/>
    <w:rsid w:val="004E2E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9E035F"/>
    <w:pPr>
      <w:spacing w:line="288" w:lineRule="auto"/>
    </w:pPr>
    <w:rPr>
      <w:sz w:val="28"/>
    </w:rPr>
  </w:style>
  <w:style w:type="paragraph" w:customStyle="1" w:styleId="ab">
    <w:name w:val="мф рт"/>
    <w:basedOn w:val="a"/>
    <w:link w:val="ac"/>
    <w:qFormat/>
    <w:rsid w:val="009E035F"/>
  </w:style>
  <w:style w:type="character" w:customStyle="1" w:styleId="ac">
    <w:name w:val="мф рт Знак"/>
    <w:link w:val="ab"/>
    <w:rsid w:val="009E035F"/>
  </w:style>
  <w:style w:type="character" w:customStyle="1" w:styleId="st1">
    <w:name w:val="st1"/>
    <w:rsid w:val="00CB776C"/>
  </w:style>
  <w:style w:type="paragraph" w:styleId="ad">
    <w:name w:val="List Paragraph"/>
    <w:basedOn w:val="a"/>
    <w:uiPriority w:val="34"/>
    <w:qFormat/>
    <w:rsid w:val="00A03995"/>
    <w:pPr>
      <w:ind w:left="720"/>
      <w:contextualSpacing/>
    </w:pPr>
  </w:style>
  <w:style w:type="table" w:styleId="ae">
    <w:name w:val="Table Grid"/>
    <w:basedOn w:val="a1"/>
    <w:rsid w:val="00C87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195314"/>
    <w:rPr>
      <w:i/>
      <w:iCs/>
    </w:rPr>
  </w:style>
  <w:style w:type="paragraph" w:customStyle="1" w:styleId="ConsPlusNormal">
    <w:name w:val="ConsPlusNormal"/>
    <w:rsid w:val="004101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01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0">
    <w:name w:val="Placeholder Text"/>
    <w:basedOn w:val="a0"/>
    <w:uiPriority w:val="99"/>
    <w:semiHidden/>
    <w:rsid w:val="004E2E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93D8-99F5-4252-B27B-99CA5B8E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12206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Маликова Лилия Рустемовна</dc:creator>
  <cp:lastModifiedBy>Минфин РТ - Гапсаламова Диляра Камилевна</cp:lastModifiedBy>
  <cp:revision>2</cp:revision>
  <cp:lastPrinted>2020-05-28T08:17:00Z</cp:lastPrinted>
  <dcterms:created xsi:type="dcterms:W3CDTF">2020-10-01T14:54:00Z</dcterms:created>
  <dcterms:modified xsi:type="dcterms:W3CDTF">2020-10-01T14:54:00Z</dcterms:modified>
</cp:coreProperties>
</file>