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A9" w:rsidRPr="00615EB5" w:rsidRDefault="00C308A9" w:rsidP="00C308A9">
      <w:pPr>
        <w:ind w:firstLine="7371"/>
        <w:jc w:val="both"/>
        <w:rPr>
          <w:sz w:val="28"/>
          <w:szCs w:val="28"/>
        </w:rPr>
      </w:pPr>
      <w:r w:rsidRPr="00615EB5">
        <w:rPr>
          <w:sz w:val="28"/>
          <w:szCs w:val="28"/>
        </w:rPr>
        <w:t xml:space="preserve">Проект </w:t>
      </w:r>
    </w:p>
    <w:p w:rsidR="00C308A9" w:rsidRPr="00615EB5" w:rsidRDefault="00C308A9" w:rsidP="00C308A9">
      <w:pPr>
        <w:ind w:firstLine="7371"/>
        <w:jc w:val="both"/>
        <w:rPr>
          <w:sz w:val="28"/>
          <w:szCs w:val="28"/>
        </w:rPr>
      </w:pPr>
    </w:p>
    <w:p w:rsidR="00C308A9" w:rsidRPr="00615EB5" w:rsidRDefault="00C308A9" w:rsidP="00C308A9">
      <w:pPr>
        <w:ind w:firstLine="7371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Вносится</w:t>
      </w:r>
    </w:p>
    <w:p w:rsidR="00C308A9" w:rsidRPr="00615EB5" w:rsidRDefault="00C308A9" w:rsidP="00C308A9">
      <w:pPr>
        <w:ind w:firstLine="7371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Кабинетом Министров</w:t>
      </w:r>
    </w:p>
    <w:p w:rsidR="00C308A9" w:rsidRPr="00615EB5" w:rsidRDefault="00C308A9" w:rsidP="00C308A9">
      <w:pPr>
        <w:ind w:firstLine="7371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Республики Татарстан</w:t>
      </w:r>
    </w:p>
    <w:p w:rsidR="00C308A9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A9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A9" w:rsidRPr="00615EB5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15EB5">
        <w:rPr>
          <w:b/>
          <w:color w:val="000000"/>
          <w:sz w:val="28"/>
          <w:szCs w:val="28"/>
        </w:rPr>
        <w:t>ЗАКОН</w:t>
      </w:r>
    </w:p>
    <w:p w:rsidR="00C308A9" w:rsidRPr="00615EB5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bookmarkStart w:id="0" w:name="bookmark2"/>
      <w:r w:rsidRPr="00615EB5">
        <w:rPr>
          <w:color w:val="000000"/>
          <w:sz w:val="28"/>
          <w:szCs w:val="28"/>
        </w:rPr>
        <w:t xml:space="preserve">РЕСПУБЛИКИ ТАТАРСТАН </w:t>
      </w: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bookmarkStart w:id="1" w:name="bookmark3"/>
      <w:bookmarkEnd w:id="0"/>
      <w:r w:rsidRPr="00615EB5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</w:t>
      </w:r>
      <w:r w:rsidRPr="00615EB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0D4D07">
        <w:rPr>
          <w:sz w:val="28"/>
          <w:szCs w:val="28"/>
        </w:rPr>
        <w:t>Закон</w:t>
      </w:r>
      <w:r w:rsidRPr="00615EB5">
        <w:rPr>
          <w:color w:val="000000"/>
          <w:sz w:val="28"/>
          <w:szCs w:val="28"/>
        </w:rPr>
        <w:t xml:space="preserve"> Республики Татарстан</w:t>
      </w: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0D4D07">
        <w:rPr>
          <w:sz w:val="28"/>
          <w:szCs w:val="28"/>
        </w:rPr>
        <w:t>О</w:t>
      </w:r>
      <w:r w:rsidR="002D3E18">
        <w:rPr>
          <w:sz w:val="28"/>
          <w:szCs w:val="28"/>
        </w:rPr>
        <w:t xml:space="preserve"> мерах по реализации статей 16</w:t>
      </w:r>
      <w:r w:rsidR="002D3E18">
        <w:rPr>
          <w:sz w:val="28"/>
          <w:szCs w:val="28"/>
          <w:vertAlign w:val="superscript"/>
        </w:rPr>
        <w:t>6</w:t>
      </w:r>
      <w:r w:rsidR="002D3E18">
        <w:rPr>
          <w:sz w:val="28"/>
          <w:szCs w:val="28"/>
        </w:rPr>
        <w:t xml:space="preserve"> и 16</w:t>
      </w:r>
      <w:r w:rsidR="002D3E18">
        <w:rPr>
          <w:sz w:val="28"/>
          <w:szCs w:val="28"/>
          <w:vertAlign w:val="superscript"/>
        </w:rPr>
        <w:t>6-1</w:t>
      </w:r>
      <w:r>
        <w:rPr>
          <w:sz w:val="28"/>
          <w:szCs w:val="28"/>
        </w:rPr>
        <w:t xml:space="preserve"> Федерального закона «О содействии развитию жилищного строительства»</w:t>
      </w: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4D07">
        <w:rPr>
          <w:color w:val="000000"/>
          <w:sz w:val="28"/>
          <w:szCs w:val="28"/>
        </w:rPr>
        <w:t>Статья 1</w:t>
      </w:r>
    </w:p>
    <w:p w:rsidR="00C308A9" w:rsidRPr="000D4D07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bookmarkEnd w:id="1"/>
    <w:p w:rsidR="00C308A9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D07">
        <w:rPr>
          <w:sz w:val="28"/>
          <w:szCs w:val="28"/>
        </w:rPr>
        <w:t xml:space="preserve">Внести в Закон Республики Татарстан от </w:t>
      </w:r>
      <w:r>
        <w:rPr>
          <w:sz w:val="28"/>
          <w:szCs w:val="28"/>
        </w:rPr>
        <w:t>2</w:t>
      </w:r>
      <w:r w:rsidRPr="000D4D07">
        <w:rPr>
          <w:sz w:val="28"/>
          <w:szCs w:val="28"/>
        </w:rPr>
        <w:t>8 декабря 20</w:t>
      </w:r>
      <w:r>
        <w:rPr>
          <w:sz w:val="28"/>
          <w:szCs w:val="28"/>
        </w:rPr>
        <w:t>12</w:t>
      </w:r>
      <w:r w:rsidRPr="000D4D0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95</w:t>
      </w:r>
      <w:r w:rsidRPr="000D4D07">
        <w:rPr>
          <w:sz w:val="28"/>
          <w:szCs w:val="28"/>
        </w:rPr>
        <w:t>-ЗРТ</w:t>
      </w:r>
      <w:r>
        <w:rPr>
          <w:sz w:val="28"/>
          <w:szCs w:val="28"/>
        </w:rPr>
        <w:t xml:space="preserve">     </w:t>
      </w:r>
      <w:r w:rsidRPr="000D4D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D07">
        <w:rPr>
          <w:sz w:val="28"/>
          <w:szCs w:val="28"/>
        </w:rPr>
        <w:t>О</w:t>
      </w:r>
      <w:r>
        <w:rPr>
          <w:sz w:val="28"/>
          <w:szCs w:val="28"/>
        </w:rPr>
        <w:t xml:space="preserve"> мерах по реализации статей 16</w:t>
      </w:r>
      <w:r w:rsidR="002D3E18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16</w:t>
      </w:r>
      <w:r w:rsidR="002D3E18">
        <w:rPr>
          <w:sz w:val="28"/>
          <w:szCs w:val="28"/>
          <w:vertAlign w:val="superscript"/>
        </w:rPr>
        <w:t>6-1</w:t>
      </w:r>
      <w:r>
        <w:rPr>
          <w:sz w:val="28"/>
          <w:szCs w:val="28"/>
        </w:rPr>
        <w:t xml:space="preserve"> Федерального закона «О содействии развитию жилищного строительства»</w:t>
      </w:r>
      <w:r w:rsidRPr="000D4D07">
        <w:rPr>
          <w:sz w:val="28"/>
          <w:szCs w:val="28"/>
        </w:rPr>
        <w:t xml:space="preserve"> (</w:t>
      </w:r>
      <w:r w:rsidRPr="00361316">
        <w:rPr>
          <w:rFonts w:eastAsiaTheme="minorHAnsi"/>
          <w:sz w:val="28"/>
          <w:szCs w:val="28"/>
        </w:rPr>
        <w:t>Ведомости Государственного Совета Татарстана,</w:t>
      </w:r>
      <w:r>
        <w:rPr>
          <w:rFonts w:eastAsiaTheme="minorHAnsi"/>
          <w:sz w:val="28"/>
          <w:szCs w:val="28"/>
        </w:rPr>
        <w:t xml:space="preserve"> 2012, № 12 (II часть</w:t>
      </w:r>
      <w:r w:rsidRPr="000D4D07">
        <w:rPr>
          <w:sz w:val="28"/>
          <w:szCs w:val="28"/>
        </w:rPr>
        <w:t>)</w:t>
      </w:r>
      <w:r w:rsidR="00D46D8C">
        <w:rPr>
          <w:sz w:val="28"/>
          <w:szCs w:val="28"/>
        </w:rPr>
        <w:t>; 2014, № 3)</w:t>
      </w:r>
      <w:r w:rsidRPr="000D4D07">
        <w:rPr>
          <w:sz w:val="28"/>
          <w:szCs w:val="28"/>
        </w:rPr>
        <w:t xml:space="preserve"> следующие изменения:</w:t>
      </w:r>
    </w:p>
    <w:p w:rsidR="00FE30B1" w:rsidRDefault="00FE30B1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63C5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652D">
        <w:rPr>
          <w:sz w:val="28"/>
          <w:szCs w:val="28"/>
        </w:rPr>
        <w:t>стать</w:t>
      </w:r>
      <w:r w:rsidR="00F263C5">
        <w:rPr>
          <w:sz w:val="28"/>
          <w:szCs w:val="28"/>
        </w:rPr>
        <w:t>ю</w:t>
      </w:r>
      <w:r w:rsidR="009A652D">
        <w:rPr>
          <w:sz w:val="28"/>
          <w:szCs w:val="28"/>
        </w:rPr>
        <w:t xml:space="preserve"> 1</w:t>
      </w:r>
      <w:r w:rsidR="002D3E18">
        <w:rPr>
          <w:sz w:val="28"/>
          <w:szCs w:val="28"/>
        </w:rPr>
        <w:t xml:space="preserve"> </w:t>
      </w:r>
      <w:r w:rsidR="00F263C5">
        <w:rPr>
          <w:sz w:val="28"/>
          <w:szCs w:val="28"/>
        </w:rPr>
        <w:t>изложить в следующей редакции:</w:t>
      </w:r>
    </w:p>
    <w:p w:rsidR="00F263C5" w:rsidRDefault="00F263C5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2AB" w:rsidRDefault="00F263C5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1. </w:t>
      </w:r>
      <w:r w:rsidR="002F52AB">
        <w:rPr>
          <w:sz w:val="28"/>
          <w:szCs w:val="28"/>
        </w:rPr>
        <w:t>Общие положения</w:t>
      </w:r>
    </w:p>
    <w:p w:rsidR="002F52AB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8A9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A30">
        <w:rPr>
          <w:sz w:val="28"/>
          <w:szCs w:val="28"/>
          <w:lang w:eastAsia="en-US"/>
        </w:rPr>
        <w:t xml:space="preserve">Настоящий Закон в соответствии с </w:t>
      </w:r>
      <w:hyperlink r:id="rId7" w:history="1">
        <w:r w:rsidRPr="00786A30">
          <w:rPr>
            <w:sz w:val="28"/>
            <w:szCs w:val="28"/>
            <w:lang w:eastAsia="en-US"/>
          </w:rPr>
          <w:t xml:space="preserve">частью 36 статьи </w:t>
        </w:r>
        <w:r w:rsidRPr="002E659C">
          <w:rPr>
            <w:bCs/>
            <w:sz w:val="28"/>
            <w:szCs w:val="28"/>
            <w:lang w:eastAsia="en-US"/>
          </w:rPr>
          <w:t>16</w:t>
        </w:r>
        <w:r w:rsidRPr="002E659C">
          <w:rPr>
            <w:bCs/>
            <w:sz w:val="28"/>
            <w:szCs w:val="28"/>
            <w:vertAlign w:val="superscript"/>
            <w:lang w:eastAsia="en-US"/>
          </w:rPr>
          <w:t>6</w:t>
        </w:r>
      </w:hyperlink>
      <w:r>
        <w:rPr>
          <w:sz w:val="28"/>
          <w:szCs w:val="28"/>
          <w:lang w:eastAsia="en-US"/>
        </w:rPr>
        <w:t xml:space="preserve">, частью 20          статьи </w:t>
      </w:r>
      <w:r w:rsidRPr="003B2496">
        <w:rPr>
          <w:bCs/>
          <w:sz w:val="28"/>
          <w:szCs w:val="28"/>
          <w:lang w:eastAsia="en-US"/>
        </w:rPr>
        <w:t>16</w:t>
      </w:r>
      <w:r w:rsidRPr="003B2496">
        <w:rPr>
          <w:bCs/>
          <w:sz w:val="28"/>
          <w:szCs w:val="28"/>
          <w:vertAlign w:val="superscript"/>
          <w:lang w:eastAsia="en-US"/>
        </w:rPr>
        <w:t>6-1</w:t>
      </w:r>
      <w:r>
        <w:rPr>
          <w:b/>
          <w:bCs/>
          <w:sz w:val="28"/>
          <w:szCs w:val="28"/>
          <w:vertAlign w:val="superscript"/>
          <w:lang w:eastAsia="en-US"/>
        </w:rPr>
        <w:t xml:space="preserve"> </w:t>
      </w:r>
      <w:r w:rsidRPr="00786A30">
        <w:rPr>
          <w:sz w:val="28"/>
          <w:szCs w:val="28"/>
          <w:lang w:eastAsia="en-US"/>
        </w:rPr>
        <w:t xml:space="preserve">Федерального закона от 24 июля 2008 года </w:t>
      </w:r>
      <w:r>
        <w:rPr>
          <w:sz w:val="28"/>
          <w:szCs w:val="28"/>
          <w:lang w:eastAsia="en-US"/>
        </w:rPr>
        <w:t>№</w:t>
      </w:r>
      <w:r w:rsidRPr="00786A30">
        <w:rPr>
          <w:sz w:val="28"/>
          <w:szCs w:val="28"/>
          <w:lang w:eastAsia="en-US"/>
        </w:rPr>
        <w:t xml:space="preserve"> 161-ФЗ </w:t>
      </w:r>
      <w:r>
        <w:rPr>
          <w:sz w:val="28"/>
          <w:szCs w:val="28"/>
          <w:lang w:eastAsia="en-US"/>
        </w:rPr>
        <w:t>«</w:t>
      </w:r>
      <w:r w:rsidRPr="00786A30">
        <w:rPr>
          <w:sz w:val="28"/>
          <w:szCs w:val="28"/>
          <w:lang w:eastAsia="en-US"/>
        </w:rPr>
        <w:t>О содействии развитию жилищного строительства</w:t>
      </w:r>
      <w:r>
        <w:rPr>
          <w:sz w:val="28"/>
          <w:szCs w:val="28"/>
          <w:lang w:eastAsia="en-US"/>
        </w:rPr>
        <w:t>»</w:t>
      </w:r>
      <w:r w:rsidRPr="00786A30">
        <w:rPr>
          <w:sz w:val="28"/>
          <w:szCs w:val="28"/>
          <w:lang w:eastAsia="en-US"/>
        </w:rPr>
        <w:t xml:space="preserve"> (далее - Федеральный закон) устанавливает правила формирования списков граждан, имеющих право на приобретение жилых помещений в многоквартирных домах</w:t>
      </w:r>
      <w:r w:rsidRPr="00281CB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(или) жилых домах блокированной застройки</w:t>
      </w:r>
      <w:r w:rsidRPr="00786A30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индивидуальных жилых домов</w:t>
      </w:r>
      <w:r w:rsidRPr="00786A30">
        <w:rPr>
          <w:sz w:val="28"/>
          <w:szCs w:val="28"/>
          <w:lang w:eastAsia="en-US"/>
        </w:rPr>
        <w:t>, которые соответствуют условиям отнесения к жилью экономического класса (далее - жилье экономического класса), построенных или строящихся на земельных участках Федерального фонда содействия развитию жилищного строительства (далее - Фонд), переданных в безвозмездное пользование или аренду для строительства жилья экономического класса, в том числе для комплексного освоения</w:t>
      </w:r>
      <w:r>
        <w:rPr>
          <w:sz w:val="28"/>
          <w:szCs w:val="28"/>
          <w:lang w:eastAsia="en-US"/>
        </w:rPr>
        <w:t xml:space="preserve"> территории</w:t>
      </w:r>
      <w:r w:rsidRPr="00786A30">
        <w:rPr>
          <w:sz w:val="28"/>
          <w:szCs w:val="28"/>
          <w:lang w:eastAsia="en-US"/>
        </w:rPr>
        <w:t xml:space="preserve"> в целях строительства такого </w:t>
      </w:r>
      <w:r w:rsidRPr="00BC0968">
        <w:rPr>
          <w:sz w:val="28"/>
          <w:szCs w:val="28"/>
          <w:lang w:eastAsia="en-US"/>
        </w:rPr>
        <w:t>жилья</w:t>
      </w:r>
      <w:r>
        <w:rPr>
          <w:sz w:val="28"/>
          <w:szCs w:val="28"/>
          <w:lang w:eastAsia="en-US"/>
        </w:rPr>
        <w:t xml:space="preserve"> (далее – безвозмездное</w:t>
      </w:r>
      <w:r w:rsidRPr="00BC0968">
        <w:rPr>
          <w:sz w:val="28"/>
          <w:szCs w:val="28"/>
          <w:lang w:eastAsia="en-US"/>
        </w:rPr>
        <w:t xml:space="preserve"> пользование или аренда для строительства жилья экономического класса), а также в аренду для строительства в минимально требуемом объеме жилья экономического класса, в том числе для комплексного освоения </w:t>
      </w:r>
      <w:r>
        <w:rPr>
          <w:sz w:val="28"/>
          <w:szCs w:val="28"/>
          <w:lang w:eastAsia="en-US"/>
        </w:rPr>
        <w:t>территории</w:t>
      </w:r>
      <w:r w:rsidRPr="00BC0968">
        <w:rPr>
          <w:sz w:val="28"/>
          <w:szCs w:val="28"/>
          <w:lang w:eastAsia="en-US"/>
        </w:rPr>
        <w:t xml:space="preserve"> в целях строительства в минимально требуемом объеме жилья экономического класса и иного жилищного строительства (далее – аренда для строительства в минимально требуемом объеме жилья экономического класса), и порядок, в частности очередность, включения указанных граждан в списки граждан, </w:t>
      </w:r>
      <w:r w:rsidRPr="00BC0968">
        <w:rPr>
          <w:sz w:val="28"/>
          <w:szCs w:val="28"/>
          <w:lang w:eastAsia="en-US"/>
        </w:rPr>
        <w:lastRenderedPageBreak/>
        <w:t>имеющих право на приобретение жилья экономического класса, построенного или строящегося на земельных участках Фонда, переданных в безвозмездное пользование или аренду для строительства жилья экономического класса, а также в аренду для строительства в минимально требуемом объеме жилья экономического класса (далее – список).»;</w:t>
      </w:r>
    </w:p>
    <w:p w:rsidR="002F52AB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B73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D07">
        <w:rPr>
          <w:sz w:val="28"/>
          <w:szCs w:val="28"/>
        </w:rPr>
        <w:t>2)</w:t>
      </w:r>
      <w:r w:rsidR="009A652D">
        <w:rPr>
          <w:sz w:val="28"/>
          <w:szCs w:val="28"/>
        </w:rPr>
        <w:t xml:space="preserve"> в </w:t>
      </w:r>
      <w:r w:rsidR="005B5B73">
        <w:rPr>
          <w:sz w:val="28"/>
          <w:szCs w:val="28"/>
        </w:rPr>
        <w:t xml:space="preserve">части </w:t>
      </w:r>
      <w:r w:rsidR="005D1138">
        <w:rPr>
          <w:sz w:val="28"/>
          <w:szCs w:val="28"/>
        </w:rPr>
        <w:t xml:space="preserve">2 </w:t>
      </w:r>
      <w:r w:rsidR="009A652D">
        <w:rPr>
          <w:sz w:val="28"/>
          <w:szCs w:val="28"/>
        </w:rPr>
        <w:t>стать</w:t>
      </w:r>
      <w:r w:rsidR="005B5B73">
        <w:rPr>
          <w:sz w:val="28"/>
          <w:szCs w:val="28"/>
        </w:rPr>
        <w:t>и</w:t>
      </w:r>
      <w:r w:rsidR="009A652D">
        <w:rPr>
          <w:sz w:val="28"/>
          <w:szCs w:val="28"/>
        </w:rPr>
        <w:t xml:space="preserve"> 2</w:t>
      </w:r>
      <w:r w:rsidR="005B5B73">
        <w:rPr>
          <w:sz w:val="28"/>
          <w:szCs w:val="28"/>
        </w:rPr>
        <w:t>:</w:t>
      </w:r>
    </w:p>
    <w:p w:rsidR="009A652D" w:rsidRDefault="005B5B73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D3C88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="009A652D">
        <w:rPr>
          <w:sz w:val="28"/>
          <w:szCs w:val="28"/>
        </w:rPr>
        <w:t xml:space="preserve"> 2</w:t>
      </w:r>
      <w:r w:rsidR="004D3C88">
        <w:rPr>
          <w:sz w:val="28"/>
          <w:szCs w:val="28"/>
        </w:rPr>
        <w:t xml:space="preserve"> </w:t>
      </w:r>
      <w:r w:rsidR="009A652D">
        <w:rPr>
          <w:sz w:val="28"/>
          <w:szCs w:val="28"/>
        </w:rPr>
        <w:t>слово «срочного» исключить;</w:t>
      </w:r>
    </w:p>
    <w:p w:rsidR="005B5B73" w:rsidRDefault="005B5B73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5 слово «срочного» исключить</w:t>
      </w:r>
      <w:r w:rsidR="005D1138">
        <w:rPr>
          <w:sz w:val="28"/>
          <w:szCs w:val="28"/>
        </w:rPr>
        <w:t>;</w:t>
      </w:r>
    </w:p>
    <w:p w:rsidR="009A652D" w:rsidRDefault="009A652D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138" w:rsidRDefault="004D3C88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6</w:t>
      </w:r>
      <w:r w:rsidR="005D1138">
        <w:rPr>
          <w:sz w:val="28"/>
          <w:szCs w:val="28"/>
        </w:rPr>
        <w:t>:</w:t>
      </w:r>
    </w:p>
    <w:p w:rsidR="00C308A9" w:rsidRDefault="005D1138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</w:t>
      </w:r>
      <w:r w:rsidR="004D3C88">
        <w:rPr>
          <w:sz w:val="28"/>
          <w:szCs w:val="28"/>
        </w:rPr>
        <w:t xml:space="preserve"> 2 слово «срочного» исключить</w:t>
      </w:r>
      <w:r>
        <w:rPr>
          <w:sz w:val="28"/>
          <w:szCs w:val="28"/>
        </w:rPr>
        <w:t>;</w:t>
      </w:r>
    </w:p>
    <w:p w:rsidR="005D1138" w:rsidRDefault="005D1138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3 слово «срочного» исключить.</w:t>
      </w:r>
    </w:p>
    <w:p w:rsidR="005D1138" w:rsidRDefault="005D1138" w:rsidP="00C308A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C308A9" w:rsidRPr="00164D25" w:rsidRDefault="00C308A9" w:rsidP="00C308A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164D25">
        <w:rPr>
          <w:b/>
          <w:sz w:val="28"/>
          <w:szCs w:val="28"/>
        </w:rPr>
        <w:t>Статья 2</w:t>
      </w:r>
    </w:p>
    <w:p w:rsidR="00C308A9" w:rsidRPr="000D4D07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8A9" w:rsidRDefault="00C308A9" w:rsidP="005D11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D07">
        <w:rPr>
          <w:sz w:val="28"/>
          <w:szCs w:val="28"/>
        </w:rPr>
        <w:t xml:space="preserve">Настоящий Закон вступает в силу </w:t>
      </w:r>
      <w:r w:rsidR="005B5B73">
        <w:rPr>
          <w:sz w:val="28"/>
          <w:szCs w:val="28"/>
        </w:rPr>
        <w:t>с 1 марта 2015 года</w:t>
      </w:r>
      <w:r w:rsidR="005D1138">
        <w:rPr>
          <w:sz w:val="28"/>
          <w:szCs w:val="28"/>
        </w:rPr>
        <w:t>.</w:t>
      </w:r>
    </w:p>
    <w:p w:rsidR="00C308A9" w:rsidRDefault="00C308A9" w:rsidP="00C308A9">
      <w:pPr>
        <w:pStyle w:val="a4"/>
        <w:shd w:val="clear" w:color="auto" w:fill="auto"/>
        <w:spacing w:after="0" w:line="240" w:lineRule="auto"/>
        <w:ind w:firstLine="601"/>
        <w:jc w:val="both"/>
        <w:rPr>
          <w:color w:val="000000"/>
          <w:sz w:val="28"/>
          <w:szCs w:val="28"/>
        </w:rPr>
      </w:pPr>
    </w:p>
    <w:p w:rsidR="005D1138" w:rsidRDefault="005D1138" w:rsidP="00C308A9">
      <w:pPr>
        <w:pStyle w:val="a4"/>
        <w:shd w:val="clear" w:color="auto" w:fill="auto"/>
        <w:spacing w:after="0" w:line="240" w:lineRule="auto"/>
        <w:ind w:firstLine="601"/>
        <w:jc w:val="both"/>
        <w:rPr>
          <w:color w:val="000000"/>
          <w:sz w:val="28"/>
          <w:szCs w:val="28"/>
        </w:rPr>
      </w:pPr>
    </w:p>
    <w:p w:rsidR="00C308A9" w:rsidRPr="000D4D07" w:rsidRDefault="00C308A9" w:rsidP="00C308A9">
      <w:pPr>
        <w:rPr>
          <w:sz w:val="28"/>
          <w:szCs w:val="28"/>
        </w:rPr>
      </w:pPr>
      <w:r w:rsidRPr="000D4D07">
        <w:rPr>
          <w:sz w:val="28"/>
          <w:szCs w:val="28"/>
        </w:rPr>
        <w:t>Президент</w:t>
      </w:r>
    </w:p>
    <w:p w:rsidR="00C308A9" w:rsidRPr="000D4D07" w:rsidRDefault="00C308A9" w:rsidP="00C308A9">
      <w:pPr>
        <w:rPr>
          <w:sz w:val="28"/>
          <w:szCs w:val="28"/>
        </w:rPr>
      </w:pPr>
      <w:r w:rsidRPr="000D4D07">
        <w:rPr>
          <w:sz w:val="28"/>
          <w:szCs w:val="28"/>
        </w:rPr>
        <w:t>Республики Татарстан</w:t>
      </w:r>
    </w:p>
    <w:p w:rsidR="00ED0C1F" w:rsidRDefault="00ED0C1F"/>
    <w:sectPr w:rsidR="00ED0C1F" w:rsidSect="004D3C8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AB" w:rsidRDefault="002F52AB" w:rsidP="00FD04D3">
      <w:r>
        <w:separator/>
      </w:r>
    </w:p>
  </w:endnote>
  <w:endnote w:type="continuationSeparator" w:id="0">
    <w:p w:rsidR="002F52AB" w:rsidRDefault="002F52AB" w:rsidP="00FD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AB" w:rsidRDefault="002F52AB" w:rsidP="00FD04D3">
      <w:r>
        <w:separator/>
      </w:r>
    </w:p>
  </w:footnote>
  <w:footnote w:type="continuationSeparator" w:id="0">
    <w:p w:rsidR="002F52AB" w:rsidRDefault="002F52AB" w:rsidP="00FD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B" w:rsidRDefault="00DE6E62">
    <w:pPr>
      <w:pStyle w:val="a5"/>
      <w:jc w:val="center"/>
    </w:pPr>
    <w:fldSimple w:instr=" PAGE   \* MERGEFORMAT ">
      <w:r w:rsidR="00E43578">
        <w:rPr>
          <w:noProof/>
        </w:rPr>
        <w:t>2</w:t>
      </w:r>
    </w:fldSimple>
  </w:p>
  <w:p w:rsidR="002F52AB" w:rsidRDefault="002F52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8A9"/>
    <w:rsid w:val="000F5CA1"/>
    <w:rsid w:val="001A7AF8"/>
    <w:rsid w:val="002D3E18"/>
    <w:rsid w:val="002F52AB"/>
    <w:rsid w:val="004D3C88"/>
    <w:rsid w:val="005B5B73"/>
    <w:rsid w:val="005D1138"/>
    <w:rsid w:val="006728F5"/>
    <w:rsid w:val="006D59AB"/>
    <w:rsid w:val="009A652D"/>
    <w:rsid w:val="00BE6B0C"/>
    <w:rsid w:val="00C308A9"/>
    <w:rsid w:val="00D46D8C"/>
    <w:rsid w:val="00DE6E62"/>
    <w:rsid w:val="00E43578"/>
    <w:rsid w:val="00ED0C1F"/>
    <w:rsid w:val="00F263C5"/>
    <w:rsid w:val="00F7037E"/>
    <w:rsid w:val="00FD04D3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A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308A9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C308A9"/>
    <w:pPr>
      <w:shd w:val="clear" w:color="auto" w:fill="FFFFFF"/>
      <w:spacing w:after="300" w:line="317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308A9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308A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308A9"/>
    <w:pPr>
      <w:shd w:val="clear" w:color="auto" w:fill="FFFFFF"/>
      <w:spacing w:before="300" w:after="300" w:line="322" w:lineRule="exact"/>
      <w:jc w:val="center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rsid w:val="00C30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8A9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718DCF8A6CB388A321E88623771CE1225D8071455F9A8259FE64E6D6C512F2E2141A33B7C86D4xEG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89CC0-B3B3-4950-8DFE-9B757740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Равиля</dc:creator>
  <cp:lastModifiedBy>Алсу якупова</cp:lastModifiedBy>
  <cp:revision>2</cp:revision>
  <cp:lastPrinted>2014-08-19T10:54:00Z</cp:lastPrinted>
  <dcterms:created xsi:type="dcterms:W3CDTF">2014-09-08T05:40:00Z</dcterms:created>
  <dcterms:modified xsi:type="dcterms:W3CDTF">2014-09-08T05:40:00Z</dcterms:modified>
</cp:coreProperties>
</file>