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D0211D" w:rsidP="00620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4CE90" wp14:editId="290536BE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D67" w:rsidRPr="0028096B" w:rsidRDefault="00817D67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817D67" w:rsidRPr="00F14DAE" w:rsidRDefault="00817D67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4CE9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817D67" w:rsidRPr="0028096B" w:rsidRDefault="00817D67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817D67" w:rsidRPr="00F14DAE" w:rsidRDefault="00817D67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1D4FD" wp14:editId="6F24D010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D67" w:rsidRDefault="00817D67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817D67" w:rsidRDefault="00817D67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817D67" w:rsidRDefault="00817D67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817D67" w:rsidRPr="009A5CBE" w:rsidRDefault="00817D67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1D4FD" id="Надпись 1" o:spid="_x0000_s1027" type="#_x0000_t202" style="position:absolute;left:0;text-align:left;margin-left:0;margin-top:9.9pt;width:224.4pt;height:10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817D67" w:rsidRDefault="00817D67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817D67" w:rsidRDefault="00817D67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817D67" w:rsidRDefault="00817D67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817D67" w:rsidRPr="009A5CBE" w:rsidRDefault="00817D67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096B" w:rsidRPr="005F5376" w:rsidRDefault="00D0211D" w:rsidP="006208E7">
      <w:pPr>
        <w:rPr>
          <w:rFonts w:ascii="Times New Roman" w:hAnsi="Times New Roman" w:cs="Times New Roman"/>
        </w:rPr>
      </w:pPr>
      <w:r w:rsidRPr="005F5376">
        <w:rPr>
          <w:rFonts w:ascii="Times New Roman" w:hAnsi="Times New Roman" w:cs="Times New Roman"/>
          <w:noProof/>
        </w:rPr>
        <w:drawing>
          <wp:anchor distT="0" distB="15" distL="120396" distR="116205" simplePos="0" relativeHeight="251659264" behindDoc="0" locked="0" layoutInCell="1" allowOverlap="1" wp14:anchorId="6F9A763E" wp14:editId="13B7086F">
            <wp:simplePos x="0" y="0"/>
            <wp:positionH relativeFrom="column">
              <wp:posOffset>2778125</wp:posOffset>
            </wp:positionH>
            <wp:positionV relativeFrom="paragraph">
              <wp:posOffset>83820</wp:posOffset>
            </wp:positionV>
            <wp:extent cx="760095" cy="766939"/>
            <wp:effectExtent l="0" t="0" r="1905" b="0"/>
            <wp:wrapSquare wrapText="bothSides"/>
            <wp:docPr id="2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D0211D" w:rsidRDefault="00D0211D" w:rsidP="006208E7">
      <w:pPr>
        <w:rPr>
          <w:rFonts w:ascii="Times New Roman" w:hAnsi="Times New Roman" w:cs="Times New Roman"/>
        </w:rPr>
      </w:pPr>
    </w:p>
    <w:p w:rsidR="00D0211D" w:rsidRDefault="00D0211D" w:rsidP="006208E7">
      <w:pPr>
        <w:rPr>
          <w:rFonts w:ascii="Times New Roman" w:hAnsi="Times New Roman" w:cs="Times New Roman"/>
        </w:rPr>
      </w:pPr>
    </w:p>
    <w:p w:rsidR="00D0211D" w:rsidRDefault="00D0211D" w:rsidP="006208E7">
      <w:pPr>
        <w:rPr>
          <w:rFonts w:ascii="Times New Roman" w:hAnsi="Times New Roman" w:cs="Times New Roman"/>
        </w:rPr>
      </w:pPr>
    </w:p>
    <w:p w:rsidR="00D0211D" w:rsidRPr="005F5376" w:rsidRDefault="00D0211D" w:rsidP="006208E7">
      <w:pPr>
        <w:rPr>
          <w:rFonts w:ascii="Times New Roman" w:hAnsi="Times New Roman" w:cs="Times New Roman"/>
        </w:rPr>
      </w:pPr>
    </w:p>
    <w:p w:rsidR="0028096B" w:rsidRPr="005F5376" w:rsidRDefault="0028096B" w:rsidP="0028096B">
      <w:pPr>
        <w:pStyle w:val="af2"/>
      </w:pPr>
      <w:r w:rsidRPr="005F5376">
        <w:t xml:space="preserve">Телефон:(843)211-66-94, факс:(843)211-66-47, </w:t>
      </w:r>
      <w:proofErr w:type="gramStart"/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proofErr w:type="spellStart"/>
      <w:r w:rsidRPr="005F5376">
        <w:rPr>
          <w:lang w:val="en-US"/>
        </w:rPr>
        <w:t>ojm</w:t>
      </w:r>
      <w:proofErr w:type="spellEnd"/>
      <w:r w:rsidRPr="005F5376">
        <w:t>@</w:t>
      </w:r>
      <w:proofErr w:type="spellStart"/>
      <w:r w:rsidRPr="005F5376">
        <w:rPr>
          <w:lang w:val="en-US"/>
        </w:rPr>
        <w:t>tatar</w:t>
      </w:r>
      <w:proofErr w:type="spellEnd"/>
      <w:r w:rsidRPr="005F5376">
        <w:t>.</w:t>
      </w:r>
      <w:proofErr w:type="spellStart"/>
      <w:r w:rsidRPr="005F5376">
        <w:rPr>
          <w:lang w:val="en-US"/>
        </w:rPr>
        <w:t>ru</w:t>
      </w:r>
      <w:proofErr w:type="spellEnd"/>
      <w:proofErr w:type="gramEnd"/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proofErr w:type="spellStart"/>
      <w:r w:rsidRPr="005F5376">
        <w:rPr>
          <w:lang w:val="en-US"/>
        </w:rPr>
        <w:t>ojm</w:t>
      </w:r>
      <w:proofErr w:type="spellEnd"/>
      <w:r w:rsidRPr="005F5376">
        <w:t>.</w:t>
      </w:r>
      <w:proofErr w:type="spellStart"/>
      <w:r w:rsidRPr="005F5376">
        <w:rPr>
          <w:lang w:val="en-US"/>
        </w:rPr>
        <w:t>tatarstan</w:t>
      </w:r>
      <w:proofErr w:type="spellEnd"/>
      <w:r w:rsidRPr="005F5376">
        <w:t>.</w:t>
      </w:r>
      <w:proofErr w:type="spellStart"/>
      <w:r w:rsidRPr="005F5376">
        <w:rPr>
          <w:lang w:val="en-US"/>
        </w:rPr>
        <w:t>ru</w:t>
      </w:r>
      <w:proofErr w:type="spellEnd"/>
    </w:p>
    <w:p w:rsidR="0028096B" w:rsidRPr="005F5376" w:rsidRDefault="0028096B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4A39" w:rsidRPr="005F5376" w:rsidRDefault="00EC4A39" w:rsidP="006208E7">
      <w:pPr>
        <w:rPr>
          <w:rFonts w:ascii="Times New Roman" w:hAnsi="Times New Roman" w:cs="Times New Roman"/>
        </w:rPr>
      </w:pPr>
    </w:p>
    <w:p w:rsidR="006208E7" w:rsidRPr="00996042" w:rsidRDefault="0028096B" w:rsidP="006208E7">
      <w:pPr>
        <w:rPr>
          <w:rFonts w:ascii="Times New Roman" w:hAnsi="Times New Roman" w:cs="Times New Roman"/>
          <w:sz w:val="28"/>
          <w:szCs w:val="28"/>
        </w:rPr>
      </w:pPr>
      <w:r w:rsidRPr="00996042">
        <w:rPr>
          <w:rFonts w:ascii="Times New Roman" w:hAnsi="Times New Roman" w:cs="Times New Roman"/>
          <w:sz w:val="28"/>
          <w:szCs w:val="28"/>
        </w:rPr>
        <w:t>Приказ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99604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996042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7C4DD5" w:rsidRPr="00996042" w:rsidRDefault="007C4DD5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14506B" w:rsidRPr="00996042" w:rsidRDefault="00941EA6" w:rsidP="00620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A61E7E" w:rsidRPr="00996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A61E7E" w:rsidRPr="0099604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61E7E" w:rsidRPr="009960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06B" w:rsidRPr="0099604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61E7E" w:rsidRPr="0099604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14506B" w:rsidRPr="00996042">
        <w:rPr>
          <w:rFonts w:ascii="Times New Roman" w:hAnsi="Times New Roman" w:cs="Times New Roman"/>
          <w:sz w:val="28"/>
          <w:szCs w:val="28"/>
        </w:rPr>
        <w:t>-од</w:t>
      </w:r>
    </w:p>
    <w:p w:rsidR="00372999" w:rsidRPr="005F5376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4A0" w:firstRow="1" w:lastRow="0" w:firstColumn="1" w:lastColumn="0" w:noHBand="0" w:noVBand="1"/>
      </w:tblPr>
      <w:tblGrid>
        <w:gridCol w:w="5387"/>
      </w:tblGrid>
      <w:tr w:rsidR="00372999" w:rsidRPr="0014506B" w:rsidTr="00DF696A">
        <w:trPr>
          <w:trHeight w:val="1173"/>
        </w:trPr>
        <w:tc>
          <w:tcPr>
            <w:tcW w:w="5387" w:type="dxa"/>
            <w:hideMark/>
          </w:tcPr>
          <w:p w:rsidR="00372999" w:rsidRPr="0014506B" w:rsidRDefault="00372999" w:rsidP="00B16EA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</w:t>
            </w:r>
            <w:r w:rsidR="00B16EA1" w:rsidRPr="0006104D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</w:t>
            </w:r>
            <w:r w:rsidR="00B16EA1" w:rsidRPr="000610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16EA1" w:rsidRPr="0006104D">
              <w:rPr>
                <w:rFonts w:ascii="Times New Roman" w:hAnsi="Times New Roman" w:cs="Times New Roman"/>
                <w:sz w:val="28"/>
                <w:szCs w:val="28"/>
              </w:rPr>
              <w:t>от 07.06.2018 №145-од</w:t>
            </w:r>
            <w:r w:rsidR="00B16E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16EA1" w:rsidRPr="00B16EA1">
              <w:rPr>
                <w:rFonts w:ascii="Times New Roman" w:hAnsi="Times New Roman" w:cs="Times New Roman"/>
                <w:sz w:val="28"/>
                <w:szCs w:val="28"/>
              </w:rPr>
              <w:t>в редакции приказа</w:t>
            </w:r>
            <w:r w:rsidR="00B16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EA1" w:rsidRPr="00B16EA1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</w:t>
            </w:r>
            <w:r w:rsidR="00B16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EA1" w:rsidRPr="00B16EA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B16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EA1" w:rsidRPr="00B16EA1">
              <w:rPr>
                <w:rFonts w:ascii="Times New Roman" w:hAnsi="Times New Roman" w:cs="Times New Roman"/>
                <w:sz w:val="28"/>
                <w:szCs w:val="28"/>
              </w:rPr>
              <w:t>по биологическим ресурсам</w:t>
            </w:r>
            <w:r w:rsidR="00B16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EA1" w:rsidRPr="00B16EA1">
              <w:rPr>
                <w:rFonts w:ascii="Times New Roman" w:hAnsi="Times New Roman" w:cs="Times New Roman"/>
                <w:sz w:val="28"/>
                <w:szCs w:val="28"/>
              </w:rPr>
              <w:t xml:space="preserve">от 12 декабря 2019 г. </w:t>
            </w:r>
            <w:r w:rsidR="00B16E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16EA1" w:rsidRPr="00B16EA1">
              <w:rPr>
                <w:rFonts w:ascii="Times New Roman" w:hAnsi="Times New Roman" w:cs="Times New Roman"/>
                <w:sz w:val="28"/>
                <w:szCs w:val="28"/>
              </w:rPr>
              <w:t xml:space="preserve"> 392-од</w:t>
            </w:r>
            <w:r w:rsidR="00B16E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72999" w:rsidRPr="0014506B" w:rsidRDefault="00372999" w:rsidP="00372999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372999" w:rsidRPr="0014506B" w:rsidRDefault="00372999" w:rsidP="003729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2999" w:rsidRPr="0014506B" w:rsidRDefault="00372999" w:rsidP="003729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2999" w:rsidRPr="0014506B" w:rsidRDefault="00372999" w:rsidP="003729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2999" w:rsidRPr="0014506B" w:rsidRDefault="00372999" w:rsidP="003729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2999" w:rsidRPr="0014506B" w:rsidRDefault="00372999" w:rsidP="003729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2999" w:rsidRPr="0014506B" w:rsidRDefault="00372999" w:rsidP="003729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7D67" w:rsidRPr="0014506B" w:rsidRDefault="00817D67" w:rsidP="00817D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33C6" w:rsidRDefault="006333C6" w:rsidP="006333C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33C6" w:rsidRDefault="006333C6" w:rsidP="006333C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33C6" w:rsidRDefault="006333C6" w:rsidP="006333C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A1" w:rsidRDefault="00B16EA1" w:rsidP="00633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EA1" w:rsidRDefault="00B16EA1" w:rsidP="00633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6A" w:rsidRDefault="00DF696A" w:rsidP="00633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6A" w:rsidRDefault="00DF696A" w:rsidP="00633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6A" w:rsidRDefault="00DF696A" w:rsidP="00633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6A" w:rsidRDefault="00DF696A" w:rsidP="00633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999" w:rsidRDefault="006333C6" w:rsidP="00633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8A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41EA6">
        <w:rPr>
          <w:rFonts w:ascii="Times New Roman" w:hAnsi="Times New Roman" w:cs="Times New Roman"/>
          <w:sz w:val="28"/>
          <w:szCs w:val="28"/>
        </w:rPr>
        <w:t xml:space="preserve">внесением изменений в Градостроительный кодекс Российской </w:t>
      </w:r>
      <w:r w:rsidR="007007FB">
        <w:rPr>
          <w:rFonts w:ascii="Times New Roman" w:hAnsi="Times New Roman" w:cs="Times New Roman"/>
          <w:sz w:val="28"/>
          <w:szCs w:val="28"/>
        </w:rPr>
        <w:t>Ф</w:t>
      </w:r>
      <w:r w:rsidR="00941EA6">
        <w:rPr>
          <w:rFonts w:ascii="Times New Roman" w:hAnsi="Times New Roman" w:cs="Times New Roman"/>
          <w:sz w:val="28"/>
          <w:szCs w:val="28"/>
        </w:rPr>
        <w:t>едерации и отдельные законодательные акты Российской Федерации Федеральным законом от 27.12.2019 года №472-од,</w:t>
      </w:r>
      <w:r w:rsidRPr="001B5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999" w:rsidRDefault="00372999" w:rsidP="006333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1450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4506B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941EA6" w:rsidRDefault="00372999" w:rsidP="00DF69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="00DF696A" w:rsidRPr="0006104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</w:t>
      </w:r>
      <w:r w:rsidR="00DF696A" w:rsidRPr="000610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696A" w:rsidRPr="0006104D">
        <w:rPr>
          <w:rFonts w:ascii="Times New Roman" w:hAnsi="Times New Roman" w:cs="Times New Roman"/>
          <w:sz w:val="28"/>
          <w:szCs w:val="28"/>
        </w:rPr>
        <w:t>от 07.06.2018 №145-од</w:t>
      </w:r>
      <w:r w:rsidR="00DF696A">
        <w:rPr>
          <w:rFonts w:ascii="Times New Roman" w:hAnsi="Times New Roman" w:cs="Times New Roman"/>
          <w:sz w:val="28"/>
          <w:szCs w:val="28"/>
        </w:rPr>
        <w:t xml:space="preserve"> (</w:t>
      </w:r>
      <w:r w:rsidR="00DF696A" w:rsidRPr="00B16EA1">
        <w:rPr>
          <w:rFonts w:ascii="Times New Roman" w:hAnsi="Times New Roman" w:cs="Times New Roman"/>
          <w:sz w:val="28"/>
          <w:szCs w:val="28"/>
        </w:rPr>
        <w:t>в редакции приказа</w:t>
      </w:r>
      <w:r w:rsidR="00DF696A">
        <w:rPr>
          <w:rFonts w:ascii="Times New Roman" w:hAnsi="Times New Roman" w:cs="Times New Roman"/>
          <w:sz w:val="28"/>
          <w:szCs w:val="28"/>
        </w:rPr>
        <w:t xml:space="preserve"> </w:t>
      </w:r>
      <w:r w:rsidR="00DF696A" w:rsidRPr="00B16EA1">
        <w:rPr>
          <w:rFonts w:ascii="Times New Roman" w:hAnsi="Times New Roman" w:cs="Times New Roman"/>
          <w:sz w:val="28"/>
          <w:szCs w:val="28"/>
        </w:rPr>
        <w:t>Государственного комитета</w:t>
      </w:r>
      <w:r w:rsidR="00DF696A">
        <w:rPr>
          <w:rFonts w:ascii="Times New Roman" w:hAnsi="Times New Roman" w:cs="Times New Roman"/>
          <w:sz w:val="28"/>
          <w:szCs w:val="28"/>
        </w:rPr>
        <w:t xml:space="preserve"> </w:t>
      </w:r>
      <w:r w:rsidR="00DF696A" w:rsidRPr="00B16EA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F696A">
        <w:rPr>
          <w:rFonts w:ascii="Times New Roman" w:hAnsi="Times New Roman" w:cs="Times New Roman"/>
          <w:sz w:val="28"/>
          <w:szCs w:val="28"/>
        </w:rPr>
        <w:t xml:space="preserve"> </w:t>
      </w:r>
      <w:r w:rsidR="00DF696A" w:rsidRPr="00B16EA1">
        <w:rPr>
          <w:rFonts w:ascii="Times New Roman" w:hAnsi="Times New Roman" w:cs="Times New Roman"/>
          <w:sz w:val="28"/>
          <w:szCs w:val="28"/>
        </w:rPr>
        <w:t>по биологическим ресурсам</w:t>
      </w:r>
      <w:r w:rsidR="00DF696A">
        <w:rPr>
          <w:rFonts w:ascii="Times New Roman" w:hAnsi="Times New Roman" w:cs="Times New Roman"/>
          <w:sz w:val="28"/>
          <w:szCs w:val="28"/>
        </w:rPr>
        <w:t xml:space="preserve"> </w:t>
      </w:r>
      <w:r w:rsidR="00DF696A" w:rsidRPr="00B16EA1">
        <w:rPr>
          <w:rFonts w:ascii="Times New Roman" w:hAnsi="Times New Roman" w:cs="Times New Roman"/>
          <w:sz w:val="28"/>
          <w:szCs w:val="28"/>
        </w:rPr>
        <w:t xml:space="preserve">от 12 декабря 2019 г. </w:t>
      </w:r>
      <w:r w:rsidR="00DF696A">
        <w:rPr>
          <w:rFonts w:ascii="Times New Roman" w:hAnsi="Times New Roman" w:cs="Times New Roman"/>
          <w:sz w:val="28"/>
          <w:szCs w:val="28"/>
        </w:rPr>
        <w:t>№</w:t>
      </w:r>
      <w:r w:rsidR="00DF696A" w:rsidRPr="00B16EA1">
        <w:rPr>
          <w:rFonts w:ascii="Times New Roman" w:hAnsi="Times New Roman" w:cs="Times New Roman"/>
          <w:sz w:val="28"/>
          <w:szCs w:val="28"/>
        </w:rPr>
        <w:t xml:space="preserve"> 392-од</w:t>
      </w:r>
      <w:r w:rsidR="00DF696A">
        <w:rPr>
          <w:rFonts w:ascii="Times New Roman" w:hAnsi="Times New Roman" w:cs="Times New Roman"/>
          <w:sz w:val="28"/>
          <w:szCs w:val="28"/>
        </w:rPr>
        <w:t xml:space="preserve">) </w:t>
      </w:r>
      <w:r w:rsidR="00BC3E64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941EA6">
        <w:rPr>
          <w:rFonts w:ascii="Times New Roman" w:hAnsi="Times New Roman" w:cs="Times New Roman"/>
          <w:sz w:val="28"/>
          <w:szCs w:val="28"/>
        </w:rPr>
        <w:t xml:space="preserve"> </w:t>
      </w:r>
      <w:r w:rsidR="00941EA6" w:rsidRPr="00570D3D">
        <w:rPr>
          <w:rFonts w:ascii="Times New Roman" w:hAnsi="Times New Roman" w:cs="Times New Roman"/>
          <w:sz w:val="28"/>
          <w:szCs w:val="28"/>
        </w:rPr>
        <w:t>следующ</w:t>
      </w:r>
      <w:r w:rsidR="00593D96">
        <w:rPr>
          <w:rFonts w:ascii="Times New Roman" w:hAnsi="Times New Roman" w:cs="Times New Roman"/>
          <w:sz w:val="28"/>
          <w:szCs w:val="28"/>
        </w:rPr>
        <w:t>е</w:t>
      </w:r>
      <w:r w:rsidR="00941EA6" w:rsidRPr="00570D3D">
        <w:rPr>
          <w:rFonts w:ascii="Times New Roman" w:hAnsi="Times New Roman" w:cs="Times New Roman"/>
          <w:sz w:val="28"/>
          <w:szCs w:val="28"/>
        </w:rPr>
        <w:t>е</w:t>
      </w:r>
      <w:r w:rsidRPr="00570D3D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941EA6" w:rsidRPr="00570D3D">
        <w:rPr>
          <w:rFonts w:ascii="Times New Roman" w:hAnsi="Times New Roman" w:cs="Times New Roman"/>
          <w:sz w:val="28"/>
          <w:szCs w:val="28"/>
        </w:rPr>
        <w:t>:</w:t>
      </w:r>
    </w:p>
    <w:p w:rsidR="00E46A44" w:rsidRPr="00416C41" w:rsidRDefault="00E75665" w:rsidP="00E46A44">
      <w:pPr>
        <w:pStyle w:val="aa"/>
        <w:spacing w:line="25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2 пункт 2.5 (второй столбец) изложить в следующей редакции: </w:t>
      </w:r>
      <w:r w:rsidR="00E46A44">
        <w:rPr>
          <w:rFonts w:ascii="Times New Roman" w:hAnsi="Times New Roman" w:cs="Times New Roman"/>
          <w:sz w:val="28"/>
          <w:szCs w:val="28"/>
        </w:rPr>
        <w:t>«</w:t>
      </w:r>
      <w:r w:rsidR="00E46A44" w:rsidRPr="00416C41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эксплуатацию.</w:t>
      </w:r>
    </w:p>
    <w:p w:rsidR="00E46A44" w:rsidRPr="00416C41" w:rsidRDefault="00E46A44" w:rsidP="00E46A44">
      <w:pPr>
        <w:pStyle w:val="aa"/>
        <w:spacing w:line="25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К заявлению о выдаче Разрешения на ввод объекта в эксплуатацию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необходимо приложить следующие документы:</w:t>
      </w:r>
    </w:p>
    <w:p w:rsidR="00E46A44" w:rsidRPr="00416C41" w:rsidRDefault="00E46A44" w:rsidP="00E46A44">
      <w:pPr>
        <w:pStyle w:val="aa"/>
        <w:spacing w:line="25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252"/>
      <w:r w:rsidRPr="00416C41">
        <w:rPr>
          <w:rFonts w:ascii="Times New Roman" w:hAnsi="Times New Roman" w:cs="Times New Roman"/>
          <w:sz w:val="28"/>
          <w:szCs w:val="28"/>
        </w:rPr>
        <w:t>1)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  <w:bookmarkEnd w:id="0"/>
    </w:p>
    <w:p w:rsidR="00E46A44" w:rsidRPr="00416C41" w:rsidRDefault="00E46A44" w:rsidP="00E46A44">
      <w:pPr>
        <w:pStyle w:val="aa"/>
        <w:spacing w:line="25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53"/>
      <w:r w:rsidRPr="00416C41">
        <w:rPr>
          <w:rFonts w:ascii="Times New Roman" w:hAnsi="Times New Roman" w:cs="Times New Roman"/>
          <w:sz w:val="28"/>
          <w:szCs w:val="28"/>
        </w:rPr>
        <w:t>2)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  <w:bookmarkEnd w:id="1"/>
    </w:p>
    <w:p w:rsidR="00E46A44" w:rsidRPr="00416C41" w:rsidRDefault="00E46A44" w:rsidP="00E46A44">
      <w:pPr>
        <w:pStyle w:val="aa"/>
        <w:spacing w:line="25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54"/>
      <w:r w:rsidRPr="00416C41">
        <w:rPr>
          <w:rFonts w:ascii="Times New Roman" w:hAnsi="Times New Roman" w:cs="Times New Roman"/>
          <w:sz w:val="28"/>
          <w:szCs w:val="28"/>
        </w:rPr>
        <w:t>3)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  <w:bookmarkEnd w:id="2"/>
    </w:p>
    <w:p w:rsidR="00E46A44" w:rsidRPr="00416C41" w:rsidRDefault="00E46A44" w:rsidP="00E46A44">
      <w:pPr>
        <w:pStyle w:val="aa"/>
        <w:spacing w:line="25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55"/>
      <w:r w:rsidRPr="00416C41">
        <w:rPr>
          <w:rFonts w:ascii="Times New Roman" w:hAnsi="Times New Roman" w:cs="Times New Roman"/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bookmarkEnd w:id="3"/>
    </w:p>
    <w:p w:rsidR="00E46A44" w:rsidRPr="00416C41" w:rsidRDefault="00E46A44" w:rsidP="00E46A44">
      <w:pPr>
        <w:pStyle w:val="aa"/>
        <w:spacing w:line="25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46A44" w:rsidRPr="00416C41" w:rsidRDefault="00E46A44" w:rsidP="00E46A44">
      <w:pPr>
        <w:pStyle w:val="aa"/>
        <w:spacing w:line="25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hyperlink r:id="rId9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от 25 июня 2002 года № 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E46A44" w:rsidRDefault="00E46A44" w:rsidP="00E46A44">
      <w:pPr>
        <w:pStyle w:val="aa"/>
        <w:spacing w:line="25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7) технический план объекта капитального строительства, подготовленный в соответствии с </w:t>
      </w:r>
      <w:hyperlink r:id="rId10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от 13 июля 2015 года № 218-ФЗ «О государственной регистрации недвижимости».</w:t>
      </w:r>
    </w:p>
    <w:p w:rsidR="00E46A44" w:rsidRPr="00C14DB9" w:rsidRDefault="00E46A44" w:rsidP="00E46A44">
      <w:r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</w:r>
    </w:p>
    <w:p w:rsidR="00E46A44" w:rsidRPr="00416C41" w:rsidRDefault="00E46A44" w:rsidP="00E46A44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lastRenderedPageBreak/>
        <w:t xml:space="preserve">Бланк заявления для получения государственной услуги заявитель может получить при личном обращении в Комитет. Электронная форма бланка размещена на </w:t>
      </w:r>
      <w:hyperlink r:id="rId11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официальном сайте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E46A44" w:rsidRPr="00416C41" w:rsidRDefault="00E46A44" w:rsidP="00E46A44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E46A44" w:rsidRPr="00416C41" w:rsidRDefault="00E46A44" w:rsidP="00E46A44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лично (лицом, действующим от имени заявителя, на основании доверенности);</w:t>
      </w:r>
    </w:p>
    <w:p w:rsidR="00E46A44" w:rsidRPr="00416C41" w:rsidRDefault="00E46A44" w:rsidP="00E46A44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E75665" w:rsidRDefault="00E46A44" w:rsidP="00E46A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(направить) заявление и документы в виде электронного документа, подписанного усиленной </w:t>
      </w:r>
      <w:r w:rsidRPr="00416C4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квалифицированной электронной подписью</w:t>
      </w:r>
      <w:r w:rsidRPr="00416C41">
        <w:rPr>
          <w:rFonts w:ascii="Times New Roman" w:hAnsi="Times New Roman" w:cs="Times New Roman"/>
          <w:sz w:val="28"/>
          <w:szCs w:val="28"/>
        </w:rPr>
        <w:t>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информационно-телекоммуникационную сеть «Интернет».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72999" w:rsidRPr="0014506B" w:rsidRDefault="00372999" w:rsidP="00E46A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2.</w:t>
      </w:r>
      <w:bookmarkStart w:id="4" w:name="sub_2"/>
      <w:r w:rsidRPr="0014506B">
        <w:rPr>
          <w:rFonts w:ascii="Times New Roman" w:hAnsi="Times New Roman" w:cs="Times New Roman"/>
          <w:sz w:val="28"/>
          <w:szCs w:val="28"/>
        </w:rPr>
        <w:t xml:space="preserve">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</w:t>
      </w:r>
      <w:r w:rsidR="006E74BB">
        <w:rPr>
          <w:rFonts w:ascii="Times New Roman" w:hAnsi="Times New Roman" w:cs="Times New Roman"/>
          <w:sz w:val="28"/>
          <w:szCs w:val="28"/>
        </w:rPr>
        <w:t xml:space="preserve"> </w:t>
      </w:r>
      <w:r w:rsidRPr="0014506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Регламента</w:t>
      </w:r>
      <w:r w:rsidRPr="0014506B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4"/>
    <w:p w:rsidR="00790BA4" w:rsidRPr="00C55D93" w:rsidRDefault="00790BA4" w:rsidP="00790BA4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576D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14506B" w:rsidRPr="0014506B" w:rsidRDefault="0014506B" w:rsidP="003729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2999" w:rsidRDefault="0037299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0D3D" w:rsidRPr="0014506B" w:rsidRDefault="00570D3D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2999" w:rsidRDefault="00372999" w:rsidP="003729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Председатель</w:t>
      </w:r>
      <w:r w:rsidR="0014506B">
        <w:rPr>
          <w:rFonts w:ascii="Times New Roman" w:hAnsi="Times New Roman" w:cs="Times New Roman"/>
          <w:sz w:val="28"/>
          <w:szCs w:val="28"/>
        </w:rPr>
        <w:tab/>
      </w:r>
      <w:r w:rsidR="0014506B">
        <w:rPr>
          <w:rFonts w:ascii="Times New Roman" w:hAnsi="Times New Roman" w:cs="Times New Roman"/>
          <w:sz w:val="28"/>
          <w:szCs w:val="28"/>
        </w:rPr>
        <w:tab/>
      </w:r>
      <w:r w:rsidR="0014506B">
        <w:rPr>
          <w:rFonts w:ascii="Times New Roman" w:hAnsi="Times New Roman" w:cs="Times New Roman"/>
          <w:sz w:val="28"/>
          <w:szCs w:val="28"/>
        </w:rPr>
        <w:tab/>
      </w:r>
      <w:r w:rsidR="0014506B">
        <w:rPr>
          <w:rFonts w:ascii="Times New Roman" w:hAnsi="Times New Roman" w:cs="Times New Roman"/>
          <w:sz w:val="28"/>
          <w:szCs w:val="28"/>
        </w:rPr>
        <w:tab/>
      </w:r>
      <w:r w:rsidR="0014506B">
        <w:rPr>
          <w:rFonts w:ascii="Times New Roman" w:hAnsi="Times New Roman" w:cs="Times New Roman"/>
          <w:sz w:val="28"/>
          <w:szCs w:val="28"/>
        </w:rPr>
        <w:tab/>
      </w:r>
      <w:r w:rsidR="0014506B">
        <w:rPr>
          <w:rFonts w:ascii="Times New Roman" w:hAnsi="Times New Roman" w:cs="Times New Roman"/>
          <w:sz w:val="28"/>
          <w:szCs w:val="28"/>
        </w:rPr>
        <w:tab/>
      </w:r>
      <w:r w:rsidR="0014506B">
        <w:rPr>
          <w:rFonts w:ascii="Times New Roman" w:hAnsi="Times New Roman" w:cs="Times New Roman"/>
          <w:sz w:val="28"/>
          <w:szCs w:val="28"/>
        </w:rPr>
        <w:tab/>
      </w:r>
      <w:r w:rsidR="0014506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14506B">
        <w:rPr>
          <w:rFonts w:ascii="Times New Roman" w:hAnsi="Times New Roman" w:cs="Times New Roman"/>
          <w:sz w:val="28"/>
          <w:szCs w:val="28"/>
        </w:rPr>
        <w:t>Ф.С.Батков</w:t>
      </w:r>
      <w:proofErr w:type="spellEnd"/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ageBreakBefore/>
        <w:ind w:left="6237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bookmarkStart w:id="5" w:name="sub_100"/>
      <w:r w:rsidRPr="00416C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065D69" w:rsidRPr="00416C41" w:rsidRDefault="00065D69" w:rsidP="00065D69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416C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 07.06.2018 №145-од</w:t>
      </w:r>
    </w:p>
    <w:p w:rsidR="00065D69" w:rsidRPr="00416C41" w:rsidRDefault="00065D69" w:rsidP="00065D69">
      <w:pPr>
        <w:spacing w:after="1" w:line="280" w:lineRule="atLeast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(в редакции приказа</w:t>
      </w:r>
    </w:p>
    <w:p w:rsidR="00065D69" w:rsidRPr="00416C41" w:rsidRDefault="00065D69" w:rsidP="00065D69">
      <w:pPr>
        <w:spacing w:after="1" w:line="280" w:lineRule="atLeast"/>
        <w:ind w:left="623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16C41">
        <w:rPr>
          <w:rFonts w:ascii="Times New Roman" w:hAnsi="Times New Roman" w:cs="Times New Roman"/>
          <w:color w:val="000000"/>
          <w:sz w:val="28"/>
          <w:szCs w:val="28"/>
        </w:rPr>
        <w:t>Государственного комитета Республики Татарстан по биологическим ресурсам</w:t>
      </w:r>
    </w:p>
    <w:p w:rsidR="00065D69" w:rsidRPr="00416C41" w:rsidRDefault="00065D69" w:rsidP="00065D69">
      <w:pPr>
        <w:spacing w:after="1" w:line="280" w:lineRule="atLeast"/>
        <w:ind w:left="623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 № ____-од)</w:t>
      </w:r>
    </w:p>
    <w:p w:rsidR="00065D69" w:rsidRPr="00416C41" w:rsidRDefault="00065D69" w:rsidP="00065D69">
      <w:pPr>
        <w:spacing w:after="1" w:line="280" w:lineRule="atLeast"/>
        <w:ind w:left="623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bookmarkStart w:id="6" w:name="sub_101"/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416C4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</w:p>
    <w:bookmarkEnd w:id="6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" w:name="sub_111"/>
      <w:r w:rsidRPr="00416C41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(далее - Регламент), устанавливает стандарт и порядок предоставления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" w:name="sub_112"/>
      <w:bookmarkEnd w:id="7"/>
      <w:r w:rsidRPr="00416C41">
        <w:rPr>
          <w:rFonts w:ascii="Times New Roman" w:hAnsi="Times New Roman" w:cs="Times New Roman"/>
          <w:sz w:val="28"/>
          <w:szCs w:val="28"/>
        </w:rPr>
        <w:t>1.2. Заявители: юридические и физические лица (далее - заявители).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9" w:name="sub_113"/>
      <w:bookmarkEnd w:id="8"/>
      <w:r w:rsidRPr="00416C41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- Комитет).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0" w:name="sub_1131"/>
      <w:bookmarkEnd w:id="9"/>
      <w:r w:rsidRPr="00416C41">
        <w:rPr>
          <w:rFonts w:ascii="Times New Roman" w:hAnsi="Times New Roman" w:cs="Times New Roman"/>
          <w:sz w:val="28"/>
          <w:szCs w:val="28"/>
        </w:rPr>
        <w:t>1.3.1. Место нахождения Комитета: г. Казань, ул. 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>, д. 29.</w:t>
      </w:r>
    </w:p>
    <w:bookmarkEnd w:id="10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График приема заявлений: ежедневно, кроме субботы и воскресенья, понедельник-четверг с 9.00 до 18.00, пятница с 9.00 до 16.45, обед с 13.00 до 13.45.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«Татарстан»: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- автобусы №№ 1, 31, 53, 54, 6, 71;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- троллейбусы №№ 3,5;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до остановки «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>»: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- автобусы №№ 23, 5, 56, 68, 71, 72.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1" w:name="sub_1132"/>
      <w:r w:rsidRPr="00416C41">
        <w:rPr>
          <w:rFonts w:ascii="Times New Roman" w:hAnsi="Times New Roman" w:cs="Times New Roman"/>
          <w:sz w:val="28"/>
          <w:szCs w:val="28"/>
        </w:rPr>
        <w:t>1.3.2. Информирование о порядке предоставления государственной услуги и ходе исполнения осуществляется Отделом биоразнообразия (далее - Отдел) по телефону: (843) 211-70-78.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2" w:name="sub_1133"/>
      <w:bookmarkEnd w:id="11"/>
      <w:r w:rsidRPr="00416C41">
        <w:rPr>
          <w:rFonts w:ascii="Times New Roman" w:hAnsi="Times New Roman" w:cs="Times New Roman"/>
          <w:sz w:val="28"/>
          <w:szCs w:val="28"/>
        </w:rPr>
        <w:t xml:space="preserve">1.3.3. Адрес официального сайта Комитета в информационно-телекоммуникационной сети «Интернет»: </w:t>
      </w:r>
      <w:hyperlink r:id="rId12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416C41">
        <w:rPr>
          <w:rFonts w:ascii="Times New Roman" w:hAnsi="Times New Roman" w:cs="Times New Roman"/>
          <w:sz w:val="28"/>
          <w:szCs w:val="28"/>
        </w:rPr>
        <w:t>, адрес электронной почты: ojm@tatar.ru.</w:t>
      </w:r>
    </w:p>
    <w:bookmarkEnd w:id="12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1.3.4. Информация о государственной услуге, а также о месте нахождения и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графике работы Комитета может быть получена: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3" w:name="sub_11341"/>
      <w:r w:rsidRPr="00416C41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bookmarkEnd w:id="13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на официальном сайте Комитета по адресу </w:t>
      </w:r>
      <w:hyperlink r:id="rId13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416C41">
        <w:rPr>
          <w:rFonts w:ascii="Times New Roman" w:hAnsi="Times New Roman" w:cs="Times New Roman"/>
          <w:sz w:val="28"/>
          <w:szCs w:val="28"/>
        </w:rPr>
        <w:t>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14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Pr="00416C41">
        <w:rPr>
          <w:rFonts w:ascii="Times New Roman" w:hAnsi="Times New Roman" w:cs="Times New Roman"/>
          <w:sz w:val="28"/>
          <w:szCs w:val="28"/>
        </w:rPr>
        <w:t>)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15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http://gosuslugi.ru</w:t>
        </w:r>
      </w:hyperlink>
      <w:r w:rsidRPr="00416C41">
        <w:rPr>
          <w:rFonts w:ascii="Times New Roman" w:hAnsi="Times New Roman" w:cs="Times New Roman"/>
          <w:sz w:val="28"/>
          <w:szCs w:val="28"/>
        </w:rPr>
        <w:t>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4" w:name="sub_11342"/>
      <w:r w:rsidRPr="00416C41">
        <w:rPr>
          <w:rFonts w:ascii="Times New Roman" w:hAnsi="Times New Roman" w:cs="Times New Roman"/>
          <w:sz w:val="28"/>
          <w:szCs w:val="28"/>
        </w:rPr>
        <w:t>2) при устном обращении в Комитет (лично (кабинет №102) и по телефону (843) 211-70-78);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5" w:name="sub_11343"/>
      <w:bookmarkEnd w:id="14"/>
      <w:r w:rsidRPr="00416C41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>. в форме электронного документа на официальную почту ojm@tatar.ru);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6" w:name="sub_11344"/>
      <w:bookmarkEnd w:id="15"/>
      <w:r w:rsidRPr="00416C41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7" w:name="sub_114"/>
      <w:bookmarkEnd w:id="16"/>
      <w:r w:rsidRPr="00416C41">
        <w:rPr>
          <w:rFonts w:ascii="Times New Roman" w:hAnsi="Times New Roman" w:cs="Times New Roman"/>
          <w:sz w:val="28"/>
          <w:szCs w:val="28"/>
        </w:rPr>
        <w:t>1.3.5.</w:t>
      </w:r>
      <w:r w:rsidRPr="00416C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6C41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416C41">
        <w:rPr>
          <w:rFonts w:ascii="Times New Roman" w:eastAsia="Calibri" w:hAnsi="Times New Roman" w:cs="Times New Roman"/>
          <w:sz w:val="28"/>
          <w:szCs w:val="28"/>
          <w:lang w:eastAsia="en-US"/>
        </w:rPr>
        <w:t>месте нахождения</w:t>
      </w:r>
      <w:r w:rsidRPr="00416C41">
        <w:rPr>
          <w:rFonts w:ascii="Times New Roman" w:hAnsi="Times New Roman" w:cs="Times New Roman"/>
          <w:sz w:val="28"/>
          <w:szCs w:val="28"/>
        </w:rPr>
        <w:t xml:space="preserve">, </w:t>
      </w:r>
      <w:r w:rsidRPr="00416C41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справочных телефонах,</w:t>
      </w:r>
      <w:r w:rsidRPr="00416C41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8" w:name="sub_11349"/>
      <w:r w:rsidRPr="00416C41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</w:t>
      </w:r>
      <w:hyperlink w:anchor="sub_1131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пунктах (подпунктах) 1.3.1</w:t>
        </w:r>
      </w:hyperlink>
      <w:r w:rsidRPr="00416C41">
        <w:rPr>
          <w:rFonts w:ascii="Times New Roman" w:hAnsi="Times New Roman" w:cs="Times New Roman"/>
          <w:sz w:val="28"/>
          <w:szCs w:val="28"/>
        </w:rPr>
        <w:t>,</w:t>
      </w:r>
      <w:r w:rsidRPr="00416C4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2.1</w:t>
        </w:r>
      </w:hyperlink>
      <w:r w:rsidRPr="00416C41">
        <w:rPr>
          <w:rFonts w:ascii="Times New Roman" w:hAnsi="Times New Roman" w:cs="Times New Roman"/>
          <w:sz w:val="28"/>
          <w:szCs w:val="28"/>
        </w:rPr>
        <w:t>,</w:t>
      </w:r>
      <w:r w:rsidRPr="00416C4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3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2.3</w:t>
        </w:r>
      </w:hyperlink>
      <w:r w:rsidRPr="00416C41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w:anchor="sub_125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2.5</w:t>
        </w:r>
      </w:hyperlink>
      <w:r w:rsidRPr="00416C4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028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</w:t>
        </w:r>
      </w:hyperlink>
      <w:r w:rsidRPr="00416C41">
        <w:rPr>
          <w:rFonts w:ascii="Times New Roman" w:hAnsi="Times New Roman" w:cs="Times New Roman"/>
          <w:b/>
          <w:sz w:val="28"/>
          <w:szCs w:val="28"/>
        </w:rPr>
        <w:t>7</w:t>
      </w:r>
      <w:r w:rsidRPr="00416C41">
        <w:rPr>
          <w:rFonts w:ascii="Times New Roman" w:hAnsi="Times New Roman" w:cs="Times New Roman"/>
          <w:sz w:val="28"/>
          <w:szCs w:val="28"/>
        </w:rPr>
        <w:t>,</w:t>
      </w:r>
      <w:r w:rsidRPr="00416C4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0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</w:t>
        </w:r>
      </w:hyperlink>
      <w:r w:rsidRPr="00416C41">
        <w:rPr>
          <w:rFonts w:ascii="Times New Roman" w:hAnsi="Times New Roman" w:cs="Times New Roman"/>
          <w:sz w:val="28"/>
          <w:szCs w:val="28"/>
        </w:rPr>
        <w:t>9,</w:t>
      </w:r>
      <w:r w:rsidRPr="00416C4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211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2.11</w:t>
        </w:r>
      </w:hyperlink>
      <w:r w:rsidRPr="00416C41">
        <w:rPr>
          <w:rFonts w:ascii="Times New Roman" w:hAnsi="Times New Roman" w:cs="Times New Roman"/>
          <w:sz w:val="28"/>
          <w:szCs w:val="28"/>
        </w:rPr>
        <w:t>,</w:t>
      </w:r>
      <w:r w:rsidRPr="00416C4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51" w:history="1"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5.1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bookmarkEnd w:id="18"/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1.4. Предоставление государственной услуги осуществляется в соответствии с:</w:t>
      </w:r>
    </w:p>
    <w:bookmarkEnd w:id="17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fldChar w:fldCharType="begin"/>
      </w:r>
      <w:r w:rsidRPr="00416C41">
        <w:rPr>
          <w:rFonts w:ascii="Times New Roman" w:hAnsi="Times New Roman" w:cs="Times New Roman"/>
          <w:sz w:val="28"/>
          <w:szCs w:val="28"/>
        </w:rPr>
        <w:instrText xml:space="preserve"> HYPERLINK "http://mobileonline.garant.ru/document/redirect/12138258/0" </w:instrText>
      </w:r>
      <w:r w:rsidRPr="00416C41">
        <w:rPr>
          <w:rFonts w:ascii="Times New Roman" w:hAnsi="Times New Roman" w:cs="Times New Roman"/>
          <w:sz w:val="28"/>
          <w:szCs w:val="28"/>
        </w:rPr>
        <w:fldChar w:fldCharType="separate"/>
      </w:r>
      <w:r w:rsidRPr="00416C4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Градостроительным кодексом</w:t>
      </w:r>
      <w:r w:rsidRPr="00416C41">
        <w:rPr>
          <w:rFonts w:ascii="Times New Roman" w:hAnsi="Times New Roman" w:cs="Times New Roman"/>
          <w:sz w:val="28"/>
          <w:szCs w:val="28"/>
        </w:rPr>
        <w:fldChar w:fldCharType="end"/>
      </w:r>
      <w:r w:rsidRPr="00416C41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(далее - Федеральный закон № 210-ФЗ) (Собрание законодательства Российской Федерации, 2010, № 31, ст. 4179, с учетом внесенных изменений);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Указом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 601 «Об основных направлениях совершенствования системы государственного управления» (далее - Указ № 601) (Собрание законодательства Российской Федерации, 2012, № 19, ст. 2338);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19 февраля 2015 г. № 117/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(далее - приказ 117/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>) (Официальный интернет-портал правовой информации http://www.pravo.gov.ru, 2015, 13 апреля, номер опубликования 0001201504130006);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КМ РТ № 880) (Сборник постановлений и распоряжений Кабинета Министров Республики Татарстан и нормативных актов республиканских органов исполнительной власти 2010, № 46, ст. 2144, с учетом внесенных изменений);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Положением</w:t>
      </w:r>
      <w:r w:rsidRPr="00416C41">
        <w:rPr>
          <w:rFonts w:ascii="Times New Roman" w:hAnsi="Times New Roman" w:cs="Times New Roman"/>
          <w:sz w:val="28"/>
          <w:szCs w:val="28"/>
        </w:rPr>
        <w:t xml:space="preserve"> о Государственном комитете Республики Татарстан по биологическим ресурсам, утвержденным </w:t>
      </w:r>
      <w:hyperlink r:id="rId20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15.12.2017 №996 «Вопросы Государственного комитета Республики Татарстан по биологическим ресурсам» (далее – положение, утвержденное постановлением Кабинета Министров Республики Татарстан № 996) (журнал «Собрание законодательства Республики Татарстан», 2017, № 95, ст. 3544, с учетом внесенных изменений).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19" w:name="sub_1152"/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разрешение на ввод объекта в эксплуатацию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</w:t>
      </w:r>
      <w:hyperlink r:id="rId21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земельным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и иным законодательством Российской Федерации.</w:t>
      </w:r>
    </w:p>
    <w:bookmarkEnd w:id="19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особо охраняемая природная территория регионального значения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участок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Республики Татарстан полностью или частично из хозяйственного использования и для которых установлен режим особой охраны;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20" w:name="sub_1154"/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объект капитального строительства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</w:t>
      </w:r>
    </w:p>
    <w:bookmarkEnd w:id="20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линейные объекты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красные линии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 и (или) границы территорий, занятых линейными объектами и (или) предназначенных для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размещения линейных объектов;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строительство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создание зданий, строений, сооружений (в том числе на месте сносимых объектов капитального строительства);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реконструкция объектов капитального строительства (за исключением линейных объектов)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 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 (или) восстановления указанных элементов;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реконструкция линейных объектов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изменение параметров линейных объектов или их участков (частей), которое влечет за собой изменение класса, категории и 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 (или) охранных зон таких объектов;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капитальный ремонт объектов капитального строительства (за исключением линейных объектов) </w:t>
      </w:r>
      <w:r w:rsidRPr="00416C41">
        <w:rPr>
          <w:rFonts w:ascii="Times New Roman" w:hAnsi="Times New Roman" w:cs="Times New Roman"/>
          <w:sz w:val="28"/>
          <w:szCs w:val="28"/>
        </w:rPr>
        <w:t>- замена и 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 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 (или) восстановление указанных элементов;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капитальный ремонт линейных объектов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изменение параметров линейных объектов или их участков (частей), которое не влечет за собой изменение класса, категории и (или) первоначально установленных показателей функционирования таких объектов и при котором не требуется изменение границ полос отвода и (или) охранных зон таких объектов;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инженерные изыскания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пределах, подготовки данных по обоснованию материалов, необходимых для территориального планирования, планировки территории и архитектурно-строительного проектирования;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21" w:name="sub_11513"/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застройщик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«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 xml:space="preserve">»,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ремонт, снос объектов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22" w:name="sub_11514"/>
      <w:bookmarkEnd w:id="21"/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технический заказчик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 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деятельности;</w:t>
      </w:r>
    </w:p>
    <w:bookmarkEnd w:id="22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техническая ошибка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23" w:name="sub_11516"/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416C41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2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34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23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bookmarkEnd w:id="23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понимается запрос о предоставлении государственной услуги (</w:t>
      </w:r>
      <w:hyperlink r:id="rId24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 2 ст. 2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Федерального закона № 210-ФЗ). Рекомендуемая форма заявления приведена в </w:t>
      </w:r>
      <w:hyperlink r:id="rId25" w:anchor="sub_1001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 № 1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065D69" w:rsidRPr="00416C41" w:rsidRDefault="00065D69" w:rsidP="00065D6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ind w:firstLine="0"/>
        <w:rPr>
          <w:rFonts w:ascii="Times New Roman" w:hAnsi="Times New Roman" w:cs="Times New Roman"/>
          <w:sz w:val="28"/>
          <w:szCs w:val="28"/>
        </w:rPr>
        <w:sectPr w:rsidR="00065D69" w:rsidRPr="00416C41" w:rsidSect="0052046F">
          <w:headerReference w:type="default" r:id="rId26"/>
          <w:pgSz w:w="11900" w:h="16800"/>
          <w:pgMar w:top="709" w:right="800" w:bottom="709" w:left="1100" w:header="720" w:footer="720" w:gutter="0"/>
          <w:cols w:space="720"/>
          <w:noEndnote/>
          <w:titlePg/>
          <w:docGrid w:linePitch="326"/>
        </w:sect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080"/>
        <w:gridCol w:w="3543"/>
      </w:tblGrid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</w:t>
            </w:r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правовой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акт, устанавливающий услугу или требование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21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24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(далее - Разрешение на ввод объекта в эксплуатацию)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6 ч. 5 ст. 51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РФ, положение, утвержденное </w:t>
            </w:r>
          </w:p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постановлением </w:t>
            </w:r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Кабинета </w:t>
            </w:r>
            <w:proofErr w:type="gramStart"/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Министров  Республики</w:t>
            </w:r>
            <w:proofErr w:type="gramEnd"/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Татарстан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№ 996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122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2.2. Наименование органа </w:t>
            </w:r>
            <w:bookmarkEnd w:id="25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утвержденное постановлением </w:t>
            </w:r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Кабинета </w:t>
            </w:r>
            <w:proofErr w:type="gramStart"/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Министров  Республики</w:t>
            </w:r>
            <w:proofErr w:type="gramEnd"/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Татарстан</w:t>
            </w:r>
            <w:r w:rsidRPr="00416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№ 996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123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  <w:bookmarkEnd w:id="26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Разрешение на ввод объекта в эксплуатацию, либо уведомление об отказе в выдаче Разрешения на ввод объекта в эксплуатацию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124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в случае, если возможность приостановления предусмотрена законодательством Российской Федерации</w:t>
            </w:r>
            <w:bookmarkEnd w:id="27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осуществления процедуры выдачи либо отказа в выдаче Разрешения на ввод объекта в эксплуатацию составляет пять рабочих дней со дня регистрации заявления о выдаче Разрешения на ввод объекта в эксплуатацию.</w:t>
            </w:r>
          </w:p>
          <w:p w:rsidR="00065D69" w:rsidRPr="00416C41" w:rsidRDefault="00065D69" w:rsidP="00DF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065D69" w:rsidRPr="00416C41" w:rsidRDefault="00065D69" w:rsidP="00DF7A0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Направлени</w:t>
            </w:r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416C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документа, являющегося результатом государственной услуги, с использованием способа связи, указанного в заявлении (по почте или на электронный адрес),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осуществляется в день оформления и регистрации результата государственной услуги. </w:t>
            </w:r>
          </w:p>
          <w:p w:rsidR="00065D69" w:rsidRPr="00416C41" w:rsidRDefault="00065D69" w:rsidP="00DF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Приостановление государственной услуги законодательством не предусмотрено.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125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28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Заявление о выдаче Разрешения на ввод объекта в эксплуатацию.</w:t>
            </w:r>
          </w:p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К заявлению о выдаче Разрешения на ввод объекта в эксплуатацию необходимо приложить следующие документы:</w:t>
            </w:r>
          </w:p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1)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</w:p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2)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строительного контроля на основании договора);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3)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      </w:r>
            <w:hyperlink r:id="rId31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от 25 июня 2002 года № 73-ФЗ «Об объектах культурного наследия (памятниках истории и культуры)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065D69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7) технический план объекта капитального строительства, подготовленный в соответствии с </w:t>
            </w:r>
            <w:hyperlink r:id="rId32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от 13 июля 2015 года № 218-ФЗ «О государственной регистрации недвижимости».</w:t>
            </w:r>
          </w:p>
          <w:p w:rsidR="00065D69" w:rsidRPr="00C14DB9" w:rsidRDefault="00065D69" w:rsidP="00DF7A03"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      </w:r>
          </w:p>
          <w:p w:rsidR="00065D69" w:rsidRPr="00416C41" w:rsidRDefault="00065D69" w:rsidP="00DF7A0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Комитет. Электронная форма бланка размещена на </w:t>
            </w:r>
            <w:hyperlink r:id="rId33" w:history="1">
              <w:r w:rsidRPr="00416C41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Комитета.</w:t>
            </w:r>
          </w:p>
          <w:p w:rsidR="00065D69" w:rsidRPr="00416C41" w:rsidRDefault="00065D69" w:rsidP="00DF7A0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65D69" w:rsidRPr="00416C41" w:rsidRDefault="00065D69" w:rsidP="00DF7A0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065D69" w:rsidRPr="00416C41" w:rsidRDefault="00065D69" w:rsidP="00DF7A0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вправе представить (направить) заявление и документы в виде электронного документа, подписанного усиленной </w:t>
            </w:r>
            <w:r w:rsidRPr="00416C41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квалифицированной электронной подписью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информационно-телекоммуникационную сеть «Интернет».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ч. 3.3 ст. 55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126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</w:p>
          <w:bookmarkEnd w:id="29"/>
          <w:p w:rsidR="00065D69" w:rsidRPr="00416C41" w:rsidRDefault="00065D69" w:rsidP="00DF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Запрашиваются по системе электронного межведомственного взаимодействия: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(Управление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Татарстан)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 (органы местного самоуправления);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3) разрешение на строительство (органы местного самоуправления);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4)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36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частью 1 статьи 54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от 29 декабря 2004 года № 190-ФЗ)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      </w:r>
            <w:hyperlink r:id="rId37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частью 7 статьи 54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от 29 декабря 2004 года № 190-ФЗ.</w:t>
            </w:r>
          </w:p>
          <w:p w:rsidR="00065D69" w:rsidRPr="00416C41" w:rsidRDefault="00065D69" w:rsidP="00DF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Вышеперечисленные документы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 </w:t>
            </w:r>
          </w:p>
          <w:p w:rsidR="00065D69" w:rsidRPr="00416C41" w:rsidRDefault="00065D69" w:rsidP="00DF7A0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заявители вправе представить, определены </w:t>
            </w:r>
            <w:hyperlink w:anchor="sub_125" w:history="1">
              <w:r w:rsidRPr="00416C41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пунктом 2.5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065D69" w:rsidRPr="00416C41" w:rsidRDefault="00065D69" w:rsidP="00DF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указанных документов не является основанием для отказа заявителю в предоставлении услуги.   Запрещается требовать от заявителя:   </w:t>
            </w:r>
          </w:p>
          <w:p w:rsidR="00065D69" w:rsidRPr="00416C41" w:rsidRDefault="00065D69" w:rsidP="00DF7A03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065D69" w:rsidRPr="00416C41" w:rsidRDefault="00065D69" w:rsidP="00DF7A03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416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38" w:history="1">
              <w:r w:rsidRPr="00416C4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части 6 статьи 7</w:t>
              </w:r>
            </w:hyperlink>
            <w:r w:rsidRPr="00416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210-ФЗ;</w:t>
            </w:r>
          </w:p>
          <w:p w:rsidR="00065D69" w:rsidRPr="00416C41" w:rsidRDefault="00065D69" w:rsidP="00DF7A03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39" w:history="1">
              <w:r w:rsidRPr="00416C4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пунктом 4 части 1 статьи 7</w:t>
              </w:r>
            </w:hyperlink>
            <w:r w:rsidRPr="00416C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128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30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отсутствуют.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129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31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Оснований для отказа в предоставлении государственной услуги не предусмотрено. </w:t>
            </w:r>
          </w:p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Оснований для приостановления предоставления государственной услуги не предусмотрено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1210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2.9. Порядок, размер и основания взимания государственной пошлины или иной платы, взимаемой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предоставление государственной услуги</w:t>
            </w:r>
            <w:bookmarkEnd w:id="3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Плата не взимается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1211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33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Ст. 55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1212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  <w:bookmarkEnd w:id="34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Максимальный срок ожидания приема (обслуживания) получателя государственной услуги (заявителя) не должен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превышать 15 минут.</w:t>
            </w:r>
          </w:p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Указ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№ 601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1213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  <w:bookmarkEnd w:id="35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1214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  <w:bookmarkEnd w:id="36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065D69" w:rsidRPr="00416C41" w:rsidRDefault="00065D69" w:rsidP="00DF7A03">
            <w:pPr>
              <w:pStyle w:val="aa"/>
              <w:spacing w:line="257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заявителей местах, в том числе с учетом ограниченных возможностей инвалидов.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Постановление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№ 880</w:t>
            </w: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1215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центрах предоставления государственных и муниципальных услуг, предусмотренного статьей 15</w:t>
            </w:r>
            <w:r w:rsidRPr="00416C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 (комплексный запрос)</w:t>
            </w:r>
            <w:bookmarkEnd w:id="37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Комитета в зоне доступности к общественному транспорту;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сроках предоставления государственной услуги на информационных стендах, в сети «Интернет», на </w:t>
            </w:r>
            <w:hyperlink r:id="rId45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инвалидам в преодолении </w:t>
            </w:r>
            <w:r w:rsidRPr="00416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иных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 непосредственно - не более двух (без учета консультаций);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подачу 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065D69" w:rsidRPr="00416C41" w:rsidRDefault="00065D69" w:rsidP="00DF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личном обращении в Комитет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1216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bookmarkEnd w:id="38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  Консультация может быть предоставлена лично по телефону и (или) посредством электронной почты в форме электронного сообщения (e-</w:t>
            </w:r>
            <w:proofErr w:type="spellStart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: ojm@tatar.ru), через Интернет-приемную официального портала Правительства Республики Татарстан (</w:t>
            </w:r>
            <w:hyperlink r:id="rId46" w:history="1">
              <w:r w:rsidRPr="00416C41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65D69" w:rsidRPr="00416C41" w:rsidRDefault="00065D69" w:rsidP="00DF7A03">
            <w:pPr>
              <w:pStyle w:val="aa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 возможность подачи заявления и документов через информационно-телекоммуникационные сети общего доступа, в том числе через информационно-телекоммуникационную сеть «Интернет» и </w:t>
            </w:r>
            <w:hyperlink r:id="rId47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Портал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Республики Татарстан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Pr="00416C41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416C41">
              <w:rPr>
                <w:rFonts w:ascii="Times New Roman" w:hAnsi="Times New Roman" w:cs="Times New Roman"/>
                <w:sz w:val="28"/>
                <w:szCs w:val="28"/>
              </w:rPr>
              <w:t xml:space="preserve"> № 210-ФЗ</w:t>
            </w:r>
          </w:p>
        </w:tc>
      </w:tr>
    </w:tbl>
    <w:p w:rsidR="00065D69" w:rsidRPr="00416C41" w:rsidRDefault="00065D69" w:rsidP="00065D69">
      <w:pPr>
        <w:ind w:firstLine="0"/>
      </w:pPr>
      <w:bookmarkStart w:id="39" w:name="sub_103"/>
    </w:p>
    <w:p w:rsidR="00065D69" w:rsidRPr="00416C41" w:rsidRDefault="00065D69" w:rsidP="00065D69">
      <w:pPr>
        <w:sectPr w:rsidR="00065D69" w:rsidRPr="00416C41" w:rsidSect="0052046F">
          <w:pgSz w:w="16800" w:h="11900" w:orient="landscape"/>
          <w:pgMar w:top="1100" w:right="709" w:bottom="800" w:left="709" w:header="720" w:footer="720" w:gutter="0"/>
          <w:cols w:space="720"/>
          <w:noEndnote/>
          <w:docGrid w:linePitch="326"/>
        </w:sect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3. </w:t>
      </w:r>
      <w:bookmarkEnd w:id="39"/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0" w:name="sub_131"/>
      <w:r w:rsidRPr="00416C41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1" w:name="sub_1311"/>
      <w:bookmarkEnd w:id="40"/>
      <w:r w:rsidRPr="00416C41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2" w:name="sub_13111"/>
      <w:bookmarkEnd w:id="41"/>
      <w:r w:rsidRPr="00416C41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 (в день обращения);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3" w:name="sub_13112"/>
      <w:bookmarkEnd w:id="42"/>
      <w:r w:rsidRPr="00416C41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4" w:name="sub_13113"/>
      <w:bookmarkEnd w:id="43"/>
      <w:r w:rsidRPr="00416C41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5" w:name="sub_13114"/>
      <w:bookmarkEnd w:id="44"/>
      <w:r w:rsidRPr="00416C41">
        <w:rPr>
          <w:rFonts w:ascii="Times New Roman" w:hAnsi="Times New Roman" w:cs="Times New Roman"/>
          <w:sz w:val="28"/>
          <w:szCs w:val="28"/>
        </w:rPr>
        <w:t>4) подготовка разрешения или уведомления об отказе;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6" w:name="sub_13115"/>
      <w:bookmarkEnd w:id="45"/>
      <w:r w:rsidRPr="00416C41">
        <w:rPr>
          <w:rFonts w:ascii="Times New Roman" w:hAnsi="Times New Roman" w:cs="Times New Roman"/>
          <w:sz w:val="28"/>
          <w:szCs w:val="28"/>
        </w:rPr>
        <w:t>5) выдача заявителю разрешения или уведомления об отказе;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7" w:name="sub_13116"/>
      <w:bookmarkEnd w:id="46"/>
      <w:r w:rsidRPr="00416C41">
        <w:rPr>
          <w:rFonts w:ascii="Times New Roman" w:hAnsi="Times New Roman" w:cs="Times New Roman"/>
          <w:sz w:val="28"/>
          <w:szCs w:val="28"/>
        </w:rPr>
        <w:t>6) исправление технической ошибки.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8" w:name="sub_132"/>
      <w:bookmarkEnd w:id="47"/>
      <w:r w:rsidRPr="00416C41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bookmarkEnd w:id="48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49" w:name="sub_133"/>
      <w:r w:rsidRPr="00416C41">
        <w:rPr>
          <w:rFonts w:ascii="Times New Roman" w:hAnsi="Times New Roman" w:cs="Times New Roman"/>
          <w:sz w:val="28"/>
          <w:szCs w:val="28"/>
        </w:rPr>
        <w:t>3.3. Принятие и регистрация заявления.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0" w:name="sub_1331"/>
      <w:bookmarkEnd w:id="49"/>
      <w:r w:rsidRPr="00416C41">
        <w:rPr>
          <w:rFonts w:ascii="Times New Roman" w:hAnsi="Times New Roman" w:cs="Times New Roman"/>
          <w:sz w:val="28"/>
          <w:szCs w:val="28"/>
        </w:rPr>
        <w:t>3.3.1. Заявитель обращается лично, через доверенное лицо, по почте, электронной почте с заявлением о предоставлении государственной услуги в Комитете.</w:t>
      </w:r>
    </w:p>
    <w:bookmarkEnd w:id="50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Заявление может быть подано через Портал государственных и муниципальных услуг Республики Татарстан.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1" w:name="sub_1332"/>
      <w:r w:rsidRPr="00416C41">
        <w:rPr>
          <w:rFonts w:ascii="Times New Roman" w:hAnsi="Times New Roman" w:cs="Times New Roman"/>
          <w:sz w:val="28"/>
          <w:szCs w:val="28"/>
        </w:rPr>
        <w:t>3.3.2. Специалист Отдела осуществляет:</w:t>
      </w:r>
    </w:p>
    <w:bookmarkEnd w:id="51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проверку полномочий заявителя, лица, выступающего в качестве законного представителя либо лица, уполномоченного получателем государственной услуги;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hyperlink r:id="rId49" w:anchor="sub_125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2.5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вручение заявителю или направление по почте либо по электронной почте (по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его желанию) копии заявления с отметкой о дате приема документов, присвоенном входящем номере.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Специалист Отдела, ведет Журнал регистрации заявлений о выдаче разрешений на ввод объекта в эксплуатацию (далее - Журнал).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Журнал ведется в рукописной и электронной формах в соответствии с </w:t>
      </w:r>
      <w:r w:rsidRPr="00416C4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приложением №2</w:t>
      </w:r>
      <w:r w:rsidRPr="00416C4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Специалист Отдела вносит сведения о поступившем заявлении в Журнал.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2" w:name="sub_134"/>
      <w:r w:rsidRPr="00416C41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3" w:name="sub_1341"/>
      <w:bookmarkEnd w:id="52"/>
      <w:r w:rsidRPr="00416C41">
        <w:rPr>
          <w:rFonts w:ascii="Times New Roman" w:hAnsi="Times New Roman" w:cs="Times New Roman"/>
          <w:sz w:val="28"/>
          <w:szCs w:val="28"/>
        </w:rPr>
        <w:t xml:space="preserve">3.4.1. В случае представления документов, предусмотренных </w:t>
      </w:r>
      <w:hyperlink r:id="rId50" w:anchor="sub_125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2.5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 направляет в электронной форме посредством системы межведомственного электронного взаимодействия запросы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 органы, органы местного самоуправления, участвующие в процессе межведомственного электронного взаимодействия, для получения сведений согласно перечню, указанному в </w:t>
      </w:r>
      <w:hyperlink r:id="rId51" w:anchor="sub_126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2.6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bookmarkEnd w:id="53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4" w:name="sub_1342"/>
      <w:r w:rsidRPr="00416C41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</w:p>
    <w:bookmarkEnd w:id="54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установленный законодательством срок.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Комитет.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5" w:name="sub_135"/>
      <w:r w:rsidRPr="00416C41">
        <w:rPr>
          <w:rFonts w:ascii="Times New Roman" w:hAnsi="Times New Roman" w:cs="Times New Roman"/>
          <w:sz w:val="28"/>
          <w:szCs w:val="28"/>
        </w:rPr>
        <w:t>3.5. Подготовка Разрешения или уведомления об отказе.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6" w:name="sub_1351"/>
      <w:bookmarkEnd w:id="55"/>
      <w:r w:rsidRPr="00416C41">
        <w:rPr>
          <w:rFonts w:ascii="Times New Roman" w:hAnsi="Times New Roman" w:cs="Times New Roman"/>
          <w:sz w:val="28"/>
          <w:szCs w:val="28"/>
        </w:rPr>
        <w:t>3.5.1. Специалист Отдела:</w:t>
      </w:r>
    </w:p>
    <w:bookmarkEnd w:id="56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осуществляет проверку документов на предмет соответствия требованиям </w:t>
      </w:r>
      <w:hyperlink r:id="rId52" w:anchor="sub_125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2.5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Специалист Отдела, на основании поступивших документов от заявителя и из органов, участвующих в предоставлении государственной услуги: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готовит Разрешение на ввод объекта в эксплуатацию или уведомление об отказе в выдаче Разрешения на ввод объекта в эксплуатацию;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lastRenderedPageBreak/>
        <w:t>направляет Разрешение на ввод объекта в эксплуатацию или уведомление об отказе в выдаче Разрешения на ввод объекта в эксплуатацию начальнику Отдела для согласования.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Отказ в выдаче</w:t>
      </w:r>
      <w:r w:rsidRPr="00416C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6C41">
        <w:rPr>
          <w:rFonts w:ascii="Times New Roman" w:hAnsi="Times New Roman" w:cs="Times New Roman"/>
          <w:sz w:val="28"/>
          <w:szCs w:val="28"/>
        </w:rPr>
        <w:t>разрешения подготавливается при наличии одного                           из следующих оснований:</w:t>
      </w:r>
    </w:p>
    <w:p w:rsidR="00065D69" w:rsidRPr="00416C41" w:rsidRDefault="00065D69" w:rsidP="00065D69">
      <w:pPr>
        <w:pStyle w:val="aa"/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1)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065D69" w:rsidRPr="00416C41" w:rsidRDefault="00065D69" w:rsidP="00065D69">
      <w:pPr>
        <w:pStyle w:val="aa"/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2) несоответствие объекта капитального строительства требованиям, установленным в разрешении на строительство;</w:t>
      </w:r>
    </w:p>
    <w:p w:rsidR="00065D69" w:rsidRPr="00416C41" w:rsidRDefault="00065D69" w:rsidP="00065D69">
      <w:pPr>
        <w:pStyle w:val="aa"/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3)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065D69" w:rsidRPr="00416C41" w:rsidRDefault="00065D69" w:rsidP="00065D69">
      <w:pPr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4) несоответствие объекта капитального строительства разрешенному использованию земельного участка и (или) ограничениям, установленным в соответствии с </w:t>
      </w:r>
      <w:hyperlink r:id="rId53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земельным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трех рабочих дней с момента регистрации заявления.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процедур: Разрешение на ввод объекта в эксплуатацию или уведомление об отказе в выдаче Разрешения на ввод объекта в эксплуатацию, направленное начальнику Отдела на согласование.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7" w:name="sub_1352"/>
      <w:r w:rsidRPr="00416C41">
        <w:rPr>
          <w:rFonts w:ascii="Times New Roman" w:hAnsi="Times New Roman" w:cs="Times New Roman"/>
          <w:sz w:val="28"/>
          <w:szCs w:val="28"/>
        </w:rPr>
        <w:t>3.5.2. Начальник Отдела согласовывает Разрешение на ввод объекта в эксплуатацию или уведомление об отказе в выдаче Разрешения на ввод объекта в эксплуатацию и направляет их на подпись председателю Комитета.</w:t>
      </w:r>
    </w:p>
    <w:bookmarkEnd w:id="57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направленное на подпись председателю Комитета Разрешение на ввод объекта в эксплуатацию или уведомление об отказе в выдаче Разрешения на ввод объекта в эксплуатацию.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8" w:name="sub_1353"/>
      <w:r w:rsidRPr="00416C41">
        <w:rPr>
          <w:rFonts w:ascii="Times New Roman" w:hAnsi="Times New Roman" w:cs="Times New Roman"/>
          <w:sz w:val="28"/>
          <w:szCs w:val="28"/>
        </w:rPr>
        <w:t>3.5.3. Председатель Комитета подписывает Разрешение на ввод объекта в эксплуатацию или уведомление об отказе в выдаче Разрешения на ввод объекта в эксплуатацию и направляет его в Отдел.</w:t>
      </w:r>
    </w:p>
    <w:bookmarkEnd w:id="58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</w:t>
      </w:r>
      <w:r w:rsidRPr="006C0666">
        <w:rPr>
          <w:rFonts w:ascii="Times New Roman" w:hAnsi="Times New Roman" w:cs="Times New Roman"/>
          <w:sz w:val="28"/>
          <w:szCs w:val="28"/>
        </w:rPr>
        <w:t>осуществляется в день окончания предыдущей процедуры, предусмотренной насто</w:t>
      </w:r>
      <w:r w:rsidRPr="00416C41">
        <w:rPr>
          <w:rFonts w:ascii="Times New Roman" w:hAnsi="Times New Roman" w:cs="Times New Roman"/>
          <w:sz w:val="28"/>
          <w:szCs w:val="28"/>
        </w:rPr>
        <w:t>ящим Регламентом.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на ввод объекта в эксплуатацию или уведомление об отказе в выдаче Разрешения на ввод объекта в эксплуатацию.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59" w:name="sub_136"/>
      <w:r w:rsidRPr="00416C41">
        <w:rPr>
          <w:rFonts w:ascii="Times New Roman" w:hAnsi="Times New Roman" w:cs="Times New Roman"/>
          <w:sz w:val="28"/>
          <w:szCs w:val="28"/>
        </w:rPr>
        <w:lastRenderedPageBreak/>
        <w:t>3.6. Выдача Разрешения на ввод объекта в эксплуатацию или уведомление об отказе.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0" w:name="sub_1361"/>
      <w:bookmarkEnd w:id="59"/>
      <w:r w:rsidRPr="00416C41">
        <w:rPr>
          <w:rFonts w:ascii="Times New Roman" w:hAnsi="Times New Roman" w:cs="Times New Roman"/>
          <w:sz w:val="28"/>
          <w:szCs w:val="28"/>
        </w:rPr>
        <w:t xml:space="preserve">3.6.1. Специалист отдела регистрирует Разрешение на ввод объекта в эксплуатацию в Реестре выданных разрешений согласно </w:t>
      </w:r>
      <w:r w:rsidRPr="00416C4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приложению № 3</w:t>
      </w:r>
      <w:r w:rsidRPr="00416C41">
        <w:rPr>
          <w:rFonts w:ascii="Times New Roman" w:hAnsi="Times New Roman" w:cs="Times New Roman"/>
          <w:sz w:val="28"/>
          <w:szCs w:val="28"/>
        </w:rPr>
        <w:t xml:space="preserve"> к настоящему Регламенту или уведомление об отказе в выдаче Разрешения на ввод объекта в эксплуатацию и направляет письмо заявителю.</w:t>
      </w:r>
    </w:p>
    <w:bookmarkEnd w:id="60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Разрешения на ввод объекта в эксплуатацию председателем Комитета или </w:t>
      </w:r>
      <w:r w:rsidRPr="00416C41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Pr="00416C41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Разрешение на ввод объекта в эксплуатацию или направленное заявителю уведомление об отказе в выдаче Разрешения на ввод объекта в эксплуатацию.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1" w:name="sub_1362"/>
      <w:r w:rsidRPr="00416C41">
        <w:rPr>
          <w:rFonts w:ascii="Times New Roman" w:hAnsi="Times New Roman" w:cs="Times New Roman"/>
          <w:sz w:val="28"/>
          <w:szCs w:val="28"/>
        </w:rPr>
        <w:t>3.6.2. Специалист Отдела выдает Разрешение на ввод объекта в эксплуатацию заявителю или его доверенному лицу (при наличии доверенности) под расписку.</w:t>
      </w:r>
    </w:p>
    <w:bookmarkEnd w:id="61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подписания Разрешения на ввод объекта в эксплуатацию или уведомления об отказе в выдаче Разрешения на ввод объекта в эксплуатацию.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Разрешение на ввод объекта в эксплуатацию.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2" w:name="sub_137"/>
      <w:r w:rsidRPr="00416C41">
        <w:rPr>
          <w:rFonts w:ascii="Times New Roman" w:hAnsi="Times New Roman" w:cs="Times New Roman"/>
          <w:sz w:val="28"/>
          <w:szCs w:val="28"/>
        </w:rPr>
        <w:t>3.7. Исправление технической ошибки.</w:t>
      </w:r>
    </w:p>
    <w:bookmarkEnd w:id="62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Переоформление Разрешения на ввод объекта в эксплуатацию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 на ввод объекта в эксплуатацию.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Переоформление Разрешения на ввод объекта в эксплуатацию осуществляется на основании зарегистрированного заявления (рекомендуемая форма приведена </w:t>
      </w:r>
      <w:r w:rsidRPr="0041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16C4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Приложении № 4</w:t>
      </w:r>
      <w:r w:rsidRPr="00416C41">
        <w:rPr>
          <w:rFonts w:ascii="Times New Roman" w:hAnsi="Times New Roman" w:cs="Times New Roman"/>
          <w:sz w:val="28"/>
          <w:szCs w:val="28"/>
        </w:rPr>
        <w:t xml:space="preserve"> к настоящему Регламенту) с приложением Разрешения на ввод объекта в эксплуатацию, выданного заявителю, в котором содержится техническая ошибка.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3" w:name="sub_1371"/>
      <w:r w:rsidRPr="00416C41">
        <w:rPr>
          <w:rFonts w:ascii="Times New Roman" w:hAnsi="Times New Roman" w:cs="Times New Roman"/>
          <w:sz w:val="28"/>
          <w:szCs w:val="28"/>
        </w:rPr>
        <w:t>3.7.1. Специалист Отдела осуществляет:</w:t>
      </w:r>
    </w:p>
    <w:bookmarkEnd w:id="63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4" w:name="sub_1372"/>
      <w:r w:rsidRPr="00416C41">
        <w:rPr>
          <w:rFonts w:ascii="Times New Roman" w:hAnsi="Times New Roman" w:cs="Times New Roman"/>
          <w:sz w:val="28"/>
          <w:szCs w:val="28"/>
        </w:rPr>
        <w:t>3.7.2. Специалист Отдела:</w:t>
      </w:r>
    </w:p>
    <w:bookmarkEnd w:id="64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переоформляет Разрешение на ввод объекта в эксплуатацию;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Разрешения на ввод объекта в эксплуатацию и направляет начальнику Отдела для согласования.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lastRenderedPageBreak/>
        <w:t>Результат процедур: Разрешение на ввод объекта в эксплуатацию, направленное начальнику Отдела на согласование.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5" w:name="sub_1373"/>
      <w:r w:rsidRPr="00416C41">
        <w:rPr>
          <w:rFonts w:ascii="Times New Roman" w:hAnsi="Times New Roman" w:cs="Times New Roman"/>
          <w:sz w:val="28"/>
          <w:szCs w:val="28"/>
        </w:rPr>
        <w:t>3.7.3. Начальник Отдела проверяет правильность подготовленного Разрешения на ввод объекта в эксплуатацию, согласовывает проект письма и направляет их на подпись председателю Комитета.</w:t>
      </w:r>
    </w:p>
    <w:bookmarkEnd w:id="65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на ввод объекта в эксплуатацию и проекта письма.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направленные на подпись председателю Комитета Разрешение на ввод объекта в эксплуатацию и проект письма.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6" w:name="sub_1374"/>
      <w:r w:rsidRPr="00416C41">
        <w:rPr>
          <w:rFonts w:ascii="Times New Roman" w:hAnsi="Times New Roman" w:cs="Times New Roman"/>
          <w:sz w:val="28"/>
          <w:szCs w:val="28"/>
        </w:rPr>
        <w:t>3.7.4. Председатель Комитета подписывает проект письма с прилагаемым к нему Разрешением на ввод объекта в эксплуатацию и направляет в Отдел.</w:t>
      </w:r>
    </w:p>
    <w:bookmarkEnd w:id="66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согласованные проект письма, Разрешение на ввод объекта в эксплуатацию.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7" w:name="sub_1375"/>
      <w:r w:rsidRPr="00416C41">
        <w:rPr>
          <w:rFonts w:ascii="Times New Roman" w:hAnsi="Times New Roman" w:cs="Times New Roman"/>
          <w:sz w:val="28"/>
          <w:szCs w:val="28"/>
        </w:rPr>
        <w:t>3.7.5.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на ввод объекта в эксплуатацию выдается заявителю или его доверенному лицу (при наличии доверенности) под расписку.</w:t>
      </w:r>
    </w:p>
    <w:bookmarkEnd w:id="67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и Разрешение на ввод объекта в эксплуатацию с исправленной технической ошибкой.</w:t>
      </w:r>
    </w:p>
    <w:p w:rsidR="00065D69" w:rsidRPr="00416C41" w:rsidRDefault="00065D69" w:rsidP="00065D69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sub_104"/>
    </w:p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/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4. Формы контроля за исполнением административного регламента</w:t>
      </w:r>
    </w:p>
    <w:bookmarkEnd w:id="68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69" w:name="sub_141"/>
      <w:r w:rsidRPr="00416C41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69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0" w:name="sub_142"/>
      <w:r w:rsidRPr="00416C41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1" w:name="sub_143"/>
      <w:bookmarkEnd w:id="70"/>
      <w:r w:rsidRPr="00416C41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bookmarkEnd w:id="71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sub_105"/>
    </w:p>
    <w:p w:rsidR="00065D69" w:rsidRPr="00416C41" w:rsidRDefault="00065D69" w:rsidP="00065D6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65D69" w:rsidRPr="00416C41" w:rsidRDefault="00065D69" w:rsidP="00065D69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государственных служащих, работников</w:t>
      </w:r>
    </w:p>
    <w:bookmarkEnd w:id="72"/>
    <w:p w:rsidR="00065D69" w:rsidRPr="00416C41" w:rsidRDefault="00065D69" w:rsidP="00065D6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3" w:name="sub_151"/>
      <w:r w:rsidRPr="00416C41">
        <w:rPr>
          <w:rFonts w:ascii="Times New Roman" w:hAnsi="Times New Roman" w:cs="Times New Roman"/>
          <w:sz w:val="28"/>
          <w:szCs w:val="28"/>
        </w:rPr>
        <w:t xml:space="preserve">5.1. </w:t>
      </w:r>
      <w:r w:rsidRPr="00416C41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</w:t>
      </w:r>
      <w:r w:rsidRPr="00416C41">
        <w:rPr>
          <w:rFonts w:ascii="Times New Roman" w:hAnsi="Times New Roman" w:cs="Times New Roman"/>
          <w:sz w:val="28"/>
          <w:szCs w:val="28"/>
        </w:rPr>
        <w:t xml:space="preserve">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4" w:name="sub_152"/>
      <w:bookmarkEnd w:id="73"/>
      <w:r w:rsidRPr="00416C41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5" w:name="sub_1521"/>
      <w:bookmarkEnd w:id="74"/>
      <w:r w:rsidRPr="00416C41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6" w:name="sub_1522"/>
      <w:bookmarkEnd w:id="75"/>
      <w:r w:rsidRPr="00416C41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76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7" w:name="sub_1524"/>
      <w:r w:rsidRPr="00416C41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8" w:name="sub_1525"/>
      <w:bookmarkEnd w:id="77"/>
      <w:r w:rsidRPr="00416C41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79" w:name="sub_1526"/>
      <w:bookmarkEnd w:id="78"/>
      <w:r w:rsidRPr="00416C41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0" w:name="sub_1527"/>
      <w:bookmarkEnd w:id="79"/>
      <w:r w:rsidRPr="00416C41">
        <w:rPr>
          <w:rFonts w:ascii="Times New Roman" w:hAnsi="Times New Roman" w:cs="Times New Roman"/>
          <w:sz w:val="28"/>
          <w:szCs w:val="28"/>
        </w:rPr>
        <w:t xml:space="preserve">7) отказ Комитета, его должностного лица, в исправлении допущенных ими опечаток и ошибок в выданных в результате предоставления государственной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услуги документах либо нарушение установленного срока таких исправлений;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1" w:name="sub_1528"/>
      <w:bookmarkEnd w:id="80"/>
      <w:r w:rsidRPr="00416C4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2" w:name="sub_1529"/>
      <w:bookmarkEnd w:id="81"/>
      <w:r w:rsidRPr="00416C41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82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4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 210-ФЗ «Об организации предоставления государственных и муниципальных услуг».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3" w:name="sub_153"/>
      <w:r w:rsidRPr="00416C41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83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</w:t>
      </w:r>
      <w:hyperlink r:id="rId55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официального сайта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56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http://ojm.tatarstan.ru</w:t>
        </w:r>
      </w:hyperlink>
      <w:r w:rsidRPr="00416C4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416C41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Портала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58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http://uslugi.tatarstan.ru</w:t>
        </w:r>
      </w:hyperlink>
      <w:r w:rsidRPr="00416C4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416C41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60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http://www.gosuslugi.ru</w:t>
        </w:r>
      </w:hyperlink>
      <w:r w:rsidRPr="00416C41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4" w:name="sub_154"/>
      <w:r w:rsidRPr="00416C41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84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5" w:name="sub_155"/>
      <w:r w:rsidRPr="00416C41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6" w:name="sub_156"/>
      <w:bookmarkEnd w:id="85"/>
      <w:r w:rsidRPr="00416C41">
        <w:rPr>
          <w:rFonts w:ascii="Times New Roman" w:hAnsi="Times New Roman" w:cs="Times New Roman"/>
          <w:sz w:val="28"/>
          <w:szCs w:val="28"/>
        </w:rPr>
        <w:t xml:space="preserve">5.6.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7" w:name="sub_157"/>
      <w:bookmarkEnd w:id="86"/>
      <w:r w:rsidRPr="00416C41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8" w:name="sub_1571"/>
      <w:bookmarkEnd w:id="87"/>
      <w:r w:rsidRPr="00416C41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89" w:name="sub_1572"/>
      <w:bookmarkEnd w:id="88"/>
      <w:r w:rsidRPr="00416C4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89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  <w:bookmarkStart w:id="90" w:name="sub_158"/>
      <w:r w:rsidRPr="00416C41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065D69" w:rsidRPr="00416C41" w:rsidRDefault="00065D69" w:rsidP="00065D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61" w:history="1">
        <w:r w:rsidRPr="00416C4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416C41">
        <w:rPr>
          <w:rFonts w:ascii="Times New Roman" w:hAnsi="Times New Roman" w:cs="Times New Roman"/>
          <w:sz w:val="28"/>
          <w:szCs w:val="28"/>
        </w:rPr>
        <w:t>ом № 210-ФЗ.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bookmarkEnd w:id="90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91" w:name="sub_1001"/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№ 1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62" w:anchor="sub_115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91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кому: Государственный комитет Республики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      Татарстан по биологическим ресурсам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от кого: ____________________________________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37B26">
        <w:rPr>
          <w:rFonts w:ascii="Times New Roman" w:hAnsi="Times New Roman" w:cs="Times New Roman"/>
          <w:szCs w:val="28"/>
        </w:rPr>
        <w:t>наименование юридического лица - застройщик</w:t>
      </w:r>
      <w:r w:rsidRPr="00416C41">
        <w:rPr>
          <w:rFonts w:ascii="Times New Roman" w:hAnsi="Times New Roman" w:cs="Times New Roman"/>
          <w:sz w:val="28"/>
          <w:szCs w:val="28"/>
        </w:rPr>
        <w:t>),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37B26">
        <w:rPr>
          <w:rFonts w:ascii="Times New Roman" w:hAnsi="Times New Roman" w:cs="Times New Roman"/>
          <w:szCs w:val="28"/>
        </w:rPr>
        <w:t>планирующего осуществлять ввод объекта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37B26">
        <w:rPr>
          <w:rFonts w:ascii="Times New Roman" w:hAnsi="Times New Roman" w:cs="Times New Roman"/>
          <w:szCs w:val="28"/>
        </w:rPr>
        <w:t>в эксплуатацию; ИНН; юридический и почтовый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D37B26" w:rsidRDefault="00065D69" w:rsidP="00065D69">
      <w:pPr>
        <w:pStyle w:val="a9"/>
        <w:jc w:val="right"/>
        <w:rPr>
          <w:rFonts w:ascii="Times New Roman" w:hAnsi="Times New Roman" w:cs="Times New Roman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37B26">
        <w:rPr>
          <w:rFonts w:ascii="Times New Roman" w:hAnsi="Times New Roman" w:cs="Times New Roman"/>
          <w:szCs w:val="28"/>
        </w:rPr>
        <w:t>адреса; Ф.И.О. руководителя;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D37B26" w:rsidRDefault="00065D69" w:rsidP="00065D69">
      <w:pPr>
        <w:pStyle w:val="a9"/>
        <w:jc w:val="right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       телефон; банковские реквизиты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</w:t>
      </w:r>
      <w:r w:rsidRPr="00D37B26">
        <w:rPr>
          <w:rFonts w:ascii="Times New Roman" w:hAnsi="Times New Roman" w:cs="Times New Roman"/>
          <w:szCs w:val="28"/>
        </w:rPr>
        <w:t xml:space="preserve"> (наименование банка, p/с, к/с, </w:t>
      </w:r>
      <w:hyperlink r:id="rId63" w:history="1">
        <w:r w:rsidRPr="00D37B26">
          <w:rPr>
            <w:rStyle w:val="a4"/>
            <w:rFonts w:ascii="Times New Roman" w:hAnsi="Times New Roman" w:cs="Times New Roman"/>
            <w:b w:val="0"/>
            <w:color w:val="auto"/>
            <w:szCs w:val="28"/>
          </w:rPr>
          <w:t>БИК</w:t>
        </w:r>
      </w:hyperlink>
      <w:r w:rsidRPr="00D37B26">
        <w:rPr>
          <w:rFonts w:ascii="Times New Roman" w:hAnsi="Times New Roman" w:cs="Times New Roman"/>
          <w:szCs w:val="28"/>
        </w:rPr>
        <w:t>)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о выдаче разрешения на ввод объекта в эксплуатацию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Прошу выдать разрешение на ввод в эксплуатацию объекта капитального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строительства 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37B26">
        <w:rPr>
          <w:rFonts w:ascii="Times New Roman" w:hAnsi="Times New Roman" w:cs="Times New Roman"/>
          <w:szCs w:val="28"/>
        </w:rPr>
        <w:t>(наименование объекта)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 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16C41">
        <w:rPr>
          <w:rFonts w:ascii="Times New Roman" w:hAnsi="Times New Roman" w:cs="Times New Roman"/>
          <w:sz w:val="28"/>
          <w:szCs w:val="28"/>
        </w:rPr>
        <w:t>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Cs w:val="28"/>
        </w:rPr>
        <w:t xml:space="preserve">        </w:t>
      </w:r>
      <w:r w:rsidRPr="00D37B26">
        <w:rPr>
          <w:rFonts w:ascii="Times New Roman" w:hAnsi="Times New Roman" w:cs="Times New Roman"/>
          <w:szCs w:val="28"/>
        </w:rPr>
        <w:t xml:space="preserve"> (город, район, улица, номер участка)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Строительство (реконструкция) осуществлено на основании 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_  от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 xml:space="preserve"> «___»__________ г. №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16C41">
        <w:rPr>
          <w:rFonts w:ascii="Times New Roman" w:hAnsi="Times New Roman" w:cs="Times New Roman"/>
          <w:sz w:val="28"/>
          <w:szCs w:val="28"/>
        </w:rPr>
        <w:t>.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</w:t>
      </w:r>
      <w:r w:rsidRPr="00D37B26">
        <w:rPr>
          <w:rFonts w:ascii="Times New Roman" w:hAnsi="Times New Roman" w:cs="Times New Roman"/>
          <w:szCs w:val="28"/>
        </w:rPr>
        <w:t>(наименование документа)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Право на пользование землей закреплено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16C41">
        <w:rPr>
          <w:rFonts w:ascii="Times New Roman" w:hAnsi="Times New Roman" w:cs="Times New Roman"/>
          <w:sz w:val="28"/>
          <w:szCs w:val="28"/>
        </w:rPr>
        <w:t>_________________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____________________________ от «__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>_____ г. № .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7B26">
        <w:rPr>
          <w:rFonts w:ascii="Times New Roman" w:hAnsi="Times New Roman" w:cs="Times New Roman"/>
          <w:szCs w:val="28"/>
        </w:rPr>
        <w:t>(наименование документа)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Дополнительно информируем: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lastRenderedPageBreak/>
        <w:t xml:space="preserve">      Финансирование строительства (реконструкции, капитального ремонта)</w:t>
      </w:r>
    </w:p>
    <w:p w:rsidR="00065D69" w:rsidRPr="00416C41" w:rsidRDefault="00065D69" w:rsidP="00065D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застройщиком осуществлялось 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Cs w:val="28"/>
        </w:rPr>
        <w:t xml:space="preserve">         </w:t>
      </w:r>
      <w:r w:rsidRPr="00D37B26">
        <w:rPr>
          <w:rFonts w:ascii="Times New Roman" w:hAnsi="Times New Roman" w:cs="Times New Roman"/>
          <w:szCs w:val="28"/>
        </w:rPr>
        <w:t>(банковские реквизиты и номер счета)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Работы   проводились   подрядным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>хозяйственным)       способом в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соответствии с договором от «__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>________________ г. № 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16C41">
        <w:rPr>
          <w:rFonts w:ascii="Times New Roman" w:hAnsi="Times New Roman" w:cs="Times New Roman"/>
          <w:sz w:val="28"/>
          <w:szCs w:val="28"/>
        </w:rPr>
        <w:t>________,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6C41">
        <w:rPr>
          <w:rFonts w:ascii="Times New Roman" w:hAnsi="Times New Roman" w:cs="Times New Roman"/>
          <w:sz w:val="28"/>
          <w:szCs w:val="28"/>
        </w:rPr>
        <w:t xml:space="preserve"> </w:t>
      </w:r>
      <w:r w:rsidRPr="00D37B26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 Ф.И.О.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</w:t>
      </w: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D37B26">
        <w:rPr>
          <w:rFonts w:ascii="Times New Roman" w:hAnsi="Times New Roman" w:cs="Times New Roman"/>
          <w:szCs w:val="28"/>
        </w:rPr>
        <w:t>руководителя, номер телефона, банковские реквизиты (наименование банка,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</w:t>
      </w:r>
      <w:r>
        <w:rPr>
          <w:rFonts w:ascii="Times New Roman" w:hAnsi="Times New Roman" w:cs="Times New Roman"/>
          <w:szCs w:val="28"/>
        </w:rPr>
        <w:t xml:space="preserve">                   </w:t>
      </w:r>
      <w:r w:rsidRPr="00D37B26">
        <w:rPr>
          <w:rFonts w:ascii="Times New Roman" w:hAnsi="Times New Roman" w:cs="Times New Roman"/>
          <w:szCs w:val="28"/>
        </w:rPr>
        <w:t xml:space="preserve">p/с, к/с, </w:t>
      </w:r>
      <w:hyperlink r:id="rId64" w:history="1">
        <w:r w:rsidRPr="00D37B26">
          <w:rPr>
            <w:rStyle w:val="a4"/>
            <w:rFonts w:ascii="Times New Roman" w:hAnsi="Times New Roman" w:cs="Times New Roman"/>
            <w:b w:val="0"/>
            <w:color w:val="auto"/>
            <w:szCs w:val="28"/>
          </w:rPr>
          <w:t>БИК</w:t>
        </w:r>
      </w:hyperlink>
      <w:r w:rsidRPr="00D37B26">
        <w:rPr>
          <w:rFonts w:ascii="Times New Roman" w:hAnsi="Times New Roman" w:cs="Times New Roman"/>
          <w:szCs w:val="28"/>
        </w:rPr>
        <w:t>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Право выполнения строительно-монтажных работ закреплено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16C41">
        <w:rPr>
          <w:rFonts w:ascii="Times New Roman" w:hAnsi="Times New Roman" w:cs="Times New Roman"/>
          <w:sz w:val="28"/>
          <w:szCs w:val="28"/>
        </w:rPr>
        <w:t>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 </w:t>
      </w:r>
      <w:r w:rsidRPr="00D37B26">
        <w:rPr>
          <w:rFonts w:ascii="Times New Roman" w:hAnsi="Times New Roman" w:cs="Times New Roman"/>
          <w:szCs w:val="28"/>
        </w:rPr>
        <w:t xml:space="preserve"> (наименование документа и уполномоченной организации, его выдавшей)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__________________________________ от «__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>_________ г. № _________.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Производителем работ приказом _____________________________________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от «__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>_____________ г. № ______ назначен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16C41">
        <w:rPr>
          <w:rFonts w:ascii="Times New Roman" w:hAnsi="Times New Roman" w:cs="Times New Roman"/>
          <w:sz w:val="28"/>
          <w:szCs w:val="28"/>
        </w:rPr>
        <w:t>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</w:t>
      </w:r>
      <w:r>
        <w:rPr>
          <w:rFonts w:ascii="Times New Roman" w:hAnsi="Times New Roman" w:cs="Times New Roman"/>
          <w:szCs w:val="28"/>
        </w:rPr>
        <w:t xml:space="preserve">              </w:t>
      </w:r>
      <w:r w:rsidRPr="00D37B26">
        <w:rPr>
          <w:rFonts w:ascii="Times New Roman" w:hAnsi="Times New Roman" w:cs="Times New Roman"/>
          <w:szCs w:val="28"/>
        </w:rPr>
        <w:t xml:space="preserve"> (должность, фамилия, имя, отчество)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имеющий ________________________ специальное образование и стаж работы в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D37B26">
        <w:rPr>
          <w:rFonts w:ascii="Times New Roman" w:hAnsi="Times New Roman" w:cs="Times New Roman"/>
          <w:szCs w:val="28"/>
        </w:rPr>
        <w:t>(высшее, среднее)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строительстве _____________ лет.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Строительный   контроль   в    соответствии    с    договором    от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>_______ г. № __________ осуществлялся ____________________________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D37B26">
        <w:rPr>
          <w:rFonts w:ascii="Times New Roman" w:hAnsi="Times New Roman" w:cs="Times New Roman"/>
          <w:szCs w:val="28"/>
        </w:rPr>
        <w:t xml:space="preserve"> (наименование организации, ИНН, юридический и почтовый адреса, Ф.И.О.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</w:t>
      </w:r>
      <w:r>
        <w:rPr>
          <w:rFonts w:ascii="Times New Roman" w:hAnsi="Times New Roman" w:cs="Times New Roman"/>
          <w:szCs w:val="28"/>
        </w:rPr>
        <w:t xml:space="preserve">             </w:t>
      </w:r>
      <w:r w:rsidRPr="00D37B26">
        <w:rPr>
          <w:rFonts w:ascii="Times New Roman" w:hAnsi="Times New Roman" w:cs="Times New Roman"/>
          <w:szCs w:val="28"/>
        </w:rPr>
        <w:t xml:space="preserve"> руководителя, номер телефона, банковские реквизиты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37B26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65" w:history="1">
        <w:r w:rsidRPr="00D37B26">
          <w:rPr>
            <w:rStyle w:val="a4"/>
            <w:rFonts w:ascii="Times New Roman" w:hAnsi="Times New Roman" w:cs="Times New Roman"/>
            <w:b w:val="0"/>
            <w:color w:val="auto"/>
            <w:szCs w:val="28"/>
          </w:rPr>
          <w:t>БИК</w:t>
        </w:r>
      </w:hyperlink>
      <w:r w:rsidRPr="00D37B26">
        <w:rPr>
          <w:rFonts w:ascii="Times New Roman" w:hAnsi="Times New Roman" w:cs="Times New Roman"/>
          <w:szCs w:val="28"/>
        </w:rPr>
        <w:t>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право выполнения функций заказчика (застройщика) закреплено 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37B26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_________________________ от «__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>________ г. № __________.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в  настоящем</w:t>
      </w:r>
      <w:proofErr w:type="gramEnd"/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заявлении сведениями, сообщать в 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7B26">
        <w:rPr>
          <w:rFonts w:ascii="Times New Roman" w:hAnsi="Times New Roman" w:cs="Times New Roman"/>
          <w:szCs w:val="28"/>
        </w:rPr>
        <w:t>(наименование уполномоченного органа)</w:t>
      </w:r>
    </w:p>
    <w:p w:rsidR="00065D69" w:rsidRPr="00D37B26" w:rsidRDefault="00065D69" w:rsidP="00065D69">
      <w:pPr>
        <w:pStyle w:val="a9"/>
        <w:jc w:val="center"/>
        <w:rPr>
          <w:rFonts w:ascii="Times New Roman" w:hAnsi="Times New Roman" w:cs="Times New Roman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 ____________________</w:t>
      </w:r>
      <w:proofErr w:type="gramStart"/>
      <w:r w:rsidRPr="00416C41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416C41">
        <w:rPr>
          <w:rFonts w:ascii="Times New Roman" w:hAnsi="Times New Roman" w:cs="Times New Roman"/>
          <w:sz w:val="28"/>
          <w:szCs w:val="28"/>
        </w:rPr>
        <w:t xml:space="preserve">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37B26">
        <w:rPr>
          <w:rFonts w:ascii="Times New Roman" w:hAnsi="Times New Roman" w:cs="Times New Roman"/>
          <w:szCs w:val="28"/>
        </w:rPr>
        <w:t>(должность)               (подпись)                (Ф.И.О.)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«___»______________________ г.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92" w:name="sub_1004"/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 2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66" w:anchor="sub_1332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92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Журнал</w:t>
      </w: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регистрации заявлений о выдаче разрешения на ввод объекта в эксплуатацию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262"/>
        <w:gridCol w:w="1155"/>
        <w:gridCol w:w="1417"/>
        <w:gridCol w:w="1276"/>
        <w:gridCol w:w="1843"/>
        <w:gridCol w:w="1680"/>
        <w:gridCol w:w="992"/>
      </w:tblGrid>
      <w:tr w:rsidR="00065D69" w:rsidRPr="00416C41" w:rsidTr="00DF7A0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заявителем документов (дата регистрации документов в Комитете)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Дата подготовки разрешения на ввод объекта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Дата передачи заявителю разрешения на ввод объекта в эксплуатацию (отказа в выдаче разрешения на ввод объекта в эксплуатацию) или дата почтового отправления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Подпись лица, получившего разрешения на ввод объекта в эксплуатацию (отказ в выдаче разрешения на ввод объекта в эксплуатацию)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65D69" w:rsidRPr="00416C41" w:rsidTr="00DF7A0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93" w:name="sub_1005"/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№ 3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67" w:anchor="sub_1361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93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Реестр</w:t>
      </w: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выданных разрешений на ввод объектов в эксплуатацию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04"/>
        <w:gridCol w:w="1570"/>
        <w:gridCol w:w="1272"/>
        <w:gridCol w:w="1277"/>
        <w:gridCol w:w="1286"/>
        <w:gridCol w:w="1378"/>
        <w:gridCol w:w="1171"/>
      </w:tblGrid>
      <w:tr w:rsidR="00065D69" w:rsidRPr="00416C41" w:rsidTr="00DF7A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Номер и дата входящего документа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Дата и номер разрешения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Номер и дата исходящего документа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65D69" w:rsidRPr="00416C41" w:rsidTr="00DF7A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D69" w:rsidRPr="00416C41" w:rsidTr="00DF7A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94" w:name="sub_1006"/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№ 4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68" w:anchor="sub_137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94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16C41">
        <w:rPr>
          <w:rFonts w:ascii="Times New Roman" w:hAnsi="Times New Roman" w:cs="Times New Roman"/>
          <w:sz w:val="28"/>
          <w:szCs w:val="28"/>
        </w:rPr>
        <w:t>кому: Государственный комитет Республики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      Татарстан по биологическим ресурсам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от кого: ____________________________________</w:t>
      </w:r>
    </w:p>
    <w:p w:rsidR="00065D69" w:rsidRPr="00D37B26" w:rsidRDefault="00065D69" w:rsidP="00065D69">
      <w:pPr>
        <w:pStyle w:val="a9"/>
        <w:jc w:val="right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наименование юридического лица - застройщик),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D37B26" w:rsidRDefault="00065D69" w:rsidP="00065D69">
      <w:pPr>
        <w:pStyle w:val="a9"/>
        <w:jc w:val="right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   планирующего осуществлять строительство,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D37B26" w:rsidRDefault="00065D69" w:rsidP="00065D69">
      <w:pPr>
        <w:pStyle w:val="a9"/>
        <w:jc w:val="right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реконструкцию; ИНН; юридический и почтовый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D37B26" w:rsidRDefault="00065D69" w:rsidP="00065D69">
      <w:pPr>
        <w:pStyle w:val="a9"/>
        <w:jc w:val="right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   адреса; Ф.И.О. руководителя; телефон;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D37B26" w:rsidRDefault="00065D69" w:rsidP="00065D69">
      <w:pPr>
        <w:pStyle w:val="a9"/>
        <w:jc w:val="right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   банковские реквизиты (наименование</w:t>
      </w:r>
    </w:p>
    <w:p w:rsidR="00065D69" w:rsidRPr="00416C41" w:rsidRDefault="00065D69" w:rsidP="00065D6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</w:t>
      </w:r>
      <w:r w:rsidRPr="00D37B26">
        <w:rPr>
          <w:rFonts w:ascii="Times New Roman" w:hAnsi="Times New Roman" w:cs="Times New Roman"/>
          <w:szCs w:val="28"/>
        </w:rPr>
        <w:t xml:space="preserve">банка, p/с, к/с, </w:t>
      </w:r>
      <w:hyperlink r:id="rId69" w:history="1">
        <w:r w:rsidRPr="00D37B26">
          <w:rPr>
            <w:rStyle w:val="a4"/>
            <w:rFonts w:ascii="Times New Roman" w:hAnsi="Times New Roman" w:cs="Times New Roman"/>
            <w:b w:val="0"/>
            <w:color w:val="auto"/>
            <w:szCs w:val="28"/>
          </w:rPr>
          <w:t>БИК</w:t>
        </w:r>
      </w:hyperlink>
      <w:r w:rsidRPr="00D37B26">
        <w:rPr>
          <w:rFonts w:ascii="Times New Roman" w:hAnsi="Times New Roman" w:cs="Times New Roman"/>
          <w:szCs w:val="28"/>
        </w:rPr>
        <w:t>)</w:t>
      </w:r>
    </w:p>
    <w:p w:rsidR="00065D69" w:rsidRPr="00D37B26" w:rsidRDefault="00065D69" w:rsidP="00065D69">
      <w:pPr>
        <w:rPr>
          <w:rFonts w:ascii="Times New Roman" w:hAnsi="Times New Roman" w:cs="Times New Roman"/>
          <w:szCs w:val="28"/>
        </w:rPr>
      </w:pP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об исправлении технической ошибки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Сообщаю об ошибке, допущенной при оказании государственной услуги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                  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D37B26">
        <w:rPr>
          <w:rFonts w:ascii="Times New Roman" w:hAnsi="Times New Roman" w:cs="Times New Roman"/>
          <w:szCs w:val="28"/>
        </w:rPr>
        <w:t>(наименование услуги)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Записано: _________________________________________________________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Правильные сведения: ______________________________________________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Прошу исправить допущенную техническую ошибку и внести соответствующие изменения в документ, являющийся результатом </w:t>
      </w:r>
      <w:r w:rsidRPr="00416C41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Прилагаю следующие документы: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1.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2.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В случае принятия решения об отклонении заявления об исправлении технической ошибки прошу направить такое решение: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посредством отправления электронного документа на адрес E-</w:t>
      </w:r>
      <w:proofErr w:type="spellStart"/>
      <w:r w:rsidRPr="00416C4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16C41">
        <w:rPr>
          <w:rFonts w:ascii="Times New Roman" w:hAnsi="Times New Roman" w:cs="Times New Roman"/>
          <w:sz w:val="28"/>
          <w:szCs w:val="28"/>
        </w:rPr>
        <w:t>: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___________________________________________;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на бумажном носителе почтовым отправлением по адресу: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065D69" w:rsidRPr="00416C41" w:rsidRDefault="00065D69" w:rsidP="00065D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</w:t>
      </w:r>
    </w:p>
    <w:p w:rsidR="00065D69" w:rsidRPr="00416C41" w:rsidRDefault="00065D69" w:rsidP="00065D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    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065D69" w:rsidRPr="00416C41" w:rsidRDefault="00065D69" w:rsidP="00065D69">
      <w:pPr>
        <w:pStyle w:val="a9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 ______________________   _________________   (_________________________)</w:t>
      </w:r>
    </w:p>
    <w:p w:rsidR="00065D69" w:rsidRPr="00D37B26" w:rsidRDefault="00065D69" w:rsidP="00065D69">
      <w:pPr>
        <w:pStyle w:val="a9"/>
        <w:rPr>
          <w:rFonts w:ascii="Times New Roman" w:hAnsi="Times New Roman" w:cs="Times New Roman"/>
          <w:szCs w:val="28"/>
        </w:rPr>
      </w:pPr>
      <w:r w:rsidRPr="00D37B26">
        <w:rPr>
          <w:rFonts w:ascii="Times New Roman" w:hAnsi="Times New Roman" w:cs="Times New Roman"/>
          <w:szCs w:val="28"/>
        </w:rPr>
        <w:t xml:space="preserve">        </w:t>
      </w:r>
      <w:r>
        <w:rPr>
          <w:rFonts w:ascii="Times New Roman" w:hAnsi="Times New Roman" w:cs="Times New Roman"/>
          <w:szCs w:val="28"/>
        </w:rPr>
        <w:t xml:space="preserve">     </w:t>
      </w:r>
      <w:r w:rsidRPr="00D37B26">
        <w:rPr>
          <w:rFonts w:ascii="Times New Roman" w:hAnsi="Times New Roman" w:cs="Times New Roman"/>
          <w:szCs w:val="28"/>
        </w:rPr>
        <w:t>(</w:t>
      </w:r>
      <w:proofErr w:type="gramStart"/>
      <w:r w:rsidRPr="00D37B26">
        <w:rPr>
          <w:rFonts w:ascii="Times New Roman" w:hAnsi="Times New Roman" w:cs="Times New Roman"/>
          <w:szCs w:val="28"/>
        </w:rPr>
        <w:t xml:space="preserve">дата) </w:t>
      </w:r>
      <w:r>
        <w:rPr>
          <w:rFonts w:ascii="Times New Roman" w:hAnsi="Times New Roman" w:cs="Times New Roman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Cs w:val="28"/>
        </w:rPr>
        <w:t xml:space="preserve">          </w:t>
      </w:r>
      <w:r w:rsidRPr="00D37B26">
        <w:rPr>
          <w:rFonts w:ascii="Times New Roman" w:hAnsi="Times New Roman" w:cs="Times New Roman"/>
          <w:szCs w:val="28"/>
        </w:rPr>
        <w:t xml:space="preserve">             (подпись)                </w:t>
      </w:r>
      <w:r>
        <w:rPr>
          <w:rFonts w:ascii="Times New Roman" w:hAnsi="Times New Roman" w:cs="Times New Roman"/>
          <w:szCs w:val="28"/>
        </w:rPr>
        <w:t xml:space="preserve">       </w:t>
      </w:r>
      <w:r w:rsidRPr="00D37B26">
        <w:rPr>
          <w:rFonts w:ascii="Times New Roman" w:hAnsi="Times New Roman" w:cs="Times New Roman"/>
          <w:szCs w:val="28"/>
        </w:rPr>
        <w:t xml:space="preserve">  (Ф.И.О.)</w:t>
      </w: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5" w:name="sub_1007"/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D69" w:rsidRPr="00416C41" w:rsidRDefault="00065D69" w:rsidP="00065D6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96" w:name="_GoBack"/>
      <w:bookmarkEnd w:id="96"/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Приложение (справочное)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к </w:t>
      </w:r>
      <w:hyperlink r:id="rId70" w:anchor="sub_100" w:history="1">
        <w:r w:rsidRPr="00416C4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государственной услуги по выдаче разрешения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ввод в эксплуатацию объекта капитального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строительства, построенного, реконструированного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в границах особо охраняемой природной территории</w:t>
      </w:r>
      <w:r w:rsidRPr="00416C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регионального значения Республики Татарстан</w:t>
      </w:r>
    </w:p>
    <w:bookmarkEnd w:id="95"/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Реквизиты должностных лиц, ответственных за предоставление государственной услуги по выдаче Разрешения на ввод в эксплуатацию объекта капитального строительства, строительство и реконструкцию которого планируется осуществлять в границах особо охраняемой природной территории регионального значения Республики Татарстан и осуществляющих контроль ее исполнения</w:t>
      </w:r>
    </w:p>
    <w:p w:rsidR="00065D69" w:rsidRPr="00416C41" w:rsidRDefault="00065D69" w:rsidP="00065D6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963"/>
        <w:gridCol w:w="1560"/>
        <w:gridCol w:w="4013"/>
      </w:tblGrid>
      <w:tr w:rsidR="00065D69" w:rsidRPr="00416C41" w:rsidTr="00DF7A0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65D69" w:rsidRPr="00416C41" w:rsidTr="00DF7A0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211-66-99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065D69" w:rsidRPr="00416C41" w:rsidTr="00DF7A0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Ramil.Sharafutdinov0@tatar.ru</w:t>
            </w:r>
          </w:p>
        </w:tc>
      </w:tr>
      <w:tr w:rsidR="00065D69" w:rsidRPr="00416C41" w:rsidTr="00DF7A0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Rinat.Chispyakov@tatar.ru</w:t>
            </w:r>
          </w:p>
        </w:tc>
      </w:tr>
      <w:tr w:rsidR="00065D69" w:rsidRPr="00416C41" w:rsidTr="00DF7A03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Roza.Minnegulova@tatar.ru</w:t>
            </w:r>
          </w:p>
        </w:tc>
      </w:tr>
    </w:tbl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416C41" w:rsidRDefault="00065D69" w:rsidP="00065D6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C41">
        <w:rPr>
          <w:rFonts w:ascii="Times New Roman" w:hAnsi="Times New Roman" w:cs="Times New Roman"/>
          <w:b w:val="0"/>
          <w:color w:val="auto"/>
          <w:sz w:val="28"/>
          <w:szCs w:val="28"/>
        </w:rPr>
        <w:t>Кабинет Министров Республики Татарстан</w:t>
      </w:r>
    </w:p>
    <w:p w:rsidR="00065D69" w:rsidRPr="00416C41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9"/>
        <w:gridCol w:w="1949"/>
        <w:gridCol w:w="4158"/>
      </w:tblGrid>
      <w:tr w:rsidR="00065D69" w:rsidRPr="00416C41" w:rsidTr="00DF7A03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65D69" w:rsidRPr="00544DAA" w:rsidTr="00DF7A03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416C41" w:rsidRDefault="00065D69" w:rsidP="00DF7A03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69" w:rsidRPr="00544DAA" w:rsidRDefault="00065D69" w:rsidP="00DF7A03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C41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065D69" w:rsidRPr="00544DAA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bookmarkEnd w:id="5"/>
    <w:p w:rsidR="00065D69" w:rsidRPr="00544DAA" w:rsidRDefault="00065D69" w:rsidP="00065D69">
      <w:pPr>
        <w:rPr>
          <w:rFonts w:ascii="Times New Roman" w:hAnsi="Times New Roman" w:cs="Times New Roman"/>
          <w:sz w:val="28"/>
          <w:szCs w:val="28"/>
        </w:rPr>
      </w:pPr>
    </w:p>
    <w:p w:rsidR="00065D69" w:rsidRPr="0014506B" w:rsidRDefault="00065D69" w:rsidP="0037299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065D69" w:rsidRPr="0014506B" w:rsidSect="00996042">
      <w:headerReference w:type="default" r:id="rId71"/>
      <w:pgSz w:w="11900" w:h="16800"/>
      <w:pgMar w:top="709" w:right="800" w:bottom="1276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AE" w:rsidRDefault="008C10AE" w:rsidP="000F0201">
      <w:r>
        <w:separator/>
      </w:r>
    </w:p>
  </w:endnote>
  <w:endnote w:type="continuationSeparator" w:id="0">
    <w:p w:rsidR="008C10AE" w:rsidRDefault="008C10AE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AE" w:rsidRDefault="008C10AE" w:rsidP="000F0201">
      <w:r>
        <w:separator/>
      </w:r>
    </w:p>
  </w:footnote>
  <w:footnote w:type="continuationSeparator" w:id="0">
    <w:p w:rsidR="008C10AE" w:rsidRDefault="008C10AE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4367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65D69" w:rsidRPr="0052046F" w:rsidRDefault="00065D69">
        <w:pPr>
          <w:pStyle w:val="ae"/>
          <w:jc w:val="center"/>
          <w:rPr>
            <w:rFonts w:ascii="Times New Roman" w:hAnsi="Times New Roman" w:cs="Times New Roman"/>
          </w:rPr>
        </w:pPr>
        <w:r w:rsidRPr="0052046F">
          <w:rPr>
            <w:rFonts w:ascii="Times New Roman" w:hAnsi="Times New Roman" w:cs="Times New Roman"/>
          </w:rPr>
          <w:fldChar w:fldCharType="begin"/>
        </w:r>
        <w:r w:rsidRPr="0052046F">
          <w:rPr>
            <w:rFonts w:ascii="Times New Roman" w:hAnsi="Times New Roman" w:cs="Times New Roman"/>
          </w:rPr>
          <w:instrText>PAGE   \* MERGEFORMAT</w:instrText>
        </w:r>
        <w:r w:rsidRPr="0052046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20</w:t>
        </w:r>
        <w:r w:rsidRPr="0052046F">
          <w:rPr>
            <w:rFonts w:ascii="Times New Roman" w:hAnsi="Times New Roman" w:cs="Times New Roman"/>
          </w:rPr>
          <w:fldChar w:fldCharType="end"/>
        </w:r>
      </w:p>
    </w:sdtContent>
  </w:sdt>
  <w:p w:rsidR="00065D69" w:rsidRDefault="00065D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046935"/>
      <w:docPartObj>
        <w:docPartGallery w:val="Page Numbers (Top of Page)"/>
        <w:docPartUnique/>
      </w:docPartObj>
    </w:sdtPr>
    <w:sdtEndPr/>
    <w:sdtContent>
      <w:p w:rsidR="009620C3" w:rsidRDefault="009620C3">
        <w:pPr>
          <w:pStyle w:val="ae"/>
          <w:jc w:val="center"/>
        </w:pPr>
        <w:r w:rsidRPr="009620C3">
          <w:rPr>
            <w:rFonts w:ascii="Times New Roman" w:hAnsi="Times New Roman" w:cs="Times New Roman"/>
          </w:rPr>
          <w:fldChar w:fldCharType="begin"/>
        </w:r>
        <w:r w:rsidRPr="009620C3">
          <w:rPr>
            <w:rFonts w:ascii="Times New Roman" w:hAnsi="Times New Roman" w:cs="Times New Roman"/>
          </w:rPr>
          <w:instrText>PAGE   \* MERGEFORMAT</w:instrText>
        </w:r>
        <w:r w:rsidRPr="009620C3">
          <w:rPr>
            <w:rFonts w:ascii="Times New Roman" w:hAnsi="Times New Roman" w:cs="Times New Roman"/>
          </w:rPr>
          <w:fldChar w:fldCharType="separate"/>
        </w:r>
        <w:r w:rsidR="00065D69">
          <w:rPr>
            <w:rFonts w:ascii="Times New Roman" w:hAnsi="Times New Roman" w:cs="Times New Roman"/>
            <w:noProof/>
          </w:rPr>
          <w:t>35</w:t>
        </w:r>
        <w:r w:rsidRPr="009620C3">
          <w:rPr>
            <w:rFonts w:ascii="Times New Roman" w:hAnsi="Times New Roman" w:cs="Times New Roman"/>
          </w:rPr>
          <w:fldChar w:fldCharType="end"/>
        </w:r>
      </w:p>
    </w:sdtContent>
  </w:sdt>
  <w:p w:rsidR="009620C3" w:rsidRDefault="009620C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65D69"/>
    <w:rsid w:val="00092548"/>
    <w:rsid w:val="000A543B"/>
    <w:rsid w:val="000D7330"/>
    <w:rsid w:val="000E1809"/>
    <w:rsid w:val="000F0201"/>
    <w:rsid w:val="00104017"/>
    <w:rsid w:val="00121785"/>
    <w:rsid w:val="00123128"/>
    <w:rsid w:val="00144F00"/>
    <w:rsid w:val="0014506B"/>
    <w:rsid w:val="0018098D"/>
    <w:rsid w:val="00185264"/>
    <w:rsid w:val="001A30F6"/>
    <w:rsid w:val="001B5A8A"/>
    <w:rsid w:val="001B72A8"/>
    <w:rsid w:val="001D169A"/>
    <w:rsid w:val="001D7F3B"/>
    <w:rsid w:val="001E2156"/>
    <w:rsid w:val="001F4465"/>
    <w:rsid w:val="001F4F39"/>
    <w:rsid w:val="0020668E"/>
    <w:rsid w:val="0028096B"/>
    <w:rsid w:val="00291335"/>
    <w:rsid w:val="00296B67"/>
    <w:rsid w:val="002D17D0"/>
    <w:rsid w:val="002D65C7"/>
    <w:rsid w:val="00307AD1"/>
    <w:rsid w:val="00350A1A"/>
    <w:rsid w:val="00372999"/>
    <w:rsid w:val="003E4638"/>
    <w:rsid w:val="003F7876"/>
    <w:rsid w:val="00460962"/>
    <w:rsid w:val="00476272"/>
    <w:rsid w:val="004A2C08"/>
    <w:rsid w:val="004E4C3B"/>
    <w:rsid w:val="004F5393"/>
    <w:rsid w:val="00500F61"/>
    <w:rsid w:val="00546776"/>
    <w:rsid w:val="00553FD6"/>
    <w:rsid w:val="00554329"/>
    <w:rsid w:val="00562CF9"/>
    <w:rsid w:val="00570D3D"/>
    <w:rsid w:val="00593D96"/>
    <w:rsid w:val="005E1D32"/>
    <w:rsid w:val="005F5376"/>
    <w:rsid w:val="00602869"/>
    <w:rsid w:val="006208E7"/>
    <w:rsid w:val="006333C6"/>
    <w:rsid w:val="00664CE8"/>
    <w:rsid w:val="006E74BB"/>
    <w:rsid w:val="007007FB"/>
    <w:rsid w:val="0072211A"/>
    <w:rsid w:val="0072306E"/>
    <w:rsid w:val="00755EAB"/>
    <w:rsid w:val="00762A5D"/>
    <w:rsid w:val="0078684B"/>
    <w:rsid w:val="00790BA4"/>
    <w:rsid w:val="007A15BC"/>
    <w:rsid w:val="007C4DD5"/>
    <w:rsid w:val="007E1CA6"/>
    <w:rsid w:val="007E78A1"/>
    <w:rsid w:val="00800527"/>
    <w:rsid w:val="00817D67"/>
    <w:rsid w:val="00874A67"/>
    <w:rsid w:val="008C10AE"/>
    <w:rsid w:val="008E2D11"/>
    <w:rsid w:val="008E7CFC"/>
    <w:rsid w:val="008F3933"/>
    <w:rsid w:val="008F7049"/>
    <w:rsid w:val="00922106"/>
    <w:rsid w:val="00930680"/>
    <w:rsid w:val="00941EA6"/>
    <w:rsid w:val="009620C3"/>
    <w:rsid w:val="009773BA"/>
    <w:rsid w:val="00996042"/>
    <w:rsid w:val="009C3361"/>
    <w:rsid w:val="009F7EB8"/>
    <w:rsid w:val="00A105D3"/>
    <w:rsid w:val="00A176C0"/>
    <w:rsid w:val="00A3460F"/>
    <w:rsid w:val="00A61E7E"/>
    <w:rsid w:val="00A722F5"/>
    <w:rsid w:val="00A75D0E"/>
    <w:rsid w:val="00A85C56"/>
    <w:rsid w:val="00A9042C"/>
    <w:rsid w:val="00A9204E"/>
    <w:rsid w:val="00A942B3"/>
    <w:rsid w:val="00AA01FA"/>
    <w:rsid w:val="00AA2B79"/>
    <w:rsid w:val="00AD6F16"/>
    <w:rsid w:val="00AE3674"/>
    <w:rsid w:val="00AE3A0E"/>
    <w:rsid w:val="00B16EA1"/>
    <w:rsid w:val="00B64C49"/>
    <w:rsid w:val="00B7715B"/>
    <w:rsid w:val="00BC3E64"/>
    <w:rsid w:val="00BD1FD5"/>
    <w:rsid w:val="00BD3762"/>
    <w:rsid w:val="00BE1392"/>
    <w:rsid w:val="00BE4692"/>
    <w:rsid w:val="00BF3664"/>
    <w:rsid w:val="00C03A72"/>
    <w:rsid w:val="00C35BA5"/>
    <w:rsid w:val="00C43597"/>
    <w:rsid w:val="00C62CAE"/>
    <w:rsid w:val="00C62EE0"/>
    <w:rsid w:val="00C90C08"/>
    <w:rsid w:val="00C94E49"/>
    <w:rsid w:val="00CF3196"/>
    <w:rsid w:val="00D01C10"/>
    <w:rsid w:val="00D0211D"/>
    <w:rsid w:val="00D24774"/>
    <w:rsid w:val="00D92DFD"/>
    <w:rsid w:val="00DB6DEF"/>
    <w:rsid w:val="00DD04D2"/>
    <w:rsid w:val="00DF696A"/>
    <w:rsid w:val="00E20A72"/>
    <w:rsid w:val="00E464B2"/>
    <w:rsid w:val="00E46A44"/>
    <w:rsid w:val="00E74706"/>
    <w:rsid w:val="00E75665"/>
    <w:rsid w:val="00EC2145"/>
    <w:rsid w:val="00EC4A39"/>
    <w:rsid w:val="00EC7CDE"/>
    <w:rsid w:val="00EF222C"/>
    <w:rsid w:val="00F150B9"/>
    <w:rsid w:val="00F47651"/>
    <w:rsid w:val="00F63E00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99B183-55BE-4929-8F23-F6D63F02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C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E1CA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E1CA6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809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9773BA"/>
    <w:rPr>
      <w:color w:val="800080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7299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29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333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7">
    <w:name w:val="List Paragraph"/>
    <w:basedOn w:val="a"/>
    <w:uiPriority w:val="34"/>
    <w:qFormat/>
    <w:rsid w:val="003F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8224902/961" TargetMode="External"/><Relationship Id="rId18" Type="http://schemas.openxmlformats.org/officeDocument/2006/relationships/hyperlink" Target="http://mobileonline.garant.ru/document/redirect/70964644/0" TargetMode="External"/><Relationship Id="rId26" Type="http://schemas.openxmlformats.org/officeDocument/2006/relationships/header" Target="header1.xml"/><Relationship Id="rId39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21" Type="http://schemas.openxmlformats.org/officeDocument/2006/relationships/hyperlink" Target="http://mobileonline.garant.ru/document/redirect/12124624/0" TargetMode="External"/><Relationship Id="rId34" Type="http://schemas.openxmlformats.org/officeDocument/2006/relationships/hyperlink" Target="http://mobileonline.garant.ru/document/redirect/12138258/55" TargetMode="External"/><Relationship Id="rId42" Type="http://schemas.openxmlformats.org/officeDocument/2006/relationships/hyperlink" Target="http://mobileonline.garant.ru/document/redirect/12138258/55" TargetMode="External"/><Relationship Id="rId47" Type="http://schemas.openxmlformats.org/officeDocument/2006/relationships/hyperlink" Target="http://mobileonline.garant.ru/document/redirect/8224902/213" TargetMode="External"/><Relationship Id="rId50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55" Type="http://schemas.openxmlformats.org/officeDocument/2006/relationships/hyperlink" Target="http://mobileonline.garant.ru/document/redirect/8224902/961" TargetMode="External"/><Relationship Id="rId63" Type="http://schemas.openxmlformats.org/officeDocument/2006/relationships/hyperlink" Target="http://mobileonline.garant.ru/document/redirect/555333/0" TargetMode="External"/><Relationship Id="rId68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77515/0" TargetMode="External"/><Relationship Id="rId29" Type="http://schemas.openxmlformats.org/officeDocument/2006/relationships/hyperlink" Target="http://mobileonline.garant.ru/document/redirect/12138258/55" TargetMode="External"/><Relationship Id="rId11" Type="http://schemas.openxmlformats.org/officeDocument/2006/relationships/hyperlink" Target="http://mobileonline.garant.ru/document/redirect/8224902/961" TargetMode="External"/><Relationship Id="rId24" Type="http://schemas.openxmlformats.org/officeDocument/2006/relationships/hyperlink" Target="http://mobileonline.garant.ru/document/redirect/12177515/2002" TargetMode="External"/><Relationship Id="rId32" Type="http://schemas.openxmlformats.org/officeDocument/2006/relationships/hyperlink" Target="http://mobileonline.garant.ru/document/redirect/71129192/0" TargetMode="External"/><Relationship Id="rId37" Type="http://schemas.openxmlformats.org/officeDocument/2006/relationships/hyperlink" Target="http://mobileonline.garant.ru/document/redirect/12138258/5407" TargetMode="External"/><Relationship Id="rId40" Type="http://schemas.openxmlformats.org/officeDocument/2006/relationships/hyperlink" Target="http://mobileonline.garant.ru/document/redirect/12138258/55" TargetMode="External"/><Relationship Id="rId45" Type="http://schemas.openxmlformats.org/officeDocument/2006/relationships/hyperlink" Target="http://mobileonline.garant.ru/document/redirect/8224902/961" TargetMode="External"/><Relationship Id="rId53" Type="http://schemas.openxmlformats.org/officeDocument/2006/relationships/hyperlink" Target="http://mobileonline.garant.ru/document/redirect/12124624/0" TargetMode="External"/><Relationship Id="rId58" Type="http://schemas.openxmlformats.org/officeDocument/2006/relationships/hyperlink" Target="http://mobileonline.garant.ru/document/redirect/8224902/213" TargetMode="External"/><Relationship Id="rId66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224902/214" TargetMode="External"/><Relationship Id="rId23" Type="http://schemas.openxmlformats.org/officeDocument/2006/relationships/hyperlink" Target="http://mobileonline.garant.ru/document/redirect/70290064/0" TargetMode="External"/><Relationship Id="rId28" Type="http://schemas.openxmlformats.org/officeDocument/2006/relationships/hyperlink" Target="http://mobileonline.garant.ru/document/redirect/12138258/55" TargetMode="External"/><Relationship Id="rId36" Type="http://schemas.openxmlformats.org/officeDocument/2006/relationships/hyperlink" Target="http://mobileonline.garant.ru/document/redirect/12138258/5401" TargetMode="External"/><Relationship Id="rId49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57" Type="http://schemas.openxmlformats.org/officeDocument/2006/relationships/hyperlink" Target="http://mobileonline.garant.ru/document/redirect/8224902/213" TargetMode="External"/><Relationship Id="rId61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10" Type="http://schemas.openxmlformats.org/officeDocument/2006/relationships/hyperlink" Target="http://mobileonline.garant.ru/document/redirect/71129192/0" TargetMode="External"/><Relationship Id="rId19" Type="http://schemas.openxmlformats.org/officeDocument/2006/relationships/hyperlink" Target="http://mobileonline.garant.ru/document/redirect/8166006/0" TargetMode="External"/><Relationship Id="rId31" Type="http://schemas.openxmlformats.org/officeDocument/2006/relationships/hyperlink" Target="http://mobileonline.garant.ru/document/redirect/12127232/0" TargetMode="External"/><Relationship Id="rId44" Type="http://schemas.openxmlformats.org/officeDocument/2006/relationships/hyperlink" Target="http://mobileonline.garant.ru/document/redirect/8166006/0" TargetMode="External"/><Relationship Id="rId5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60" Type="http://schemas.openxmlformats.org/officeDocument/2006/relationships/hyperlink" Target="http://mobileonline.garant.ru/document/redirect/8224902/214" TargetMode="External"/><Relationship Id="rId65" Type="http://schemas.openxmlformats.org/officeDocument/2006/relationships/hyperlink" Target="http://mobileonline.garant.ru/document/redirect/555333/0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27232/0" TargetMode="External"/><Relationship Id="rId14" Type="http://schemas.openxmlformats.org/officeDocument/2006/relationships/hyperlink" Target="http://mobileonline.garant.ru/document/redirect/8224902/213" TargetMode="External"/><Relationship Id="rId22" Type="http://schemas.openxmlformats.org/officeDocument/2006/relationships/hyperlink" Target="http://mobileonline.garant.ru/document/redirect/70290064/1034" TargetMode="External"/><Relationship Id="rId27" Type="http://schemas.openxmlformats.org/officeDocument/2006/relationships/hyperlink" Target="http://mobileonline.garant.ru/document/redirect/12138258/5156" TargetMode="External"/><Relationship Id="rId30" Type="http://schemas.openxmlformats.org/officeDocument/2006/relationships/hyperlink" Target="http://mobileonline.garant.ru/document/redirect/12138258/55" TargetMode="External"/><Relationship Id="rId35" Type="http://schemas.openxmlformats.org/officeDocument/2006/relationships/hyperlink" Target="http://mobileonline.garant.ru/document/redirect/12138258/550303" TargetMode="External"/><Relationship Id="rId43" Type="http://schemas.openxmlformats.org/officeDocument/2006/relationships/hyperlink" Target="http://mobileonline.garant.ru/document/redirect/70170942/0" TargetMode="External"/><Relationship Id="rId48" Type="http://schemas.openxmlformats.org/officeDocument/2006/relationships/hyperlink" Target="http://mobileonline.garant.ru/document/redirect/12177515/0" TargetMode="External"/><Relationship Id="rId56" Type="http://schemas.openxmlformats.org/officeDocument/2006/relationships/hyperlink" Target="http://mobileonline.garant.ru/document/redirect/8224902/961" TargetMode="External"/><Relationship Id="rId64" Type="http://schemas.openxmlformats.org/officeDocument/2006/relationships/hyperlink" Target="http://mobileonline.garant.ru/document/redirect/555333/0" TargetMode="External"/><Relationship Id="rId69" Type="http://schemas.openxmlformats.org/officeDocument/2006/relationships/hyperlink" Target="http://mobileonline.garant.ru/document/redirect/555333/0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/redirect/8224902/961" TargetMode="External"/><Relationship Id="rId17" Type="http://schemas.openxmlformats.org/officeDocument/2006/relationships/hyperlink" Target="http://mobileonline.garant.ru/document/redirect/70170942/0" TargetMode="External"/><Relationship Id="rId25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33" Type="http://schemas.openxmlformats.org/officeDocument/2006/relationships/hyperlink" Target="http://mobileonline.garant.ru/document/redirect/8224902/961" TargetMode="External"/><Relationship Id="rId38" Type="http://schemas.openxmlformats.org/officeDocument/2006/relationships/hyperlink" Target="consultantplus://offline/ref=D5A43B22172C567FD88EDAAA9A8ACE2A764D0E525BDBA3BB53CAF6048FABA8A94A0F11AB7733EDF00CEA3A1BAF8C3868C5E1E30BTCZ3N" TargetMode="External"/><Relationship Id="rId46" Type="http://schemas.openxmlformats.org/officeDocument/2006/relationships/hyperlink" Target="http://ojm.tatarstan.ru" TargetMode="External"/><Relationship Id="rId59" Type="http://schemas.openxmlformats.org/officeDocument/2006/relationships/hyperlink" Target="http://mobileonline.garant.ru/document/redirect/8224902/214" TargetMode="External"/><Relationship Id="rId67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20" Type="http://schemas.openxmlformats.org/officeDocument/2006/relationships/hyperlink" Target="http://mobileonline.garant.ru/document/redirect/22563614/0" TargetMode="External"/><Relationship Id="rId41" Type="http://schemas.openxmlformats.org/officeDocument/2006/relationships/hyperlink" Target="http://mobileonline.garant.ru/document/redirect/12138258/55" TargetMode="External"/><Relationship Id="rId54" Type="http://schemas.openxmlformats.org/officeDocument/2006/relationships/hyperlink" Target="http://mobileonline.garant.ru/document/redirect/12177515/7014" TargetMode="External"/><Relationship Id="rId6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70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5-&#1086;&#1076;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7E4A-0DC9-4440-96CA-FE3B2F6D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36</Pages>
  <Words>7266</Words>
  <Characters>66060</Characters>
  <Application>Microsoft Office Word</Application>
  <DocSecurity>0</DocSecurity>
  <Lines>550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Комп</cp:lastModifiedBy>
  <cp:revision>33</cp:revision>
  <cp:lastPrinted>2020-03-31T06:14:00Z</cp:lastPrinted>
  <dcterms:created xsi:type="dcterms:W3CDTF">2020-01-10T05:13:00Z</dcterms:created>
  <dcterms:modified xsi:type="dcterms:W3CDTF">2020-04-07T12:02:00Z</dcterms:modified>
</cp:coreProperties>
</file>