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8C70C5">
      <w:pPr>
        <w:ind w:firstLine="851"/>
        <w:jc w:val="right"/>
      </w:pPr>
      <w:r>
        <w:t>ПРОЕКТ</w:t>
      </w:r>
    </w:p>
    <w:p w:rsidR="008C70C5" w:rsidRDefault="008C70C5" w:rsidP="008C70C5">
      <w:pPr>
        <w:ind w:firstLine="851"/>
        <w:jc w:val="right"/>
      </w:pPr>
    </w:p>
    <w:p w:rsidR="008C70C5" w:rsidRDefault="008C70C5" w:rsidP="008C70C5">
      <w:pPr>
        <w:jc w:val="center"/>
      </w:pPr>
      <w:r>
        <w:t>КАБИНЕТ МИНИСТРОВ РЕСПУБЛИКИ ТАТАРСТАН</w:t>
      </w:r>
    </w:p>
    <w:p w:rsidR="008C70C5" w:rsidRDefault="008C70C5" w:rsidP="008C70C5">
      <w:pPr>
        <w:jc w:val="center"/>
      </w:pPr>
      <w:r>
        <w:t>РАСПОРЯЖЕНИЕ</w:t>
      </w:r>
    </w:p>
    <w:p w:rsidR="008C70C5" w:rsidRDefault="008C70C5" w:rsidP="008C70C5"/>
    <w:p w:rsidR="008C70C5" w:rsidRDefault="008C70C5" w:rsidP="008C70C5">
      <w:pPr>
        <w:ind w:firstLine="709"/>
        <w:jc w:val="both"/>
      </w:pPr>
      <w:r>
        <w:t>_____________                                                                 №_____________</w:t>
      </w:r>
    </w:p>
    <w:p w:rsidR="008C70C5" w:rsidRDefault="008C70C5" w:rsidP="008C70C5">
      <w:pPr>
        <w:jc w:val="center"/>
      </w:pPr>
      <w:r>
        <w:t>г</w:t>
      </w:r>
      <w:proofErr w:type="gramStart"/>
      <w:r>
        <w:t>.К</w:t>
      </w:r>
      <w:proofErr w:type="gramEnd"/>
      <w:r>
        <w:t>азань</w:t>
      </w:r>
    </w:p>
    <w:p w:rsidR="008C70C5" w:rsidRDefault="008C70C5" w:rsidP="008C70C5">
      <w:pPr>
        <w:ind w:firstLine="709"/>
        <w:jc w:val="both"/>
      </w:pPr>
    </w:p>
    <w:p w:rsidR="008C70C5" w:rsidRDefault="008C70C5" w:rsidP="008C70C5">
      <w:pPr>
        <w:ind w:firstLine="709"/>
        <w:jc w:val="both"/>
      </w:pPr>
    </w:p>
    <w:p w:rsidR="008C70C5" w:rsidRDefault="008C70C5" w:rsidP="008C70C5">
      <w:pPr>
        <w:ind w:firstLine="709"/>
        <w:jc w:val="both"/>
      </w:pPr>
    </w:p>
    <w:p w:rsidR="003A756F" w:rsidRPr="003A756F" w:rsidRDefault="003A756F" w:rsidP="003A756F">
      <w:pPr>
        <w:ind w:firstLine="851"/>
        <w:jc w:val="both"/>
        <w:rPr>
          <w:szCs w:val="28"/>
        </w:rPr>
      </w:pPr>
      <w:r w:rsidRPr="00FB7636">
        <w:rPr>
          <w:szCs w:val="28"/>
        </w:rPr>
        <w:t>В целях обеспечения сбалансированнос</w:t>
      </w:r>
      <w:r w:rsidR="00FB7636">
        <w:rPr>
          <w:szCs w:val="28"/>
        </w:rPr>
        <w:t>ти бюджета Республики Татарстан:</w:t>
      </w:r>
    </w:p>
    <w:p w:rsidR="00C900FA" w:rsidRDefault="003A756F" w:rsidP="003A756F">
      <w:pPr>
        <w:ind w:firstLine="851"/>
        <w:jc w:val="both"/>
        <w:rPr>
          <w:szCs w:val="28"/>
        </w:rPr>
      </w:pPr>
      <w:r w:rsidRPr="003A756F">
        <w:rPr>
          <w:szCs w:val="28"/>
        </w:rPr>
        <w:t>1. Утвердить прилагаемы</w:t>
      </w:r>
      <w:r w:rsidR="00C900FA">
        <w:rPr>
          <w:szCs w:val="28"/>
        </w:rPr>
        <w:t>е:</w:t>
      </w:r>
    </w:p>
    <w:p w:rsidR="003A756F" w:rsidRDefault="003A756F" w:rsidP="003A756F">
      <w:pPr>
        <w:ind w:firstLine="851"/>
        <w:jc w:val="both"/>
        <w:rPr>
          <w:szCs w:val="28"/>
        </w:rPr>
      </w:pPr>
      <w:r w:rsidRPr="003A756F">
        <w:rPr>
          <w:szCs w:val="28"/>
        </w:rPr>
        <w:t>План мероприятий по росту доходов, оптимизации расходов и соверше</w:t>
      </w:r>
      <w:r w:rsidRPr="003A756F">
        <w:rPr>
          <w:szCs w:val="28"/>
        </w:rPr>
        <w:t>н</w:t>
      </w:r>
      <w:r w:rsidRPr="003A756F">
        <w:rPr>
          <w:szCs w:val="28"/>
        </w:rPr>
        <w:t>ствованию долговой политики Республики Татарстан на период 20</w:t>
      </w:r>
      <w:r w:rsidR="00CD4099">
        <w:rPr>
          <w:szCs w:val="28"/>
        </w:rPr>
        <w:t>20</w:t>
      </w:r>
      <w:r w:rsidR="003E6B67">
        <w:rPr>
          <w:szCs w:val="28"/>
        </w:rPr>
        <w:t xml:space="preserve"> </w:t>
      </w:r>
      <w:r w:rsidR="003E6B67" w:rsidRPr="003E6B67">
        <w:rPr>
          <w:szCs w:val="28"/>
        </w:rPr>
        <w:t>–</w:t>
      </w:r>
      <w:r w:rsidR="003E6B67">
        <w:rPr>
          <w:szCs w:val="28"/>
        </w:rPr>
        <w:t xml:space="preserve"> </w:t>
      </w:r>
      <w:r w:rsidRPr="003A756F">
        <w:rPr>
          <w:szCs w:val="28"/>
        </w:rPr>
        <w:t>20</w:t>
      </w:r>
      <w:r w:rsidR="00CD4099">
        <w:rPr>
          <w:szCs w:val="28"/>
        </w:rPr>
        <w:t>22</w:t>
      </w:r>
      <w:r w:rsidR="00C900FA">
        <w:rPr>
          <w:szCs w:val="28"/>
        </w:rPr>
        <w:t xml:space="preserve"> годов (далее – План);</w:t>
      </w:r>
    </w:p>
    <w:p w:rsidR="00C900FA" w:rsidRPr="003A756F" w:rsidRDefault="00C900FA" w:rsidP="003A756F">
      <w:pPr>
        <w:ind w:firstLine="851"/>
        <w:jc w:val="both"/>
        <w:rPr>
          <w:szCs w:val="28"/>
        </w:rPr>
      </w:pPr>
      <w:r>
        <w:rPr>
          <w:szCs w:val="28"/>
        </w:rPr>
        <w:t>Перечень целевых показателей по оценке реализации Плана мероприятий по росту доходов, оптимизации расходов и совершенствованию долговой политики Республики Татарстан на период 20</w:t>
      </w:r>
      <w:r w:rsidR="00CD4099">
        <w:rPr>
          <w:szCs w:val="28"/>
        </w:rPr>
        <w:t>20</w:t>
      </w:r>
      <w:r>
        <w:rPr>
          <w:szCs w:val="28"/>
        </w:rPr>
        <w:t xml:space="preserve"> – 20</w:t>
      </w:r>
      <w:r w:rsidR="00CD4099">
        <w:rPr>
          <w:szCs w:val="28"/>
        </w:rPr>
        <w:t>22</w:t>
      </w:r>
      <w:r>
        <w:rPr>
          <w:szCs w:val="28"/>
        </w:rPr>
        <w:t xml:space="preserve"> годов.</w:t>
      </w:r>
    </w:p>
    <w:p w:rsidR="003A756F" w:rsidRPr="003A756F" w:rsidRDefault="003A756F" w:rsidP="003A756F">
      <w:pPr>
        <w:ind w:firstLine="851"/>
        <w:jc w:val="both"/>
        <w:rPr>
          <w:szCs w:val="28"/>
        </w:rPr>
      </w:pPr>
      <w:r w:rsidRPr="003A756F">
        <w:rPr>
          <w:szCs w:val="28"/>
        </w:rPr>
        <w:t>2. Ответственным исполнителям ежеквартально в срок не позднее 5 числа месяца, следующего за отчетным периодом, представлять в Министерство финансов Республики Татарстан информацию о реализации мероприятий, предусмотренных Планом.</w:t>
      </w:r>
    </w:p>
    <w:p w:rsidR="003A756F" w:rsidRPr="003A756F" w:rsidRDefault="003A756F" w:rsidP="003A756F">
      <w:pPr>
        <w:ind w:firstLine="851"/>
        <w:jc w:val="both"/>
        <w:rPr>
          <w:szCs w:val="28"/>
        </w:rPr>
      </w:pPr>
      <w:r w:rsidRPr="003A756F">
        <w:rPr>
          <w:szCs w:val="28"/>
        </w:rPr>
        <w:t>3. Министерству финансов Республики Татарстан в срок не позднее 10 числа месяца, следующего за отчетным периодом, представлять в Кабинет Министров Республики Татарстан сводную информацию о реализации мероприятий, пред</w:t>
      </w:r>
      <w:r w:rsidRPr="003A756F">
        <w:rPr>
          <w:szCs w:val="28"/>
        </w:rPr>
        <w:t>у</w:t>
      </w:r>
      <w:r w:rsidRPr="003A756F">
        <w:rPr>
          <w:szCs w:val="28"/>
        </w:rPr>
        <w:t>смотренных Планом.</w:t>
      </w:r>
    </w:p>
    <w:p w:rsidR="008C70C5" w:rsidRDefault="003A756F" w:rsidP="003A756F">
      <w:pPr>
        <w:ind w:firstLine="851"/>
        <w:jc w:val="both"/>
      </w:pPr>
      <w:r w:rsidRPr="003A756F">
        <w:rPr>
          <w:szCs w:val="28"/>
        </w:rPr>
        <w:t xml:space="preserve">4. </w:t>
      </w:r>
      <w:proofErr w:type="gramStart"/>
      <w:r w:rsidRPr="003A756F">
        <w:rPr>
          <w:szCs w:val="28"/>
        </w:rPr>
        <w:t>Контроль за</w:t>
      </w:r>
      <w:proofErr w:type="gramEnd"/>
      <w:r w:rsidRPr="003A756F">
        <w:rPr>
          <w:szCs w:val="28"/>
        </w:rPr>
        <w:t xml:space="preserve"> исполнением настоящего распоряжения возложить на </w:t>
      </w:r>
      <w:r>
        <w:rPr>
          <w:szCs w:val="28"/>
        </w:rPr>
        <w:t>У</w:t>
      </w:r>
      <w:r w:rsidRPr="003A756F">
        <w:rPr>
          <w:szCs w:val="28"/>
        </w:rPr>
        <w:t>пра</w:t>
      </w:r>
      <w:r w:rsidRPr="003A756F">
        <w:rPr>
          <w:szCs w:val="28"/>
        </w:rPr>
        <w:t>в</w:t>
      </w:r>
      <w:r w:rsidRPr="003A756F">
        <w:rPr>
          <w:szCs w:val="28"/>
        </w:rPr>
        <w:t>лени</w:t>
      </w:r>
      <w:r w:rsidR="00FB7636">
        <w:rPr>
          <w:szCs w:val="28"/>
        </w:rPr>
        <w:t>е</w:t>
      </w:r>
      <w:r w:rsidRPr="003A756F">
        <w:rPr>
          <w:szCs w:val="28"/>
        </w:rPr>
        <w:t xml:space="preserve"> экономики, финансов и распоряжения государственным имуществом Аппар</w:t>
      </w:r>
      <w:r w:rsidRPr="003A756F">
        <w:rPr>
          <w:szCs w:val="28"/>
        </w:rPr>
        <w:t>а</w:t>
      </w:r>
      <w:r w:rsidRPr="003A756F">
        <w:rPr>
          <w:szCs w:val="28"/>
        </w:rPr>
        <w:t>та Кабинета Министров Республики Татарстан.</w:t>
      </w:r>
    </w:p>
    <w:p w:rsidR="008C70C5" w:rsidRDefault="008C70C5" w:rsidP="008C70C5">
      <w:pPr>
        <w:ind w:firstLine="851"/>
        <w:jc w:val="both"/>
      </w:pPr>
    </w:p>
    <w:p w:rsidR="00567CD5" w:rsidRDefault="00567CD5" w:rsidP="008C70C5">
      <w:pPr>
        <w:ind w:firstLine="851"/>
        <w:jc w:val="both"/>
      </w:pPr>
    </w:p>
    <w:p w:rsidR="008C70C5" w:rsidRDefault="008C70C5" w:rsidP="008C70C5">
      <w:pPr>
        <w:ind w:firstLine="851"/>
        <w:jc w:val="both"/>
      </w:pPr>
    </w:p>
    <w:p w:rsidR="008C70C5" w:rsidRDefault="008C70C5" w:rsidP="008C70C5">
      <w:pPr>
        <w:jc w:val="both"/>
      </w:pPr>
      <w:r>
        <w:t>Премьер-министр</w:t>
      </w:r>
    </w:p>
    <w:p w:rsidR="008C70C5" w:rsidRDefault="008C70C5" w:rsidP="008C70C5">
      <w:pPr>
        <w:jc w:val="both"/>
      </w:pPr>
      <w:r>
        <w:t xml:space="preserve">Республики Татарстан                                                                 </w:t>
      </w:r>
      <w:r w:rsidR="00CD4099">
        <w:t xml:space="preserve">         </w:t>
      </w:r>
      <w:r>
        <w:t xml:space="preserve">          </w:t>
      </w:r>
      <w:r w:rsidR="00CD4099">
        <w:t>А.В.Песошин</w:t>
      </w:r>
    </w:p>
    <w:p w:rsidR="00B06BB6" w:rsidRDefault="00B06BB6">
      <w:pPr>
        <w:jc w:val="both"/>
      </w:pPr>
    </w:p>
    <w:p w:rsidR="00C2782C" w:rsidRDefault="00C2782C">
      <w:pPr>
        <w:spacing w:line="240" w:lineRule="auto"/>
      </w:pPr>
      <w:r>
        <w:br w:type="page"/>
      </w:r>
    </w:p>
    <w:p w:rsidR="00C2782C" w:rsidRDefault="00C2782C">
      <w:pPr>
        <w:jc w:val="both"/>
        <w:sectPr w:rsidR="00C2782C" w:rsidSect="00B06BB6">
          <w:headerReference w:type="default" r:id="rId8"/>
          <w:pgSz w:w="11907" w:h="16840"/>
          <w:pgMar w:top="1134" w:right="567" w:bottom="1134" w:left="1134" w:header="283" w:footer="720" w:gutter="0"/>
          <w:pgNumType w:start="1"/>
          <w:cols w:space="720"/>
          <w:titlePg/>
          <w:docGrid w:linePitch="381"/>
        </w:sectPr>
      </w:pPr>
    </w:p>
    <w:p w:rsidR="00C2782C" w:rsidRPr="00A36B99" w:rsidRDefault="00C2782C" w:rsidP="00C2782C">
      <w:pPr>
        <w:spacing w:line="240" w:lineRule="auto"/>
        <w:ind w:left="11340" w:right="-172"/>
        <w:rPr>
          <w:szCs w:val="28"/>
        </w:rPr>
      </w:pPr>
      <w:proofErr w:type="gramStart"/>
      <w:r w:rsidRPr="00A36B99">
        <w:rPr>
          <w:szCs w:val="28"/>
        </w:rPr>
        <w:lastRenderedPageBreak/>
        <w:t>Утвержден</w:t>
      </w:r>
      <w:proofErr w:type="gramEnd"/>
      <w:r w:rsidRPr="00A36B99">
        <w:rPr>
          <w:szCs w:val="28"/>
        </w:rPr>
        <w:t xml:space="preserve"> распоряжением</w:t>
      </w:r>
    </w:p>
    <w:p w:rsidR="00C2782C" w:rsidRPr="00A36B99" w:rsidRDefault="00C2782C" w:rsidP="00C2782C">
      <w:pPr>
        <w:spacing w:line="240" w:lineRule="auto"/>
        <w:ind w:left="11340" w:right="-172"/>
        <w:rPr>
          <w:szCs w:val="28"/>
        </w:rPr>
      </w:pPr>
      <w:r w:rsidRPr="00A36B99">
        <w:rPr>
          <w:szCs w:val="28"/>
        </w:rPr>
        <w:t xml:space="preserve">Кабинета Министров </w:t>
      </w:r>
    </w:p>
    <w:p w:rsidR="00C2782C" w:rsidRPr="00A36B99" w:rsidRDefault="00C2782C" w:rsidP="00C2782C">
      <w:pPr>
        <w:spacing w:line="240" w:lineRule="auto"/>
        <w:ind w:left="11340" w:right="-172"/>
        <w:rPr>
          <w:szCs w:val="28"/>
        </w:rPr>
      </w:pPr>
      <w:r w:rsidRPr="00A36B99">
        <w:rPr>
          <w:szCs w:val="28"/>
        </w:rPr>
        <w:t>Республики Татарстан</w:t>
      </w:r>
    </w:p>
    <w:p w:rsidR="00C2782C" w:rsidRPr="00A36B99" w:rsidRDefault="00C2782C" w:rsidP="00C2782C">
      <w:pPr>
        <w:spacing w:line="240" w:lineRule="auto"/>
        <w:ind w:left="11340" w:right="-172"/>
        <w:rPr>
          <w:szCs w:val="28"/>
        </w:rPr>
      </w:pPr>
      <w:r w:rsidRPr="00A36B99">
        <w:rPr>
          <w:szCs w:val="28"/>
        </w:rPr>
        <w:t xml:space="preserve">от </w:t>
      </w:r>
      <w:r>
        <w:rPr>
          <w:szCs w:val="28"/>
        </w:rPr>
        <w:t>____________</w:t>
      </w:r>
      <w:r w:rsidRPr="00A36B99">
        <w:rPr>
          <w:szCs w:val="28"/>
        </w:rPr>
        <w:t xml:space="preserve"> № </w:t>
      </w:r>
      <w:r>
        <w:rPr>
          <w:szCs w:val="28"/>
        </w:rPr>
        <w:t>_______</w:t>
      </w:r>
    </w:p>
    <w:p w:rsidR="00C2782C" w:rsidRDefault="00C2782C" w:rsidP="00C2782C">
      <w:pPr>
        <w:spacing w:line="240" w:lineRule="auto"/>
        <w:jc w:val="center"/>
        <w:rPr>
          <w:b/>
          <w:szCs w:val="28"/>
        </w:rPr>
      </w:pPr>
    </w:p>
    <w:p w:rsidR="00C2782C" w:rsidRDefault="00C2782C" w:rsidP="00C2782C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План мероприятий</w:t>
      </w:r>
    </w:p>
    <w:p w:rsidR="00C2782C" w:rsidRDefault="00C2782C" w:rsidP="00C2782C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по росту доходов, оптимизации расходов и совершенствованию долговой политики</w:t>
      </w:r>
    </w:p>
    <w:p w:rsidR="00C2782C" w:rsidRDefault="00C2782C" w:rsidP="00C2782C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Республики </w:t>
      </w:r>
      <w:r w:rsidRPr="008F592C">
        <w:rPr>
          <w:b/>
          <w:szCs w:val="28"/>
        </w:rPr>
        <w:t>Татарстан на период 20</w:t>
      </w:r>
      <w:r>
        <w:rPr>
          <w:b/>
          <w:szCs w:val="28"/>
        </w:rPr>
        <w:t>20</w:t>
      </w:r>
      <w:r w:rsidRPr="008F592C">
        <w:rPr>
          <w:b/>
          <w:szCs w:val="28"/>
        </w:rPr>
        <w:t xml:space="preserve"> – 20</w:t>
      </w:r>
      <w:r>
        <w:rPr>
          <w:b/>
          <w:szCs w:val="28"/>
        </w:rPr>
        <w:t>22</w:t>
      </w:r>
      <w:r w:rsidRPr="008F592C">
        <w:rPr>
          <w:b/>
          <w:szCs w:val="28"/>
        </w:rPr>
        <w:t xml:space="preserve"> годов</w:t>
      </w:r>
    </w:p>
    <w:p w:rsidR="00C2782C" w:rsidRDefault="00C2782C" w:rsidP="00C2782C">
      <w:pPr>
        <w:spacing w:line="240" w:lineRule="auto"/>
        <w:jc w:val="both"/>
        <w:rPr>
          <w:szCs w:val="28"/>
        </w:rPr>
      </w:pPr>
    </w:p>
    <w:p w:rsidR="00C2782C" w:rsidRDefault="00C2782C" w:rsidP="00C2782C">
      <w:pPr>
        <w:spacing w:line="240" w:lineRule="auto"/>
        <w:jc w:val="both"/>
        <w:rPr>
          <w:szCs w:val="28"/>
        </w:rPr>
      </w:pPr>
    </w:p>
    <w:tbl>
      <w:tblPr>
        <w:tblW w:w="1530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4252"/>
        <w:gridCol w:w="2126"/>
      </w:tblGrid>
      <w:tr w:rsidR="00C2782C" w:rsidRPr="006A2DB8" w:rsidTr="00CB757F">
        <w:trPr>
          <w:tblHeader/>
        </w:trPr>
        <w:tc>
          <w:tcPr>
            <w:tcW w:w="8931" w:type="dxa"/>
          </w:tcPr>
          <w:p w:rsidR="00C2782C" w:rsidRPr="006A2DB8" w:rsidRDefault="00C2782C" w:rsidP="00C2782C">
            <w:pPr>
              <w:spacing w:line="240" w:lineRule="auto"/>
              <w:jc w:val="center"/>
              <w:rPr>
                <w:szCs w:val="28"/>
              </w:rPr>
            </w:pPr>
            <w:r w:rsidRPr="006A2DB8">
              <w:rPr>
                <w:szCs w:val="28"/>
              </w:rPr>
              <w:t>Наименование мероприятия</w:t>
            </w:r>
          </w:p>
        </w:tc>
        <w:tc>
          <w:tcPr>
            <w:tcW w:w="4252" w:type="dxa"/>
          </w:tcPr>
          <w:p w:rsidR="00C2782C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Ответственные</w:t>
            </w:r>
          </w:p>
          <w:p w:rsidR="00C2782C" w:rsidRPr="006A2DB8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6A2DB8">
              <w:rPr>
                <w:szCs w:val="28"/>
              </w:rPr>
              <w:t>исполнители</w:t>
            </w:r>
          </w:p>
        </w:tc>
        <w:tc>
          <w:tcPr>
            <w:tcW w:w="2126" w:type="dxa"/>
          </w:tcPr>
          <w:p w:rsidR="00C2782C" w:rsidRPr="006A2DB8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6A2DB8">
              <w:rPr>
                <w:szCs w:val="28"/>
              </w:rPr>
              <w:t>Срок</w:t>
            </w:r>
          </w:p>
          <w:p w:rsidR="00C2782C" w:rsidRPr="006A2DB8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6A2DB8">
              <w:rPr>
                <w:szCs w:val="28"/>
              </w:rPr>
              <w:t>исполнения</w:t>
            </w:r>
          </w:p>
        </w:tc>
      </w:tr>
      <w:tr w:rsidR="00C2782C" w:rsidRPr="006A2DB8" w:rsidTr="00CB757F">
        <w:trPr>
          <w:tblHeader/>
        </w:trPr>
        <w:tc>
          <w:tcPr>
            <w:tcW w:w="8931" w:type="dxa"/>
          </w:tcPr>
          <w:p w:rsidR="00C2782C" w:rsidRPr="006A2DB8" w:rsidRDefault="00C2782C" w:rsidP="00C2782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2" w:type="dxa"/>
          </w:tcPr>
          <w:p w:rsidR="00C2782C" w:rsidRPr="006A2DB8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6" w:type="dxa"/>
          </w:tcPr>
          <w:p w:rsidR="00C2782C" w:rsidRPr="006A2DB8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2782C" w:rsidRPr="006A2DB8" w:rsidTr="00CB757F">
        <w:tc>
          <w:tcPr>
            <w:tcW w:w="8931" w:type="dxa"/>
          </w:tcPr>
          <w:p w:rsidR="00C2782C" w:rsidRPr="006A2DB8" w:rsidRDefault="00C2782C" w:rsidP="00C2782C">
            <w:pPr>
              <w:spacing w:line="240" w:lineRule="auto"/>
              <w:rPr>
                <w:b/>
                <w:szCs w:val="28"/>
              </w:rPr>
            </w:pPr>
            <w:r w:rsidRPr="006A2DB8">
              <w:rPr>
                <w:b/>
                <w:szCs w:val="28"/>
              </w:rPr>
              <w:t>1. Мероприятия по росту доходов бюджета Республики Татарстан</w:t>
            </w:r>
          </w:p>
        </w:tc>
        <w:tc>
          <w:tcPr>
            <w:tcW w:w="4252" w:type="dxa"/>
          </w:tcPr>
          <w:p w:rsidR="00C2782C" w:rsidRPr="006A2DB8" w:rsidRDefault="00C2782C" w:rsidP="00C2782C">
            <w:pPr>
              <w:spacing w:line="240" w:lineRule="auto"/>
              <w:ind w:right="34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C2782C" w:rsidRPr="006A2DB8" w:rsidRDefault="00C2782C" w:rsidP="00C2782C">
            <w:pPr>
              <w:spacing w:line="240" w:lineRule="auto"/>
              <w:ind w:right="34"/>
              <w:jc w:val="center"/>
              <w:rPr>
                <w:b/>
                <w:szCs w:val="28"/>
              </w:rPr>
            </w:pPr>
          </w:p>
        </w:tc>
      </w:tr>
      <w:tr w:rsidR="00C2782C" w:rsidRPr="006A2DB8" w:rsidTr="00CB757F">
        <w:tc>
          <w:tcPr>
            <w:tcW w:w="8931" w:type="dxa"/>
          </w:tcPr>
          <w:p w:rsidR="00C2782C" w:rsidRPr="005432F1" w:rsidRDefault="00C2782C" w:rsidP="00C2782C">
            <w:pPr>
              <w:tabs>
                <w:tab w:val="left" w:pos="0"/>
              </w:tabs>
              <w:spacing w:line="240" w:lineRule="auto"/>
              <w:jc w:val="both"/>
              <w:rPr>
                <w:szCs w:val="28"/>
              </w:rPr>
            </w:pPr>
            <w:r w:rsidRPr="000D5CC8">
              <w:rPr>
                <w:szCs w:val="28"/>
              </w:rPr>
              <w:t>1.1. Проведение оценки эффективности налоговых расходов Республ</w:t>
            </w:r>
            <w:r w:rsidRPr="000D5CC8">
              <w:rPr>
                <w:szCs w:val="28"/>
              </w:rPr>
              <w:t>и</w:t>
            </w:r>
            <w:r w:rsidRPr="000D5CC8">
              <w:rPr>
                <w:szCs w:val="28"/>
              </w:rPr>
              <w:t>ки Татарстан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proofErr w:type="gramStart"/>
            <w:r w:rsidRPr="000D5CC8">
              <w:rPr>
                <w:szCs w:val="28"/>
              </w:rPr>
              <w:t>Министерство экономики Ре</w:t>
            </w:r>
            <w:r w:rsidRPr="000D5CC8">
              <w:rPr>
                <w:szCs w:val="28"/>
              </w:rPr>
              <w:t>с</w:t>
            </w:r>
            <w:r w:rsidRPr="000D5CC8">
              <w:rPr>
                <w:szCs w:val="28"/>
              </w:rPr>
              <w:t>публики Татарстан, Министе</w:t>
            </w:r>
            <w:r w:rsidRPr="000D5CC8">
              <w:rPr>
                <w:szCs w:val="28"/>
              </w:rPr>
              <w:t>р</w:t>
            </w:r>
            <w:r w:rsidRPr="000D5CC8">
              <w:rPr>
                <w:szCs w:val="28"/>
              </w:rPr>
              <w:t>ство транспорта и дорожного х</w:t>
            </w:r>
            <w:r w:rsidRPr="000D5CC8">
              <w:rPr>
                <w:szCs w:val="28"/>
              </w:rPr>
              <w:t>о</w:t>
            </w:r>
            <w:r w:rsidRPr="000D5CC8">
              <w:rPr>
                <w:szCs w:val="28"/>
              </w:rPr>
              <w:t>зяйства Республики Татарстан</w:t>
            </w:r>
            <w:r>
              <w:rPr>
                <w:szCs w:val="28"/>
              </w:rPr>
              <w:t xml:space="preserve">, </w:t>
            </w:r>
            <w:r w:rsidRPr="000D5CC8">
              <w:rPr>
                <w:szCs w:val="28"/>
              </w:rPr>
              <w:t xml:space="preserve">Министерство строительства и </w:t>
            </w:r>
            <w:r>
              <w:rPr>
                <w:szCs w:val="28"/>
              </w:rPr>
              <w:t>жилищно-коммунального хозя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ства</w:t>
            </w:r>
            <w:r w:rsidRPr="000D5CC8">
              <w:rPr>
                <w:szCs w:val="28"/>
              </w:rPr>
              <w:t xml:space="preserve"> Республики Татарстан</w:t>
            </w:r>
            <w:r>
              <w:rPr>
                <w:szCs w:val="28"/>
              </w:rPr>
              <w:t xml:space="preserve">, </w:t>
            </w:r>
            <w:r w:rsidRPr="000D5CC8">
              <w:rPr>
                <w:szCs w:val="28"/>
              </w:rPr>
              <w:t>М</w:t>
            </w:r>
            <w:r w:rsidRPr="000D5CC8">
              <w:rPr>
                <w:szCs w:val="28"/>
              </w:rPr>
              <w:t>и</w:t>
            </w:r>
            <w:r w:rsidRPr="000D5CC8">
              <w:rPr>
                <w:szCs w:val="28"/>
              </w:rPr>
              <w:t>нистерство сельского хозяйства и продовольствия Республики Татарстан</w:t>
            </w:r>
            <w:r>
              <w:rPr>
                <w:szCs w:val="28"/>
              </w:rPr>
              <w:t xml:space="preserve">, </w:t>
            </w:r>
            <w:r w:rsidRPr="000D5CC8">
              <w:rPr>
                <w:szCs w:val="28"/>
              </w:rPr>
              <w:t>Министерство ци</w:t>
            </w:r>
            <w:r w:rsidRPr="000D5CC8">
              <w:rPr>
                <w:szCs w:val="28"/>
              </w:rPr>
              <w:t>ф</w:t>
            </w:r>
            <w:r w:rsidRPr="000D5CC8">
              <w:rPr>
                <w:szCs w:val="28"/>
              </w:rPr>
              <w:t>рового развития государственн</w:t>
            </w:r>
            <w:r w:rsidRPr="000D5CC8">
              <w:rPr>
                <w:szCs w:val="28"/>
              </w:rPr>
              <w:t>о</w:t>
            </w:r>
            <w:r w:rsidRPr="000D5CC8">
              <w:rPr>
                <w:szCs w:val="28"/>
              </w:rPr>
              <w:t>го управления, информационных технологий и связи Республики Татарстан</w:t>
            </w:r>
            <w:r>
              <w:rPr>
                <w:szCs w:val="28"/>
              </w:rPr>
              <w:t xml:space="preserve">, </w:t>
            </w:r>
            <w:r w:rsidRPr="000D5CC8">
              <w:rPr>
                <w:szCs w:val="28"/>
              </w:rPr>
              <w:t>Министерство здр</w:t>
            </w:r>
            <w:r w:rsidRPr="000D5CC8">
              <w:rPr>
                <w:szCs w:val="28"/>
              </w:rPr>
              <w:t>а</w:t>
            </w:r>
            <w:r w:rsidRPr="000D5CC8">
              <w:rPr>
                <w:szCs w:val="28"/>
              </w:rPr>
              <w:t>воохранения Республики Тата</w:t>
            </w:r>
            <w:r w:rsidRPr="000D5CC8">
              <w:rPr>
                <w:szCs w:val="28"/>
              </w:rPr>
              <w:t>р</w:t>
            </w:r>
            <w:r w:rsidRPr="000D5CC8">
              <w:rPr>
                <w:szCs w:val="28"/>
              </w:rPr>
              <w:t>стан</w:t>
            </w:r>
            <w:r>
              <w:rPr>
                <w:szCs w:val="28"/>
              </w:rPr>
              <w:t xml:space="preserve">, </w:t>
            </w:r>
            <w:r w:rsidRPr="000D5CC8">
              <w:rPr>
                <w:szCs w:val="28"/>
              </w:rPr>
              <w:t>Министерство промы</w:t>
            </w:r>
            <w:r w:rsidRPr="000D5CC8">
              <w:rPr>
                <w:szCs w:val="28"/>
              </w:rPr>
              <w:t>ш</w:t>
            </w:r>
            <w:r w:rsidRPr="000D5CC8">
              <w:rPr>
                <w:szCs w:val="28"/>
              </w:rPr>
              <w:t xml:space="preserve">ленности и торговли Республики </w:t>
            </w:r>
            <w:r w:rsidRPr="000D5CC8">
              <w:rPr>
                <w:szCs w:val="28"/>
              </w:rPr>
              <w:lastRenderedPageBreak/>
              <w:t>Татарстан</w:t>
            </w:r>
            <w:r>
              <w:rPr>
                <w:szCs w:val="28"/>
              </w:rPr>
              <w:t xml:space="preserve">, </w:t>
            </w:r>
            <w:r w:rsidRPr="000D5CC8">
              <w:rPr>
                <w:szCs w:val="28"/>
              </w:rPr>
              <w:t>Министерство труда, занятости и социальной защиты Республики Татарстан</w:t>
            </w:r>
            <w:r>
              <w:rPr>
                <w:szCs w:val="28"/>
              </w:rPr>
              <w:t xml:space="preserve">, </w:t>
            </w:r>
            <w:r w:rsidRPr="000D5CC8">
              <w:rPr>
                <w:szCs w:val="28"/>
              </w:rPr>
              <w:t>Комитет Республики Татарстан по охране объектов</w:t>
            </w:r>
            <w:proofErr w:type="gramEnd"/>
            <w:r w:rsidRPr="000D5CC8">
              <w:rPr>
                <w:szCs w:val="28"/>
              </w:rPr>
              <w:t xml:space="preserve"> культурного наследия</w:t>
            </w:r>
            <w:r>
              <w:rPr>
                <w:szCs w:val="28"/>
              </w:rPr>
              <w:t xml:space="preserve">, </w:t>
            </w:r>
            <w:r w:rsidRPr="000D5CC8">
              <w:rPr>
                <w:szCs w:val="28"/>
              </w:rPr>
              <w:t>Министерство финансов Респу</w:t>
            </w:r>
            <w:r w:rsidRPr="000D5CC8">
              <w:rPr>
                <w:szCs w:val="28"/>
              </w:rPr>
              <w:t>б</w:t>
            </w:r>
            <w:r w:rsidRPr="000D5CC8">
              <w:rPr>
                <w:szCs w:val="28"/>
              </w:rPr>
              <w:t>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lastRenderedPageBreak/>
              <w:t xml:space="preserve">2020 – 2022 </w:t>
            </w:r>
          </w:p>
          <w:p w:rsidR="00C2782C" w:rsidRPr="006A2DB8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837"/>
        </w:trPr>
        <w:tc>
          <w:tcPr>
            <w:tcW w:w="8931" w:type="dxa"/>
          </w:tcPr>
          <w:p w:rsidR="00C2782C" w:rsidRPr="005432F1" w:rsidRDefault="00C2782C" w:rsidP="00C2782C">
            <w:pPr>
              <w:tabs>
                <w:tab w:val="left" w:pos="0"/>
              </w:tabs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lastRenderedPageBreak/>
              <w:t>1.2. Проведение необходимой работы с организациями по сокращению задолженности по налогам и сборам, арендным платежам и админ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стративным штрафам, а также с организациями, снизившим налоговые платежи по сравнению с аналогичным периодом прошлого года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</w:p>
        </w:tc>
      </w:tr>
      <w:tr w:rsidR="00C2782C" w:rsidRPr="005432F1" w:rsidTr="00CB757F">
        <w:trPr>
          <w:trHeight w:val="837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1.2.1. Проведение балансовых комиссий по рассмотрению финансово-хозяйственной деятельности организаций, снизивших налоговые плат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жи в консолидированный бюджет Республики Татарстан по сравнению с аналогичным периодом прошлого года, а также имеющих просроче</w:t>
            </w:r>
            <w:r w:rsidRPr="005432F1">
              <w:rPr>
                <w:szCs w:val="28"/>
              </w:rPr>
              <w:t>н</w:t>
            </w:r>
            <w:r w:rsidRPr="005432F1">
              <w:rPr>
                <w:szCs w:val="28"/>
              </w:rPr>
              <w:t>ную задолженность по платежам в бюджеты всех уровней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>
              <w:rPr>
                <w:szCs w:val="28"/>
              </w:rPr>
              <w:t>исполнительные органы гос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дарственной власти Республики Татарстан</w:t>
            </w:r>
            <w:r w:rsidRPr="005432F1">
              <w:rPr>
                <w:szCs w:val="28"/>
              </w:rPr>
              <w:t>, органы местного с</w:t>
            </w:r>
            <w:r w:rsidRPr="005432F1">
              <w:rPr>
                <w:szCs w:val="28"/>
              </w:rPr>
              <w:t>а</w:t>
            </w:r>
            <w:r w:rsidRPr="005432F1">
              <w:rPr>
                <w:szCs w:val="28"/>
              </w:rPr>
              <w:t>моуправления (по согласованию)</w:t>
            </w:r>
          </w:p>
        </w:tc>
        <w:tc>
          <w:tcPr>
            <w:tcW w:w="2126" w:type="dxa"/>
          </w:tcPr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ежеквартально</w:t>
            </w:r>
          </w:p>
        </w:tc>
      </w:tr>
      <w:tr w:rsidR="00C2782C" w:rsidRPr="006A2DB8" w:rsidTr="00CB757F">
        <w:trPr>
          <w:trHeight w:val="837"/>
        </w:trPr>
        <w:tc>
          <w:tcPr>
            <w:tcW w:w="8931" w:type="dxa"/>
          </w:tcPr>
          <w:p w:rsidR="00C2782C" w:rsidRPr="00EE723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EE7231">
              <w:rPr>
                <w:szCs w:val="28"/>
              </w:rPr>
              <w:t xml:space="preserve">1.2.2. Проведение балансовых комиссий в муниципальных районах и городских округах с целью </w:t>
            </w:r>
            <w:proofErr w:type="gramStart"/>
            <w:r w:rsidRPr="00EE7231">
              <w:rPr>
                <w:szCs w:val="28"/>
              </w:rPr>
              <w:t>поиска путей повышения уровня финанс</w:t>
            </w:r>
            <w:r w:rsidRPr="00EE7231">
              <w:rPr>
                <w:szCs w:val="28"/>
              </w:rPr>
              <w:t>о</w:t>
            </w:r>
            <w:r w:rsidRPr="00EE7231">
              <w:rPr>
                <w:szCs w:val="28"/>
              </w:rPr>
              <w:t>вой устойчивости субъектов малого бизнеса</w:t>
            </w:r>
            <w:proofErr w:type="gramEnd"/>
            <w:r w:rsidRPr="00EE7231">
              <w:rPr>
                <w:szCs w:val="28"/>
              </w:rPr>
              <w:t xml:space="preserve"> и роста деловой активности в этой сфере, а также мониторинга деятельности малого и среднего предпринимательства в муниципальных районах и городских округах</w:t>
            </w:r>
          </w:p>
        </w:tc>
        <w:tc>
          <w:tcPr>
            <w:tcW w:w="4252" w:type="dxa"/>
          </w:tcPr>
          <w:p w:rsidR="00C2782C" w:rsidRPr="00EE723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EE7231">
              <w:rPr>
                <w:szCs w:val="28"/>
              </w:rPr>
              <w:t>Министерство экономики Ре</w:t>
            </w:r>
            <w:r w:rsidRPr="00EE7231">
              <w:rPr>
                <w:szCs w:val="28"/>
              </w:rPr>
              <w:t>с</w:t>
            </w:r>
            <w:r w:rsidRPr="00EE7231">
              <w:rPr>
                <w:szCs w:val="28"/>
              </w:rPr>
              <w:t>публики Татарстан, органы местного самоуправления (по согласованию)</w:t>
            </w:r>
          </w:p>
        </w:tc>
        <w:tc>
          <w:tcPr>
            <w:tcW w:w="2126" w:type="dxa"/>
          </w:tcPr>
          <w:p w:rsidR="00C2782C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EE723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EE7231">
              <w:rPr>
                <w:szCs w:val="28"/>
              </w:rPr>
              <w:t>г</w:t>
            </w:r>
            <w:r w:rsidRPr="00EE7231">
              <w:rPr>
                <w:szCs w:val="28"/>
              </w:rPr>
              <w:t>о</w:t>
            </w:r>
            <w:r w:rsidRPr="00EE723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236"/>
        </w:trPr>
        <w:tc>
          <w:tcPr>
            <w:tcW w:w="8931" w:type="dxa"/>
          </w:tcPr>
          <w:p w:rsidR="00C2782C" w:rsidRPr="005432F1" w:rsidRDefault="00C2782C" w:rsidP="00C2782C">
            <w:pPr>
              <w:tabs>
                <w:tab w:val="left" w:pos="0"/>
              </w:tabs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1.2.</w:t>
            </w:r>
            <w:r>
              <w:rPr>
                <w:szCs w:val="28"/>
              </w:rPr>
              <w:t>3</w:t>
            </w:r>
            <w:r w:rsidRPr="005432F1">
              <w:rPr>
                <w:szCs w:val="28"/>
              </w:rPr>
              <w:t>. Проведение мониторинга организаций, снизивших платежи по налогу на прибыль в бюджет Республики Татарстан, в целях организ</w:t>
            </w:r>
            <w:r w:rsidRPr="005432F1">
              <w:rPr>
                <w:szCs w:val="28"/>
              </w:rPr>
              <w:t>а</w:t>
            </w:r>
            <w:r w:rsidRPr="005432F1">
              <w:rPr>
                <w:szCs w:val="28"/>
              </w:rPr>
              <w:t>ции отраслевыми министерствами соответствующей работы с предпр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ятиями подведомственной отрасли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финансов Респу</w:t>
            </w:r>
            <w:r w:rsidRPr="005432F1">
              <w:rPr>
                <w:szCs w:val="28"/>
              </w:rPr>
              <w:t>б</w:t>
            </w:r>
            <w:r w:rsidRPr="005432F1">
              <w:rPr>
                <w:szCs w:val="28"/>
              </w:rPr>
              <w:t xml:space="preserve">лики Татарстан, </w:t>
            </w:r>
            <w:r>
              <w:rPr>
                <w:szCs w:val="28"/>
              </w:rPr>
              <w:t>исполнительные органы государственной власти Республики Татарстан</w:t>
            </w:r>
            <w:r w:rsidRPr="005432F1">
              <w:rPr>
                <w:szCs w:val="28"/>
              </w:rPr>
              <w:t>, Мин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стерство экономики Республики Татарстан, Управление Фед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 xml:space="preserve">ральной налоговой службы по </w:t>
            </w:r>
            <w:r w:rsidRPr="005432F1">
              <w:rPr>
                <w:szCs w:val="28"/>
              </w:rPr>
              <w:lastRenderedPageBreak/>
              <w:t>Республике Татарстан (по согл</w:t>
            </w:r>
            <w:r w:rsidRPr="005432F1">
              <w:rPr>
                <w:szCs w:val="28"/>
              </w:rPr>
              <w:t>а</w:t>
            </w:r>
            <w:r w:rsidRPr="005432F1">
              <w:rPr>
                <w:szCs w:val="28"/>
              </w:rPr>
              <w:t>сованию)</w:t>
            </w:r>
          </w:p>
        </w:tc>
        <w:tc>
          <w:tcPr>
            <w:tcW w:w="2126" w:type="dxa"/>
          </w:tcPr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lastRenderedPageBreak/>
              <w:t>ежеквартально</w:t>
            </w:r>
          </w:p>
        </w:tc>
      </w:tr>
      <w:tr w:rsidR="00C2782C" w:rsidRPr="005432F1" w:rsidTr="00CB757F">
        <w:trPr>
          <w:trHeight w:val="837"/>
        </w:trPr>
        <w:tc>
          <w:tcPr>
            <w:tcW w:w="8931" w:type="dxa"/>
          </w:tcPr>
          <w:p w:rsidR="00C2782C" w:rsidRPr="005432F1" w:rsidRDefault="00C2782C" w:rsidP="00C2782C">
            <w:pPr>
              <w:tabs>
                <w:tab w:val="left" w:pos="0"/>
              </w:tabs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lastRenderedPageBreak/>
              <w:t>1.2.</w:t>
            </w:r>
            <w:r>
              <w:rPr>
                <w:szCs w:val="28"/>
              </w:rPr>
              <w:t>4</w:t>
            </w:r>
            <w:r w:rsidRPr="005432F1">
              <w:rPr>
                <w:szCs w:val="28"/>
              </w:rPr>
              <w:t>. Проведение мониторинга фонда оплаты труда и налога на доходы физических лиц в разрезе организаций, мониторинга налогоплательщ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ков, снизивших поступления налога на доходы физических лиц относ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тельно аналогичного периода прошлого года, в разрезе муниципальных образований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органы местного самоуправл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ния (по согласованию), Мин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стерство финансов Республики Татарстан</w:t>
            </w:r>
          </w:p>
        </w:tc>
        <w:tc>
          <w:tcPr>
            <w:tcW w:w="2126" w:type="dxa"/>
          </w:tcPr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ежеквартально</w:t>
            </w:r>
          </w:p>
        </w:tc>
      </w:tr>
      <w:tr w:rsidR="00C2782C" w:rsidRPr="005432F1" w:rsidTr="00CB757F">
        <w:trPr>
          <w:trHeight w:val="837"/>
        </w:trPr>
        <w:tc>
          <w:tcPr>
            <w:tcW w:w="8931" w:type="dxa"/>
          </w:tcPr>
          <w:p w:rsidR="00C2782C" w:rsidRPr="005432F1" w:rsidRDefault="00C2782C" w:rsidP="00C2782C">
            <w:pPr>
              <w:tabs>
                <w:tab w:val="left" w:pos="0"/>
              </w:tabs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1.2.</w:t>
            </w:r>
            <w:r>
              <w:rPr>
                <w:szCs w:val="28"/>
              </w:rPr>
              <w:t>5</w:t>
            </w:r>
            <w:r w:rsidRPr="005432F1">
              <w:rPr>
                <w:szCs w:val="28"/>
              </w:rPr>
              <w:t>. Проведение мониторинга задолженности по муниципальным ра</w:t>
            </w:r>
            <w:r w:rsidRPr="005432F1">
              <w:rPr>
                <w:szCs w:val="28"/>
              </w:rPr>
              <w:t>й</w:t>
            </w:r>
            <w:r w:rsidRPr="005432F1">
              <w:rPr>
                <w:szCs w:val="28"/>
              </w:rPr>
              <w:t>онам и городским округам по налогам, поступающим в местные бю</w:t>
            </w:r>
            <w:r w:rsidRPr="005432F1">
              <w:rPr>
                <w:szCs w:val="28"/>
              </w:rPr>
              <w:t>д</w:t>
            </w:r>
            <w:r w:rsidRPr="005432F1">
              <w:rPr>
                <w:szCs w:val="28"/>
              </w:rPr>
              <w:t>жеты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органы местного самоуправл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ния (по согласованию), Мин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стерство финансов Республики Татарстан, Управление Фед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ральной налоговой службы по Республике Татарстан (по согл</w:t>
            </w:r>
            <w:r w:rsidRPr="005432F1">
              <w:rPr>
                <w:szCs w:val="28"/>
              </w:rPr>
              <w:t>а</w:t>
            </w:r>
            <w:r w:rsidRPr="005432F1">
              <w:rPr>
                <w:szCs w:val="28"/>
              </w:rPr>
              <w:t>сованию)</w:t>
            </w:r>
          </w:p>
        </w:tc>
        <w:tc>
          <w:tcPr>
            <w:tcW w:w="2126" w:type="dxa"/>
          </w:tcPr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ежемесячно</w:t>
            </w:r>
          </w:p>
        </w:tc>
      </w:tr>
      <w:tr w:rsidR="00C2782C" w:rsidRPr="006A2DB8" w:rsidTr="00CB757F">
        <w:trPr>
          <w:trHeight w:val="837"/>
        </w:trPr>
        <w:tc>
          <w:tcPr>
            <w:tcW w:w="8931" w:type="dxa"/>
          </w:tcPr>
          <w:p w:rsidR="00C2782C" w:rsidRPr="005432F1" w:rsidRDefault="00C2782C" w:rsidP="00C2782C">
            <w:pPr>
              <w:tabs>
                <w:tab w:val="left" w:pos="0"/>
              </w:tabs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1.2.</w:t>
            </w:r>
            <w:r>
              <w:rPr>
                <w:szCs w:val="28"/>
              </w:rPr>
              <w:t>6</w:t>
            </w:r>
            <w:r w:rsidRPr="005432F1">
              <w:rPr>
                <w:szCs w:val="28"/>
              </w:rPr>
              <w:t>. Проведение мониторинга организаций, имеющих задолженность по выплатам в бюджет по договорам аренды имущества и земель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земельных и имущественных отношений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>публики Татарстан, органы местного самоуправления (по согласованию)</w:t>
            </w:r>
          </w:p>
        </w:tc>
        <w:tc>
          <w:tcPr>
            <w:tcW w:w="2126" w:type="dxa"/>
          </w:tcPr>
          <w:p w:rsidR="00C2782C" w:rsidRPr="006A2DB8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ежемесячно</w:t>
            </w:r>
          </w:p>
        </w:tc>
      </w:tr>
      <w:tr w:rsidR="00C2782C" w:rsidRPr="006A2DB8" w:rsidTr="00CB757F">
        <w:trPr>
          <w:trHeight w:val="660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1.2.</w:t>
            </w:r>
            <w:r>
              <w:rPr>
                <w:szCs w:val="28"/>
              </w:rPr>
              <w:t>7</w:t>
            </w:r>
            <w:r w:rsidRPr="005432F1">
              <w:rPr>
                <w:szCs w:val="28"/>
              </w:rPr>
              <w:t>. Проведение мониторинга задолженности по административным штрафам</w:t>
            </w:r>
          </w:p>
        </w:tc>
        <w:tc>
          <w:tcPr>
            <w:tcW w:w="4252" w:type="dxa"/>
          </w:tcPr>
          <w:p w:rsidR="00C2782C" w:rsidRPr="00305D2A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305D2A">
              <w:rPr>
                <w:szCs w:val="28"/>
              </w:rPr>
              <w:t xml:space="preserve">Управление Государственной </w:t>
            </w:r>
            <w:proofErr w:type="gramStart"/>
            <w:r w:rsidRPr="00305D2A">
              <w:rPr>
                <w:szCs w:val="28"/>
              </w:rPr>
              <w:t>инспекции безопасности доро</w:t>
            </w:r>
            <w:r w:rsidRPr="00305D2A">
              <w:rPr>
                <w:szCs w:val="28"/>
              </w:rPr>
              <w:t>ж</w:t>
            </w:r>
            <w:r w:rsidRPr="00305D2A">
              <w:rPr>
                <w:szCs w:val="28"/>
              </w:rPr>
              <w:t>ного движения Министерства внутренних дел</w:t>
            </w:r>
            <w:proofErr w:type="gramEnd"/>
            <w:r w:rsidRPr="00305D2A">
              <w:rPr>
                <w:szCs w:val="28"/>
              </w:rPr>
              <w:t xml:space="preserve"> по Республике Татарстан (по согласованию), Государственный комитет по т</w:t>
            </w:r>
            <w:r w:rsidRPr="00305D2A">
              <w:rPr>
                <w:szCs w:val="28"/>
              </w:rPr>
              <w:t>а</w:t>
            </w:r>
            <w:r w:rsidRPr="00305D2A">
              <w:rPr>
                <w:szCs w:val="28"/>
              </w:rPr>
              <w:t>рифам Республики Татарстан, Министерство по делам гра</w:t>
            </w:r>
            <w:r w:rsidRPr="00305D2A">
              <w:rPr>
                <w:szCs w:val="28"/>
              </w:rPr>
              <w:t>ж</w:t>
            </w:r>
            <w:r w:rsidRPr="00305D2A">
              <w:rPr>
                <w:szCs w:val="28"/>
              </w:rPr>
              <w:t>данской обороны и чрезвыча</w:t>
            </w:r>
            <w:r w:rsidRPr="00305D2A">
              <w:rPr>
                <w:szCs w:val="28"/>
              </w:rPr>
              <w:t>й</w:t>
            </w:r>
            <w:r w:rsidRPr="00305D2A">
              <w:rPr>
                <w:szCs w:val="28"/>
              </w:rPr>
              <w:lastRenderedPageBreak/>
              <w:t>ным ситуациям Республики Т</w:t>
            </w:r>
            <w:r w:rsidRPr="00305D2A">
              <w:rPr>
                <w:szCs w:val="28"/>
              </w:rPr>
              <w:t>а</w:t>
            </w:r>
            <w:r w:rsidRPr="00305D2A">
              <w:rPr>
                <w:szCs w:val="28"/>
              </w:rPr>
              <w:t>тарстан, Министерство юстиции Республики Татарстан</w:t>
            </w:r>
          </w:p>
        </w:tc>
        <w:tc>
          <w:tcPr>
            <w:tcW w:w="2126" w:type="dxa"/>
          </w:tcPr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lastRenderedPageBreak/>
              <w:t>ежемесячно</w:t>
            </w:r>
          </w:p>
        </w:tc>
      </w:tr>
      <w:tr w:rsidR="00C2782C" w:rsidRPr="005432F1" w:rsidTr="00CB757F">
        <w:trPr>
          <w:trHeight w:val="837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lastRenderedPageBreak/>
              <w:t>1.3. Продолжение взаимодействия с налоговыми органами в целях п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вышения собираемости налоговых доходов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финансов Респу</w:t>
            </w:r>
            <w:r w:rsidRPr="005432F1">
              <w:rPr>
                <w:szCs w:val="28"/>
              </w:rPr>
              <w:t>б</w:t>
            </w:r>
            <w:r w:rsidRPr="005432F1">
              <w:rPr>
                <w:szCs w:val="28"/>
              </w:rPr>
              <w:t>лики Татарстан, Управление Ф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деральной налоговой службы по Республике Татарстан (по согл</w:t>
            </w:r>
            <w:r w:rsidRPr="005432F1">
              <w:rPr>
                <w:szCs w:val="28"/>
              </w:rPr>
              <w:t>а</w:t>
            </w:r>
            <w:r w:rsidRPr="005432F1">
              <w:rPr>
                <w:szCs w:val="28"/>
              </w:rPr>
              <w:t>сованию), органы местного с</w:t>
            </w:r>
            <w:r w:rsidRPr="005432F1">
              <w:rPr>
                <w:szCs w:val="28"/>
              </w:rPr>
              <w:t>а</w:t>
            </w:r>
            <w:r w:rsidRPr="005432F1">
              <w:rPr>
                <w:szCs w:val="28"/>
              </w:rPr>
              <w:t>моуправления (по согласованию)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837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1.4. Продолжение взаимодействия с территориальными органами Гос</w:t>
            </w:r>
            <w:r w:rsidRPr="005432F1">
              <w:rPr>
                <w:szCs w:val="28"/>
              </w:rPr>
              <w:t>у</w:t>
            </w:r>
            <w:r w:rsidRPr="005432F1">
              <w:rPr>
                <w:szCs w:val="28"/>
              </w:rPr>
              <w:t>дарственной инспекции безопасности дорожного движения в целях п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вышения собираемости штрафов за нарушение законодательства Ро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>сийской Федерации о безопасности дорожного движения</w:t>
            </w:r>
          </w:p>
        </w:tc>
        <w:tc>
          <w:tcPr>
            <w:tcW w:w="4252" w:type="dxa"/>
            <w:shd w:val="clear" w:color="auto" w:fill="auto"/>
          </w:tcPr>
          <w:p w:rsidR="00C2782C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305D2A">
              <w:rPr>
                <w:szCs w:val="28"/>
              </w:rPr>
              <w:t>Министерство финансов Респу</w:t>
            </w:r>
            <w:r w:rsidRPr="00305D2A">
              <w:rPr>
                <w:szCs w:val="28"/>
              </w:rPr>
              <w:t>б</w:t>
            </w:r>
            <w:r w:rsidRPr="00305D2A">
              <w:rPr>
                <w:szCs w:val="28"/>
              </w:rPr>
              <w:t>лики Татарстан,</w:t>
            </w:r>
            <w:r w:rsidRPr="005432F1">
              <w:rPr>
                <w:szCs w:val="28"/>
              </w:rPr>
              <w:t xml:space="preserve"> Управление Государственной </w:t>
            </w:r>
            <w:proofErr w:type="gramStart"/>
            <w:r w:rsidRPr="005432F1">
              <w:rPr>
                <w:szCs w:val="28"/>
              </w:rPr>
              <w:t>инспекции безопасности дорожного движ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ния Министерства внутренних дел</w:t>
            </w:r>
            <w:proofErr w:type="gramEnd"/>
            <w:r w:rsidRPr="005432F1">
              <w:rPr>
                <w:szCs w:val="28"/>
              </w:rPr>
              <w:t xml:space="preserve"> по Республике Татарстан (по согласованию)</w:t>
            </w:r>
          </w:p>
          <w:p w:rsidR="00C2782C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</w:p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6A2DB8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837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1.5. Проведение мероприятий по эффективности использования гос</w:t>
            </w:r>
            <w:r w:rsidRPr="005432F1">
              <w:rPr>
                <w:szCs w:val="28"/>
              </w:rPr>
              <w:t>у</w:t>
            </w:r>
            <w:r w:rsidRPr="005432F1">
              <w:rPr>
                <w:szCs w:val="28"/>
              </w:rPr>
              <w:t>дарственного и муниципального имущества</w:t>
            </w:r>
          </w:p>
        </w:tc>
        <w:tc>
          <w:tcPr>
            <w:tcW w:w="4252" w:type="dxa"/>
            <w:shd w:val="clear" w:color="auto" w:fill="auto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C2782C" w:rsidRPr="005432F1" w:rsidRDefault="00C2782C" w:rsidP="00C2782C">
            <w:pPr>
              <w:suppressAutoHyphens/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</w:p>
        </w:tc>
      </w:tr>
      <w:tr w:rsidR="00C2782C" w:rsidRPr="005432F1" w:rsidTr="00CB757F">
        <w:trPr>
          <w:trHeight w:val="837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1.5.1. Проведение проверок использования государственного и муниц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пального имущества, выявление неиспользуемых основных фондов и вовлечение их в хозяйственный оборот, а также взаимодействие с о</w:t>
            </w:r>
            <w:r w:rsidRPr="005432F1">
              <w:rPr>
                <w:szCs w:val="28"/>
              </w:rPr>
              <w:t>т</w:t>
            </w:r>
            <w:r w:rsidRPr="005432F1">
              <w:rPr>
                <w:szCs w:val="28"/>
              </w:rPr>
              <w:t>раслевыми министерствами по выявлению потенциально высвобожда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мого государственного имущества в целях выработки оптимального управленческого решения к моменту его высвобождения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земельных и имущественных отношений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 xml:space="preserve">публики Татарстан, </w:t>
            </w:r>
            <w:r>
              <w:rPr>
                <w:szCs w:val="28"/>
              </w:rPr>
              <w:t>исполн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тельные органы государственной власти Республики Татарстан</w:t>
            </w:r>
            <w:r w:rsidRPr="005432F1">
              <w:rPr>
                <w:szCs w:val="28"/>
              </w:rPr>
              <w:t>, органы местного самоуправл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ния (по согласованию)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837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lastRenderedPageBreak/>
              <w:t>1.5.2. Утверждение перечня объектов государственного имущества, предназначенных для предоставления субъектам малого и среднего предпринимательства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земельных и имущественных отношений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 xml:space="preserve">публики Татарстан, </w:t>
            </w:r>
            <w:r>
              <w:rPr>
                <w:szCs w:val="28"/>
              </w:rPr>
              <w:t>исполн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тельные органы государственной власти Республики Татарстан</w:t>
            </w:r>
            <w:r w:rsidRPr="005432F1">
              <w:rPr>
                <w:szCs w:val="28"/>
              </w:rPr>
              <w:t>, органы местного самоуправл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ния (по согласованию)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6A2DB8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706"/>
        </w:trPr>
        <w:tc>
          <w:tcPr>
            <w:tcW w:w="8931" w:type="dxa"/>
          </w:tcPr>
          <w:p w:rsidR="00C2782C" w:rsidRPr="006A2DB8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1.6. Продолжение практики</w:t>
            </w:r>
            <w:r w:rsidRPr="00C76C20">
              <w:rPr>
                <w:szCs w:val="28"/>
              </w:rPr>
              <w:t xml:space="preserve"> выплаты дивидендов акционерными общ</w:t>
            </w:r>
            <w:r w:rsidRPr="00C76C20">
              <w:rPr>
                <w:szCs w:val="28"/>
              </w:rPr>
              <w:t>е</w:t>
            </w:r>
            <w:r w:rsidRPr="00C76C20">
              <w:rPr>
                <w:szCs w:val="28"/>
              </w:rPr>
              <w:t xml:space="preserve">ствами, акции которых находятся в государственной собственности Республики Татарстан, в размере </w:t>
            </w:r>
            <w:r w:rsidRPr="000D5CC8">
              <w:rPr>
                <w:szCs w:val="28"/>
              </w:rPr>
              <w:t>не менее 30</w:t>
            </w:r>
            <w:r w:rsidRPr="00C76C20">
              <w:rPr>
                <w:szCs w:val="28"/>
              </w:rPr>
              <w:t xml:space="preserve"> процентов чистой приб</w:t>
            </w:r>
            <w:r w:rsidRPr="00C76C20">
              <w:rPr>
                <w:szCs w:val="28"/>
              </w:rPr>
              <w:t>ы</w:t>
            </w:r>
            <w:r w:rsidRPr="00C76C20">
              <w:rPr>
                <w:szCs w:val="28"/>
              </w:rPr>
              <w:t>ли, рассчитанной по показателям консолидированной финансовой о</w:t>
            </w:r>
            <w:r w:rsidRPr="00C76C20">
              <w:rPr>
                <w:szCs w:val="28"/>
              </w:rPr>
              <w:t>т</w:t>
            </w:r>
            <w:r w:rsidRPr="00C76C20">
              <w:rPr>
                <w:szCs w:val="28"/>
              </w:rPr>
              <w:t>четности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земельных и имущественных отношений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>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70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1.7. Продолжение практики перечисления в бюджет Республики Тата</w:t>
            </w:r>
            <w:r w:rsidRPr="005432F1">
              <w:rPr>
                <w:szCs w:val="28"/>
              </w:rPr>
              <w:t>р</w:t>
            </w:r>
            <w:r w:rsidRPr="005432F1">
              <w:rPr>
                <w:szCs w:val="28"/>
              </w:rPr>
              <w:t>стан части прибыли государственных унитарных предприятий, оста</w:t>
            </w:r>
            <w:r w:rsidRPr="005432F1">
              <w:rPr>
                <w:szCs w:val="28"/>
              </w:rPr>
              <w:t>ю</w:t>
            </w:r>
            <w:r w:rsidRPr="005432F1">
              <w:rPr>
                <w:szCs w:val="28"/>
              </w:rPr>
              <w:t>щейся в распоряжении предприятий после уплаты налогов и иных об</w:t>
            </w:r>
            <w:r w:rsidRPr="005432F1">
              <w:rPr>
                <w:szCs w:val="28"/>
              </w:rPr>
              <w:t>я</w:t>
            </w:r>
            <w:r w:rsidRPr="005432F1">
              <w:rPr>
                <w:szCs w:val="28"/>
              </w:rPr>
              <w:t xml:space="preserve">зательных платежей, уменьшенной на сумму </w:t>
            </w:r>
            <w:proofErr w:type="gramStart"/>
            <w:r w:rsidRPr="005432F1">
              <w:rPr>
                <w:szCs w:val="28"/>
              </w:rPr>
              <w:t>расходов</w:t>
            </w:r>
            <w:proofErr w:type="gramEnd"/>
            <w:r w:rsidRPr="005432F1">
              <w:rPr>
                <w:szCs w:val="28"/>
              </w:rPr>
              <w:t xml:space="preserve"> на реализацию мероприятий по развитию предприятий, в размере 30 процентов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земельных и имущественных отношений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>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70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b/>
                <w:szCs w:val="28"/>
              </w:rPr>
              <w:t>2. Мероприятия по оптимизации расходов бюджета Республики Т</w:t>
            </w:r>
            <w:r w:rsidRPr="005432F1">
              <w:rPr>
                <w:b/>
                <w:szCs w:val="28"/>
              </w:rPr>
              <w:t>а</w:t>
            </w:r>
            <w:r w:rsidRPr="005432F1">
              <w:rPr>
                <w:b/>
                <w:szCs w:val="28"/>
              </w:rPr>
              <w:t>тарстан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b/>
                <w:szCs w:val="28"/>
              </w:rPr>
            </w:pPr>
          </w:p>
        </w:tc>
      </w:tr>
      <w:tr w:rsidR="00C2782C" w:rsidRPr="005432F1" w:rsidTr="00CB757F">
        <w:trPr>
          <w:trHeight w:val="552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2.1. Планирование бюджета Республики Татарстан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</w:p>
        </w:tc>
      </w:tr>
      <w:tr w:rsidR="00C2782C" w:rsidRPr="005432F1" w:rsidTr="00CB757F">
        <w:trPr>
          <w:trHeight w:val="62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2.1.1. Планирование бюджета в рамках государственных программ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финансов Респу</w:t>
            </w:r>
            <w:r w:rsidRPr="005432F1">
              <w:rPr>
                <w:szCs w:val="28"/>
              </w:rPr>
              <w:t>б</w:t>
            </w:r>
            <w:r w:rsidRPr="005432F1">
              <w:rPr>
                <w:szCs w:val="28"/>
              </w:rPr>
              <w:t>лики Татарстан, Министерство экономики Республики Тата</w:t>
            </w:r>
            <w:r w:rsidRPr="005432F1">
              <w:rPr>
                <w:szCs w:val="28"/>
              </w:rPr>
              <w:t>р</w:t>
            </w:r>
            <w:r w:rsidRPr="005432F1">
              <w:rPr>
                <w:szCs w:val="28"/>
              </w:rPr>
              <w:t>стан, государственные заказчики (государственные заказчики-координаторы) государственных программ Республики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62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lastRenderedPageBreak/>
              <w:t>2.1.2. Утверждение бюджетного прогноза на долгосрочную перспективу и его актуализация (при необходимости)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финансов Респу</w:t>
            </w:r>
            <w:r w:rsidRPr="005432F1">
              <w:rPr>
                <w:szCs w:val="28"/>
              </w:rPr>
              <w:t>б</w:t>
            </w:r>
            <w:r w:rsidRPr="005432F1">
              <w:rPr>
                <w:szCs w:val="28"/>
              </w:rPr>
              <w:t>лики Татарстан, Министерство экономики Республики Тата</w:t>
            </w:r>
            <w:r w:rsidRPr="005432F1">
              <w:rPr>
                <w:szCs w:val="28"/>
              </w:rPr>
              <w:t>р</w:t>
            </w:r>
            <w:r w:rsidRPr="005432F1">
              <w:rPr>
                <w:szCs w:val="28"/>
              </w:rPr>
              <w:t>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62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2.2. Оптимизация инвестиционных расходов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</w:p>
        </w:tc>
      </w:tr>
      <w:tr w:rsidR="00C2782C" w:rsidRPr="005432F1" w:rsidTr="00CB757F">
        <w:trPr>
          <w:trHeight w:val="70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2.2.1. Сокращение объемов незавершенного строительства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строительства, архитектуры и жилищно-коммунального хозяйства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 xml:space="preserve">публики Татарстан, </w:t>
            </w:r>
            <w:r>
              <w:rPr>
                <w:szCs w:val="28"/>
              </w:rPr>
              <w:t>исполн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тельные органы государственной власти Республики Татарстан</w:t>
            </w:r>
            <w:r w:rsidRPr="005432F1">
              <w:rPr>
                <w:szCs w:val="28"/>
              </w:rPr>
              <w:t>, органы местного самоуправл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ния (по согласованию)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70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2.2.2. Оптимизация бюджетных расходов на осуществление бюджетных инвестиций, в том числе на муниципальном уровне (выбор оптимальн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го месторасположения объектов капитального строительства (реко</w:t>
            </w:r>
            <w:r w:rsidRPr="005432F1">
              <w:rPr>
                <w:szCs w:val="28"/>
              </w:rPr>
              <w:t>н</w:t>
            </w:r>
            <w:r w:rsidRPr="005432F1">
              <w:rPr>
                <w:szCs w:val="28"/>
              </w:rPr>
              <w:t>струкции) и их необходимой мощности с учетом фактической обесп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ченности и установленного уровня государственных гарантий обесп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ченности общественной инфраструктурой)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строительства, архитектуры и жилищно-коммунального хозяйства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 xml:space="preserve">публики Татарстан, </w:t>
            </w:r>
            <w:r>
              <w:rPr>
                <w:szCs w:val="28"/>
              </w:rPr>
              <w:t>исполн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тельные органы государственной власти Республики Татарстан</w:t>
            </w:r>
            <w:r w:rsidRPr="005432F1">
              <w:rPr>
                <w:szCs w:val="28"/>
              </w:rPr>
              <w:t>, органы местного самоуправл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ния (по согласованию)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70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2.2.3. Использование при строительстве (в рамках федеральных и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>публиканских программ) типовых проектов с целью снижения стоим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сти строительства и времени подготовки соответствующей строител</w:t>
            </w:r>
            <w:r w:rsidRPr="005432F1">
              <w:rPr>
                <w:szCs w:val="28"/>
              </w:rPr>
              <w:t>ь</w:t>
            </w:r>
            <w:r w:rsidRPr="005432F1">
              <w:rPr>
                <w:szCs w:val="28"/>
              </w:rPr>
              <w:t xml:space="preserve">ной документации 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строительства, архитектуры и жилищно-коммунального хозяйства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 xml:space="preserve">публики Татарстан, </w:t>
            </w:r>
            <w:r>
              <w:rPr>
                <w:szCs w:val="28"/>
              </w:rPr>
              <w:t>исполн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тельные органы государственной власти Республики Татарстан</w:t>
            </w:r>
            <w:r w:rsidRPr="005432F1">
              <w:rPr>
                <w:szCs w:val="28"/>
              </w:rPr>
              <w:t xml:space="preserve">, </w:t>
            </w:r>
            <w:r w:rsidRPr="005432F1">
              <w:rPr>
                <w:szCs w:val="28"/>
              </w:rPr>
              <w:lastRenderedPageBreak/>
              <w:t>органы местного самоуправл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ния (по согласованию)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lastRenderedPageBreak/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473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lastRenderedPageBreak/>
              <w:t>2.3. Повышение эффективности и оптимизация бюджетной сети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C2782C" w:rsidRPr="005432F1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</w:p>
        </w:tc>
      </w:tr>
      <w:tr w:rsidR="00C2782C" w:rsidRPr="006A2DB8" w:rsidTr="00CB757F">
        <w:trPr>
          <w:trHeight w:val="70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 xml:space="preserve">2.3.1. </w:t>
            </w:r>
            <w:proofErr w:type="gramStart"/>
            <w:r w:rsidRPr="005432F1">
              <w:rPr>
                <w:szCs w:val="28"/>
              </w:rPr>
              <w:t>Выявление неэффективных государственных (муниципальных) учреждений, совершенствование правового положения государстве</w:t>
            </w:r>
            <w:r w:rsidRPr="005432F1">
              <w:rPr>
                <w:szCs w:val="28"/>
              </w:rPr>
              <w:t>н</w:t>
            </w:r>
            <w:r w:rsidRPr="005432F1">
              <w:rPr>
                <w:szCs w:val="28"/>
              </w:rPr>
              <w:t>ных (муниципальных) учреждений, включая подготовку предложений об изменении типа учреждений (при необходимости) по результатам мониторинга деятельности государственных учреждений, подготовку предложений о сокращении, ликвидации, объединении, реорганизации учреждений, а также расширение практики вовлечения в процесс оказ</w:t>
            </w:r>
            <w:r w:rsidRPr="005432F1">
              <w:rPr>
                <w:szCs w:val="28"/>
              </w:rPr>
              <w:t>а</w:t>
            </w:r>
            <w:r w:rsidRPr="005432F1">
              <w:rPr>
                <w:szCs w:val="28"/>
              </w:rPr>
              <w:t>ния государственных услуг организаций, не являющихся государстве</w:t>
            </w:r>
            <w:r w:rsidRPr="005432F1">
              <w:rPr>
                <w:szCs w:val="28"/>
              </w:rPr>
              <w:t>н</w:t>
            </w:r>
            <w:r w:rsidRPr="005432F1">
              <w:rPr>
                <w:szCs w:val="28"/>
              </w:rPr>
              <w:t>ными (муниципальными) учреждениями</w:t>
            </w:r>
            <w:proofErr w:type="gramEnd"/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исполнительные органы гос</w:t>
            </w:r>
            <w:r w:rsidRPr="005432F1">
              <w:rPr>
                <w:szCs w:val="28"/>
              </w:rPr>
              <w:t>у</w:t>
            </w:r>
            <w:r w:rsidRPr="005432F1">
              <w:rPr>
                <w:szCs w:val="28"/>
              </w:rPr>
              <w:t>дарственной власти Республики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6A2DB8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706"/>
        </w:trPr>
        <w:tc>
          <w:tcPr>
            <w:tcW w:w="8931" w:type="dxa"/>
          </w:tcPr>
          <w:p w:rsidR="00C2782C" w:rsidRPr="00EE723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2E2526">
              <w:rPr>
                <w:szCs w:val="28"/>
              </w:rPr>
              <w:t xml:space="preserve">2.3.2. </w:t>
            </w:r>
            <w:proofErr w:type="gramStart"/>
            <w:r w:rsidRPr="00EE7231">
              <w:rPr>
                <w:szCs w:val="28"/>
              </w:rPr>
              <w:t>Применение инструментов</w:t>
            </w:r>
            <w:r w:rsidRPr="002E2526">
              <w:rPr>
                <w:szCs w:val="28"/>
              </w:rPr>
              <w:t xml:space="preserve"> нормативного финансирования гос</w:t>
            </w:r>
            <w:r w:rsidRPr="002E2526">
              <w:rPr>
                <w:szCs w:val="28"/>
              </w:rPr>
              <w:t>у</w:t>
            </w:r>
            <w:r w:rsidRPr="002E2526">
              <w:rPr>
                <w:szCs w:val="28"/>
              </w:rPr>
              <w:t xml:space="preserve">дарственных услуг, </w:t>
            </w:r>
            <w:r w:rsidRPr="00EE7231">
              <w:rPr>
                <w:szCs w:val="28"/>
              </w:rPr>
              <w:t>включая развитие системы измеримых показателей уровня социальных гарантий обеспеченности государственными усл</w:t>
            </w:r>
            <w:r w:rsidRPr="00EE7231">
              <w:rPr>
                <w:szCs w:val="28"/>
              </w:rPr>
              <w:t>у</w:t>
            </w:r>
            <w:r w:rsidRPr="00EE7231">
              <w:rPr>
                <w:szCs w:val="28"/>
              </w:rPr>
              <w:t>гами, совершенствование порядка и</w:t>
            </w:r>
            <w:r w:rsidRPr="002E2526">
              <w:rPr>
                <w:szCs w:val="28"/>
              </w:rPr>
              <w:t xml:space="preserve"> осуществление регламентного м</w:t>
            </w:r>
            <w:r w:rsidRPr="002E2526">
              <w:rPr>
                <w:szCs w:val="28"/>
              </w:rPr>
              <w:t>о</w:t>
            </w:r>
            <w:r w:rsidRPr="002E2526">
              <w:rPr>
                <w:szCs w:val="28"/>
              </w:rPr>
              <w:t>ниторинга соответствия уровня социальных гарантий обеспеченности государственными услугами фактической обеспеченности услугами с целью оценки отклонения установленного уровня социальных гарантий от уровня фактически предоставляемых услуг, регламентное формир</w:t>
            </w:r>
            <w:r w:rsidRPr="002E2526">
              <w:rPr>
                <w:szCs w:val="28"/>
              </w:rPr>
              <w:t>о</w:t>
            </w:r>
            <w:r w:rsidRPr="002E2526">
              <w:rPr>
                <w:szCs w:val="28"/>
              </w:rPr>
              <w:t>вание по установленным правилам нормативов финансовых затрат по государственным услугам и нормативов содержания</w:t>
            </w:r>
            <w:proofErr w:type="gramEnd"/>
            <w:r w:rsidRPr="002E2526">
              <w:rPr>
                <w:szCs w:val="28"/>
              </w:rPr>
              <w:t xml:space="preserve"> имущества гос</w:t>
            </w:r>
            <w:r w:rsidRPr="002E2526">
              <w:rPr>
                <w:szCs w:val="28"/>
              </w:rPr>
              <w:t>у</w:t>
            </w:r>
            <w:r w:rsidRPr="002E2526">
              <w:rPr>
                <w:szCs w:val="28"/>
              </w:rPr>
              <w:t>дарственных учреждений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государственное бюджетное учреждение «Центр экономич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ских и социальных исследований Республики Татарстан при К</w:t>
            </w:r>
            <w:r w:rsidRPr="005432F1">
              <w:rPr>
                <w:szCs w:val="28"/>
              </w:rPr>
              <w:t>а</w:t>
            </w:r>
            <w:r w:rsidRPr="005432F1">
              <w:rPr>
                <w:szCs w:val="28"/>
              </w:rPr>
              <w:t>бинете Министров Республики Татарстан», Министерство ф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нансов Республики Татарстан, исполнительные органы гос</w:t>
            </w:r>
            <w:r w:rsidRPr="005432F1">
              <w:rPr>
                <w:szCs w:val="28"/>
              </w:rPr>
              <w:t>у</w:t>
            </w:r>
            <w:r w:rsidRPr="005432F1">
              <w:rPr>
                <w:szCs w:val="28"/>
              </w:rPr>
              <w:t>дарственной власти Республики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706"/>
        </w:trPr>
        <w:tc>
          <w:tcPr>
            <w:tcW w:w="8931" w:type="dxa"/>
          </w:tcPr>
          <w:p w:rsidR="00C2782C" w:rsidRPr="00EE723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EE7231">
              <w:rPr>
                <w:szCs w:val="28"/>
              </w:rPr>
              <w:t>2.3.3. Внедрение инструментов нормативного финансирования матер</w:t>
            </w:r>
            <w:r w:rsidRPr="00EE7231">
              <w:rPr>
                <w:szCs w:val="28"/>
              </w:rPr>
              <w:t>и</w:t>
            </w:r>
            <w:r w:rsidRPr="00EE7231">
              <w:rPr>
                <w:szCs w:val="28"/>
              </w:rPr>
              <w:t>ально-технического и транспортного обеспечения исполнительных о</w:t>
            </w:r>
            <w:r w:rsidRPr="00EE7231">
              <w:rPr>
                <w:szCs w:val="28"/>
              </w:rPr>
              <w:t>р</w:t>
            </w:r>
            <w:r w:rsidRPr="00EE7231">
              <w:rPr>
                <w:szCs w:val="28"/>
              </w:rPr>
              <w:t>ганов государственной власти и органов местного самоуправления</w:t>
            </w:r>
          </w:p>
        </w:tc>
        <w:tc>
          <w:tcPr>
            <w:tcW w:w="4252" w:type="dxa"/>
          </w:tcPr>
          <w:p w:rsidR="00C2782C" w:rsidRPr="00EE723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EE7231">
              <w:rPr>
                <w:szCs w:val="28"/>
              </w:rPr>
              <w:t>государственное бюджетное учреждение «Центр экономич</w:t>
            </w:r>
            <w:r w:rsidRPr="00EE7231">
              <w:rPr>
                <w:szCs w:val="28"/>
              </w:rPr>
              <w:t>е</w:t>
            </w:r>
            <w:r w:rsidRPr="00EE7231">
              <w:rPr>
                <w:szCs w:val="28"/>
              </w:rPr>
              <w:t>ских и социальных исследований Республики Татарстан при К</w:t>
            </w:r>
            <w:r w:rsidRPr="00EE7231">
              <w:rPr>
                <w:szCs w:val="28"/>
              </w:rPr>
              <w:t>а</w:t>
            </w:r>
            <w:r w:rsidRPr="00EE7231">
              <w:rPr>
                <w:szCs w:val="28"/>
              </w:rPr>
              <w:lastRenderedPageBreak/>
              <w:t>бинете Министров Республики Татарстан», Министерство ф</w:t>
            </w:r>
            <w:r w:rsidRPr="00EE7231">
              <w:rPr>
                <w:szCs w:val="28"/>
              </w:rPr>
              <w:t>и</w:t>
            </w:r>
            <w:r>
              <w:rPr>
                <w:szCs w:val="28"/>
              </w:rPr>
              <w:t>нансов Республики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EE7231">
              <w:rPr>
                <w:szCs w:val="28"/>
              </w:rPr>
              <w:lastRenderedPageBreak/>
              <w:t xml:space="preserve">2020 – 2022 </w:t>
            </w:r>
          </w:p>
          <w:p w:rsidR="00C2782C" w:rsidRPr="006A2DB8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EE7231">
              <w:rPr>
                <w:szCs w:val="28"/>
              </w:rPr>
              <w:t>г</w:t>
            </w:r>
            <w:r w:rsidRPr="00EE7231">
              <w:rPr>
                <w:szCs w:val="28"/>
              </w:rPr>
              <w:t>о</w:t>
            </w:r>
            <w:r w:rsidRPr="00EE723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706"/>
        </w:trPr>
        <w:tc>
          <w:tcPr>
            <w:tcW w:w="8931" w:type="dxa"/>
          </w:tcPr>
          <w:p w:rsidR="00C2782C" w:rsidRPr="00EE723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EE7231">
              <w:rPr>
                <w:szCs w:val="28"/>
              </w:rPr>
              <w:lastRenderedPageBreak/>
              <w:t>2.3.4. Внедрение инструментов нормативного финансирования в сфере закупок продуктов питания для государственных и муниципальных нужд в учреждениях социальной сферы</w:t>
            </w:r>
          </w:p>
        </w:tc>
        <w:tc>
          <w:tcPr>
            <w:tcW w:w="4252" w:type="dxa"/>
          </w:tcPr>
          <w:p w:rsidR="00C2782C" w:rsidRPr="00EE723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EE7231">
              <w:rPr>
                <w:szCs w:val="28"/>
              </w:rPr>
              <w:t>государственное бюджетное учреждение «Центр экономич</w:t>
            </w:r>
            <w:r w:rsidRPr="00EE7231">
              <w:rPr>
                <w:szCs w:val="28"/>
              </w:rPr>
              <w:t>е</w:t>
            </w:r>
            <w:r w:rsidRPr="00EE7231">
              <w:rPr>
                <w:szCs w:val="28"/>
              </w:rPr>
              <w:t>ских и социальных исследований Республики Татарстан при К</w:t>
            </w:r>
            <w:r w:rsidRPr="00EE7231">
              <w:rPr>
                <w:szCs w:val="28"/>
              </w:rPr>
              <w:t>а</w:t>
            </w:r>
            <w:r w:rsidRPr="00EE7231">
              <w:rPr>
                <w:szCs w:val="28"/>
              </w:rPr>
              <w:t>бинете Министров Республики Татарстан», Министерство ф</w:t>
            </w:r>
            <w:r w:rsidRPr="00EE7231">
              <w:rPr>
                <w:szCs w:val="28"/>
              </w:rPr>
              <w:t>и</w:t>
            </w:r>
            <w:r>
              <w:rPr>
                <w:szCs w:val="28"/>
              </w:rPr>
              <w:t>нансов Республики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EE7231">
              <w:rPr>
                <w:szCs w:val="28"/>
              </w:rPr>
              <w:t xml:space="preserve">2020 – 2022 </w:t>
            </w:r>
          </w:p>
          <w:p w:rsidR="00C2782C" w:rsidRPr="006A2DB8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EE7231">
              <w:rPr>
                <w:szCs w:val="28"/>
              </w:rPr>
              <w:t>г</w:t>
            </w:r>
            <w:r w:rsidRPr="00EE7231">
              <w:rPr>
                <w:szCs w:val="28"/>
              </w:rPr>
              <w:t>о</w:t>
            </w:r>
            <w:r w:rsidRPr="00EE723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37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2.3.</w:t>
            </w:r>
            <w:r>
              <w:rPr>
                <w:szCs w:val="28"/>
              </w:rPr>
              <w:t>5</w:t>
            </w:r>
            <w:r w:rsidRPr="005432F1">
              <w:rPr>
                <w:szCs w:val="28"/>
              </w:rPr>
              <w:t xml:space="preserve">. </w:t>
            </w:r>
            <w:proofErr w:type="gramStart"/>
            <w:r w:rsidRPr="005432F1">
              <w:rPr>
                <w:szCs w:val="28"/>
              </w:rPr>
              <w:t>Формирование, отчет и контроль исполнения государственных (муниципальных) заданий на предоставление услуг юридическим и ф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зическим лицам, включая регламентное обеспечение формирования государственных заданий для государственных учреждений социальной сферы, регламентное обеспечение формирования плана финансово-хозяйственной деятельности государственных учреждений, составления и утверждения отчета о результатах деятельности государственных учреждений и об использовании закрепленного за ними имущества, м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тодическое сопровождение формирования муниципальных заданий, планов финансово-хозяйственной деятельности, составления и</w:t>
            </w:r>
            <w:proofErr w:type="gramEnd"/>
            <w:r w:rsidRPr="005432F1">
              <w:rPr>
                <w:szCs w:val="28"/>
              </w:rPr>
              <w:t xml:space="preserve"> утве</w:t>
            </w:r>
            <w:r w:rsidRPr="005432F1">
              <w:rPr>
                <w:szCs w:val="28"/>
              </w:rPr>
              <w:t>р</w:t>
            </w:r>
            <w:r w:rsidRPr="005432F1">
              <w:rPr>
                <w:szCs w:val="28"/>
              </w:rPr>
              <w:t>ждения отчета о результатах деятельности для муниципальных учр</w:t>
            </w:r>
            <w:r w:rsidRPr="005432F1">
              <w:rPr>
                <w:szCs w:val="28"/>
              </w:rPr>
              <w:t>е</w:t>
            </w:r>
            <w:r w:rsidRPr="005432F1">
              <w:rPr>
                <w:szCs w:val="28"/>
              </w:rPr>
              <w:t>ждений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исполнительные органы гос</w:t>
            </w:r>
            <w:r w:rsidRPr="005432F1">
              <w:rPr>
                <w:szCs w:val="28"/>
              </w:rPr>
              <w:t>у</w:t>
            </w:r>
            <w:r w:rsidRPr="005432F1">
              <w:rPr>
                <w:szCs w:val="28"/>
              </w:rPr>
              <w:t>дарственной власти Республики Татарстан, государственное бюджетное учреждение «Центр экономических и социальных исследований Республики Т</w:t>
            </w:r>
            <w:r w:rsidRPr="005432F1">
              <w:rPr>
                <w:szCs w:val="28"/>
              </w:rPr>
              <w:t>а</w:t>
            </w:r>
            <w:r w:rsidRPr="005432F1">
              <w:rPr>
                <w:szCs w:val="28"/>
              </w:rPr>
              <w:t>тарстан при Кабинете Мин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стров Республики Татарстан», Министерство финансов Респу</w:t>
            </w:r>
            <w:r w:rsidRPr="005432F1">
              <w:rPr>
                <w:szCs w:val="28"/>
              </w:rPr>
              <w:t>б</w:t>
            </w:r>
            <w:r w:rsidRPr="005432F1">
              <w:rPr>
                <w:szCs w:val="28"/>
              </w:rPr>
              <w:t>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6A2DB8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376"/>
        </w:trPr>
        <w:tc>
          <w:tcPr>
            <w:tcW w:w="8931" w:type="dxa"/>
          </w:tcPr>
          <w:p w:rsidR="00C2782C" w:rsidRPr="00EE723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EE7231">
              <w:rPr>
                <w:szCs w:val="28"/>
              </w:rPr>
              <w:t>2.3.6. Внедрение инструментов нормативного финансирования затрат на содержание объектов общественного благоустройства</w:t>
            </w:r>
          </w:p>
        </w:tc>
        <w:tc>
          <w:tcPr>
            <w:tcW w:w="4252" w:type="dxa"/>
          </w:tcPr>
          <w:p w:rsidR="00C2782C" w:rsidRPr="00EE723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EE7231">
              <w:rPr>
                <w:szCs w:val="28"/>
              </w:rPr>
              <w:t>государственное бюджетное учреждение «Центр экономич</w:t>
            </w:r>
            <w:r w:rsidRPr="00EE7231">
              <w:rPr>
                <w:szCs w:val="28"/>
              </w:rPr>
              <w:t>е</w:t>
            </w:r>
            <w:r w:rsidRPr="00EE7231">
              <w:rPr>
                <w:szCs w:val="28"/>
              </w:rPr>
              <w:t>ских и социальных исследований Республики Татарстан при К</w:t>
            </w:r>
            <w:r w:rsidRPr="00EE7231">
              <w:rPr>
                <w:szCs w:val="28"/>
              </w:rPr>
              <w:t>а</w:t>
            </w:r>
            <w:r w:rsidRPr="00EE7231">
              <w:rPr>
                <w:szCs w:val="28"/>
              </w:rPr>
              <w:t>бинете Министров Республики Татарстан», Министерство ф</w:t>
            </w:r>
            <w:r w:rsidRPr="00EE7231">
              <w:rPr>
                <w:szCs w:val="28"/>
              </w:rPr>
              <w:t>и</w:t>
            </w:r>
            <w:r w:rsidRPr="00EE7231">
              <w:rPr>
                <w:szCs w:val="28"/>
              </w:rPr>
              <w:lastRenderedPageBreak/>
              <w:t>нансов Республики Татарстан, исполнительные органы гос</w:t>
            </w:r>
            <w:r w:rsidRPr="00EE7231">
              <w:rPr>
                <w:szCs w:val="28"/>
              </w:rPr>
              <w:t>у</w:t>
            </w:r>
            <w:r w:rsidRPr="00EE7231">
              <w:rPr>
                <w:szCs w:val="28"/>
              </w:rPr>
              <w:t>дарственной власти Республики Татарстан, органы местного с</w:t>
            </w:r>
            <w:r w:rsidRPr="00EE7231">
              <w:rPr>
                <w:szCs w:val="28"/>
              </w:rPr>
              <w:t>а</w:t>
            </w:r>
            <w:r w:rsidRPr="00EE7231">
              <w:rPr>
                <w:szCs w:val="28"/>
              </w:rPr>
              <w:t>моуправления (по согласованию)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EE7231">
              <w:rPr>
                <w:szCs w:val="28"/>
              </w:rPr>
              <w:lastRenderedPageBreak/>
              <w:t xml:space="preserve">2020 – 2022 </w:t>
            </w:r>
          </w:p>
          <w:p w:rsidR="00C2782C" w:rsidRPr="006A2DB8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EE7231">
              <w:rPr>
                <w:szCs w:val="28"/>
              </w:rPr>
              <w:t>г</w:t>
            </w:r>
            <w:r w:rsidRPr="00EE7231">
              <w:rPr>
                <w:szCs w:val="28"/>
              </w:rPr>
              <w:t>о</w:t>
            </w:r>
            <w:r w:rsidRPr="00EE723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37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2.3.7</w:t>
            </w:r>
            <w:r w:rsidRPr="005432F1">
              <w:rPr>
                <w:szCs w:val="28"/>
              </w:rPr>
              <w:t xml:space="preserve">. </w:t>
            </w:r>
            <w:r>
              <w:rPr>
                <w:szCs w:val="28"/>
              </w:rPr>
              <w:t>П</w:t>
            </w:r>
            <w:r w:rsidRPr="005432F1">
              <w:rPr>
                <w:szCs w:val="28"/>
              </w:rPr>
              <w:t>редоставлени</w:t>
            </w:r>
            <w:r>
              <w:rPr>
                <w:szCs w:val="28"/>
              </w:rPr>
              <w:t>е</w:t>
            </w:r>
            <w:r w:rsidRPr="005432F1">
              <w:rPr>
                <w:szCs w:val="28"/>
              </w:rPr>
              <w:t xml:space="preserve"> мер социальной поддержки отдельным категор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 xml:space="preserve">ям граждан </w:t>
            </w:r>
            <w:r>
              <w:rPr>
                <w:szCs w:val="28"/>
              </w:rPr>
              <w:t>с учетом критериев нуждаемости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труда, занятости и социальной защиты Республики Татарстан, Министерство ф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нансов Республики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37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2.3.</w:t>
            </w:r>
            <w:r>
              <w:rPr>
                <w:szCs w:val="28"/>
              </w:rPr>
              <w:t>8</w:t>
            </w:r>
            <w:r w:rsidRPr="005432F1">
              <w:rPr>
                <w:szCs w:val="28"/>
              </w:rPr>
              <w:t>. Увеличение объема расходов за счет доходов от внебюджетной деятельности бюджетных и автономных учреждений (например, эффе</w:t>
            </w:r>
            <w:r w:rsidRPr="005432F1">
              <w:rPr>
                <w:szCs w:val="28"/>
              </w:rPr>
              <w:t>к</w:t>
            </w:r>
            <w:r w:rsidRPr="005432F1">
              <w:rPr>
                <w:szCs w:val="28"/>
              </w:rPr>
              <w:t>тивное использование бюджетными и автономными учреждениями го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>ударственного имущества)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>
              <w:rPr>
                <w:szCs w:val="28"/>
              </w:rPr>
              <w:t>исполнительные органы гос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дарственной власти Республики Татарстан</w:t>
            </w:r>
            <w:r w:rsidRPr="005432F1">
              <w:rPr>
                <w:szCs w:val="28"/>
              </w:rPr>
              <w:t>, бюджетные и авт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номные учреждения Республики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519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2.4. При формировании расходов на оплату труда работников органов государственной власти и государственных учреждений установление системы критериев и показателей эффективности деятельности рабо</w:t>
            </w:r>
            <w:r w:rsidRPr="005432F1">
              <w:rPr>
                <w:szCs w:val="28"/>
              </w:rPr>
              <w:t>т</w:t>
            </w:r>
            <w:r w:rsidRPr="005432F1">
              <w:rPr>
                <w:szCs w:val="28"/>
              </w:rPr>
              <w:t>ников, установление стимулирующих выплат с учетом показателей э</w:t>
            </w:r>
            <w:r w:rsidRPr="005432F1">
              <w:rPr>
                <w:szCs w:val="28"/>
              </w:rPr>
              <w:t>ф</w:t>
            </w:r>
            <w:r w:rsidRPr="005432F1">
              <w:rPr>
                <w:szCs w:val="28"/>
              </w:rPr>
              <w:t>фективности деятельности работников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>
              <w:rPr>
                <w:szCs w:val="28"/>
              </w:rPr>
              <w:t>исполнительные органы гос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дарственной власти Республики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70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2.</w:t>
            </w:r>
            <w:r>
              <w:rPr>
                <w:szCs w:val="28"/>
              </w:rPr>
              <w:t>5</w:t>
            </w:r>
            <w:r w:rsidRPr="005432F1">
              <w:rPr>
                <w:szCs w:val="28"/>
              </w:rPr>
              <w:t>. Проведение оценки эффективности предоставления средств из бюджета Республики Татарстан государственным унитарным предпри</w:t>
            </w:r>
            <w:r w:rsidRPr="005432F1">
              <w:rPr>
                <w:szCs w:val="28"/>
              </w:rPr>
              <w:t>я</w:t>
            </w:r>
            <w:r w:rsidRPr="005432F1">
              <w:rPr>
                <w:szCs w:val="28"/>
              </w:rPr>
              <w:t>тиям и открытым акционерным обществам с долей Республики Тата</w:t>
            </w:r>
            <w:r w:rsidRPr="005432F1">
              <w:rPr>
                <w:szCs w:val="28"/>
              </w:rPr>
              <w:t>р</w:t>
            </w:r>
            <w:r w:rsidRPr="005432F1">
              <w:rPr>
                <w:szCs w:val="28"/>
              </w:rPr>
              <w:t>стан более 50% в уставном капитале в целях увеличения уставного к</w:t>
            </w:r>
            <w:r w:rsidRPr="005432F1">
              <w:rPr>
                <w:szCs w:val="28"/>
              </w:rPr>
              <w:t>а</w:t>
            </w:r>
            <w:r w:rsidRPr="005432F1">
              <w:rPr>
                <w:szCs w:val="28"/>
              </w:rPr>
              <w:t>питала. Проведение анализа хозяйственной деятельности, расходов на содержание, включая оплату труда работников, государственных ун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>тарных предприятий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hd w:val="clear" w:color="auto" w:fill="FFFFFF"/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земельных и имущественных отношений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 xml:space="preserve">публики Татарстан, </w:t>
            </w:r>
            <w:r>
              <w:rPr>
                <w:szCs w:val="28"/>
              </w:rPr>
              <w:t>исполн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тельные органы государственной власти Республики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6A2DB8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706"/>
        </w:trPr>
        <w:tc>
          <w:tcPr>
            <w:tcW w:w="8931" w:type="dxa"/>
          </w:tcPr>
          <w:p w:rsidR="00C2782C" w:rsidRPr="006A2DB8" w:rsidRDefault="00C2782C" w:rsidP="00C2782C">
            <w:pPr>
              <w:spacing w:line="240" w:lineRule="auto"/>
              <w:rPr>
                <w:szCs w:val="28"/>
              </w:rPr>
            </w:pPr>
            <w:r w:rsidRPr="006A2DB8">
              <w:rPr>
                <w:b/>
                <w:szCs w:val="28"/>
              </w:rPr>
              <w:lastRenderedPageBreak/>
              <w:t>3. Мероприятия по совершенствованию долговой политики Респу</w:t>
            </w:r>
            <w:r w:rsidRPr="006A2DB8">
              <w:rPr>
                <w:b/>
                <w:szCs w:val="28"/>
              </w:rPr>
              <w:t>б</w:t>
            </w:r>
            <w:r w:rsidRPr="006A2DB8">
              <w:rPr>
                <w:b/>
                <w:szCs w:val="28"/>
              </w:rPr>
              <w:t>лики Татарстан</w:t>
            </w:r>
          </w:p>
        </w:tc>
        <w:tc>
          <w:tcPr>
            <w:tcW w:w="4252" w:type="dxa"/>
          </w:tcPr>
          <w:p w:rsidR="00C2782C" w:rsidRPr="006A2DB8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C2782C" w:rsidRPr="006A2DB8" w:rsidRDefault="00C2782C" w:rsidP="00C2782C">
            <w:pPr>
              <w:spacing w:line="240" w:lineRule="auto"/>
              <w:ind w:right="34"/>
              <w:jc w:val="center"/>
              <w:rPr>
                <w:szCs w:val="28"/>
              </w:rPr>
            </w:pPr>
          </w:p>
        </w:tc>
      </w:tr>
      <w:tr w:rsidR="00C2782C" w:rsidRPr="005432F1" w:rsidTr="00CB757F">
        <w:trPr>
          <w:trHeight w:val="420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305D2A">
              <w:rPr>
                <w:szCs w:val="28"/>
              </w:rPr>
              <w:t>3.1. Неукоснительное соблюдение условий реструктуризации задо</w:t>
            </w:r>
            <w:r w:rsidRPr="00305D2A">
              <w:rPr>
                <w:szCs w:val="28"/>
              </w:rPr>
              <w:t>л</w:t>
            </w:r>
            <w:r w:rsidRPr="00305D2A">
              <w:rPr>
                <w:szCs w:val="28"/>
              </w:rPr>
              <w:t>женности Республики Татарстан по бюджетным кредитам из федерал</w:t>
            </w:r>
            <w:r w:rsidRPr="00305D2A">
              <w:rPr>
                <w:szCs w:val="28"/>
              </w:rPr>
              <w:t>ь</w:t>
            </w:r>
            <w:r w:rsidRPr="00305D2A">
              <w:rPr>
                <w:szCs w:val="28"/>
              </w:rPr>
              <w:t>ного бюджета в соответствии с федеральными нормативными правов</w:t>
            </w:r>
            <w:r w:rsidRPr="00305D2A">
              <w:rPr>
                <w:szCs w:val="28"/>
              </w:rPr>
              <w:t>ы</w:t>
            </w:r>
            <w:r w:rsidRPr="00305D2A">
              <w:rPr>
                <w:szCs w:val="28"/>
              </w:rPr>
              <w:t>ми актами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финансов Респу</w:t>
            </w:r>
            <w:r w:rsidRPr="005432F1">
              <w:rPr>
                <w:szCs w:val="28"/>
              </w:rPr>
              <w:t>б</w:t>
            </w:r>
            <w:r w:rsidRPr="005432F1">
              <w:rPr>
                <w:szCs w:val="28"/>
              </w:rPr>
              <w:t>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5432F1" w:rsidTr="00CB757F">
        <w:trPr>
          <w:trHeight w:val="70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3.2. Планирование бюджета Республики Татарстан на очередной фина</w:t>
            </w:r>
            <w:r w:rsidRPr="005432F1">
              <w:rPr>
                <w:szCs w:val="28"/>
              </w:rPr>
              <w:t>н</w:t>
            </w:r>
            <w:r w:rsidRPr="005432F1">
              <w:rPr>
                <w:szCs w:val="28"/>
              </w:rPr>
              <w:t>совый год и на плановый период с учетом исключения необходимости привлечения государственных займов, осуществляемых путем выпуска государственных ценных бумаг, и кредитов, привлекаемых от креди</w:t>
            </w:r>
            <w:r w:rsidRPr="005432F1">
              <w:rPr>
                <w:szCs w:val="28"/>
              </w:rPr>
              <w:t>т</w:t>
            </w:r>
            <w:r w:rsidRPr="005432F1">
              <w:rPr>
                <w:szCs w:val="28"/>
              </w:rPr>
              <w:t>ных организаций, в целях финансирования дефицита бюджета Респу</w:t>
            </w:r>
            <w:r w:rsidRPr="005432F1">
              <w:rPr>
                <w:szCs w:val="28"/>
              </w:rPr>
              <w:t>б</w:t>
            </w:r>
            <w:r w:rsidRPr="005432F1">
              <w:rPr>
                <w:szCs w:val="28"/>
              </w:rPr>
              <w:t>лики Татарстан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финансов Респу</w:t>
            </w:r>
            <w:r w:rsidRPr="005432F1">
              <w:rPr>
                <w:szCs w:val="28"/>
              </w:rPr>
              <w:t>б</w:t>
            </w:r>
            <w:r w:rsidRPr="005432F1">
              <w:rPr>
                <w:szCs w:val="28"/>
              </w:rPr>
              <w:t>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5432F1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  <w:tr w:rsidR="00C2782C" w:rsidRPr="006A2DB8" w:rsidTr="00CB757F">
        <w:trPr>
          <w:trHeight w:val="376"/>
        </w:trPr>
        <w:tc>
          <w:tcPr>
            <w:tcW w:w="8931" w:type="dxa"/>
          </w:tcPr>
          <w:p w:rsidR="00C2782C" w:rsidRPr="005432F1" w:rsidRDefault="00C2782C" w:rsidP="00C2782C">
            <w:pPr>
              <w:spacing w:line="240" w:lineRule="auto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3.3. Ограничение предоставления государственных гарантий Республ</w:t>
            </w:r>
            <w:r w:rsidRPr="005432F1">
              <w:rPr>
                <w:szCs w:val="28"/>
              </w:rPr>
              <w:t>и</w:t>
            </w:r>
            <w:r w:rsidRPr="005432F1">
              <w:rPr>
                <w:szCs w:val="28"/>
              </w:rPr>
              <w:t xml:space="preserve">ки Татарстан. Обеспечение жесткого </w:t>
            </w:r>
            <w:proofErr w:type="gramStart"/>
            <w:r w:rsidRPr="005432F1">
              <w:rPr>
                <w:szCs w:val="28"/>
              </w:rPr>
              <w:t>контроля за</w:t>
            </w:r>
            <w:proofErr w:type="gramEnd"/>
            <w:r w:rsidRPr="005432F1">
              <w:rPr>
                <w:szCs w:val="28"/>
              </w:rPr>
              <w:t xml:space="preserve"> финансовым состо</w:t>
            </w:r>
            <w:r w:rsidRPr="005432F1">
              <w:rPr>
                <w:szCs w:val="28"/>
              </w:rPr>
              <w:t>я</w:t>
            </w:r>
            <w:r w:rsidRPr="005432F1">
              <w:rPr>
                <w:szCs w:val="28"/>
              </w:rPr>
              <w:t>нием принципала при предоставлении государственной гарантии Ре</w:t>
            </w:r>
            <w:r w:rsidRPr="005432F1">
              <w:rPr>
                <w:szCs w:val="28"/>
              </w:rPr>
              <w:t>с</w:t>
            </w:r>
            <w:r w:rsidRPr="005432F1">
              <w:rPr>
                <w:szCs w:val="28"/>
              </w:rPr>
              <w:t>публикой Татарстан</w:t>
            </w:r>
          </w:p>
        </w:tc>
        <w:tc>
          <w:tcPr>
            <w:tcW w:w="4252" w:type="dxa"/>
          </w:tcPr>
          <w:p w:rsidR="00C2782C" w:rsidRPr="005432F1" w:rsidRDefault="00C2782C" w:rsidP="00C2782C">
            <w:pPr>
              <w:spacing w:line="240" w:lineRule="auto"/>
              <w:ind w:right="34"/>
              <w:jc w:val="both"/>
              <w:rPr>
                <w:szCs w:val="28"/>
              </w:rPr>
            </w:pPr>
            <w:r w:rsidRPr="005432F1">
              <w:rPr>
                <w:szCs w:val="28"/>
              </w:rPr>
              <w:t>Министерство финансов Респу</w:t>
            </w:r>
            <w:r w:rsidRPr="005432F1">
              <w:rPr>
                <w:szCs w:val="28"/>
              </w:rPr>
              <w:t>б</w:t>
            </w:r>
            <w:r w:rsidRPr="005432F1">
              <w:rPr>
                <w:szCs w:val="28"/>
              </w:rPr>
              <w:t>лики Татарстан</w:t>
            </w:r>
          </w:p>
        </w:tc>
        <w:tc>
          <w:tcPr>
            <w:tcW w:w="2126" w:type="dxa"/>
          </w:tcPr>
          <w:p w:rsidR="00C2782C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 xml:space="preserve">2020 – 2022 </w:t>
            </w:r>
          </w:p>
          <w:p w:rsidR="00C2782C" w:rsidRPr="006A2DB8" w:rsidRDefault="00C2782C" w:rsidP="00C2782C">
            <w:pPr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Cs w:val="28"/>
              </w:rPr>
            </w:pPr>
            <w:r w:rsidRPr="005432F1">
              <w:rPr>
                <w:szCs w:val="28"/>
              </w:rPr>
              <w:t>г</w:t>
            </w:r>
            <w:r w:rsidRPr="005432F1">
              <w:rPr>
                <w:szCs w:val="28"/>
              </w:rPr>
              <w:t>о</w:t>
            </w:r>
            <w:r w:rsidRPr="005432F1">
              <w:rPr>
                <w:szCs w:val="28"/>
              </w:rPr>
              <w:t>ды</w:t>
            </w:r>
          </w:p>
        </w:tc>
      </w:tr>
    </w:tbl>
    <w:p w:rsidR="00C2782C" w:rsidRPr="00542ACD" w:rsidRDefault="00C2782C" w:rsidP="00C2782C">
      <w:pPr>
        <w:spacing w:line="240" w:lineRule="auto"/>
        <w:jc w:val="both"/>
        <w:rPr>
          <w:szCs w:val="28"/>
        </w:rPr>
      </w:pPr>
    </w:p>
    <w:p w:rsidR="00C2782C" w:rsidRDefault="00C2782C">
      <w:pPr>
        <w:spacing w:line="240" w:lineRule="auto"/>
      </w:pPr>
      <w:r>
        <w:br w:type="page"/>
      </w:r>
    </w:p>
    <w:p w:rsidR="00C2782C" w:rsidRDefault="00C2782C" w:rsidP="00C2782C">
      <w:pPr>
        <w:spacing w:line="240" w:lineRule="auto"/>
        <w:jc w:val="both"/>
        <w:sectPr w:rsidR="00C2782C" w:rsidSect="00C2782C">
          <w:headerReference w:type="default" r:id="rId9"/>
          <w:footerReference w:type="even" r:id="rId10"/>
          <w:footerReference w:type="default" r:id="rId11"/>
          <w:pgSz w:w="16838" w:h="11906" w:orient="landscape"/>
          <w:pgMar w:top="1134" w:right="1134" w:bottom="567" w:left="1134" w:header="567" w:footer="283" w:gutter="0"/>
          <w:cols w:space="720"/>
          <w:titlePg/>
          <w:docGrid w:linePitch="381"/>
        </w:sectPr>
      </w:pPr>
    </w:p>
    <w:p w:rsidR="00C2782C" w:rsidRPr="00311881" w:rsidRDefault="00C2782C" w:rsidP="00C2782C">
      <w:pPr>
        <w:ind w:left="6237"/>
        <w:rPr>
          <w:szCs w:val="28"/>
        </w:rPr>
      </w:pPr>
      <w:proofErr w:type="gramStart"/>
      <w:r w:rsidRPr="00311881">
        <w:rPr>
          <w:szCs w:val="28"/>
        </w:rPr>
        <w:lastRenderedPageBreak/>
        <w:t>Утвержден</w:t>
      </w:r>
      <w:proofErr w:type="gramEnd"/>
      <w:r w:rsidRPr="00311881">
        <w:rPr>
          <w:szCs w:val="28"/>
        </w:rPr>
        <w:t xml:space="preserve"> распоряжением</w:t>
      </w:r>
    </w:p>
    <w:p w:rsidR="00C2782C" w:rsidRPr="00311881" w:rsidRDefault="00C2782C" w:rsidP="00C2782C">
      <w:pPr>
        <w:ind w:left="6237"/>
        <w:rPr>
          <w:szCs w:val="28"/>
        </w:rPr>
      </w:pPr>
      <w:r w:rsidRPr="00311881">
        <w:rPr>
          <w:szCs w:val="28"/>
        </w:rPr>
        <w:t>Кабинета Министров</w:t>
      </w:r>
    </w:p>
    <w:p w:rsidR="00C2782C" w:rsidRPr="00311881" w:rsidRDefault="00C2782C" w:rsidP="00C2782C">
      <w:pPr>
        <w:ind w:left="6237"/>
        <w:rPr>
          <w:szCs w:val="28"/>
        </w:rPr>
      </w:pPr>
      <w:r w:rsidRPr="00311881">
        <w:rPr>
          <w:szCs w:val="28"/>
        </w:rPr>
        <w:t>Республики Татарстан</w:t>
      </w:r>
    </w:p>
    <w:p w:rsidR="00C2782C" w:rsidRPr="00311881" w:rsidRDefault="00C2782C" w:rsidP="00C2782C">
      <w:pPr>
        <w:ind w:left="6237"/>
        <w:rPr>
          <w:szCs w:val="28"/>
        </w:rPr>
      </w:pPr>
      <w:r w:rsidRPr="00311881">
        <w:rPr>
          <w:szCs w:val="28"/>
        </w:rPr>
        <w:t>от __________</w:t>
      </w:r>
      <w:r>
        <w:rPr>
          <w:szCs w:val="28"/>
        </w:rPr>
        <w:t>__</w:t>
      </w:r>
      <w:r w:rsidRPr="00311881">
        <w:rPr>
          <w:szCs w:val="28"/>
        </w:rPr>
        <w:t xml:space="preserve"> № _______</w:t>
      </w:r>
    </w:p>
    <w:p w:rsidR="00C2782C" w:rsidRDefault="00C2782C" w:rsidP="00C2782C">
      <w:pPr>
        <w:jc w:val="center"/>
        <w:rPr>
          <w:szCs w:val="28"/>
        </w:rPr>
      </w:pPr>
    </w:p>
    <w:p w:rsidR="00C2782C" w:rsidRPr="00311881" w:rsidRDefault="00C2782C" w:rsidP="00C2782C">
      <w:pPr>
        <w:jc w:val="center"/>
        <w:rPr>
          <w:szCs w:val="28"/>
        </w:rPr>
      </w:pPr>
    </w:p>
    <w:p w:rsidR="00C2782C" w:rsidRPr="00311881" w:rsidRDefault="00C2782C" w:rsidP="00C2782C">
      <w:pPr>
        <w:jc w:val="center"/>
        <w:rPr>
          <w:szCs w:val="28"/>
        </w:rPr>
      </w:pPr>
      <w:r w:rsidRPr="00311881">
        <w:rPr>
          <w:szCs w:val="28"/>
        </w:rPr>
        <w:t xml:space="preserve">Перечень целевых показателей </w:t>
      </w:r>
    </w:p>
    <w:p w:rsidR="00C2782C" w:rsidRDefault="00C2782C" w:rsidP="00C2782C">
      <w:pPr>
        <w:jc w:val="center"/>
        <w:rPr>
          <w:szCs w:val="28"/>
        </w:rPr>
      </w:pPr>
      <w:r>
        <w:rPr>
          <w:szCs w:val="28"/>
        </w:rPr>
        <w:t>п</w:t>
      </w:r>
      <w:r w:rsidRPr="00311881">
        <w:rPr>
          <w:szCs w:val="28"/>
        </w:rPr>
        <w:t xml:space="preserve">о оценке реализации Плана мероприятий по росту доходов, </w:t>
      </w:r>
    </w:p>
    <w:p w:rsidR="00C2782C" w:rsidRDefault="00C2782C" w:rsidP="00C2782C">
      <w:pPr>
        <w:jc w:val="center"/>
        <w:rPr>
          <w:szCs w:val="28"/>
        </w:rPr>
      </w:pPr>
      <w:r w:rsidRPr="00311881">
        <w:rPr>
          <w:szCs w:val="28"/>
        </w:rPr>
        <w:t xml:space="preserve">оптимизации расходов и совершенствованию долговой политики </w:t>
      </w:r>
    </w:p>
    <w:p w:rsidR="00C2782C" w:rsidRPr="00311881" w:rsidRDefault="00C2782C" w:rsidP="00C2782C">
      <w:pPr>
        <w:jc w:val="center"/>
        <w:rPr>
          <w:szCs w:val="28"/>
        </w:rPr>
      </w:pPr>
      <w:r w:rsidRPr="00311881">
        <w:rPr>
          <w:szCs w:val="28"/>
        </w:rPr>
        <w:t>Республики Татарстан на период 20</w:t>
      </w:r>
      <w:r>
        <w:rPr>
          <w:szCs w:val="28"/>
        </w:rPr>
        <w:t>20</w:t>
      </w:r>
      <w:r w:rsidRPr="00311881">
        <w:rPr>
          <w:szCs w:val="28"/>
        </w:rPr>
        <w:t xml:space="preserve"> – 20</w:t>
      </w:r>
      <w:r>
        <w:rPr>
          <w:szCs w:val="28"/>
        </w:rPr>
        <w:t>22</w:t>
      </w:r>
      <w:r w:rsidRPr="00311881">
        <w:rPr>
          <w:szCs w:val="28"/>
        </w:rPr>
        <w:t xml:space="preserve"> годов </w:t>
      </w:r>
    </w:p>
    <w:p w:rsidR="00C2782C" w:rsidRPr="00311881" w:rsidRDefault="00C2782C" w:rsidP="00C2782C">
      <w:pPr>
        <w:jc w:val="center"/>
        <w:rPr>
          <w:szCs w:val="28"/>
          <w:highlight w:val="yellow"/>
        </w:rPr>
      </w:pPr>
    </w:p>
    <w:tbl>
      <w:tblPr>
        <w:tblW w:w="10206" w:type="dxa"/>
        <w:tblInd w:w="93" w:type="dxa"/>
        <w:tblLook w:val="04A0" w:firstRow="1" w:lastRow="0" w:firstColumn="1" w:lastColumn="0" w:noHBand="0" w:noVBand="1"/>
      </w:tblPr>
      <w:tblGrid>
        <w:gridCol w:w="664"/>
        <w:gridCol w:w="5163"/>
        <w:gridCol w:w="1465"/>
        <w:gridCol w:w="1457"/>
        <w:gridCol w:w="1457"/>
      </w:tblGrid>
      <w:tr w:rsidR="00C2782C" w:rsidRPr="00311881" w:rsidTr="00CB757F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2C" w:rsidRPr="00311881" w:rsidRDefault="00C2782C" w:rsidP="00CB757F">
            <w:pPr>
              <w:jc w:val="center"/>
              <w:rPr>
                <w:bCs/>
                <w:color w:val="000000"/>
                <w:szCs w:val="28"/>
              </w:rPr>
            </w:pPr>
            <w:r w:rsidRPr="00311881">
              <w:rPr>
                <w:bCs/>
                <w:color w:val="000000"/>
                <w:szCs w:val="28"/>
              </w:rPr>
              <w:t xml:space="preserve">№ </w:t>
            </w:r>
            <w:proofErr w:type="gramStart"/>
            <w:r w:rsidRPr="00311881">
              <w:rPr>
                <w:bCs/>
                <w:color w:val="000000"/>
                <w:szCs w:val="28"/>
              </w:rPr>
              <w:t>п</w:t>
            </w:r>
            <w:proofErr w:type="gramEnd"/>
            <w:r w:rsidRPr="00311881">
              <w:rPr>
                <w:bCs/>
                <w:color w:val="000000"/>
                <w:szCs w:val="28"/>
              </w:rPr>
              <w:t>/п</w:t>
            </w:r>
          </w:p>
        </w:tc>
        <w:tc>
          <w:tcPr>
            <w:tcW w:w="5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2C" w:rsidRPr="00311881" w:rsidRDefault="00C2782C" w:rsidP="00CB757F">
            <w:pPr>
              <w:jc w:val="center"/>
              <w:rPr>
                <w:bCs/>
                <w:color w:val="000000"/>
                <w:szCs w:val="28"/>
              </w:rPr>
            </w:pPr>
            <w:r w:rsidRPr="00311881">
              <w:rPr>
                <w:bCs/>
                <w:color w:val="000000"/>
                <w:szCs w:val="28"/>
              </w:rPr>
              <w:t>Показатели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2C" w:rsidRDefault="00C2782C" w:rsidP="00CB757F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Плановое значение,</w:t>
            </w:r>
          </w:p>
          <w:p w:rsidR="00C2782C" w:rsidRPr="00311881" w:rsidRDefault="00C2782C" w:rsidP="00CB757F">
            <w:pPr>
              <w:jc w:val="center"/>
              <w:rPr>
                <w:bCs/>
                <w:color w:val="000000"/>
                <w:szCs w:val="28"/>
              </w:rPr>
            </w:pPr>
            <w:r w:rsidRPr="00311881">
              <w:rPr>
                <w:bCs/>
                <w:color w:val="000000"/>
                <w:szCs w:val="28"/>
              </w:rPr>
              <w:t>процент</w:t>
            </w:r>
            <w:r>
              <w:rPr>
                <w:bCs/>
                <w:color w:val="000000"/>
                <w:szCs w:val="28"/>
              </w:rPr>
              <w:t>ов</w:t>
            </w:r>
          </w:p>
        </w:tc>
      </w:tr>
      <w:tr w:rsidR="00C2782C" w:rsidRPr="00311881" w:rsidTr="00CB757F"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2C" w:rsidRPr="00311881" w:rsidRDefault="00C2782C" w:rsidP="00CB757F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5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2C" w:rsidRPr="00311881" w:rsidRDefault="00C2782C" w:rsidP="00CB757F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2C" w:rsidRPr="00311881" w:rsidRDefault="00C2782C" w:rsidP="00CB757F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2020 год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2C" w:rsidRPr="00311881" w:rsidRDefault="00C2782C" w:rsidP="00CB757F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2021 год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2C" w:rsidRPr="00311881" w:rsidRDefault="00C2782C" w:rsidP="00CB757F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2022 год</w:t>
            </w:r>
          </w:p>
        </w:tc>
      </w:tr>
      <w:tr w:rsidR="00C2782C" w:rsidRPr="00311881" w:rsidTr="00CB757F"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2C" w:rsidRPr="00311881" w:rsidRDefault="00C2782C" w:rsidP="00CB757F">
            <w:pPr>
              <w:jc w:val="center"/>
              <w:rPr>
                <w:color w:val="000000"/>
                <w:szCs w:val="28"/>
              </w:rPr>
            </w:pPr>
            <w:r w:rsidRPr="00311881">
              <w:rPr>
                <w:color w:val="000000"/>
                <w:szCs w:val="28"/>
              </w:rPr>
              <w:t>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2C" w:rsidRPr="00311881" w:rsidRDefault="00C2782C" w:rsidP="00CB757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Отношение </w:t>
            </w:r>
            <w:r w:rsidRPr="0072696C">
              <w:rPr>
                <w:color w:val="000000"/>
                <w:szCs w:val="28"/>
              </w:rPr>
              <w:t>дефицит</w:t>
            </w:r>
            <w:r>
              <w:rPr>
                <w:color w:val="000000"/>
                <w:szCs w:val="28"/>
              </w:rPr>
              <w:t>а</w:t>
            </w:r>
            <w:r w:rsidRPr="0072696C">
              <w:rPr>
                <w:color w:val="000000"/>
                <w:szCs w:val="28"/>
              </w:rPr>
              <w:t xml:space="preserve"> бюджета </w:t>
            </w:r>
            <w:r>
              <w:rPr>
                <w:color w:val="000000"/>
                <w:szCs w:val="28"/>
              </w:rPr>
              <w:t>Респу</w:t>
            </w:r>
            <w:r>
              <w:rPr>
                <w:color w:val="000000"/>
                <w:szCs w:val="28"/>
              </w:rPr>
              <w:t>б</w:t>
            </w:r>
            <w:r>
              <w:rPr>
                <w:color w:val="000000"/>
                <w:szCs w:val="28"/>
              </w:rPr>
              <w:t>лики Татарстан к общему годовому об</w:t>
            </w:r>
            <w:r>
              <w:rPr>
                <w:color w:val="000000"/>
                <w:szCs w:val="28"/>
              </w:rPr>
              <w:t>ъ</w:t>
            </w:r>
            <w:r>
              <w:rPr>
                <w:color w:val="000000"/>
                <w:szCs w:val="28"/>
              </w:rPr>
              <w:t>ему</w:t>
            </w:r>
            <w:r w:rsidRPr="0072696C">
              <w:rPr>
                <w:color w:val="000000"/>
                <w:szCs w:val="28"/>
              </w:rPr>
              <w:t xml:space="preserve"> доходов бюджета </w:t>
            </w:r>
            <w:r>
              <w:rPr>
                <w:color w:val="000000"/>
                <w:szCs w:val="28"/>
              </w:rPr>
              <w:t>Республики Т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тарстан</w:t>
            </w:r>
            <w:r w:rsidRPr="0072696C">
              <w:rPr>
                <w:color w:val="000000"/>
                <w:szCs w:val="28"/>
              </w:rPr>
              <w:t xml:space="preserve"> без учета объема безвозмездных поступлений</w:t>
            </w:r>
            <w:r>
              <w:rPr>
                <w:color w:val="000000"/>
                <w:szCs w:val="28"/>
              </w:rPr>
              <w:t xml:space="preserve"> 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2C" w:rsidRPr="00311881" w:rsidRDefault="00C2782C" w:rsidP="00CB75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не более </w:t>
            </w:r>
            <w:r w:rsidRPr="0072696C">
              <w:rPr>
                <w:color w:val="000000"/>
                <w:szCs w:val="28"/>
              </w:rPr>
              <w:t>10</w:t>
            </w:r>
            <w:r>
              <w:rPr>
                <w:color w:val="000000"/>
                <w:szCs w:val="28"/>
              </w:rPr>
              <w:t xml:space="preserve"> *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82C" w:rsidRPr="00311881" w:rsidRDefault="00C2782C" w:rsidP="00CB75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не более </w:t>
            </w:r>
            <w:r w:rsidRPr="0072696C">
              <w:rPr>
                <w:color w:val="000000"/>
                <w:szCs w:val="28"/>
              </w:rPr>
              <w:t>10</w:t>
            </w:r>
            <w:r>
              <w:rPr>
                <w:color w:val="000000"/>
                <w:szCs w:val="28"/>
              </w:rPr>
              <w:t xml:space="preserve"> *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82C" w:rsidRPr="00311881" w:rsidRDefault="00C2782C" w:rsidP="00CB75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не более </w:t>
            </w:r>
            <w:r w:rsidRPr="0072696C">
              <w:rPr>
                <w:color w:val="000000"/>
                <w:szCs w:val="28"/>
              </w:rPr>
              <w:t>10</w:t>
            </w:r>
            <w:r>
              <w:rPr>
                <w:color w:val="000000"/>
                <w:szCs w:val="28"/>
              </w:rPr>
              <w:t xml:space="preserve"> *</w:t>
            </w:r>
          </w:p>
        </w:tc>
      </w:tr>
      <w:tr w:rsidR="00C2782C" w:rsidRPr="00311881" w:rsidTr="00CB757F"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2C" w:rsidRPr="00311881" w:rsidRDefault="00C2782C" w:rsidP="00CB75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2C" w:rsidRPr="00311881" w:rsidRDefault="00C2782C" w:rsidP="00CB757F">
            <w:pPr>
              <w:jc w:val="both"/>
              <w:rPr>
                <w:color w:val="000000"/>
                <w:szCs w:val="28"/>
              </w:rPr>
            </w:pPr>
            <w:r w:rsidRPr="00311881">
              <w:rPr>
                <w:color w:val="000000"/>
                <w:szCs w:val="28"/>
              </w:rPr>
              <w:t xml:space="preserve">Отношение </w:t>
            </w:r>
            <w:r>
              <w:rPr>
                <w:color w:val="000000"/>
                <w:szCs w:val="28"/>
              </w:rPr>
              <w:t xml:space="preserve">объема </w:t>
            </w:r>
            <w:r w:rsidRPr="00311881">
              <w:rPr>
                <w:color w:val="000000"/>
                <w:szCs w:val="28"/>
              </w:rPr>
              <w:t>государственного долга Республики Татарстан</w:t>
            </w:r>
            <w:r>
              <w:rPr>
                <w:color w:val="000000"/>
                <w:szCs w:val="28"/>
              </w:rPr>
              <w:t xml:space="preserve"> </w:t>
            </w:r>
            <w:r w:rsidRPr="0072696C">
              <w:rPr>
                <w:color w:val="000000"/>
                <w:szCs w:val="28"/>
              </w:rPr>
              <w:t>по состо</w:t>
            </w:r>
            <w:r w:rsidRPr="0072696C">
              <w:rPr>
                <w:color w:val="000000"/>
                <w:szCs w:val="28"/>
              </w:rPr>
              <w:t>я</w:t>
            </w:r>
            <w:r w:rsidRPr="0072696C">
              <w:rPr>
                <w:color w:val="000000"/>
                <w:szCs w:val="28"/>
              </w:rPr>
              <w:t xml:space="preserve">нию на 1 января года, следующего за </w:t>
            </w:r>
            <w:proofErr w:type="gramStart"/>
            <w:r w:rsidRPr="0072696C">
              <w:rPr>
                <w:color w:val="000000"/>
                <w:szCs w:val="28"/>
              </w:rPr>
              <w:t>о</w:t>
            </w:r>
            <w:r w:rsidRPr="0072696C">
              <w:rPr>
                <w:color w:val="000000"/>
                <w:szCs w:val="28"/>
              </w:rPr>
              <w:t>т</w:t>
            </w:r>
            <w:r w:rsidRPr="0072696C">
              <w:rPr>
                <w:color w:val="000000"/>
                <w:szCs w:val="28"/>
              </w:rPr>
              <w:t>четным</w:t>
            </w:r>
            <w:proofErr w:type="gramEnd"/>
            <w:r w:rsidRPr="0072696C"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t>к общему годовому объему</w:t>
            </w:r>
            <w:r w:rsidRPr="0072696C">
              <w:rPr>
                <w:color w:val="000000"/>
                <w:szCs w:val="28"/>
              </w:rPr>
              <w:t xml:space="preserve"> д</w:t>
            </w:r>
            <w:r w:rsidRPr="0072696C">
              <w:rPr>
                <w:color w:val="000000"/>
                <w:szCs w:val="28"/>
              </w:rPr>
              <w:t>о</w:t>
            </w:r>
            <w:r w:rsidRPr="0072696C">
              <w:rPr>
                <w:color w:val="000000"/>
                <w:szCs w:val="28"/>
              </w:rPr>
              <w:t xml:space="preserve">ходов бюджета </w:t>
            </w:r>
            <w:r>
              <w:rPr>
                <w:color w:val="000000"/>
                <w:szCs w:val="28"/>
              </w:rPr>
              <w:t>Республики Татарстан</w:t>
            </w:r>
            <w:r w:rsidRPr="0072696C">
              <w:rPr>
                <w:color w:val="000000"/>
                <w:szCs w:val="28"/>
              </w:rPr>
              <w:t xml:space="preserve"> без учета объема безвозмездных посту</w:t>
            </w:r>
            <w:r w:rsidRPr="0072696C">
              <w:rPr>
                <w:color w:val="000000"/>
                <w:szCs w:val="28"/>
              </w:rPr>
              <w:t>п</w:t>
            </w:r>
            <w:r w:rsidRPr="0072696C">
              <w:rPr>
                <w:color w:val="000000"/>
                <w:szCs w:val="28"/>
              </w:rPr>
              <w:t>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2C" w:rsidRPr="00311881" w:rsidRDefault="00C2782C" w:rsidP="00CB75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более 48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82C" w:rsidRPr="00311881" w:rsidRDefault="00C2782C" w:rsidP="00CB75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более 47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82C" w:rsidRPr="00311881" w:rsidRDefault="00C2782C" w:rsidP="00CB75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более 47</w:t>
            </w:r>
          </w:p>
        </w:tc>
      </w:tr>
    </w:tbl>
    <w:p w:rsidR="00C2782C" w:rsidRPr="00311881" w:rsidRDefault="00C2782C" w:rsidP="00C2782C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* </w:t>
      </w:r>
      <w:r w:rsidRPr="000C63AD">
        <w:rPr>
          <w:rFonts w:eastAsiaTheme="minorHAnsi"/>
          <w:szCs w:val="28"/>
          <w:lang w:eastAsia="en-US"/>
        </w:rPr>
        <w:t xml:space="preserve">с учетом возможного превышения ограничения в </w:t>
      </w:r>
      <w:r>
        <w:rPr>
          <w:rFonts w:eastAsiaTheme="minorHAnsi"/>
          <w:szCs w:val="28"/>
          <w:lang w:eastAsia="en-US"/>
        </w:rPr>
        <w:t xml:space="preserve">соответствии со статьей 92.1 Бюджетного кодекса </w:t>
      </w:r>
      <w:r w:rsidRPr="000C63AD">
        <w:rPr>
          <w:rFonts w:eastAsiaTheme="minorHAnsi"/>
          <w:szCs w:val="28"/>
          <w:lang w:eastAsia="en-US"/>
        </w:rPr>
        <w:t>Российской Федерации</w:t>
      </w:r>
    </w:p>
    <w:p w:rsidR="00C2782C" w:rsidRPr="000C1B64" w:rsidRDefault="00C2782C" w:rsidP="00C2782C">
      <w:pPr>
        <w:spacing w:line="240" w:lineRule="auto"/>
        <w:jc w:val="both"/>
      </w:pPr>
      <w:bookmarkStart w:id="0" w:name="_GoBack"/>
      <w:bookmarkEnd w:id="0"/>
    </w:p>
    <w:sectPr w:rsidR="00C2782C" w:rsidRPr="000C1B64" w:rsidSect="00311881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DE" w:rsidRDefault="002926DE" w:rsidP="00B06BB6">
      <w:pPr>
        <w:spacing w:line="240" w:lineRule="auto"/>
      </w:pPr>
      <w:r>
        <w:separator/>
      </w:r>
    </w:p>
  </w:endnote>
  <w:endnote w:type="continuationSeparator" w:id="0">
    <w:p w:rsidR="002926DE" w:rsidRDefault="002926DE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A59" w:rsidRDefault="00C2782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7A59" w:rsidRDefault="00C2782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A59" w:rsidRPr="00C2782C" w:rsidRDefault="00C2782C" w:rsidP="00C278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DE" w:rsidRDefault="002926DE" w:rsidP="00B06BB6">
      <w:pPr>
        <w:spacing w:line="240" w:lineRule="auto"/>
      </w:pPr>
      <w:r>
        <w:separator/>
      </w:r>
    </w:p>
  </w:footnote>
  <w:footnote w:type="continuationSeparator" w:id="0">
    <w:p w:rsidR="002926DE" w:rsidRDefault="002926DE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B6" w:rsidRPr="00B06BB6" w:rsidRDefault="00B06BB6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2782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7542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2ACD" w:rsidRPr="00542ACD" w:rsidRDefault="00C2782C">
        <w:pPr>
          <w:pStyle w:val="a6"/>
          <w:jc w:val="center"/>
          <w:rPr>
            <w:sz w:val="24"/>
            <w:szCs w:val="24"/>
          </w:rPr>
        </w:pPr>
        <w:r w:rsidRPr="00542ACD">
          <w:rPr>
            <w:sz w:val="24"/>
            <w:szCs w:val="24"/>
          </w:rPr>
          <w:fldChar w:fldCharType="begin"/>
        </w:r>
        <w:r w:rsidRPr="00542ACD">
          <w:rPr>
            <w:sz w:val="24"/>
            <w:szCs w:val="24"/>
          </w:rPr>
          <w:instrText>PAGE   \* MERGEFORMAT</w:instrText>
        </w:r>
        <w:r w:rsidRPr="00542AC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542ACD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7F" w:rsidRPr="00AA117F" w:rsidRDefault="00C2782C">
    <w:pPr>
      <w:pStyle w:val="a6"/>
      <w:jc w:val="center"/>
      <w:rPr>
        <w:szCs w:val="28"/>
      </w:rPr>
    </w:pPr>
    <w:r w:rsidRPr="00AA117F">
      <w:rPr>
        <w:szCs w:val="28"/>
      </w:rPr>
      <w:fldChar w:fldCharType="begin"/>
    </w:r>
    <w:r w:rsidRPr="00AA117F">
      <w:rPr>
        <w:szCs w:val="28"/>
      </w:rPr>
      <w:instrText xml:space="preserve"> PAGE   \* MERGEFORMAT </w:instrText>
    </w:r>
    <w:r w:rsidRPr="00AA117F">
      <w:rPr>
        <w:szCs w:val="28"/>
      </w:rPr>
      <w:fldChar w:fldCharType="separate"/>
    </w:r>
    <w:r>
      <w:rPr>
        <w:noProof/>
        <w:szCs w:val="28"/>
      </w:rPr>
      <w:t>2</w:t>
    </w:r>
    <w:r w:rsidRPr="00AA117F">
      <w:rPr>
        <w:szCs w:val="28"/>
      </w:rPr>
      <w:fldChar w:fldCharType="end"/>
    </w:r>
  </w:p>
  <w:p w:rsidR="00AA117F" w:rsidRDefault="00C278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E6"/>
    <w:rsid w:val="00082C70"/>
    <w:rsid w:val="000C1B64"/>
    <w:rsid w:val="000C7678"/>
    <w:rsid w:val="00151524"/>
    <w:rsid w:val="002926DE"/>
    <w:rsid w:val="002A00B5"/>
    <w:rsid w:val="002E7549"/>
    <w:rsid w:val="003367BD"/>
    <w:rsid w:val="003474D8"/>
    <w:rsid w:val="00353480"/>
    <w:rsid w:val="003A756F"/>
    <w:rsid w:val="003E2121"/>
    <w:rsid w:val="003E6B67"/>
    <w:rsid w:val="00567CD5"/>
    <w:rsid w:val="006F1D0C"/>
    <w:rsid w:val="008562D1"/>
    <w:rsid w:val="008C70C5"/>
    <w:rsid w:val="00AB7C12"/>
    <w:rsid w:val="00B06BB6"/>
    <w:rsid w:val="00B35FE1"/>
    <w:rsid w:val="00B503E6"/>
    <w:rsid w:val="00BB4856"/>
    <w:rsid w:val="00C031AD"/>
    <w:rsid w:val="00C2782C"/>
    <w:rsid w:val="00C440FC"/>
    <w:rsid w:val="00C55635"/>
    <w:rsid w:val="00C900FA"/>
    <w:rsid w:val="00C94954"/>
    <w:rsid w:val="00CD4099"/>
    <w:rsid w:val="00CD7857"/>
    <w:rsid w:val="00D6297C"/>
    <w:rsid w:val="00D63C4E"/>
    <w:rsid w:val="00DF29A8"/>
    <w:rsid w:val="00E87959"/>
    <w:rsid w:val="00E87E0A"/>
    <w:rsid w:val="00EC7A31"/>
    <w:rsid w:val="00F16EC1"/>
    <w:rsid w:val="00F87420"/>
    <w:rsid w:val="00FB7636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character" w:styleId="aa">
    <w:name w:val="page number"/>
    <w:basedOn w:val="a0"/>
    <w:semiHidden/>
    <w:rsid w:val="00C27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character" w:styleId="aa">
    <w:name w:val="page number"/>
    <w:basedOn w:val="a0"/>
    <w:semiHidden/>
    <w:rsid w:val="00C2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2E3C-FA03-4B60-A990-78F6C730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6</TotalTime>
  <Pages>12</Pages>
  <Words>1851</Words>
  <Characters>15559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Кабирова Айгуль</dc:creator>
  <cp:lastModifiedBy>Минфин РТ - Ермоленко Ирина Геннадьевна</cp:lastModifiedBy>
  <cp:revision>3</cp:revision>
  <cp:lastPrinted>2016-12-14T16:00:00Z</cp:lastPrinted>
  <dcterms:created xsi:type="dcterms:W3CDTF">2020-03-06T11:57:00Z</dcterms:created>
  <dcterms:modified xsi:type="dcterms:W3CDTF">2020-03-10T07:38:00Z</dcterms:modified>
</cp:coreProperties>
</file>