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CD2" w:rsidRDefault="004F6CD2" w:rsidP="00C152AF">
      <w:pPr>
        <w:keepNext/>
        <w:spacing w:after="0" w:line="240" w:lineRule="auto"/>
        <w:ind w:right="5669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F6CD2" w:rsidRDefault="004F6CD2" w:rsidP="00C152AF">
      <w:pPr>
        <w:keepNext/>
        <w:spacing w:after="0" w:line="240" w:lineRule="auto"/>
        <w:ind w:right="5669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F6CD2" w:rsidRDefault="004F6CD2" w:rsidP="00C152AF">
      <w:pPr>
        <w:keepNext/>
        <w:spacing w:after="0" w:line="240" w:lineRule="auto"/>
        <w:ind w:right="5669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F6CD2" w:rsidRDefault="004F6CD2" w:rsidP="00C152AF">
      <w:pPr>
        <w:keepNext/>
        <w:spacing w:after="0" w:line="240" w:lineRule="auto"/>
        <w:ind w:right="5669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F6CD2" w:rsidRDefault="004F6CD2" w:rsidP="00C152AF">
      <w:pPr>
        <w:keepNext/>
        <w:spacing w:after="0" w:line="240" w:lineRule="auto"/>
        <w:ind w:right="5669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F6CD2" w:rsidRDefault="004F6CD2" w:rsidP="00C152AF">
      <w:pPr>
        <w:keepNext/>
        <w:spacing w:after="0" w:line="240" w:lineRule="auto"/>
        <w:ind w:right="5669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F6CD2" w:rsidRDefault="004F6CD2" w:rsidP="00C152AF">
      <w:pPr>
        <w:keepNext/>
        <w:spacing w:after="0" w:line="240" w:lineRule="auto"/>
        <w:ind w:right="5669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152AF" w:rsidRPr="00C152AF" w:rsidRDefault="00C152AF" w:rsidP="00C152AF">
      <w:pPr>
        <w:keepNext/>
        <w:spacing w:after="0" w:line="240" w:lineRule="auto"/>
        <w:ind w:right="5669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152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переименовании государственного </w:t>
      </w:r>
      <w:r w:rsidR="00534D2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бюджетного </w:t>
      </w:r>
      <w:r w:rsidRPr="00C152AF">
        <w:rPr>
          <w:rFonts w:ascii="Times New Roman" w:eastAsia="Times New Roman" w:hAnsi="Times New Roman" w:cs="Times New Roman"/>
          <w:sz w:val="28"/>
          <w:szCs w:val="20"/>
          <w:lang w:eastAsia="ru-RU"/>
        </w:rPr>
        <w:t>учреждения «</w:t>
      </w:r>
      <w:r w:rsidR="00534D2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Комплекс-52» </w:t>
      </w:r>
      <w:r w:rsidRPr="00C152AF"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 w:rsidR="00534D29">
        <w:rPr>
          <w:rFonts w:ascii="Times New Roman" w:eastAsia="Times New Roman" w:hAnsi="Times New Roman" w:cs="Times New Roman"/>
          <w:sz w:val="28"/>
          <w:szCs w:val="20"/>
          <w:lang w:eastAsia="ru-RU"/>
        </w:rPr>
        <w:t>инистерства информатизации и связи Республики Татар</w:t>
      </w:r>
      <w:r w:rsidR="003A54E1">
        <w:rPr>
          <w:rFonts w:ascii="Times New Roman" w:eastAsia="Times New Roman" w:hAnsi="Times New Roman" w:cs="Times New Roman"/>
          <w:sz w:val="28"/>
          <w:szCs w:val="20"/>
          <w:lang w:eastAsia="ru-RU"/>
        </w:rPr>
        <w:t>ст</w:t>
      </w:r>
      <w:r w:rsidR="00534D2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ан </w:t>
      </w:r>
    </w:p>
    <w:p w:rsidR="00C152AF" w:rsidRPr="00C152AF" w:rsidRDefault="00C152AF" w:rsidP="00C152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152AF" w:rsidRPr="00C152AF" w:rsidRDefault="00C152AF" w:rsidP="00C152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152AF" w:rsidRPr="00C152AF" w:rsidRDefault="00C152AF" w:rsidP="00C152A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152AF">
        <w:rPr>
          <w:rFonts w:ascii="Times New Roman" w:eastAsia="Times New Roman" w:hAnsi="Times New Roman" w:cs="Times New Roman"/>
          <w:sz w:val="28"/>
          <w:szCs w:val="20"/>
          <w:lang w:eastAsia="ru-RU"/>
        </w:rPr>
        <w:t>Кабинет Министров Республики Татарстан ПОСТАНОВЛЯЕТ:</w:t>
      </w:r>
    </w:p>
    <w:p w:rsidR="00C152AF" w:rsidRPr="00C152AF" w:rsidRDefault="00C152AF" w:rsidP="00C152A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152AF" w:rsidRPr="00C152AF" w:rsidRDefault="00C152AF" w:rsidP="00C152A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152AF">
        <w:rPr>
          <w:rFonts w:ascii="Times New Roman" w:eastAsia="Times New Roman" w:hAnsi="Times New Roman" w:cs="Times New Roman"/>
          <w:sz w:val="28"/>
          <w:szCs w:val="20"/>
          <w:lang w:eastAsia="ru-RU"/>
        </w:rPr>
        <w:t>1. </w:t>
      </w:r>
      <w:r w:rsidR="003A54E1"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r w:rsidRPr="00C152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ринять предложение Министерства цифрового развития государственного управления, информационных технологий и связи Республики Татарстан о переименовании государственного </w:t>
      </w:r>
      <w:r w:rsidR="00CF3986">
        <w:rPr>
          <w:rFonts w:ascii="Times New Roman" w:eastAsia="Times New Roman" w:hAnsi="Times New Roman" w:cs="Times New Roman"/>
          <w:sz w:val="28"/>
          <w:szCs w:val="20"/>
          <w:lang w:eastAsia="ru-RU"/>
        </w:rPr>
        <w:t>бюджетного</w:t>
      </w:r>
      <w:r w:rsidRPr="00C152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учреждения «</w:t>
      </w:r>
      <w:r w:rsidR="00CF3986">
        <w:rPr>
          <w:rFonts w:ascii="Times New Roman" w:eastAsia="Times New Roman" w:hAnsi="Times New Roman" w:cs="Times New Roman"/>
          <w:sz w:val="28"/>
          <w:szCs w:val="20"/>
          <w:lang w:eastAsia="ru-RU"/>
        </w:rPr>
        <w:t>Комплекс-52</w:t>
      </w:r>
      <w:r w:rsidRPr="00C152AF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="00CF398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Министерства информатизации и связи Республики Татарстан</w:t>
      </w:r>
      <w:r w:rsidRPr="00C152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государственное </w:t>
      </w:r>
      <w:r w:rsidR="00CF3986">
        <w:rPr>
          <w:rFonts w:ascii="Times New Roman" w:eastAsia="Times New Roman" w:hAnsi="Times New Roman" w:cs="Times New Roman"/>
          <w:sz w:val="28"/>
          <w:szCs w:val="20"/>
          <w:lang w:eastAsia="ru-RU"/>
        </w:rPr>
        <w:t>бюджетное</w:t>
      </w:r>
      <w:r w:rsidRPr="00C152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учреждение «</w:t>
      </w:r>
      <w:r w:rsidR="00CF3986">
        <w:rPr>
          <w:rFonts w:ascii="Times New Roman" w:eastAsia="Times New Roman" w:hAnsi="Times New Roman" w:cs="Times New Roman"/>
          <w:sz w:val="28"/>
          <w:szCs w:val="20"/>
          <w:lang w:eastAsia="ru-RU"/>
        </w:rPr>
        <w:t>Комплекс-52</w:t>
      </w:r>
      <w:r w:rsidRPr="00C152AF">
        <w:rPr>
          <w:rFonts w:ascii="Times New Roman" w:eastAsia="Times New Roman" w:hAnsi="Times New Roman" w:cs="Times New Roman"/>
          <w:sz w:val="28"/>
          <w:szCs w:val="20"/>
          <w:lang w:eastAsia="ru-RU"/>
        </w:rPr>
        <w:t>».</w:t>
      </w:r>
    </w:p>
    <w:p w:rsidR="00C152AF" w:rsidRPr="00C152AF" w:rsidRDefault="00C152AF" w:rsidP="00C152A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152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2. Министерству цифрового развития государственного управления, информа-ционных технологий и связи Республики Татарстан в 60-дневный срок внести соответствующие изменения в Устав государственного </w:t>
      </w:r>
      <w:r w:rsidR="001A675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бюджетного </w:t>
      </w:r>
      <w:r w:rsidRPr="00C152AF">
        <w:rPr>
          <w:rFonts w:ascii="Times New Roman" w:eastAsia="Times New Roman" w:hAnsi="Times New Roman" w:cs="Times New Roman"/>
          <w:sz w:val="28"/>
          <w:szCs w:val="20"/>
          <w:lang w:eastAsia="ru-RU"/>
        </w:rPr>
        <w:t>учреждения «</w:t>
      </w:r>
      <w:r w:rsidR="00077EFD">
        <w:rPr>
          <w:rFonts w:ascii="Times New Roman" w:eastAsia="Times New Roman" w:hAnsi="Times New Roman" w:cs="Times New Roman"/>
          <w:sz w:val="28"/>
          <w:szCs w:val="20"/>
          <w:lang w:eastAsia="ru-RU"/>
        </w:rPr>
        <w:t>Комплекс-52</w:t>
      </w:r>
      <w:r w:rsidRPr="00C152AF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="00077EF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Министерства информатизации и связи Республики Татарстан</w:t>
      </w:r>
      <w:r w:rsidRPr="00C152AF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C152AF" w:rsidRPr="00C152AF" w:rsidRDefault="00C152AF" w:rsidP="00C152A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2AF">
        <w:rPr>
          <w:rFonts w:ascii="Times New Roman" w:eastAsia="Times New Roman" w:hAnsi="Times New Roman" w:cs="Times New Roman"/>
          <w:sz w:val="28"/>
          <w:szCs w:val="20"/>
          <w:lang w:eastAsia="ru-RU"/>
        </w:rPr>
        <w:t>3. Контроль за исполнением настоящего постановления возложить на Министерство цифрового развития государственного управления, информационных технологий и связи Республики Татарстан.</w:t>
      </w:r>
    </w:p>
    <w:p w:rsidR="00C152AF" w:rsidRPr="00C152AF" w:rsidRDefault="00C152AF" w:rsidP="00C152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152AF" w:rsidRPr="00C152AF" w:rsidRDefault="00C152AF" w:rsidP="00C152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152AF" w:rsidRPr="00C152AF" w:rsidRDefault="00C152AF" w:rsidP="00C152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152AF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Премьер-министр</w:t>
      </w:r>
    </w:p>
    <w:p w:rsidR="00C152AF" w:rsidRPr="00C152AF" w:rsidRDefault="00C152AF" w:rsidP="00C152AF">
      <w:pPr>
        <w:tabs>
          <w:tab w:val="left" w:pos="8505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152AF">
        <w:rPr>
          <w:rFonts w:ascii="Times New Roman" w:eastAsia="Times New Roman" w:hAnsi="Times New Roman" w:cs="Times New Roman"/>
          <w:sz w:val="28"/>
          <w:szCs w:val="20"/>
          <w:lang w:eastAsia="ru-RU"/>
        </w:rPr>
        <w:t>Республики Татарстан</w:t>
      </w:r>
      <w:r w:rsidRPr="00C152A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943D0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670B7A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bookmarkStart w:id="0" w:name="_GoBack"/>
      <w:bookmarkEnd w:id="0"/>
      <w:r w:rsidRPr="00C152AF">
        <w:rPr>
          <w:rFonts w:ascii="Times New Roman" w:eastAsia="Times New Roman" w:hAnsi="Times New Roman" w:cs="Times New Roman"/>
          <w:sz w:val="28"/>
          <w:szCs w:val="20"/>
          <w:lang w:eastAsia="ru-RU"/>
        </w:rPr>
        <w:t>.В.Песошин</w:t>
      </w:r>
    </w:p>
    <w:p w:rsidR="00CE4411" w:rsidRDefault="00CE4411"/>
    <w:sectPr w:rsidR="00CE4411" w:rsidSect="00BA5D80">
      <w:headerReference w:type="default" r:id="rId6"/>
      <w:pgSz w:w="11906" w:h="16838"/>
      <w:pgMar w:top="1134" w:right="567" w:bottom="1134" w:left="1134" w:header="624" w:footer="68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597" w:rsidRDefault="00F65597">
      <w:pPr>
        <w:spacing w:after="0" w:line="240" w:lineRule="auto"/>
      </w:pPr>
      <w:r>
        <w:separator/>
      </w:r>
    </w:p>
  </w:endnote>
  <w:endnote w:type="continuationSeparator" w:id="0">
    <w:p w:rsidR="00F65597" w:rsidRDefault="00F65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597" w:rsidRDefault="00F65597">
      <w:pPr>
        <w:spacing w:after="0" w:line="240" w:lineRule="auto"/>
      </w:pPr>
      <w:r>
        <w:separator/>
      </w:r>
    </w:p>
  </w:footnote>
  <w:footnote w:type="continuationSeparator" w:id="0">
    <w:p w:rsidR="00F65597" w:rsidRDefault="00F65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623147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A5D80" w:rsidRPr="00BA5D80" w:rsidRDefault="00077EFD" w:rsidP="00BA5D80">
        <w:pPr>
          <w:pStyle w:val="a3"/>
          <w:jc w:val="center"/>
          <w:rPr>
            <w:sz w:val="28"/>
            <w:szCs w:val="28"/>
          </w:rPr>
        </w:pPr>
        <w:r w:rsidRPr="00BA5D80">
          <w:rPr>
            <w:sz w:val="28"/>
            <w:szCs w:val="28"/>
          </w:rPr>
          <w:fldChar w:fldCharType="begin"/>
        </w:r>
        <w:r w:rsidRPr="00BA5D80">
          <w:rPr>
            <w:sz w:val="28"/>
            <w:szCs w:val="28"/>
          </w:rPr>
          <w:instrText>PAGE   \* MERGEFORMAT</w:instrText>
        </w:r>
        <w:r w:rsidRPr="00BA5D80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2</w:t>
        </w:r>
        <w:r w:rsidRPr="00BA5D80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989"/>
    <w:rsid w:val="00006697"/>
    <w:rsid w:val="00014639"/>
    <w:rsid w:val="00077EFD"/>
    <w:rsid w:val="001A675F"/>
    <w:rsid w:val="001D3DD1"/>
    <w:rsid w:val="002F3D82"/>
    <w:rsid w:val="003A54E1"/>
    <w:rsid w:val="004F6CD2"/>
    <w:rsid w:val="00534D29"/>
    <w:rsid w:val="00670B7A"/>
    <w:rsid w:val="0071627D"/>
    <w:rsid w:val="00724D52"/>
    <w:rsid w:val="008103FE"/>
    <w:rsid w:val="00943D03"/>
    <w:rsid w:val="00C152AF"/>
    <w:rsid w:val="00CE4411"/>
    <w:rsid w:val="00CF3986"/>
    <w:rsid w:val="00DD5989"/>
    <w:rsid w:val="00F6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E4DE88-AA62-43CC-8ABC-056622795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152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152A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natalya</cp:lastModifiedBy>
  <cp:revision>21</cp:revision>
  <dcterms:created xsi:type="dcterms:W3CDTF">2020-01-21T13:01:00Z</dcterms:created>
  <dcterms:modified xsi:type="dcterms:W3CDTF">2020-01-28T11:19:00Z</dcterms:modified>
</cp:coreProperties>
</file>