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40" w:rsidRPr="000D6AF1" w:rsidRDefault="00A51840" w:rsidP="00A51840">
      <w:pPr>
        <w:tabs>
          <w:tab w:val="left" w:pos="284"/>
        </w:tabs>
        <w:spacing w:line="360" w:lineRule="auto"/>
        <w:jc w:val="right"/>
        <w:rPr>
          <w:i/>
          <w:szCs w:val="28"/>
        </w:rPr>
      </w:pPr>
      <w:r>
        <w:rPr>
          <w:i/>
          <w:szCs w:val="28"/>
        </w:rPr>
        <w:t>ПРОЕКТ</w:t>
      </w:r>
    </w:p>
    <w:p w:rsidR="00A51840" w:rsidRPr="0033686A" w:rsidRDefault="00A51840" w:rsidP="00A51840">
      <w:pPr>
        <w:rPr>
          <w:b/>
        </w:rPr>
      </w:pPr>
      <w:r>
        <w:t xml:space="preserve">        </w:t>
      </w:r>
      <w:r>
        <w:rPr>
          <w:b/>
        </w:rPr>
        <w:t xml:space="preserve">     </w:t>
      </w:r>
      <w:r w:rsidRPr="007A6A0B">
        <w:rPr>
          <w:b/>
        </w:rPr>
        <w:t>ПОСТАНОВЛЕНИЕ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C17C25">
        <w:rPr>
          <w:b/>
        </w:rPr>
        <w:t>КАРАР</w:t>
      </w:r>
    </w:p>
    <w:p w:rsidR="00A51840" w:rsidRDefault="00A51840" w:rsidP="00A51840">
      <w:pPr>
        <w:rPr>
          <w:sz w:val="20"/>
        </w:rPr>
      </w:pPr>
      <w:r>
        <w:rPr>
          <w:b/>
        </w:rPr>
        <w:t xml:space="preserve">                   ____________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 № ____________</w:t>
      </w:r>
    </w:p>
    <w:p w:rsidR="00A51840" w:rsidRDefault="00A51840" w:rsidP="00511A39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A51840" w:rsidRDefault="00A51840" w:rsidP="00511A39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15A44" w:rsidRPr="00D62CDE" w:rsidTr="00077C75">
        <w:tc>
          <w:tcPr>
            <w:tcW w:w="5211" w:type="dxa"/>
          </w:tcPr>
          <w:p w:rsidR="00815A44" w:rsidRPr="00D62CDE" w:rsidRDefault="00815A44" w:rsidP="00D62CDE">
            <w:pPr>
              <w:jc w:val="both"/>
              <w:rPr>
                <w:bCs/>
                <w:szCs w:val="28"/>
              </w:rPr>
            </w:pPr>
            <w:r w:rsidRPr="00815A44">
              <w:rPr>
                <w:bCs/>
                <w:szCs w:val="28"/>
              </w:rPr>
              <w:t>О</w:t>
            </w:r>
            <w:r w:rsidR="00F56A2B">
              <w:rPr>
                <w:bCs/>
                <w:szCs w:val="28"/>
              </w:rPr>
              <w:t>б</w:t>
            </w:r>
            <w:r w:rsidRPr="00815A44">
              <w:rPr>
                <w:bCs/>
                <w:szCs w:val="28"/>
              </w:rPr>
              <w:t xml:space="preserve"> </w:t>
            </w:r>
            <w:r w:rsidR="00F56A2B">
              <w:rPr>
                <w:bCs/>
                <w:szCs w:val="28"/>
              </w:rPr>
              <w:t xml:space="preserve">установлении индивидуальных тарифов на услуги по передаче электрической энергии </w:t>
            </w:r>
            <w:r w:rsidRPr="00815A44">
              <w:rPr>
                <w:bCs/>
                <w:szCs w:val="28"/>
              </w:rPr>
              <w:t>для взаиморасчет</w:t>
            </w:r>
            <w:r w:rsidR="009F6FDA">
              <w:rPr>
                <w:bCs/>
                <w:szCs w:val="28"/>
              </w:rPr>
              <w:t xml:space="preserve">ов между сетевыми организациями </w:t>
            </w:r>
            <w:r w:rsidR="00D62CDE" w:rsidRPr="00D62CDE">
              <w:rPr>
                <w:bCs/>
                <w:szCs w:val="28"/>
              </w:rPr>
              <w:t>Горьковск</w:t>
            </w:r>
            <w:r w:rsidR="00D62CDE">
              <w:rPr>
                <w:bCs/>
                <w:szCs w:val="28"/>
              </w:rPr>
              <w:t xml:space="preserve">ой </w:t>
            </w:r>
            <w:r w:rsidR="00D62CDE" w:rsidRPr="00D62CDE">
              <w:rPr>
                <w:bCs/>
                <w:szCs w:val="28"/>
              </w:rPr>
              <w:t>дирекци</w:t>
            </w:r>
            <w:r w:rsidR="00D62CDE">
              <w:rPr>
                <w:bCs/>
                <w:szCs w:val="28"/>
              </w:rPr>
              <w:t xml:space="preserve">ей </w:t>
            </w:r>
            <w:r w:rsidR="00D62CDE" w:rsidRPr="00D62CDE">
              <w:rPr>
                <w:bCs/>
                <w:szCs w:val="28"/>
              </w:rPr>
              <w:t>по энергообеспечению – структурн</w:t>
            </w:r>
            <w:r w:rsidR="00D62CDE">
              <w:rPr>
                <w:bCs/>
                <w:szCs w:val="28"/>
              </w:rPr>
              <w:t xml:space="preserve">ым </w:t>
            </w:r>
            <w:r w:rsidR="00D62CDE" w:rsidRPr="00D62CDE">
              <w:rPr>
                <w:bCs/>
                <w:szCs w:val="28"/>
              </w:rPr>
              <w:t>подразделение</w:t>
            </w:r>
            <w:r w:rsidR="00D62CDE">
              <w:rPr>
                <w:bCs/>
                <w:szCs w:val="28"/>
              </w:rPr>
              <w:t>м</w:t>
            </w:r>
            <w:r w:rsidR="00D62CDE" w:rsidRPr="00D62CDE">
              <w:rPr>
                <w:bCs/>
                <w:szCs w:val="28"/>
              </w:rPr>
              <w:t xml:space="preserve"> </w:t>
            </w:r>
            <w:proofErr w:type="spellStart"/>
            <w:r w:rsidR="00D62CDE" w:rsidRPr="00D62CDE">
              <w:rPr>
                <w:bCs/>
                <w:szCs w:val="28"/>
              </w:rPr>
              <w:t>Трансэнерго</w:t>
            </w:r>
            <w:proofErr w:type="spellEnd"/>
            <w:r w:rsidR="00D62CDE" w:rsidRPr="00D62CDE">
              <w:rPr>
                <w:bCs/>
                <w:szCs w:val="28"/>
              </w:rPr>
              <w:t xml:space="preserve"> – филиала ОАО «РЖД»</w:t>
            </w:r>
            <w:r w:rsidR="009F6FDA">
              <w:rPr>
                <w:bCs/>
                <w:szCs w:val="28"/>
              </w:rPr>
              <w:t xml:space="preserve"> и Открытым акционерным обществом «Сетевая компания» </w:t>
            </w:r>
            <w:r w:rsidRPr="00815A44">
              <w:rPr>
                <w:bCs/>
                <w:szCs w:val="28"/>
              </w:rPr>
              <w:t>на 20</w:t>
            </w:r>
            <w:r w:rsidR="00F56A2B">
              <w:rPr>
                <w:bCs/>
                <w:szCs w:val="28"/>
              </w:rPr>
              <w:t>20</w:t>
            </w:r>
            <w:r w:rsidRPr="00815A44">
              <w:rPr>
                <w:bCs/>
                <w:szCs w:val="28"/>
              </w:rPr>
              <w:t>-20</w:t>
            </w:r>
            <w:r w:rsidR="00F56A2B">
              <w:rPr>
                <w:bCs/>
                <w:szCs w:val="28"/>
              </w:rPr>
              <w:t>24</w:t>
            </w:r>
            <w:r w:rsidR="00870204">
              <w:rPr>
                <w:bCs/>
                <w:szCs w:val="28"/>
              </w:rPr>
              <w:t xml:space="preserve"> годы</w:t>
            </w:r>
          </w:p>
        </w:tc>
      </w:tr>
    </w:tbl>
    <w:p w:rsidR="009F6FDA" w:rsidRPr="00D62CDE" w:rsidRDefault="009F6FDA" w:rsidP="009F6FDA">
      <w:pPr>
        <w:autoSpaceDE w:val="0"/>
        <w:autoSpaceDN w:val="0"/>
        <w:adjustRightInd w:val="0"/>
        <w:outlineLvl w:val="0"/>
        <w:rPr>
          <w:bCs/>
          <w:szCs w:val="28"/>
        </w:rPr>
      </w:pPr>
    </w:p>
    <w:p w:rsidR="009F6FDA" w:rsidRDefault="009F6FDA" w:rsidP="00A51840">
      <w:pPr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A51840" w:rsidRPr="008B17A6" w:rsidRDefault="00A51840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B17A6">
        <w:rPr>
          <w:szCs w:val="28"/>
        </w:rPr>
        <w:t xml:space="preserve">В соответствии с Федеральным </w:t>
      </w:r>
      <w:hyperlink r:id="rId7" w:history="1">
        <w:r w:rsidRPr="008B17A6">
          <w:rPr>
            <w:szCs w:val="28"/>
          </w:rPr>
          <w:t>законом</w:t>
        </w:r>
      </w:hyperlink>
      <w:r w:rsidR="00EF370E">
        <w:rPr>
          <w:szCs w:val="28"/>
        </w:rPr>
        <w:t xml:space="preserve"> от 26 марта 2003 года</w:t>
      </w:r>
      <w:r w:rsidRPr="008B17A6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35-ФЗ </w:t>
      </w:r>
      <w:r>
        <w:rPr>
          <w:szCs w:val="28"/>
        </w:rPr>
        <w:t>«</w:t>
      </w:r>
      <w:r w:rsidRPr="008B17A6">
        <w:rPr>
          <w:szCs w:val="28"/>
        </w:rPr>
        <w:t>Об электроэнергетике</w:t>
      </w:r>
      <w:r>
        <w:rPr>
          <w:szCs w:val="28"/>
        </w:rPr>
        <w:t>»</w:t>
      </w:r>
      <w:r w:rsidRPr="008B17A6">
        <w:rPr>
          <w:szCs w:val="28"/>
        </w:rPr>
        <w:t>,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 w:rsidR="00AD4DE5">
        <w:fldChar w:fldCharType="begin"/>
      </w:r>
      <w:r w:rsidR="00AD4DE5">
        <w:instrText xml:space="preserve"> HYPERLINK "consultantplus://offline/ref=D07BD0FF69BCFBA293D10BF8A6BEC3114DDE01A1F8933512891A1F4EC0E8T7K" </w:instrText>
      </w:r>
      <w:r w:rsidR="00AD4DE5">
        <w:fldChar w:fldCharType="separate"/>
      </w:r>
      <w:r>
        <w:rPr>
          <w:szCs w:val="28"/>
        </w:rPr>
        <w:t>остановлением</w:t>
      </w:r>
      <w:r w:rsidR="00AD4DE5">
        <w:rPr>
          <w:szCs w:val="28"/>
        </w:rPr>
        <w:fldChar w:fldCharType="end"/>
      </w:r>
      <w:r w:rsidRPr="008B17A6">
        <w:rPr>
          <w:szCs w:val="28"/>
        </w:rPr>
        <w:t xml:space="preserve"> Правительства Российской Федерации от 29 декабря 2011 г. </w:t>
      </w:r>
      <w:r>
        <w:rPr>
          <w:szCs w:val="28"/>
        </w:rPr>
        <w:t>№</w:t>
      </w:r>
      <w:r w:rsidRPr="008B17A6">
        <w:rPr>
          <w:szCs w:val="28"/>
        </w:rPr>
        <w:t xml:space="preserve"> 1178 </w:t>
      </w:r>
      <w:r>
        <w:rPr>
          <w:szCs w:val="28"/>
        </w:rPr>
        <w:t>«</w:t>
      </w:r>
      <w:r w:rsidRPr="008B17A6">
        <w:rPr>
          <w:szCs w:val="28"/>
        </w:rPr>
        <w:t>О ценообразовании в области регулируемых цен (тарифов) в электроэнергетике</w:t>
      </w:r>
      <w:r>
        <w:rPr>
          <w:szCs w:val="28"/>
        </w:rPr>
        <w:t>»</w:t>
      </w:r>
      <w:r w:rsidRPr="008B17A6">
        <w:rPr>
          <w:szCs w:val="28"/>
        </w:rPr>
        <w:t xml:space="preserve">, </w:t>
      </w:r>
      <w:r>
        <w:rPr>
          <w:szCs w:val="28"/>
        </w:rPr>
        <w:t xml:space="preserve">приказами </w:t>
      </w:r>
      <w:r w:rsidRPr="008B17A6">
        <w:rPr>
          <w:szCs w:val="28"/>
        </w:rPr>
        <w:t>Федеральной службы по тарифам от 6 августа 2004 г.</w:t>
      </w:r>
      <w:r>
        <w:rPr>
          <w:szCs w:val="28"/>
        </w:rPr>
        <w:t xml:space="preserve"> №</w:t>
      </w:r>
      <w:r w:rsidRPr="008B17A6">
        <w:rPr>
          <w:szCs w:val="28"/>
        </w:rPr>
        <w:t xml:space="preserve"> 20-э/2 </w:t>
      </w:r>
      <w:r>
        <w:rPr>
          <w:szCs w:val="28"/>
        </w:rPr>
        <w:t>«</w:t>
      </w:r>
      <w:r w:rsidRPr="008B17A6">
        <w:rPr>
          <w:szCs w:val="28"/>
        </w:rPr>
        <w:t xml:space="preserve">Об утверждении </w:t>
      </w:r>
      <w:proofErr w:type="gramStart"/>
      <w:r w:rsidRPr="008B17A6">
        <w:rPr>
          <w:szCs w:val="28"/>
        </w:rPr>
        <w:t>Методических указаний по расчету регулируемых тарифов и цен на электрическую (тепловую) энергию на розничном (потребительском) рынке</w:t>
      </w:r>
      <w:r>
        <w:rPr>
          <w:szCs w:val="28"/>
        </w:rPr>
        <w:t>»</w:t>
      </w:r>
      <w:r w:rsidR="00F61935">
        <w:rPr>
          <w:szCs w:val="28"/>
        </w:rPr>
        <w:t xml:space="preserve"> и от 17</w:t>
      </w:r>
      <w:r w:rsidR="008B13B5" w:rsidRPr="008B13B5">
        <w:rPr>
          <w:szCs w:val="28"/>
        </w:rPr>
        <w:t xml:space="preserve"> </w:t>
      </w:r>
      <w:r w:rsidR="008B13B5">
        <w:rPr>
          <w:szCs w:val="28"/>
        </w:rPr>
        <w:t xml:space="preserve">февраля </w:t>
      </w:r>
      <w:r w:rsidR="00F61935">
        <w:rPr>
          <w:szCs w:val="28"/>
        </w:rPr>
        <w:t>2012</w:t>
      </w:r>
      <w:r w:rsidR="008B13B5">
        <w:rPr>
          <w:szCs w:val="28"/>
        </w:rPr>
        <w:t xml:space="preserve"> г.</w:t>
      </w:r>
      <w:r w:rsidR="00F61935">
        <w:rPr>
          <w:szCs w:val="28"/>
        </w:rPr>
        <w:t xml:space="preserve"> № 98-э «Об утверждении </w:t>
      </w:r>
      <w:r w:rsidR="008B13B5">
        <w:rPr>
          <w:szCs w:val="28"/>
        </w:rPr>
        <w:t>М</w:t>
      </w:r>
      <w:r w:rsidR="00F61935">
        <w:rPr>
          <w:szCs w:val="28"/>
        </w:rPr>
        <w:t>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</w:t>
      </w:r>
      <w:r w:rsidR="00B716CB">
        <w:rPr>
          <w:szCs w:val="28"/>
        </w:rPr>
        <w:t xml:space="preserve">, </w:t>
      </w:r>
      <w:r>
        <w:rPr>
          <w:szCs w:val="28"/>
        </w:rPr>
        <w:t>Положением</w:t>
      </w:r>
      <w:r w:rsidRPr="008B17A6">
        <w:rPr>
          <w:szCs w:val="28"/>
        </w:rPr>
        <w:t xml:space="preserve"> о Государственном комитете Республики Татарстан по тарифам, утвержденным </w:t>
      </w:r>
      <w:r>
        <w:rPr>
          <w:szCs w:val="28"/>
        </w:rPr>
        <w:t>постановлением</w:t>
      </w:r>
      <w:r w:rsidRPr="008B17A6">
        <w:rPr>
          <w:szCs w:val="28"/>
        </w:rPr>
        <w:t xml:space="preserve"> Кабинета Министров Республики Татарстан от</w:t>
      </w:r>
      <w:proofErr w:type="gramEnd"/>
      <w:r w:rsidRPr="008B17A6">
        <w:rPr>
          <w:szCs w:val="28"/>
        </w:rPr>
        <w:t xml:space="preserve"> 15</w:t>
      </w:r>
      <w:r w:rsidR="00A64267">
        <w:rPr>
          <w:szCs w:val="28"/>
        </w:rPr>
        <w:t xml:space="preserve">.06.2010 </w:t>
      </w:r>
      <w:r>
        <w:rPr>
          <w:szCs w:val="28"/>
        </w:rPr>
        <w:t>№</w:t>
      </w:r>
      <w:r w:rsidRPr="008B17A6">
        <w:rPr>
          <w:szCs w:val="28"/>
        </w:rPr>
        <w:t xml:space="preserve"> 468, Государственный комитет Республики Татарстан по тарифам ПОСТАНОВЛЯЕТ:</w:t>
      </w:r>
    </w:p>
    <w:p w:rsidR="00D4385D" w:rsidRDefault="002A67E2" w:rsidP="00213D52">
      <w:pPr>
        <w:ind w:firstLine="709"/>
        <w:jc w:val="both"/>
        <w:rPr>
          <w:szCs w:val="28"/>
        </w:rPr>
      </w:pPr>
      <w:bookmarkStart w:id="0" w:name="Par7"/>
      <w:bookmarkEnd w:id="0"/>
      <w:r w:rsidRPr="002A67E2">
        <w:rPr>
          <w:szCs w:val="28"/>
        </w:rPr>
        <w:t>1. </w:t>
      </w:r>
      <w:proofErr w:type="gramStart"/>
      <w:r w:rsidR="00213D52">
        <w:rPr>
          <w:szCs w:val="28"/>
        </w:rPr>
        <w:t xml:space="preserve">Установить с 1 января 2020 года по 31 декабря 2024 года индивидуальные тарифы на услуги по передаче электрической энергии для взаиморасчетов между сетевыми организациями </w:t>
      </w:r>
      <w:r w:rsidR="00D62CDE" w:rsidRPr="00D62CDE">
        <w:rPr>
          <w:bCs/>
          <w:szCs w:val="28"/>
        </w:rPr>
        <w:t>Горьковск</w:t>
      </w:r>
      <w:r w:rsidR="00D62CDE">
        <w:rPr>
          <w:bCs/>
          <w:szCs w:val="28"/>
        </w:rPr>
        <w:t xml:space="preserve">ой </w:t>
      </w:r>
      <w:r w:rsidR="00D62CDE" w:rsidRPr="00D62CDE">
        <w:rPr>
          <w:bCs/>
          <w:szCs w:val="28"/>
        </w:rPr>
        <w:t>дирекци</w:t>
      </w:r>
      <w:r w:rsidR="00D62CDE">
        <w:rPr>
          <w:bCs/>
          <w:szCs w:val="28"/>
        </w:rPr>
        <w:t xml:space="preserve">ей </w:t>
      </w:r>
      <w:r w:rsidR="00D62CDE" w:rsidRPr="00D62CDE">
        <w:rPr>
          <w:bCs/>
          <w:szCs w:val="28"/>
        </w:rPr>
        <w:t>по энергообеспечению – структурн</w:t>
      </w:r>
      <w:r w:rsidR="00D62CDE">
        <w:rPr>
          <w:bCs/>
          <w:szCs w:val="28"/>
        </w:rPr>
        <w:t xml:space="preserve">ым </w:t>
      </w:r>
      <w:r w:rsidR="00D62CDE" w:rsidRPr="00D62CDE">
        <w:rPr>
          <w:bCs/>
          <w:szCs w:val="28"/>
        </w:rPr>
        <w:t>подразделение</w:t>
      </w:r>
      <w:r w:rsidR="00D62CDE">
        <w:rPr>
          <w:bCs/>
          <w:szCs w:val="28"/>
        </w:rPr>
        <w:t>м</w:t>
      </w:r>
      <w:r w:rsidR="00D62CDE" w:rsidRPr="00D62CDE">
        <w:rPr>
          <w:bCs/>
          <w:szCs w:val="28"/>
        </w:rPr>
        <w:t xml:space="preserve"> </w:t>
      </w:r>
      <w:proofErr w:type="spellStart"/>
      <w:r w:rsidR="00D62CDE" w:rsidRPr="00D62CDE">
        <w:rPr>
          <w:bCs/>
          <w:szCs w:val="28"/>
        </w:rPr>
        <w:t>Трансэнерго</w:t>
      </w:r>
      <w:proofErr w:type="spellEnd"/>
      <w:r w:rsidR="00D62CDE" w:rsidRPr="00D62CDE">
        <w:rPr>
          <w:bCs/>
          <w:szCs w:val="28"/>
        </w:rPr>
        <w:t xml:space="preserve"> – филиала ОАО «РЖД»</w:t>
      </w:r>
      <w:r w:rsidR="009F6FDA">
        <w:rPr>
          <w:bCs/>
          <w:szCs w:val="28"/>
        </w:rPr>
        <w:t xml:space="preserve"> и Открытым акционерным обществом «Сетевая компания»</w:t>
      </w:r>
      <w:r w:rsidR="00213D52">
        <w:rPr>
          <w:szCs w:val="28"/>
        </w:rPr>
        <w:t xml:space="preserve"> на 2020-2024 годы с календарной разбивкой согласно приложению 1 к настоящему постановлению.</w:t>
      </w:r>
      <w:proofErr w:type="gramEnd"/>
    </w:p>
    <w:p w:rsidR="00213D52" w:rsidRDefault="00213D52" w:rsidP="00213D52">
      <w:pPr>
        <w:ind w:firstLine="709"/>
        <w:jc w:val="both"/>
        <w:rPr>
          <w:szCs w:val="28"/>
        </w:rPr>
      </w:pPr>
      <w:r>
        <w:rPr>
          <w:szCs w:val="28"/>
        </w:rPr>
        <w:t xml:space="preserve">2. Установить долгосрочные параметры регулирования для </w:t>
      </w:r>
      <w:r w:rsidR="00D62CDE" w:rsidRPr="00D62CDE">
        <w:rPr>
          <w:bCs/>
          <w:szCs w:val="28"/>
        </w:rPr>
        <w:t>Горьковск</w:t>
      </w:r>
      <w:r w:rsidR="00D62CDE">
        <w:rPr>
          <w:bCs/>
          <w:szCs w:val="28"/>
        </w:rPr>
        <w:t xml:space="preserve">ой </w:t>
      </w:r>
      <w:r w:rsidR="00D62CDE" w:rsidRPr="00D62CDE">
        <w:rPr>
          <w:bCs/>
          <w:szCs w:val="28"/>
        </w:rPr>
        <w:t>дирекци</w:t>
      </w:r>
      <w:r w:rsidR="00D62CDE">
        <w:rPr>
          <w:bCs/>
          <w:szCs w:val="28"/>
        </w:rPr>
        <w:t xml:space="preserve">и </w:t>
      </w:r>
      <w:r w:rsidR="00D62CDE" w:rsidRPr="00D62CDE">
        <w:rPr>
          <w:bCs/>
          <w:szCs w:val="28"/>
        </w:rPr>
        <w:t>по энергообеспечению – структурн</w:t>
      </w:r>
      <w:r w:rsidR="00D62CDE">
        <w:rPr>
          <w:bCs/>
          <w:szCs w:val="28"/>
        </w:rPr>
        <w:t>о</w:t>
      </w:r>
      <w:r w:rsidR="002009B6">
        <w:rPr>
          <w:bCs/>
          <w:szCs w:val="28"/>
        </w:rPr>
        <w:t>му п</w:t>
      </w:r>
      <w:r w:rsidR="00D62CDE" w:rsidRPr="00D62CDE">
        <w:rPr>
          <w:bCs/>
          <w:szCs w:val="28"/>
        </w:rPr>
        <w:t>одразделени</w:t>
      </w:r>
      <w:r w:rsidR="002009B6">
        <w:rPr>
          <w:bCs/>
          <w:szCs w:val="28"/>
        </w:rPr>
        <w:t xml:space="preserve">ю </w:t>
      </w:r>
      <w:proofErr w:type="spellStart"/>
      <w:r w:rsidR="00D62CDE" w:rsidRPr="00D62CDE">
        <w:rPr>
          <w:bCs/>
          <w:szCs w:val="28"/>
        </w:rPr>
        <w:t>Трансэнерго</w:t>
      </w:r>
      <w:proofErr w:type="spellEnd"/>
      <w:r w:rsidR="00D62CDE" w:rsidRPr="00D62CDE">
        <w:rPr>
          <w:bCs/>
          <w:szCs w:val="28"/>
        </w:rPr>
        <w:t xml:space="preserve"> – филиала ОАО «РЖД»</w:t>
      </w:r>
      <w:r>
        <w:rPr>
          <w:szCs w:val="28"/>
        </w:rPr>
        <w:t>, в отношении котор</w:t>
      </w:r>
      <w:r w:rsidR="001A419F">
        <w:rPr>
          <w:szCs w:val="28"/>
        </w:rPr>
        <w:t>ого</w:t>
      </w:r>
      <w:r>
        <w:rPr>
          <w:szCs w:val="28"/>
        </w:rPr>
        <w:t xml:space="preserve"> тарифы на услуги по передаче электрической энергии устанавливаются на основе долгосрочных параметров регулирования деятельности территориальн</w:t>
      </w:r>
      <w:r w:rsidR="001A419F">
        <w:rPr>
          <w:szCs w:val="28"/>
        </w:rPr>
        <w:t>ой</w:t>
      </w:r>
      <w:r>
        <w:rPr>
          <w:szCs w:val="28"/>
        </w:rPr>
        <w:t xml:space="preserve"> сетев</w:t>
      </w:r>
      <w:r w:rsidR="001A419F">
        <w:rPr>
          <w:szCs w:val="28"/>
        </w:rPr>
        <w:t>ой</w:t>
      </w:r>
      <w:r>
        <w:rPr>
          <w:szCs w:val="28"/>
        </w:rPr>
        <w:t xml:space="preserve"> организаци</w:t>
      </w:r>
      <w:r w:rsidR="001A419F">
        <w:rPr>
          <w:szCs w:val="28"/>
        </w:rPr>
        <w:t>и</w:t>
      </w:r>
      <w:r>
        <w:rPr>
          <w:szCs w:val="28"/>
        </w:rPr>
        <w:t>, на 2020-2024 годы согласно приложению 2 к настоящему постановлению.</w:t>
      </w:r>
    </w:p>
    <w:p w:rsidR="00213D52" w:rsidRDefault="00213D52" w:rsidP="00213D52">
      <w:pPr>
        <w:ind w:firstLine="709"/>
        <w:jc w:val="both"/>
        <w:rPr>
          <w:szCs w:val="28"/>
        </w:rPr>
      </w:pPr>
      <w:r>
        <w:rPr>
          <w:szCs w:val="28"/>
        </w:rPr>
        <w:t xml:space="preserve">3. Установить необходимую валовую выручку </w:t>
      </w:r>
      <w:r w:rsidR="00B02AB1" w:rsidRPr="00D62CDE">
        <w:rPr>
          <w:bCs/>
          <w:szCs w:val="28"/>
        </w:rPr>
        <w:t>Горьковск</w:t>
      </w:r>
      <w:r w:rsidR="00B02AB1">
        <w:rPr>
          <w:bCs/>
          <w:szCs w:val="28"/>
        </w:rPr>
        <w:t xml:space="preserve">ой </w:t>
      </w:r>
      <w:r w:rsidR="00B02AB1" w:rsidRPr="00D62CDE">
        <w:rPr>
          <w:bCs/>
          <w:szCs w:val="28"/>
        </w:rPr>
        <w:t>дирекци</w:t>
      </w:r>
      <w:r w:rsidR="00B02AB1">
        <w:rPr>
          <w:bCs/>
          <w:szCs w:val="28"/>
        </w:rPr>
        <w:t xml:space="preserve">и </w:t>
      </w:r>
      <w:r w:rsidR="00B02AB1" w:rsidRPr="00D62CDE">
        <w:rPr>
          <w:bCs/>
          <w:szCs w:val="28"/>
        </w:rPr>
        <w:t>по энергообеспечению – структурн</w:t>
      </w:r>
      <w:r w:rsidR="00B02AB1">
        <w:rPr>
          <w:bCs/>
          <w:szCs w:val="28"/>
        </w:rPr>
        <w:t xml:space="preserve">ому </w:t>
      </w:r>
      <w:r w:rsidR="00B02AB1" w:rsidRPr="00D62CDE">
        <w:rPr>
          <w:bCs/>
          <w:szCs w:val="28"/>
        </w:rPr>
        <w:t>подразделени</w:t>
      </w:r>
      <w:r w:rsidR="00B02AB1">
        <w:rPr>
          <w:bCs/>
          <w:szCs w:val="28"/>
        </w:rPr>
        <w:t xml:space="preserve">ю </w:t>
      </w:r>
      <w:proofErr w:type="spellStart"/>
      <w:r w:rsidR="00B02AB1" w:rsidRPr="00D62CDE">
        <w:rPr>
          <w:bCs/>
          <w:szCs w:val="28"/>
        </w:rPr>
        <w:t>Трансэнерго</w:t>
      </w:r>
      <w:proofErr w:type="spellEnd"/>
      <w:r w:rsidR="00B02AB1" w:rsidRPr="00D62CDE">
        <w:rPr>
          <w:bCs/>
          <w:szCs w:val="28"/>
        </w:rPr>
        <w:t xml:space="preserve"> – филиала </w:t>
      </w:r>
      <w:r w:rsidR="00B02AB1" w:rsidRPr="00D62CDE">
        <w:rPr>
          <w:bCs/>
          <w:szCs w:val="28"/>
        </w:rPr>
        <w:lastRenderedPageBreak/>
        <w:t>ОАО «РЖД»</w:t>
      </w:r>
      <w:r w:rsidR="003236AF">
        <w:rPr>
          <w:bCs/>
          <w:szCs w:val="28"/>
        </w:rPr>
        <w:t xml:space="preserve"> </w:t>
      </w:r>
      <w:r>
        <w:rPr>
          <w:szCs w:val="28"/>
        </w:rPr>
        <w:t>(без учета оплаты потерь) на 2020-2024 годы согласно приложению 3 к настоящему постановлению.</w:t>
      </w:r>
    </w:p>
    <w:p w:rsidR="002A67E2" w:rsidRPr="002A67E2" w:rsidRDefault="00213D52" w:rsidP="002A67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B93922">
        <w:rPr>
          <w:szCs w:val="28"/>
        </w:rPr>
        <w:t xml:space="preserve">. </w:t>
      </w:r>
      <w:r w:rsidR="002A67E2" w:rsidRPr="002A67E2">
        <w:rPr>
          <w:szCs w:val="28"/>
        </w:rPr>
        <w:t xml:space="preserve">Настоящее постановление вступает в силу по </w:t>
      </w:r>
      <w:proofErr w:type="gramStart"/>
      <w:r w:rsidR="002A67E2" w:rsidRPr="002A67E2">
        <w:rPr>
          <w:szCs w:val="28"/>
        </w:rPr>
        <w:t>истечении</w:t>
      </w:r>
      <w:proofErr w:type="gramEnd"/>
      <w:r w:rsidR="002A67E2" w:rsidRPr="002A67E2">
        <w:rPr>
          <w:szCs w:val="28"/>
        </w:rPr>
        <w:t xml:space="preserve"> </w:t>
      </w:r>
      <w:r w:rsidR="007D1D1F" w:rsidRPr="007D1D1F">
        <w:rPr>
          <w:szCs w:val="28"/>
        </w:rPr>
        <w:t>10</w:t>
      </w:r>
      <w:r w:rsidR="002A67E2" w:rsidRPr="002A67E2">
        <w:rPr>
          <w:szCs w:val="28"/>
        </w:rPr>
        <w:t xml:space="preserve"> дней после дня его официального опубликования.</w:t>
      </w:r>
    </w:p>
    <w:p w:rsidR="00213D52" w:rsidRPr="000A6352" w:rsidRDefault="00213D52" w:rsidP="00213D52">
      <w:pPr>
        <w:autoSpaceDE w:val="0"/>
        <w:autoSpaceDN w:val="0"/>
        <w:adjustRightInd w:val="0"/>
        <w:jc w:val="both"/>
        <w:rPr>
          <w:szCs w:val="28"/>
        </w:rPr>
      </w:pPr>
    </w:p>
    <w:p w:rsidR="004E2608" w:rsidRDefault="004E2608" w:rsidP="00A51840">
      <w:pPr>
        <w:rPr>
          <w:szCs w:val="28"/>
        </w:rPr>
      </w:pPr>
    </w:p>
    <w:p w:rsidR="00A51840" w:rsidRDefault="00A51840" w:rsidP="00A51840">
      <w:pPr>
        <w:rPr>
          <w:szCs w:val="28"/>
        </w:rPr>
      </w:pPr>
      <w:r>
        <w:rPr>
          <w:szCs w:val="28"/>
        </w:rPr>
        <w:t>Председатель</w:t>
      </w:r>
      <w:r w:rsidR="007D1D1F" w:rsidRPr="00D62CDE">
        <w:rPr>
          <w:szCs w:val="28"/>
        </w:rPr>
        <w:t xml:space="preserve">                                                                                         </w:t>
      </w:r>
      <w:proofErr w:type="spellStart"/>
      <w:r w:rsidR="004E2608">
        <w:rPr>
          <w:szCs w:val="28"/>
        </w:rPr>
        <w:t>А.С.Груничев</w:t>
      </w:r>
      <w:proofErr w:type="spellEnd"/>
    </w:p>
    <w:p w:rsidR="00A8418B" w:rsidRDefault="00A8418B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A8418B" w:rsidRDefault="00A8418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C72EF" w:rsidRDefault="00AC72E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4385D" w:rsidRDefault="00D4385D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C72EF" w:rsidRPr="00AC72EF" w:rsidRDefault="00AC72EF" w:rsidP="00AC72EF">
      <w:pPr>
        <w:jc w:val="both"/>
        <w:rPr>
          <w:szCs w:val="28"/>
        </w:rPr>
      </w:pPr>
      <w:bookmarkStart w:id="1" w:name="_GoBack"/>
      <w:bookmarkEnd w:id="1"/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  <w:t xml:space="preserve">      </w:t>
      </w:r>
      <w:r w:rsidR="0020215D">
        <w:rPr>
          <w:szCs w:val="28"/>
        </w:rPr>
        <w:t xml:space="preserve">        </w:t>
      </w:r>
      <w:r w:rsidRPr="00AC72EF">
        <w:rPr>
          <w:szCs w:val="28"/>
        </w:rPr>
        <w:t xml:space="preserve"> </w:t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213D52">
          <w:pgSz w:w="11906" w:h="16838"/>
          <w:pgMar w:top="993" w:right="1134" w:bottom="709" w:left="1134" w:header="709" w:footer="709" w:gutter="0"/>
          <w:cols w:space="708"/>
          <w:docGrid w:linePitch="381"/>
        </w:sectPr>
      </w:pPr>
    </w:p>
    <w:p w:rsidR="00A51840" w:rsidRDefault="00532898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lastRenderedPageBreak/>
        <w:t xml:space="preserve">Приложение </w:t>
      </w:r>
      <w:r w:rsidR="00A4370B">
        <w:rPr>
          <w:color w:val="000000"/>
          <w:sz w:val="24"/>
          <w:szCs w:val="24"/>
        </w:rPr>
        <w:t xml:space="preserve">1 </w:t>
      </w:r>
      <w:r w:rsidR="00A51840">
        <w:rPr>
          <w:color w:val="000000"/>
          <w:sz w:val="24"/>
          <w:szCs w:val="24"/>
        </w:rPr>
        <w:t>к постановлению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Государственного комитета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Республики Татарстан по тарифам</w:t>
      </w:r>
    </w:p>
    <w:p w:rsidR="00A51840" w:rsidRDefault="00A51840" w:rsidP="00BB2807">
      <w:pPr>
        <w:tabs>
          <w:tab w:val="left" w:pos="5745"/>
        </w:tabs>
        <w:ind w:left="10915"/>
        <w:rPr>
          <w:color w:val="000000"/>
          <w:sz w:val="24"/>
          <w:szCs w:val="24"/>
        </w:rPr>
      </w:pPr>
      <w:r w:rsidRPr="00213D52">
        <w:rPr>
          <w:color w:val="000000"/>
          <w:sz w:val="24"/>
          <w:szCs w:val="24"/>
        </w:rPr>
        <w:t>_______________201</w:t>
      </w:r>
      <w:r w:rsidR="00213D52" w:rsidRPr="00213D52">
        <w:rPr>
          <w:color w:val="000000"/>
          <w:sz w:val="24"/>
          <w:szCs w:val="24"/>
        </w:rPr>
        <w:t>9</w:t>
      </w:r>
      <w:r w:rsidR="006271A2" w:rsidRPr="00213D52">
        <w:rPr>
          <w:color w:val="000000"/>
          <w:sz w:val="24"/>
          <w:szCs w:val="24"/>
        </w:rPr>
        <w:t xml:space="preserve"> </w:t>
      </w:r>
      <w:r w:rsidRPr="00213D52">
        <w:rPr>
          <w:color w:val="000000"/>
          <w:sz w:val="24"/>
          <w:szCs w:val="24"/>
        </w:rPr>
        <w:t xml:space="preserve">г. </w:t>
      </w:r>
      <w:r>
        <w:rPr>
          <w:color w:val="000000"/>
          <w:sz w:val="24"/>
          <w:szCs w:val="24"/>
        </w:rPr>
        <w:t>№_____</w:t>
      </w:r>
    </w:p>
    <w:p w:rsidR="00511A39" w:rsidRPr="00511A39" w:rsidRDefault="00511A39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B2807" w:rsidRPr="00B21708" w:rsidRDefault="00BB2807" w:rsidP="00E1131D">
      <w:pPr>
        <w:autoSpaceDE w:val="0"/>
        <w:autoSpaceDN w:val="0"/>
        <w:adjustRightInd w:val="0"/>
        <w:rPr>
          <w:szCs w:val="28"/>
        </w:rPr>
      </w:pPr>
    </w:p>
    <w:p w:rsidR="003D5DFC" w:rsidRDefault="00591626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A8418B">
        <w:rPr>
          <w:szCs w:val="28"/>
        </w:rPr>
        <w:t xml:space="preserve">Индивидуальные тарифы на услуги по передаче электрической энергии </w:t>
      </w:r>
    </w:p>
    <w:p w:rsidR="009A271A" w:rsidRDefault="00591626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A8418B">
        <w:rPr>
          <w:szCs w:val="28"/>
        </w:rPr>
        <w:t xml:space="preserve">для взаиморасчетов между сетевыми организациями </w:t>
      </w:r>
      <w:r w:rsidR="00B02AB1" w:rsidRPr="00D62CDE">
        <w:rPr>
          <w:bCs/>
          <w:szCs w:val="28"/>
        </w:rPr>
        <w:t>Горьковск</w:t>
      </w:r>
      <w:r w:rsidR="00B02AB1">
        <w:rPr>
          <w:bCs/>
          <w:szCs w:val="28"/>
        </w:rPr>
        <w:t xml:space="preserve">ой </w:t>
      </w:r>
      <w:r w:rsidR="00B02AB1" w:rsidRPr="00D62CDE">
        <w:rPr>
          <w:bCs/>
          <w:szCs w:val="28"/>
        </w:rPr>
        <w:t>дирекци</w:t>
      </w:r>
      <w:r w:rsidR="00B02AB1">
        <w:rPr>
          <w:bCs/>
          <w:szCs w:val="28"/>
        </w:rPr>
        <w:t xml:space="preserve">ей </w:t>
      </w:r>
      <w:r w:rsidR="00B02AB1" w:rsidRPr="00D62CDE">
        <w:rPr>
          <w:bCs/>
          <w:szCs w:val="28"/>
        </w:rPr>
        <w:t>по энергообеспечению – структурн</w:t>
      </w:r>
      <w:r w:rsidR="00B02AB1">
        <w:rPr>
          <w:bCs/>
          <w:szCs w:val="28"/>
        </w:rPr>
        <w:t xml:space="preserve">ым </w:t>
      </w:r>
      <w:r w:rsidR="00B02AB1" w:rsidRPr="00D62CDE">
        <w:rPr>
          <w:bCs/>
          <w:szCs w:val="28"/>
        </w:rPr>
        <w:t>подразделение</w:t>
      </w:r>
      <w:r w:rsidR="00B02AB1">
        <w:rPr>
          <w:bCs/>
          <w:szCs w:val="28"/>
        </w:rPr>
        <w:t>м</w:t>
      </w:r>
      <w:r w:rsidR="00B02AB1" w:rsidRPr="00D62CDE">
        <w:rPr>
          <w:bCs/>
          <w:szCs w:val="28"/>
        </w:rPr>
        <w:t xml:space="preserve"> </w:t>
      </w:r>
      <w:proofErr w:type="spellStart"/>
      <w:r w:rsidR="00B02AB1" w:rsidRPr="00D62CDE">
        <w:rPr>
          <w:bCs/>
          <w:szCs w:val="28"/>
        </w:rPr>
        <w:t>Трансэнерго</w:t>
      </w:r>
      <w:proofErr w:type="spellEnd"/>
      <w:r w:rsidR="00B02AB1" w:rsidRPr="00D62CDE">
        <w:rPr>
          <w:bCs/>
          <w:szCs w:val="28"/>
        </w:rPr>
        <w:t xml:space="preserve"> – филиала ОАО «РЖД»</w:t>
      </w:r>
      <w:r w:rsidR="00DD22D2">
        <w:rPr>
          <w:bCs/>
          <w:szCs w:val="28"/>
        </w:rPr>
        <w:t xml:space="preserve"> и Открытым акционерным обществом «Сетевая компания» </w:t>
      </w:r>
      <w:r w:rsidR="003D5DFC">
        <w:rPr>
          <w:bCs/>
          <w:szCs w:val="28"/>
        </w:rPr>
        <w:t>на территории Республики Татарстан</w:t>
      </w:r>
    </w:p>
    <w:p w:rsidR="00E95FA7" w:rsidRPr="00E95FA7" w:rsidRDefault="003D5DFC" w:rsidP="00E95FA7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 xml:space="preserve">с </w:t>
      </w:r>
      <w:r w:rsidR="009A271A">
        <w:rPr>
          <w:bCs/>
          <w:szCs w:val="28"/>
        </w:rPr>
        <w:t>1 января 20</w:t>
      </w:r>
      <w:r w:rsidR="00213D52">
        <w:rPr>
          <w:bCs/>
          <w:szCs w:val="28"/>
        </w:rPr>
        <w:t>20</w:t>
      </w:r>
      <w:r w:rsidR="009A271A">
        <w:rPr>
          <w:bCs/>
          <w:szCs w:val="28"/>
        </w:rPr>
        <w:t xml:space="preserve"> года по 31 декабря 20</w:t>
      </w:r>
      <w:r w:rsidR="00213D52">
        <w:rPr>
          <w:bCs/>
          <w:szCs w:val="28"/>
        </w:rPr>
        <w:t>24</w:t>
      </w:r>
      <w:r w:rsidR="009A271A">
        <w:rPr>
          <w:bCs/>
          <w:szCs w:val="28"/>
        </w:rPr>
        <w:t xml:space="preserve"> года</w:t>
      </w:r>
      <w:r w:rsidR="00E95FA7" w:rsidRPr="00E95FA7">
        <w:rPr>
          <w:bCs/>
          <w:szCs w:val="28"/>
        </w:rPr>
        <w:t xml:space="preserve"> с календарной разбивкой</w:t>
      </w:r>
    </w:p>
    <w:p w:rsidR="00A51840" w:rsidRDefault="00A51840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E95FA7" w:rsidRPr="00E95FA7" w:rsidRDefault="00E95FA7" w:rsidP="00E95FA7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60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821"/>
        <w:gridCol w:w="709"/>
        <w:gridCol w:w="1842"/>
        <w:gridCol w:w="2127"/>
        <w:gridCol w:w="1984"/>
        <w:gridCol w:w="1843"/>
        <w:gridCol w:w="2126"/>
        <w:gridCol w:w="1970"/>
      </w:tblGrid>
      <w:tr w:rsidR="00E95FA7" w:rsidRPr="00E95FA7" w:rsidTr="00E95FA7">
        <w:trPr>
          <w:trHeight w:val="2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E95FA7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D2" w:rsidRDefault="00E95FA7" w:rsidP="00DD22D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Наименование</w:t>
            </w:r>
          </w:p>
          <w:p w:rsidR="00DD22D2" w:rsidRDefault="00E95FA7" w:rsidP="00DD22D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сетев</w:t>
            </w:r>
            <w:r w:rsidR="00DD22D2">
              <w:rPr>
                <w:color w:val="000000"/>
                <w:sz w:val="24"/>
                <w:szCs w:val="24"/>
              </w:rPr>
              <w:t>ой</w:t>
            </w:r>
          </w:p>
          <w:p w:rsidR="00E95FA7" w:rsidRPr="00E95FA7" w:rsidRDefault="00E95FA7" w:rsidP="00DD22D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организаци</w:t>
            </w:r>
            <w:r w:rsidR="00DD22D2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5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E95FA7" w:rsidRPr="00E95FA7" w:rsidTr="00E95FA7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</w:tr>
      <w:tr w:rsidR="00E95FA7" w:rsidRPr="00E95FA7" w:rsidTr="00E95FA7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5FA7" w:rsidRPr="00E95FA7" w:rsidTr="00E95FA7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E95FA7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2F3D91" w:rsidRPr="00E95FA7" w:rsidTr="00C8382E">
        <w:trPr>
          <w:trHeight w:val="579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91" w:rsidRPr="00E95FA7" w:rsidRDefault="002F3D91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91" w:rsidRPr="00E95FA7" w:rsidRDefault="002F3D91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B02AB1">
              <w:rPr>
                <w:color w:val="000000"/>
                <w:sz w:val="24"/>
                <w:szCs w:val="24"/>
              </w:rPr>
              <w:t>Горьковск</w:t>
            </w:r>
            <w:r>
              <w:rPr>
                <w:color w:val="000000"/>
                <w:sz w:val="24"/>
                <w:szCs w:val="24"/>
              </w:rPr>
              <w:t xml:space="preserve">ая </w:t>
            </w:r>
            <w:r w:rsidRPr="00B02AB1">
              <w:rPr>
                <w:color w:val="000000"/>
                <w:sz w:val="24"/>
                <w:szCs w:val="24"/>
              </w:rPr>
              <w:t>дирекци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B02AB1">
              <w:rPr>
                <w:color w:val="000000"/>
                <w:sz w:val="24"/>
                <w:szCs w:val="24"/>
              </w:rPr>
              <w:t xml:space="preserve"> по энергообеспечению – структурн</w:t>
            </w:r>
            <w:r>
              <w:rPr>
                <w:color w:val="000000"/>
                <w:sz w:val="24"/>
                <w:szCs w:val="24"/>
              </w:rPr>
              <w:t>ое</w:t>
            </w:r>
            <w:r w:rsidRPr="00B02AB1">
              <w:rPr>
                <w:color w:val="000000"/>
                <w:sz w:val="24"/>
                <w:szCs w:val="24"/>
              </w:rPr>
              <w:t xml:space="preserve"> подразделение </w:t>
            </w:r>
            <w:proofErr w:type="spellStart"/>
            <w:r w:rsidRPr="00B02AB1">
              <w:rPr>
                <w:color w:val="000000"/>
                <w:sz w:val="24"/>
                <w:szCs w:val="24"/>
              </w:rPr>
              <w:t>Трансэнерго</w:t>
            </w:r>
            <w:proofErr w:type="spellEnd"/>
            <w:r w:rsidRPr="00B02AB1">
              <w:rPr>
                <w:color w:val="000000"/>
                <w:sz w:val="24"/>
                <w:szCs w:val="24"/>
              </w:rPr>
              <w:t xml:space="preserve"> – филиала ОАО «РЖД»</w:t>
            </w:r>
            <w:r w:rsidRPr="00E95FA7">
              <w:rPr>
                <w:color w:val="000000"/>
                <w:sz w:val="24"/>
                <w:szCs w:val="24"/>
              </w:rPr>
              <w:t xml:space="preserve"> -  </w:t>
            </w:r>
          </w:p>
          <w:p w:rsidR="002F3D91" w:rsidRPr="00E95FA7" w:rsidRDefault="002F3D91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E95FA7">
              <w:rPr>
                <w:color w:val="000000"/>
                <w:sz w:val="24"/>
                <w:szCs w:val="24"/>
              </w:rPr>
              <w:t>ткрытое акционерное общество «Сетевая компания»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91" w:rsidRPr="00E95FA7" w:rsidRDefault="002F3D91" w:rsidP="00D0559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91" w:rsidRPr="00131D2C" w:rsidRDefault="002F3D91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113 851,67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91" w:rsidRPr="00E95FA7" w:rsidRDefault="002F3D91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91" w:rsidRPr="00E95FA7" w:rsidRDefault="002F3D91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0,39450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91" w:rsidRPr="00131D2C" w:rsidRDefault="002F3D91" w:rsidP="00BD18D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113 851,67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D91" w:rsidRPr="00E95FA7" w:rsidRDefault="002F3D91" w:rsidP="00BD18D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56,67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D91" w:rsidRPr="00E95FA7" w:rsidRDefault="002F3D91" w:rsidP="00BD18D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0,39450</w:t>
            </w:r>
          </w:p>
        </w:tc>
      </w:tr>
      <w:tr w:rsidR="002F3D91" w:rsidRPr="00E95FA7" w:rsidTr="00356EF5">
        <w:trPr>
          <w:trHeight w:val="55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91" w:rsidRPr="00E95FA7" w:rsidRDefault="002F3D91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91" w:rsidRPr="00E95FA7" w:rsidRDefault="002F3D91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91" w:rsidRPr="00E95FA7" w:rsidRDefault="002F3D91" w:rsidP="00D0559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91" w:rsidRPr="00E95FA7" w:rsidRDefault="002F3D91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127 386,66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91" w:rsidRPr="00E95FA7" w:rsidRDefault="002F3D91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58,37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91" w:rsidRPr="00E95FA7" w:rsidRDefault="002F3D91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0,43637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91" w:rsidRPr="00E95FA7" w:rsidRDefault="002F3D91" w:rsidP="00BD18D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127 386,66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D91" w:rsidRPr="00E95FA7" w:rsidRDefault="002F3D91" w:rsidP="00BD18D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58,37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3D91" w:rsidRPr="00E95FA7" w:rsidRDefault="002F3D91" w:rsidP="00BD18D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0,43637</w:t>
            </w:r>
          </w:p>
        </w:tc>
      </w:tr>
      <w:tr w:rsidR="002F3D91" w:rsidRPr="00E95FA7" w:rsidTr="00356EF5">
        <w:trPr>
          <w:trHeight w:val="54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91" w:rsidRPr="00E95FA7" w:rsidRDefault="002F3D91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91" w:rsidRPr="00E95FA7" w:rsidRDefault="002F3D91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91" w:rsidRPr="00E95FA7" w:rsidRDefault="002F3D91" w:rsidP="00D0559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91" w:rsidRPr="00E95FA7" w:rsidRDefault="002F3D91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123 484,81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91" w:rsidRPr="00E95FA7" w:rsidRDefault="002F3D91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91" w:rsidRPr="00E95FA7" w:rsidRDefault="002F3D91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0,42654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91" w:rsidRPr="00E95FA7" w:rsidRDefault="002F3D91" w:rsidP="00BD18D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123 484,81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D91" w:rsidRPr="00E95FA7" w:rsidRDefault="002F3D91" w:rsidP="00BD18D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60,12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D91" w:rsidRPr="00E95FA7" w:rsidRDefault="002F3D91" w:rsidP="00BD18D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0,42654</w:t>
            </w:r>
          </w:p>
        </w:tc>
      </w:tr>
      <w:tr w:rsidR="002F3D91" w:rsidRPr="00E95FA7" w:rsidTr="00356EF5">
        <w:trPr>
          <w:trHeight w:val="577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91" w:rsidRPr="00E95FA7" w:rsidRDefault="002F3D91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91" w:rsidRPr="00E95FA7" w:rsidRDefault="002F3D91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91" w:rsidRPr="00E95FA7" w:rsidRDefault="002F3D91" w:rsidP="00D0559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91" w:rsidRPr="00E95FA7" w:rsidRDefault="002F3D91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129 842,58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91" w:rsidRPr="00E95FA7" w:rsidRDefault="002F3D91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91" w:rsidRPr="00E95FA7" w:rsidRDefault="002F3D91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0,44721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91" w:rsidRPr="00E95FA7" w:rsidRDefault="002F3D91" w:rsidP="00BD18D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129 842,58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D91" w:rsidRPr="00E95FA7" w:rsidRDefault="002F3D91" w:rsidP="00BD18D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61,92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D91" w:rsidRPr="00E95FA7" w:rsidRDefault="002F3D91" w:rsidP="00BD18D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0,44721</w:t>
            </w:r>
          </w:p>
        </w:tc>
      </w:tr>
      <w:tr w:rsidR="002F3D91" w:rsidRPr="00E95FA7" w:rsidTr="00356EF5">
        <w:trPr>
          <w:trHeight w:val="509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91" w:rsidRPr="00E95FA7" w:rsidRDefault="002F3D91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91" w:rsidRPr="00E95FA7" w:rsidRDefault="002F3D91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91" w:rsidRPr="00E95FA7" w:rsidRDefault="002F3D91" w:rsidP="00D05593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91" w:rsidRPr="00E95FA7" w:rsidRDefault="002F3D91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133 018,37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91" w:rsidRPr="00E95FA7" w:rsidRDefault="002F3D91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91" w:rsidRPr="00E95FA7" w:rsidRDefault="002F3D91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0,45849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D91" w:rsidRPr="00E95FA7" w:rsidRDefault="002F3D91" w:rsidP="00BD18D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133 018,37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D91" w:rsidRPr="00E95FA7" w:rsidRDefault="002F3D91" w:rsidP="00BD18D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63,78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3D91" w:rsidRPr="00E95FA7" w:rsidRDefault="002F3D91" w:rsidP="00BD18D0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0,45849</w:t>
            </w:r>
          </w:p>
        </w:tc>
      </w:tr>
    </w:tbl>
    <w:p w:rsidR="00E95FA7" w:rsidRPr="00E95FA7" w:rsidRDefault="00E95FA7" w:rsidP="00E95FA7">
      <w:pPr>
        <w:tabs>
          <w:tab w:val="left" w:pos="5745"/>
        </w:tabs>
        <w:rPr>
          <w:color w:val="000000"/>
          <w:sz w:val="24"/>
          <w:szCs w:val="24"/>
        </w:rPr>
      </w:pPr>
    </w:p>
    <w:p w:rsidR="003A58BE" w:rsidRDefault="003A58BE" w:rsidP="003A58BE">
      <w:pPr>
        <w:ind w:left="11766" w:hanging="851"/>
        <w:rPr>
          <w:sz w:val="24"/>
          <w:szCs w:val="24"/>
        </w:rPr>
      </w:pPr>
    </w:p>
    <w:p w:rsidR="00DD22D2" w:rsidRDefault="00DD22D2" w:rsidP="003A58BE">
      <w:pPr>
        <w:ind w:left="11766" w:hanging="851"/>
        <w:rPr>
          <w:sz w:val="24"/>
          <w:szCs w:val="24"/>
        </w:rPr>
      </w:pPr>
    </w:p>
    <w:p w:rsidR="00DD22D2" w:rsidRDefault="00DD22D2" w:rsidP="00C8382E">
      <w:pPr>
        <w:rPr>
          <w:sz w:val="24"/>
          <w:szCs w:val="24"/>
        </w:rPr>
      </w:pPr>
    </w:p>
    <w:p w:rsidR="00C8382E" w:rsidRDefault="00C8382E" w:rsidP="00C8382E">
      <w:pPr>
        <w:rPr>
          <w:sz w:val="24"/>
          <w:szCs w:val="24"/>
        </w:rPr>
      </w:pPr>
    </w:p>
    <w:p w:rsidR="003A58BE" w:rsidRPr="00A83266" w:rsidRDefault="003A58BE" w:rsidP="003A58BE">
      <w:pPr>
        <w:ind w:left="11766" w:hanging="85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  <w:r w:rsidRPr="00A83266">
        <w:rPr>
          <w:sz w:val="24"/>
          <w:szCs w:val="24"/>
        </w:rPr>
        <w:t xml:space="preserve"> к постановлению</w:t>
      </w:r>
    </w:p>
    <w:p w:rsidR="003A58BE" w:rsidRPr="00A83266" w:rsidRDefault="003A58BE" w:rsidP="003A58BE">
      <w:pPr>
        <w:ind w:left="11766" w:hanging="851"/>
        <w:rPr>
          <w:sz w:val="24"/>
          <w:szCs w:val="24"/>
        </w:rPr>
      </w:pPr>
      <w:r w:rsidRPr="00A83266">
        <w:rPr>
          <w:sz w:val="24"/>
          <w:szCs w:val="24"/>
        </w:rPr>
        <w:t>Государственного комитета</w:t>
      </w:r>
    </w:p>
    <w:p w:rsidR="003A58BE" w:rsidRPr="00A83266" w:rsidRDefault="003A58BE" w:rsidP="003A58BE">
      <w:pPr>
        <w:ind w:left="11766" w:hanging="851"/>
        <w:rPr>
          <w:sz w:val="24"/>
          <w:szCs w:val="24"/>
        </w:rPr>
      </w:pPr>
      <w:r w:rsidRPr="00A83266">
        <w:rPr>
          <w:sz w:val="24"/>
          <w:szCs w:val="24"/>
        </w:rPr>
        <w:t>Республики Татарстан по тарифам</w:t>
      </w:r>
    </w:p>
    <w:p w:rsidR="003A58BE" w:rsidRPr="00A83266" w:rsidRDefault="003A58BE" w:rsidP="003A58BE">
      <w:pPr>
        <w:ind w:left="11766" w:hanging="851"/>
        <w:rPr>
          <w:sz w:val="24"/>
          <w:szCs w:val="24"/>
        </w:rPr>
      </w:pPr>
      <w:r w:rsidRPr="00A83266">
        <w:rPr>
          <w:sz w:val="24"/>
          <w:szCs w:val="24"/>
        </w:rPr>
        <w:t>_______________</w:t>
      </w:r>
      <w:r w:rsidRPr="00A83266">
        <w:rPr>
          <w:sz w:val="24"/>
          <w:szCs w:val="24"/>
          <w:u w:val="single"/>
        </w:rPr>
        <w:t>201</w:t>
      </w:r>
      <w:r>
        <w:rPr>
          <w:sz w:val="24"/>
          <w:szCs w:val="24"/>
          <w:u w:val="single"/>
        </w:rPr>
        <w:t xml:space="preserve">9 </w:t>
      </w:r>
      <w:r w:rsidRPr="00A83266">
        <w:rPr>
          <w:sz w:val="24"/>
          <w:szCs w:val="24"/>
          <w:u w:val="single"/>
        </w:rPr>
        <w:t>г.</w:t>
      </w:r>
      <w:r w:rsidRPr="00A83266">
        <w:rPr>
          <w:sz w:val="24"/>
          <w:szCs w:val="24"/>
        </w:rPr>
        <w:t xml:space="preserve"> №_____</w:t>
      </w:r>
    </w:p>
    <w:p w:rsidR="00E95FA7" w:rsidRDefault="00E95FA7" w:rsidP="003A58BE">
      <w:pPr>
        <w:autoSpaceDE w:val="0"/>
        <w:autoSpaceDN w:val="0"/>
        <w:adjustRightInd w:val="0"/>
        <w:ind w:hanging="851"/>
        <w:jc w:val="center"/>
        <w:rPr>
          <w:bCs/>
          <w:szCs w:val="28"/>
        </w:rPr>
      </w:pPr>
    </w:p>
    <w:p w:rsidR="003A58BE" w:rsidRDefault="003A58BE" w:rsidP="003A58BE">
      <w:pPr>
        <w:ind w:firstLine="709"/>
        <w:jc w:val="both"/>
        <w:rPr>
          <w:szCs w:val="28"/>
        </w:rPr>
      </w:pPr>
    </w:p>
    <w:p w:rsidR="003A58BE" w:rsidRDefault="003A58BE" w:rsidP="00723E43">
      <w:pPr>
        <w:ind w:firstLine="709"/>
        <w:jc w:val="both"/>
        <w:rPr>
          <w:szCs w:val="28"/>
        </w:rPr>
      </w:pPr>
      <w:r>
        <w:rPr>
          <w:szCs w:val="28"/>
        </w:rPr>
        <w:t xml:space="preserve">Долгосрочные параметры регулирования для </w:t>
      </w:r>
      <w:r w:rsidR="00DA4732" w:rsidRPr="00D62CDE">
        <w:rPr>
          <w:bCs/>
          <w:szCs w:val="28"/>
        </w:rPr>
        <w:t>Горьковск</w:t>
      </w:r>
      <w:r w:rsidR="00DA4732">
        <w:rPr>
          <w:bCs/>
          <w:szCs w:val="28"/>
        </w:rPr>
        <w:t xml:space="preserve">ой </w:t>
      </w:r>
      <w:r w:rsidR="00DA4732" w:rsidRPr="00D62CDE">
        <w:rPr>
          <w:bCs/>
          <w:szCs w:val="28"/>
        </w:rPr>
        <w:t>дирекци</w:t>
      </w:r>
      <w:r w:rsidR="00DA4732">
        <w:rPr>
          <w:bCs/>
          <w:szCs w:val="28"/>
        </w:rPr>
        <w:t xml:space="preserve">и </w:t>
      </w:r>
      <w:r w:rsidR="00DA4732" w:rsidRPr="00D62CDE">
        <w:rPr>
          <w:bCs/>
          <w:szCs w:val="28"/>
        </w:rPr>
        <w:t>по энергообеспечению – структурн</w:t>
      </w:r>
      <w:r w:rsidR="00DA4732">
        <w:rPr>
          <w:bCs/>
          <w:szCs w:val="28"/>
        </w:rPr>
        <w:t>о</w:t>
      </w:r>
      <w:r w:rsidR="00AF2C54">
        <w:rPr>
          <w:bCs/>
          <w:szCs w:val="28"/>
        </w:rPr>
        <w:t>му п</w:t>
      </w:r>
      <w:r w:rsidR="00DA4732" w:rsidRPr="00D62CDE">
        <w:rPr>
          <w:bCs/>
          <w:szCs w:val="28"/>
        </w:rPr>
        <w:t>одразделени</w:t>
      </w:r>
      <w:r w:rsidR="00AF2C54">
        <w:rPr>
          <w:bCs/>
          <w:szCs w:val="28"/>
        </w:rPr>
        <w:t xml:space="preserve">ю </w:t>
      </w:r>
      <w:proofErr w:type="spellStart"/>
      <w:r w:rsidR="00DA4732" w:rsidRPr="00D62CDE">
        <w:rPr>
          <w:bCs/>
          <w:szCs w:val="28"/>
        </w:rPr>
        <w:t>Трансэнерго</w:t>
      </w:r>
      <w:proofErr w:type="spellEnd"/>
      <w:r w:rsidR="00DA4732" w:rsidRPr="00D62CDE">
        <w:rPr>
          <w:bCs/>
          <w:szCs w:val="28"/>
        </w:rPr>
        <w:t xml:space="preserve"> – филиала ОАО «РЖД»</w:t>
      </w:r>
      <w:r w:rsidR="003F43B7">
        <w:rPr>
          <w:bCs/>
          <w:szCs w:val="28"/>
        </w:rPr>
        <w:t>,</w:t>
      </w:r>
      <w:r>
        <w:rPr>
          <w:szCs w:val="28"/>
        </w:rPr>
        <w:t xml:space="preserve"> в отношении котор</w:t>
      </w:r>
      <w:r w:rsidR="00723E43">
        <w:rPr>
          <w:szCs w:val="28"/>
        </w:rPr>
        <w:t>о</w:t>
      </w:r>
      <w:r w:rsidR="003F43B7">
        <w:rPr>
          <w:szCs w:val="28"/>
        </w:rPr>
        <w:t>й</w:t>
      </w:r>
      <w:r>
        <w:rPr>
          <w:szCs w:val="28"/>
        </w:rPr>
        <w:t xml:space="preserve"> тарифы на услуги по передаче электрической энергии устанавливаются на основе долгосрочных параметров регулирования деятельности территориальн</w:t>
      </w:r>
      <w:r w:rsidR="00723E43">
        <w:rPr>
          <w:szCs w:val="28"/>
        </w:rPr>
        <w:t>ой</w:t>
      </w:r>
      <w:r>
        <w:rPr>
          <w:szCs w:val="28"/>
        </w:rPr>
        <w:t xml:space="preserve"> сетев</w:t>
      </w:r>
      <w:r w:rsidR="00723E43">
        <w:rPr>
          <w:szCs w:val="28"/>
        </w:rPr>
        <w:t>ой</w:t>
      </w:r>
      <w:r>
        <w:rPr>
          <w:szCs w:val="28"/>
        </w:rPr>
        <w:t xml:space="preserve"> организаци</w:t>
      </w:r>
      <w:r w:rsidR="00723E43">
        <w:rPr>
          <w:szCs w:val="28"/>
        </w:rPr>
        <w:t>и</w:t>
      </w:r>
      <w:r>
        <w:rPr>
          <w:szCs w:val="28"/>
        </w:rPr>
        <w:t xml:space="preserve">, на 2020-2024 годы </w:t>
      </w:r>
    </w:p>
    <w:p w:rsidR="00015FF3" w:rsidRDefault="00015FF3" w:rsidP="00723E43">
      <w:pPr>
        <w:ind w:firstLine="709"/>
        <w:jc w:val="both"/>
        <w:rPr>
          <w:szCs w:val="28"/>
        </w:rPr>
      </w:pPr>
    </w:p>
    <w:tbl>
      <w:tblPr>
        <w:tblW w:w="160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992"/>
        <w:gridCol w:w="1418"/>
        <w:gridCol w:w="1559"/>
        <w:gridCol w:w="1701"/>
        <w:gridCol w:w="1984"/>
        <w:gridCol w:w="1843"/>
        <w:gridCol w:w="1985"/>
        <w:gridCol w:w="1701"/>
      </w:tblGrid>
      <w:tr w:rsidR="00015FF3" w:rsidRPr="00CD0C5C" w:rsidTr="00D767DB">
        <w:trPr>
          <w:trHeight w:val="397"/>
        </w:trPr>
        <w:tc>
          <w:tcPr>
            <w:tcW w:w="568" w:type="dxa"/>
            <w:vMerge w:val="restart"/>
            <w:vAlign w:val="center"/>
            <w:hideMark/>
          </w:tcPr>
          <w:p w:rsidR="00015FF3" w:rsidRPr="0050727F" w:rsidRDefault="00015FF3" w:rsidP="00032D2B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50727F">
              <w:rPr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50727F">
              <w:rPr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015FF3" w:rsidRPr="0050727F" w:rsidRDefault="00015FF3" w:rsidP="00032D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 сетевой</w:t>
            </w:r>
            <w:r w:rsidRPr="0050727F">
              <w:rPr>
                <w:color w:val="000000"/>
                <w:sz w:val="24"/>
                <w:szCs w:val="24"/>
                <w:lang w:eastAsia="en-US"/>
              </w:rPr>
              <w:t xml:space="preserve"> организации в Республике Татарстан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015FF3" w:rsidRPr="0050727F" w:rsidRDefault="00015FF3" w:rsidP="00032D2B">
            <w:pPr>
              <w:jc w:val="center"/>
              <w:rPr>
                <w:color w:val="000000"/>
                <w:sz w:val="24"/>
                <w:szCs w:val="24"/>
              </w:rPr>
            </w:pPr>
            <w:r w:rsidRPr="0050727F">
              <w:rPr>
                <w:color w:val="000000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418" w:type="dxa"/>
            <w:vAlign w:val="center"/>
            <w:hideMark/>
          </w:tcPr>
          <w:p w:rsidR="00015FF3" w:rsidRPr="0050727F" w:rsidRDefault="00015FF3" w:rsidP="00032D2B">
            <w:pPr>
              <w:jc w:val="center"/>
              <w:rPr>
                <w:color w:val="000000"/>
                <w:sz w:val="24"/>
                <w:szCs w:val="24"/>
              </w:rPr>
            </w:pPr>
            <w:r w:rsidRPr="0050727F">
              <w:rPr>
                <w:color w:val="000000"/>
                <w:sz w:val="24"/>
                <w:szCs w:val="24"/>
                <w:lang w:eastAsia="en-US"/>
              </w:rPr>
              <w:t xml:space="preserve">Базовый уровень </w:t>
            </w:r>
            <w:proofErr w:type="spellStart"/>
            <w:proofErr w:type="gramStart"/>
            <w:r w:rsidRPr="0050727F">
              <w:rPr>
                <w:color w:val="000000"/>
                <w:sz w:val="24"/>
                <w:szCs w:val="24"/>
                <w:lang w:eastAsia="en-US"/>
              </w:rPr>
              <w:t>подконт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-роль</w:t>
            </w:r>
            <w:r w:rsidRPr="0050727F">
              <w:rPr>
                <w:color w:val="000000"/>
                <w:sz w:val="24"/>
                <w:szCs w:val="24"/>
                <w:lang w:eastAsia="en-US"/>
              </w:rPr>
              <w:t>ных</w:t>
            </w:r>
            <w:proofErr w:type="gramEnd"/>
            <w:r w:rsidRPr="0050727F">
              <w:rPr>
                <w:color w:val="000000"/>
                <w:sz w:val="24"/>
                <w:szCs w:val="24"/>
                <w:lang w:eastAsia="en-US"/>
              </w:rPr>
              <w:t xml:space="preserve"> расходов</w:t>
            </w:r>
          </w:p>
        </w:tc>
        <w:tc>
          <w:tcPr>
            <w:tcW w:w="1559" w:type="dxa"/>
            <w:vAlign w:val="center"/>
            <w:hideMark/>
          </w:tcPr>
          <w:p w:rsidR="00015FF3" w:rsidRPr="0050727F" w:rsidRDefault="00015FF3" w:rsidP="00032D2B">
            <w:pPr>
              <w:jc w:val="center"/>
              <w:rPr>
                <w:color w:val="000000"/>
                <w:sz w:val="24"/>
                <w:szCs w:val="24"/>
              </w:rPr>
            </w:pPr>
            <w:r w:rsidRPr="0050727F">
              <w:rPr>
                <w:color w:val="000000"/>
                <w:sz w:val="24"/>
                <w:szCs w:val="24"/>
                <w:lang w:eastAsia="en-US"/>
              </w:rPr>
              <w:t xml:space="preserve">Индекс </w:t>
            </w:r>
            <w:proofErr w:type="spellStart"/>
            <w:proofErr w:type="gramStart"/>
            <w:r w:rsidRPr="0050727F">
              <w:rPr>
                <w:color w:val="000000"/>
                <w:sz w:val="24"/>
                <w:szCs w:val="24"/>
                <w:lang w:eastAsia="en-US"/>
              </w:rPr>
              <w:t>эффектив</w:t>
            </w:r>
            <w:r>
              <w:rPr>
                <w:color w:val="000000"/>
                <w:sz w:val="24"/>
                <w:szCs w:val="24"/>
                <w:lang w:eastAsia="en-US"/>
              </w:rPr>
              <w:t>-нос</w:t>
            </w:r>
            <w:r w:rsidRPr="0050727F">
              <w:rPr>
                <w:color w:val="000000"/>
                <w:sz w:val="24"/>
                <w:szCs w:val="24"/>
                <w:lang w:eastAsia="en-US"/>
              </w:rPr>
              <w:t>ти</w:t>
            </w:r>
            <w:proofErr w:type="spellEnd"/>
            <w:proofErr w:type="gramEnd"/>
            <w:r w:rsidRPr="0050727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727F">
              <w:rPr>
                <w:color w:val="000000"/>
                <w:sz w:val="24"/>
                <w:szCs w:val="24"/>
                <w:lang w:eastAsia="en-US"/>
              </w:rPr>
              <w:t>подконт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-роль</w:t>
            </w:r>
            <w:r w:rsidRPr="0050727F">
              <w:rPr>
                <w:color w:val="000000"/>
                <w:sz w:val="24"/>
                <w:szCs w:val="24"/>
                <w:lang w:eastAsia="en-US"/>
              </w:rPr>
              <w:t>ных расходов</w:t>
            </w:r>
          </w:p>
        </w:tc>
        <w:tc>
          <w:tcPr>
            <w:tcW w:w="1701" w:type="dxa"/>
            <w:vAlign w:val="center"/>
            <w:hideMark/>
          </w:tcPr>
          <w:p w:rsidR="00015FF3" w:rsidRPr="0050727F" w:rsidRDefault="00015FF3" w:rsidP="00032D2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0727F">
              <w:rPr>
                <w:color w:val="000000"/>
                <w:sz w:val="24"/>
                <w:szCs w:val="24"/>
                <w:lang w:eastAsia="en-US"/>
              </w:rPr>
              <w:t>Коэффи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50727F">
              <w:rPr>
                <w:color w:val="000000"/>
                <w:sz w:val="24"/>
                <w:szCs w:val="24"/>
                <w:lang w:eastAsia="en-US"/>
              </w:rPr>
              <w:t>циент</w:t>
            </w:r>
            <w:proofErr w:type="spellEnd"/>
            <w:proofErr w:type="gramEnd"/>
            <w:r w:rsidRPr="0050727F">
              <w:rPr>
                <w:color w:val="000000"/>
                <w:sz w:val="24"/>
                <w:szCs w:val="24"/>
                <w:lang w:eastAsia="en-US"/>
              </w:rPr>
              <w:t xml:space="preserve"> эластичности </w:t>
            </w:r>
            <w:proofErr w:type="spellStart"/>
            <w:r w:rsidRPr="0050727F">
              <w:rPr>
                <w:color w:val="000000"/>
                <w:sz w:val="24"/>
                <w:szCs w:val="24"/>
                <w:lang w:eastAsia="en-US"/>
              </w:rPr>
              <w:t>подконт</w:t>
            </w:r>
            <w:proofErr w:type="spellEnd"/>
            <w:r>
              <w:rPr>
                <w:color w:val="000000"/>
                <w:sz w:val="24"/>
                <w:szCs w:val="24"/>
                <w:lang w:eastAsia="en-US"/>
              </w:rPr>
              <w:t>-роль</w:t>
            </w:r>
            <w:r w:rsidRPr="0050727F">
              <w:rPr>
                <w:color w:val="000000"/>
                <w:sz w:val="24"/>
                <w:szCs w:val="24"/>
                <w:lang w:eastAsia="en-US"/>
              </w:rPr>
              <w:t>ных расходов по количеству активов</w:t>
            </w:r>
          </w:p>
        </w:tc>
        <w:tc>
          <w:tcPr>
            <w:tcW w:w="1984" w:type="dxa"/>
          </w:tcPr>
          <w:p w:rsidR="00015FF3" w:rsidRPr="0050727F" w:rsidRDefault="00015FF3" w:rsidP="00032D2B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  <w:p w:rsidR="00015FF3" w:rsidRPr="0050727F" w:rsidRDefault="00015FF3" w:rsidP="00032D2B">
            <w:pPr>
              <w:ind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</w:t>
            </w:r>
            <w:r w:rsidRPr="0050727F">
              <w:rPr>
                <w:color w:val="000000"/>
                <w:sz w:val="24"/>
                <w:szCs w:val="24"/>
                <w:lang w:eastAsia="en-US"/>
              </w:rPr>
              <w:t xml:space="preserve">ровень потерь электрической энергии при ее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передаче по электрическим сетям </w:t>
            </w:r>
          </w:p>
        </w:tc>
        <w:tc>
          <w:tcPr>
            <w:tcW w:w="1843" w:type="dxa"/>
            <w:vAlign w:val="center"/>
            <w:hideMark/>
          </w:tcPr>
          <w:p w:rsidR="00015FF3" w:rsidRDefault="00015FF3" w:rsidP="00032D2B">
            <w:pPr>
              <w:jc w:val="center"/>
              <w:rPr>
                <w:sz w:val="24"/>
                <w:szCs w:val="24"/>
              </w:rPr>
            </w:pPr>
            <w:r w:rsidRPr="00CD0C5C">
              <w:rPr>
                <w:sz w:val="24"/>
                <w:szCs w:val="24"/>
              </w:rPr>
              <w:t xml:space="preserve">Показатель средней </w:t>
            </w:r>
            <w:proofErr w:type="spellStart"/>
            <w:proofErr w:type="gramStart"/>
            <w:r w:rsidRPr="00CD0C5C">
              <w:rPr>
                <w:sz w:val="24"/>
                <w:szCs w:val="24"/>
              </w:rPr>
              <w:t>продолжитель</w:t>
            </w:r>
            <w:r>
              <w:rPr>
                <w:sz w:val="24"/>
                <w:szCs w:val="24"/>
              </w:rPr>
              <w:t>-н</w:t>
            </w:r>
            <w:r w:rsidRPr="00CD0C5C">
              <w:rPr>
                <w:sz w:val="24"/>
                <w:szCs w:val="24"/>
              </w:rPr>
              <w:t>ости</w:t>
            </w:r>
            <w:proofErr w:type="spellEnd"/>
            <w:proofErr w:type="gramEnd"/>
            <w:r w:rsidRPr="00CD0C5C">
              <w:rPr>
                <w:sz w:val="24"/>
                <w:szCs w:val="24"/>
              </w:rPr>
              <w:t xml:space="preserve"> прекращени</w:t>
            </w:r>
            <w:r>
              <w:rPr>
                <w:sz w:val="24"/>
                <w:szCs w:val="24"/>
              </w:rPr>
              <w:t>я</w:t>
            </w:r>
            <w:r w:rsidRPr="00CD0C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передачи</w:t>
            </w:r>
          </w:p>
          <w:p w:rsidR="00015FF3" w:rsidRPr="0050727F" w:rsidRDefault="00015FF3" w:rsidP="00032D2B">
            <w:pPr>
              <w:jc w:val="center"/>
              <w:rPr>
                <w:color w:val="000000"/>
                <w:sz w:val="24"/>
                <w:szCs w:val="24"/>
              </w:rPr>
            </w:pPr>
            <w:r w:rsidRPr="00CD0C5C">
              <w:rPr>
                <w:sz w:val="24"/>
                <w:szCs w:val="24"/>
              </w:rPr>
              <w:t xml:space="preserve">электрической энергии </w:t>
            </w:r>
            <w:r>
              <w:rPr>
                <w:sz w:val="24"/>
                <w:szCs w:val="24"/>
              </w:rPr>
              <w:t xml:space="preserve">на точку поставки 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15FF3" w:rsidRPr="00CD0C5C" w:rsidRDefault="00015FF3" w:rsidP="00032D2B">
            <w:pPr>
              <w:jc w:val="center"/>
              <w:rPr>
                <w:color w:val="000000"/>
                <w:sz w:val="24"/>
                <w:szCs w:val="24"/>
              </w:rPr>
            </w:pPr>
            <w:r w:rsidRPr="00CD0C5C">
              <w:rPr>
                <w:sz w:val="24"/>
                <w:szCs w:val="24"/>
              </w:rPr>
              <w:t>Показатель средней частоты прекращени</w:t>
            </w:r>
            <w:r>
              <w:rPr>
                <w:sz w:val="24"/>
                <w:szCs w:val="24"/>
              </w:rPr>
              <w:t>я</w:t>
            </w:r>
            <w:r w:rsidRPr="00CD0C5C">
              <w:rPr>
                <w:sz w:val="24"/>
                <w:szCs w:val="24"/>
              </w:rPr>
              <w:t xml:space="preserve"> передачи электрической эне</w:t>
            </w:r>
            <w:r>
              <w:rPr>
                <w:sz w:val="24"/>
                <w:szCs w:val="24"/>
              </w:rPr>
              <w:t xml:space="preserve">ргии на точку поставки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FF3" w:rsidRPr="00CD0C5C" w:rsidRDefault="00015FF3" w:rsidP="00032D2B">
            <w:pPr>
              <w:jc w:val="center"/>
              <w:rPr>
                <w:color w:val="000000"/>
                <w:sz w:val="24"/>
                <w:szCs w:val="24"/>
              </w:rPr>
            </w:pPr>
            <w:r w:rsidRPr="00CD0C5C">
              <w:rPr>
                <w:sz w:val="24"/>
                <w:szCs w:val="24"/>
              </w:rPr>
              <w:t xml:space="preserve">Показатель уровня качества </w:t>
            </w:r>
            <w:r>
              <w:rPr>
                <w:sz w:val="24"/>
                <w:szCs w:val="24"/>
              </w:rPr>
              <w:t>оказываемых услуг</w:t>
            </w:r>
            <w:r w:rsidRPr="00CD0C5C">
              <w:rPr>
                <w:sz w:val="24"/>
                <w:szCs w:val="24"/>
              </w:rPr>
              <w:t xml:space="preserve"> </w:t>
            </w:r>
          </w:p>
        </w:tc>
      </w:tr>
      <w:tr w:rsidR="00015FF3" w:rsidRPr="0050727F" w:rsidTr="00D767DB">
        <w:trPr>
          <w:trHeight w:val="397"/>
        </w:trPr>
        <w:tc>
          <w:tcPr>
            <w:tcW w:w="568" w:type="dxa"/>
            <w:vMerge/>
            <w:vAlign w:val="center"/>
            <w:hideMark/>
          </w:tcPr>
          <w:p w:rsidR="00015FF3" w:rsidRPr="0050727F" w:rsidRDefault="00015FF3" w:rsidP="00032D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015FF3" w:rsidRPr="0050727F" w:rsidRDefault="00015FF3" w:rsidP="00032D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15FF3" w:rsidRPr="0050727F" w:rsidRDefault="00015FF3" w:rsidP="00032D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15FF3" w:rsidRPr="0050727F" w:rsidRDefault="00015FF3" w:rsidP="00032D2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0727F">
              <w:rPr>
                <w:color w:val="000000"/>
                <w:sz w:val="24"/>
                <w:szCs w:val="24"/>
                <w:lang w:eastAsia="en-US"/>
              </w:rPr>
              <w:t>млн</w:t>
            </w:r>
            <w:proofErr w:type="gramStart"/>
            <w:r w:rsidRPr="0050727F">
              <w:rPr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50727F">
              <w:rPr>
                <w:color w:val="000000"/>
                <w:sz w:val="24"/>
                <w:szCs w:val="24"/>
                <w:lang w:eastAsia="en-US"/>
              </w:rPr>
              <w:t>уб</w:t>
            </w:r>
            <w:proofErr w:type="spellEnd"/>
            <w:r w:rsidRPr="0050727F">
              <w:rPr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15FF3" w:rsidRPr="0050727F" w:rsidRDefault="00015FF3" w:rsidP="00032D2B">
            <w:pPr>
              <w:jc w:val="center"/>
              <w:rPr>
                <w:color w:val="000000"/>
                <w:sz w:val="24"/>
                <w:szCs w:val="24"/>
              </w:rPr>
            </w:pPr>
            <w:r w:rsidRPr="0050727F"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FF3" w:rsidRPr="0050727F" w:rsidRDefault="00015FF3" w:rsidP="00032D2B">
            <w:pPr>
              <w:jc w:val="center"/>
              <w:rPr>
                <w:color w:val="000000"/>
                <w:sz w:val="24"/>
                <w:szCs w:val="24"/>
              </w:rPr>
            </w:pPr>
            <w:r w:rsidRPr="0050727F"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84" w:type="dxa"/>
            <w:vAlign w:val="center"/>
          </w:tcPr>
          <w:p w:rsidR="00015FF3" w:rsidRPr="0050727F" w:rsidRDefault="00015FF3" w:rsidP="00032D2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50727F">
              <w:rPr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15FF3" w:rsidRPr="0050727F" w:rsidRDefault="00015FF3" w:rsidP="00032D2B">
            <w:pPr>
              <w:jc w:val="center"/>
              <w:rPr>
                <w:color w:val="000000"/>
                <w:sz w:val="24"/>
                <w:szCs w:val="24"/>
              </w:rPr>
            </w:pPr>
            <w:r w:rsidRPr="00CD0C5C">
              <w:rPr>
                <w:sz w:val="24"/>
                <w:szCs w:val="24"/>
              </w:rPr>
              <w:t>час.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15FF3" w:rsidRPr="0050727F" w:rsidRDefault="00015FF3" w:rsidP="00032D2B">
            <w:pPr>
              <w:jc w:val="center"/>
              <w:rPr>
                <w:color w:val="000000"/>
                <w:sz w:val="24"/>
                <w:szCs w:val="24"/>
              </w:rPr>
            </w:pPr>
            <w:r w:rsidRPr="00CD0C5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15FF3" w:rsidRPr="0050727F" w:rsidRDefault="00015FF3" w:rsidP="00032D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767DB" w:rsidRPr="0050727F" w:rsidTr="00D767DB">
        <w:trPr>
          <w:trHeight w:val="736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D767DB" w:rsidRPr="0050727F" w:rsidRDefault="00D767DB" w:rsidP="00032D2B">
            <w:pPr>
              <w:jc w:val="center"/>
              <w:rPr>
                <w:color w:val="000000"/>
                <w:sz w:val="24"/>
                <w:szCs w:val="24"/>
              </w:rPr>
            </w:pPr>
            <w:r w:rsidRPr="0050727F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767DB" w:rsidRPr="00771632" w:rsidRDefault="00D767DB" w:rsidP="00032D2B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771632">
              <w:rPr>
                <w:color w:val="000000"/>
                <w:sz w:val="24"/>
                <w:szCs w:val="24"/>
              </w:rPr>
              <w:t xml:space="preserve">Горьковская дирекция по энергообеспечению – структурное подразделение </w:t>
            </w:r>
            <w:proofErr w:type="spellStart"/>
            <w:r w:rsidRPr="00771632">
              <w:rPr>
                <w:color w:val="000000"/>
                <w:sz w:val="24"/>
                <w:szCs w:val="24"/>
              </w:rPr>
              <w:t>Трансэнерго</w:t>
            </w:r>
            <w:proofErr w:type="spellEnd"/>
            <w:r w:rsidRPr="00771632">
              <w:rPr>
                <w:color w:val="000000"/>
                <w:sz w:val="24"/>
                <w:szCs w:val="24"/>
              </w:rPr>
              <w:t xml:space="preserve"> – филиала ОАО «РЖД»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767DB" w:rsidRPr="00E95FA7" w:rsidRDefault="00D767DB" w:rsidP="00032D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DB" w:rsidRPr="0050727F" w:rsidRDefault="00D767DB" w:rsidP="00032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67DB" w:rsidRPr="0050727F" w:rsidRDefault="00D767DB" w:rsidP="00032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7DB" w:rsidRPr="0050727F" w:rsidRDefault="00D767DB" w:rsidP="00032D2B">
            <w:pPr>
              <w:jc w:val="center"/>
              <w:rPr>
                <w:sz w:val="24"/>
                <w:szCs w:val="24"/>
              </w:rPr>
            </w:pPr>
            <w:r w:rsidRPr="0050727F">
              <w:rPr>
                <w:sz w:val="24"/>
                <w:szCs w:val="24"/>
              </w:rPr>
              <w:t>75</w:t>
            </w:r>
          </w:p>
        </w:tc>
        <w:tc>
          <w:tcPr>
            <w:tcW w:w="1984" w:type="dxa"/>
            <w:vAlign w:val="center"/>
          </w:tcPr>
          <w:p w:rsidR="00D767DB" w:rsidRPr="00BB7DBE" w:rsidRDefault="003B2449" w:rsidP="00032D2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67DB" w:rsidRPr="00591485" w:rsidRDefault="00D767DB" w:rsidP="00032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4,50546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67DB" w:rsidRPr="0050727F" w:rsidRDefault="00D767DB" w:rsidP="00032D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1,00795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7DB" w:rsidRPr="0050727F" w:rsidRDefault="00D767DB" w:rsidP="00032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767DB" w:rsidRPr="0050727F" w:rsidTr="00D767DB">
        <w:trPr>
          <w:trHeight w:val="547"/>
        </w:trPr>
        <w:tc>
          <w:tcPr>
            <w:tcW w:w="568" w:type="dxa"/>
            <w:vMerge/>
            <w:vAlign w:val="center"/>
            <w:hideMark/>
          </w:tcPr>
          <w:p w:rsidR="00D767DB" w:rsidRPr="0050727F" w:rsidRDefault="00D767DB" w:rsidP="00032D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767DB" w:rsidRPr="0050727F" w:rsidRDefault="00D767DB" w:rsidP="00032D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67DB" w:rsidRPr="00E95FA7" w:rsidRDefault="00D767DB" w:rsidP="00032D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DB" w:rsidRPr="007240D3" w:rsidRDefault="00D767DB" w:rsidP="00032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67DB" w:rsidRPr="0050727F" w:rsidRDefault="00D767DB" w:rsidP="00032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7DB" w:rsidRPr="0050727F" w:rsidRDefault="00D767DB" w:rsidP="00032D2B">
            <w:pPr>
              <w:jc w:val="center"/>
              <w:rPr>
                <w:sz w:val="24"/>
                <w:szCs w:val="24"/>
              </w:rPr>
            </w:pPr>
            <w:r w:rsidRPr="0050727F">
              <w:rPr>
                <w:sz w:val="24"/>
                <w:szCs w:val="24"/>
              </w:rPr>
              <w:t>75</w:t>
            </w:r>
          </w:p>
        </w:tc>
        <w:tc>
          <w:tcPr>
            <w:tcW w:w="1984" w:type="dxa"/>
            <w:vAlign w:val="center"/>
          </w:tcPr>
          <w:p w:rsidR="00D767DB" w:rsidRPr="00BB7DBE" w:rsidRDefault="00D767DB" w:rsidP="00032D2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67DB" w:rsidRPr="0050727F" w:rsidRDefault="00D767DB" w:rsidP="00032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4,49870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67DB" w:rsidRPr="0050727F" w:rsidRDefault="00D767DB" w:rsidP="00032D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1,00644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7DB" w:rsidRPr="0050727F" w:rsidRDefault="00D767DB" w:rsidP="00032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767DB" w:rsidRPr="0050727F" w:rsidTr="00D767DB">
        <w:trPr>
          <w:trHeight w:val="569"/>
        </w:trPr>
        <w:tc>
          <w:tcPr>
            <w:tcW w:w="568" w:type="dxa"/>
            <w:vMerge/>
            <w:vAlign w:val="center"/>
            <w:hideMark/>
          </w:tcPr>
          <w:p w:rsidR="00D767DB" w:rsidRPr="0050727F" w:rsidRDefault="00D767DB" w:rsidP="00032D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767DB" w:rsidRPr="0050727F" w:rsidRDefault="00D767DB" w:rsidP="00032D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67DB" w:rsidRPr="00E95FA7" w:rsidRDefault="00D767DB" w:rsidP="00032D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DB" w:rsidRPr="0050727F" w:rsidRDefault="00D767DB" w:rsidP="00032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67DB" w:rsidRPr="0050727F" w:rsidRDefault="00D767DB" w:rsidP="00032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7DB" w:rsidRPr="0050727F" w:rsidRDefault="00D767DB" w:rsidP="00032D2B">
            <w:pPr>
              <w:jc w:val="center"/>
              <w:rPr>
                <w:sz w:val="24"/>
                <w:szCs w:val="24"/>
              </w:rPr>
            </w:pPr>
            <w:r w:rsidRPr="0050727F">
              <w:rPr>
                <w:sz w:val="24"/>
                <w:szCs w:val="24"/>
              </w:rPr>
              <w:t>75</w:t>
            </w:r>
          </w:p>
        </w:tc>
        <w:tc>
          <w:tcPr>
            <w:tcW w:w="1984" w:type="dxa"/>
            <w:vAlign w:val="center"/>
          </w:tcPr>
          <w:p w:rsidR="00D767DB" w:rsidRPr="00BB7DBE" w:rsidRDefault="00D767DB" w:rsidP="00032D2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67DB" w:rsidRPr="0050727F" w:rsidRDefault="00D767DB" w:rsidP="00032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4,49195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67DB" w:rsidRPr="0050727F" w:rsidRDefault="00D767DB" w:rsidP="00032D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1,00493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7DB" w:rsidRPr="0050727F" w:rsidRDefault="00D767DB" w:rsidP="00032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767DB" w:rsidRPr="0050727F" w:rsidTr="00D767DB">
        <w:trPr>
          <w:trHeight w:val="677"/>
        </w:trPr>
        <w:tc>
          <w:tcPr>
            <w:tcW w:w="568" w:type="dxa"/>
            <w:vMerge/>
            <w:vAlign w:val="center"/>
          </w:tcPr>
          <w:p w:rsidR="00D767DB" w:rsidRPr="0050727F" w:rsidRDefault="00D767DB" w:rsidP="00032D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767DB" w:rsidRPr="0050727F" w:rsidRDefault="00D767DB" w:rsidP="00032D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767DB" w:rsidRPr="00E95FA7" w:rsidRDefault="00D767DB" w:rsidP="00032D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DB" w:rsidRPr="009766D1" w:rsidRDefault="00D767DB" w:rsidP="00032D2B">
            <w:pPr>
              <w:jc w:val="center"/>
              <w:rPr>
                <w:sz w:val="24"/>
                <w:szCs w:val="24"/>
              </w:rPr>
            </w:pPr>
            <w:r w:rsidRPr="009766D1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67DB" w:rsidRPr="0050727F" w:rsidRDefault="00D767DB" w:rsidP="00032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7DB" w:rsidRPr="0050727F" w:rsidRDefault="00D767DB" w:rsidP="00032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984" w:type="dxa"/>
            <w:vAlign w:val="center"/>
          </w:tcPr>
          <w:p w:rsidR="00D767DB" w:rsidRPr="00BB7DBE" w:rsidRDefault="00D767DB" w:rsidP="00032D2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67DB" w:rsidRPr="0050727F" w:rsidRDefault="00D767DB" w:rsidP="00032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4,48522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67DB" w:rsidRPr="0050727F" w:rsidRDefault="00D767DB" w:rsidP="00032D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1,00342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7DB" w:rsidRPr="0050727F" w:rsidRDefault="00D767DB" w:rsidP="00032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767DB" w:rsidRPr="0050727F" w:rsidTr="00D767DB">
        <w:trPr>
          <w:trHeight w:val="561"/>
        </w:trPr>
        <w:tc>
          <w:tcPr>
            <w:tcW w:w="568" w:type="dxa"/>
            <w:vMerge/>
            <w:vAlign w:val="center"/>
          </w:tcPr>
          <w:p w:rsidR="00D767DB" w:rsidRPr="0050727F" w:rsidRDefault="00D767DB" w:rsidP="00032D2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767DB" w:rsidRPr="0050727F" w:rsidRDefault="00D767DB" w:rsidP="00032D2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767DB" w:rsidRPr="00674EB3" w:rsidRDefault="00D767DB" w:rsidP="00032D2B">
            <w:pPr>
              <w:tabs>
                <w:tab w:val="left" w:pos="5745"/>
              </w:tabs>
              <w:jc w:val="center"/>
              <w:rPr>
                <w:color w:val="000000"/>
                <w:sz w:val="16"/>
                <w:szCs w:val="16"/>
              </w:rPr>
            </w:pPr>
          </w:p>
          <w:p w:rsidR="00D767DB" w:rsidRPr="00E95FA7" w:rsidRDefault="00D767DB" w:rsidP="00032D2B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767DB" w:rsidRPr="009766D1" w:rsidRDefault="00D767DB" w:rsidP="00032D2B">
            <w:pPr>
              <w:jc w:val="center"/>
              <w:rPr>
                <w:sz w:val="24"/>
                <w:szCs w:val="24"/>
              </w:rPr>
            </w:pPr>
            <w:r w:rsidRPr="009766D1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67DB" w:rsidRPr="0050727F" w:rsidRDefault="00D767DB" w:rsidP="00032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7DB" w:rsidRPr="0050727F" w:rsidRDefault="00D767DB" w:rsidP="00032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984" w:type="dxa"/>
            <w:vAlign w:val="center"/>
          </w:tcPr>
          <w:p w:rsidR="00D767DB" w:rsidRPr="00BB7DBE" w:rsidRDefault="00D767DB" w:rsidP="00032D2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67DB" w:rsidRPr="0050727F" w:rsidRDefault="00D767DB" w:rsidP="00032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4,47849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67DB" w:rsidRPr="0050727F" w:rsidRDefault="00D767DB" w:rsidP="00032D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1,00192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67DB" w:rsidRPr="0050727F" w:rsidRDefault="00D767DB" w:rsidP="00032D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015FF3" w:rsidRDefault="00015FF3" w:rsidP="00723E43">
      <w:pPr>
        <w:ind w:firstLine="709"/>
        <w:jc w:val="both"/>
        <w:rPr>
          <w:szCs w:val="28"/>
        </w:rPr>
      </w:pPr>
    </w:p>
    <w:p w:rsidR="003A58BE" w:rsidRPr="0050727F" w:rsidRDefault="003A58BE" w:rsidP="003A58BE">
      <w:pPr>
        <w:tabs>
          <w:tab w:val="left" w:pos="5745"/>
        </w:tabs>
        <w:rPr>
          <w:color w:val="000000"/>
          <w:szCs w:val="28"/>
        </w:rPr>
      </w:pPr>
    </w:p>
    <w:p w:rsidR="003A58BE" w:rsidRDefault="003A58BE" w:rsidP="003A58BE">
      <w:pPr>
        <w:pStyle w:val="31"/>
        <w:spacing w:after="0"/>
        <w:jc w:val="both"/>
        <w:rPr>
          <w:sz w:val="28"/>
          <w:szCs w:val="28"/>
        </w:rPr>
        <w:sectPr w:rsidR="003A58BE" w:rsidSect="00751ADA">
          <w:pgSz w:w="16840" w:h="11907" w:orient="landscape"/>
          <w:pgMar w:top="1134" w:right="1134" w:bottom="567" w:left="1134" w:header="720" w:footer="720" w:gutter="0"/>
          <w:cols w:space="708"/>
          <w:docGrid w:linePitch="381"/>
        </w:sectPr>
      </w:pP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E10C1F">
        <w:rPr>
          <w:sz w:val="24"/>
          <w:szCs w:val="24"/>
        </w:rPr>
        <w:t>3</w:t>
      </w:r>
      <w:r w:rsidRPr="00A83266">
        <w:rPr>
          <w:sz w:val="24"/>
          <w:szCs w:val="24"/>
        </w:rPr>
        <w:t xml:space="preserve"> к постановлению</w:t>
      </w: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Государственного комитета</w:t>
      </w: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Республики Татарстан по тарифам</w:t>
      </w:r>
    </w:p>
    <w:p w:rsidR="00A4370B" w:rsidRPr="00A83266" w:rsidRDefault="00A4370B" w:rsidP="00A4370B">
      <w:pPr>
        <w:ind w:left="5954" w:hanging="284"/>
        <w:rPr>
          <w:sz w:val="24"/>
          <w:szCs w:val="24"/>
        </w:rPr>
      </w:pPr>
      <w:r w:rsidRPr="00A83266">
        <w:rPr>
          <w:sz w:val="24"/>
          <w:szCs w:val="24"/>
        </w:rPr>
        <w:t>_______________</w:t>
      </w:r>
      <w:r w:rsidRPr="00A83266">
        <w:rPr>
          <w:sz w:val="24"/>
          <w:szCs w:val="24"/>
          <w:u w:val="single"/>
        </w:rPr>
        <w:t>201</w:t>
      </w:r>
      <w:r w:rsidR="00ED7A17">
        <w:rPr>
          <w:sz w:val="24"/>
          <w:szCs w:val="24"/>
          <w:u w:val="single"/>
        </w:rPr>
        <w:t>9</w:t>
      </w:r>
      <w:r w:rsidR="006271A2">
        <w:rPr>
          <w:sz w:val="24"/>
          <w:szCs w:val="24"/>
          <w:u w:val="single"/>
        </w:rPr>
        <w:t xml:space="preserve"> </w:t>
      </w:r>
      <w:r w:rsidRPr="00A83266">
        <w:rPr>
          <w:sz w:val="24"/>
          <w:szCs w:val="24"/>
          <w:u w:val="single"/>
        </w:rPr>
        <w:t>г.</w:t>
      </w:r>
      <w:r w:rsidRPr="00A83266">
        <w:rPr>
          <w:sz w:val="24"/>
          <w:szCs w:val="24"/>
        </w:rPr>
        <w:t xml:space="preserve"> №_____</w:t>
      </w:r>
    </w:p>
    <w:p w:rsidR="00A4370B" w:rsidRDefault="00A4370B" w:rsidP="00A4370B">
      <w:pPr>
        <w:jc w:val="center"/>
        <w:rPr>
          <w:szCs w:val="28"/>
        </w:rPr>
      </w:pPr>
    </w:p>
    <w:p w:rsidR="00A4370B" w:rsidRDefault="00A4370B" w:rsidP="00A4370B">
      <w:pPr>
        <w:jc w:val="center"/>
        <w:rPr>
          <w:szCs w:val="28"/>
        </w:rPr>
      </w:pPr>
    </w:p>
    <w:p w:rsidR="000F3188" w:rsidRDefault="00A4370B" w:rsidP="000F3188">
      <w:pPr>
        <w:jc w:val="center"/>
        <w:rPr>
          <w:szCs w:val="28"/>
        </w:rPr>
      </w:pPr>
      <w:r w:rsidRPr="00A83266">
        <w:rPr>
          <w:szCs w:val="28"/>
        </w:rPr>
        <w:t xml:space="preserve">Необходимая валовая выручка </w:t>
      </w:r>
      <w:r w:rsidR="000F3188" w:rsidRPr="000F3188">
        <w:rPr>
          <w:szCs w:val="28"/>
        </w:rPr>
        <w:t>Горьковск</w:t>
      </w:r>
      <w:r w:rsidR="000F3188">
        <w:rPr>
          <w:szCs w:val="28"/>
        </w:rPr>
        <w:t xml:space="preserve">ой </w:t>
      </w:r>
      <w:r w:rsidR="000F3188" w:rsidRPr="000F3188">
        <w:rPr>
          <w:szCs w:val="28"/>
        </w:rPr>
        <w:t>дирекц</w:t>
      </w:r>
      <w:r w:rsidR="000F3188">
        <w:rPr>
          <w:szCs w:val="28"/>
        </w:rPr>
        <w:t>ии</w:t>
      </w:r>
      <w:r w:rsidR="000F3188" w:rsidRPr="000F3188">
        <w:rPr>
          <w:szCs w:val="28"/>
        </w:rPr>
        <w:t xml:space="preserve"> по энергообеспечению – структурно</w:t>
      </w:r>
      <w:r w:rsidR="00771632">
        <w:rPr>
          <w:szCs w:val="28"/>
        </w:rPr>
        <w:t xml:space="preserve">го </w:t>
      </w:r>
      <w:r w:rsidR="000F3188">
        <w:rPr>
          <w:szCs w:val="28"/>
        </w:rPr>
        <w:t>п</w:t>
      </w:r>
      <w:r w:rsidR="000F3188" w:rsidRPr="000F3188">
        <w:rPr>
          <w:szCs w:val="28"/>
        </w:rPr>
        <w:t>одразделени</w:t>
      </w:r>
      <w:r w:rsidR="00771632">
        <w:rPr>
          <w:szCs w:val="28"/>
        </w:rPr>
        <w:t xml:space="preserve">я </w:t>
      </w:r>
      <w:proofErr w:type="spellStart"/>
      <w:r w:rsidR="000F3188" w:rsidRPr="000F3188">
        <w:rPr>
          <w:szCs w:val="28"/>
        </w:rPr>
        <w:t>Трансэнерго</w:t>
      </w:r>
      <w:proofErr w:type="spellEnd"/>
      <w:r w:rsidR="000F3188" w:rsidRPr="000F3188">
        <w:rPr>
          <w:szCs w:val="28"/>
        </w:rPr>
        <w:t xml:space="preserve"> – филиала ОАО «РЖД» </w:t>
      </w:r>
    </w:p>
    <w:p w:rsidR="00A4370B" w:rsidRPr="00A83266" w:rsidRDefault="00A4370B" w:rsidP="00A4370B">
      <w:pPr>
        <w:jc w:val="center"/>
        <w:rPr>
          <w:szCs w:val="28"/>
        </w:rPr>
      </w:pPr>
      <w:r w:rsidRPr="00A83266">
        <w:rPr>
          <w:szCs w:val="28"/>
        </w:rPr>
        <w:t xml:space="preserve">(без </w:t>
      </w:r>
      <w:r>
        <w:rPr>
          <w:szCs w:val="28"/>
        </w:rPr>
        <w:t xml:space="preserve">учета </w:t>
      </w:r>
      <w:r w:rsidRPr="00A83266">
        <w:rPr>
          <w:szCs w:val="28"/>
        </w:rPr>
        <w:t>оплаты потерь)</w:t>
      </w:r>
      <w:r w:rsidR="005C443F">
        <w:rPr>
          <w:szCs w:val="28"/>
        </w:rPr>
        <w:t xml:space="preserve"> на </w:t>
      </w:r>
      <w:r w:rsidR="006271A2">
        <w:rPr>
          <w:szCs w:val="28"/>
        </w:rPr>
        <w:t>20</w:t>
      </w:r>
      <w:r w:rsidR="00ED7A17">
        <w:rPr>
          <w:szCs w:val="28"/>
        </w:rPr>
        <w:t>20</w:t>
      </w:r>
      <w:r w:rsidR="00B55E4D">
        <w:rPr>
          <w:szCs w:val="28"/>
        </w:rPr>
        <w:t>-2024 годы</w:t>
      </w:r>
      <w:r w:rsidR="005C443F">
        <w:rPr>
          <w:szCs w:val="28"/>
        </w:rPr>
        <w:t xml:space="preserve"> </w:t>
      </w:r>
    </w:p>
    <w:p w:rsidR="00A4370B" w:rsidRPr="001847BF" w:rsidRDefault="00A4370B" w:rsidP="00A4370B"/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2410"/>
      </w:tblGrid>
      <w:tr w:rsidR="00A4370B" w:rsidRPr="00A83266" w:rsidTr="00A4370B">
        <w:tc>
          <w:tcPr>
            <w:tcW w:w="534" w:type="dxa"/>
            <w:vMerge w:val="restart"/>
          </w:tcPr>
          <w:p w:rsidR="00A4370B" w:rsidRPr="00A83266" w:rsidRDefault="00A4370B" w:rsidP="00A4370B">
            <w:pPr>
              <w:tabs>
                <w:tab w:val="left" w:pos="-142"/>
              </w:tabs>
              <w:ind w:right="-108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8326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83266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53" w:type="dxa"/>
            <w:vMerge w:val="restart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Наименование сетевой организации </w:t>
            </w:r>
          </w:p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Pr="00A83266">
              <w:rPr>
                <w:color w:val="000000"/>
                <w:sz w:val="24"/>
                <w:szCs w:val="24"/>
              </w:rPr>
              <w:t>Республик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A83266">
              <w:rPr>
                <w:color w:val="000000"/>
                <w:sz w:val="24"/>
                <w:szCs w:val="24"/>
              </w:rPr>
              <w:t xml:space="preserve"> Татарстан</w:t>
            </w:r>
          </w:p>
        </w:tc>
        <w:tc>
          <w:tcPr>
            <w:tcW w:w="1134" w:type="dxa"/>
            <w:vMerge w:val="restart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:rsidR="00A4370B" w:rsidRPr="00A83266" w:rsidRDefault="00A4370B" w:rsidP="00B55E4D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НВВ сетев</w:t>
            </w:r>
            <w:r w:rsidR="00B55E4D">
              <w:rPr>
                <w:color w:val="000000"/>
                <w:sz w:val="24"/>
                <w:szCs w:val="24"/>
              </w:rPr>
              <w:t>ой</w:t>
            </w:r>
            <w:r w:rsidRPr="00A83266">
              <w:rPr>
                <w:color w:val="000000"/>
                <w:sz w:val="24"/>
                <w:szCs w:val="24"/>
              </w:rPr>
              <w:t xml:space="preserve"> организаци</w:t>
            </w:r>
            <w:r w:rsidR="00B55E4D">
              <w:rPr>
                <w:color w:val="000000"/>
                <w:sz w:val="24"/>
                <w:szCs w:val="24"/>
              </w:rPr>
              <w:t>и</w:t>
            </w:r>
            <w:r w:rsidRPr="00A83266">
              <w:rPr>
                <w:color w:val="000000"/>
                <w:sz w:val="24"/>
                <w:szCs w:val="24"/>
              </w:rPr>
              <w:t xml:space="preserve"> без учета оплаты потерь </w:t>
            </w:r>
          </w:p>
        </w:tc>
      </w:tr>
      <w:tr w:rsidR="00A4370B" w:rsidRPr="00A83266" w:rsidTr="005C443F">
        <w:trPr>
          <w:trHeight w:val="266"/>
        </w:trPr>
        <w:tc>
          <w:tcPr>
            <w:tcW w:w="534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4370B" w:rsidRPr="00A83266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891D6B" w:rsidRPr="00A83266" w:rsidTr="00A905BE">
        <w:tc>
          <w:tcPr>
            <w:tcW w:w="534" w:type="dxa"/>
            <w:vMerge w:val="restart"/>
            <w:vAlign w:val="center"/>
          </w:tcPr>
          <w:p w:rsidR="00891D6B" w:rsidRPr="00A83266" w:rsidRDefault="00891D6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3" w:type="dxa"/>
            <w:vMerge w:val="restart"/>
            <w:vAlign w:val="center"/>
          </w:tcPr>
          <w:p w:rsidR="00891D6B" w:rsidRPr="00766858" w:rsidRDefault="000F3188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766858">
              <w:rPr>
                <w:color w:val="000000"/>
                <w:sz w:val="24"/>
                <w:szCs w:val="24"/>
              </w:rPr>
              <w:t xml:space="preserve">Горьковская дирекция по энергообеспечению – структурное подразделение </w:t>
            </w:r>
            <w:proofErr w:type="spellStart"/>
            <w:r w:rsidRPr="00766858">
              <w:rPr>
                <w:color w:val="000000"/>
                <w:sz w:val="24"/>
                <w:szCs w:val="24"/>
              </w:rPr>
              <w:t>Трансэнерго</w:t>
            </w:r>
            <w:proofErr w:type="spellEnd"/>
            <w:r w:rsidRPr="00766858">
              <w:rPr>
                <w:color w:val="000000"/>
                <w:sz w:val="24"/>
                <w:szCs w:val="24"/>
              </w:rPr>
              <w:t xml:space="preserve"> – филиала ОАО «РЖД»</w:t>
            </w:r>
          </w:p>
        </w:tc>
        <w:tc>
          <w:tcPr>
            <w:tcW w:w="1134" w:type="dxa"/>
            <w:vAlign w:val="center"/>
          </w:tcPr>
          <w:p w:rsidR="00891D6B" w:rsidRPr="00E10C1F" w:rsidRDefault="00891D6B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410" w:type="dxa"/>
            <w:vAlign w:val="center"/>
          </w:tcPr>
          <w:p w:rsidR="00891D6B" w:rsidRPr="00AA5E6D" w:rsidRDefault="000F3188" w:rsidP="00A9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34 307,92</w:t>
            </w:r>
          </w:p>
        </w:tc>
      </w:tr>
      <w:tr w:rsidR="00891D6B" w:rsidRPr="00A83266" w:rsidTr="00A905BE">
        <w:tc>
          <w:tcPr>
            <w:tcW w:w="534" w:type="dxa"/>
            <w:vMerge/>
            <w:vAlign w:val="center"/>
          </w:tcPr>
          <w:p w:rsidR="00891D6B" w:rsidRPr="00A83266" w:rsidRDefault="00891D6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91D6B" w:rsidRPr="00E95FA7" w:rsidRDefault="00891D6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1D6B" w:rsidRDefault="00891D6B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2410" w:type="dxa"/>
            <w:vAlign w:val="center"/>
          </w:tcPr>
          <w:p w:rsidR="00891D6B" w:rsidRPr="00AA5E6D" w:rsidRDefault="000F3188" w:rsidP="00A9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38 386,53</w:t>
            </w:r>
          </w:p>
        </w:tc>
      </w:tr>
      <w:tr w:rsidR="00891D6B" w:rsidRPr="00A83266" w:rsidTr="00A905BE">
        <w:tc>
          <w:tcPr>
            <w:tcW w:w="534" w:type="dxa"/>
            <w:vMerge/>
            <w:vAlign w:val="center"/>
          </w:tcPr>
          <w:p w:rsidR="00891D6B" w:rsidRPr="00A83266" w:rsidRDefault="00891D6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91D6B" w:rsidRPr="00E95FA7" w:rsidRDefault="00891D6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1D6B" w:rsidRDefault="00891D6B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2410" w:type="dxa"/>
            <w:vAlign w:val="center"/>
          </w:tcPr>
          <w:p w:rsidR="00891D6B" w:rsidRPr="00AA5E6D" w:rsidRDefault="000F3188" w:rsidP="00A9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37 210,76</w:t>
            </w:r>
          </w:p>
        </w:tc>
      </w:tr>
      <w:tr w:rsidR="00891D6B" w:rsidRPr="00A83266" w:rsidTr="00A905BE">
        <w:tc>
          <w:tcPr>
            <w:tcW w:w="534" w:type="dxa"/>
            <w:vMerge/>
            <w:vAlign w:val="center"/>
          </w:tcPr>
          <w:p w:rsidR="00891D6B" w:rsidRPr="00A83266" w:rsidRDefault="00891D6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91D6B" w:rsidRPr="00E95FA7" w:rsidRDefault="00891D6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1D6B" w:rsidRDefault="00891D6B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2410" w:type="dxa"/>
            <w:vAlign w:val="center"/>
          </w:tcPr>
          <w:p w:rsidR="00891D6B" w:rsidRPr="00AA5E6D" w:rsidRDefault="000F3188" w:rsidP="00A9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39 126,60</w:t>
            </w:r>
          </w:p>
        </w:tc>
      </w:tr>
      <w:tr w:rsidR="00891D6B" w:rsidRPr="00A83266" w:rsidTr="00A905BE">
        <w:tc>
          <w:tcPr>
            <w:tcW w:w="534" w:type="dxa"/>
            <w:vMerge/>
            <w:vAlign w:val="center"/>
          </w:tcPr>
          <w:p w:rsidR="00891D6B" w:rsidRPr="00A83266" w:rsidRDefault="00891D6B" w:rsidP="005C443F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91D6B" w:rsidRPr="00E95FA7" w:rsidRDefault="00891D6B" w:rsidP="00E10C1F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91D6B" w:rsidRDefault="00891D6B" w:rsidP="00A905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2410" w:type="dxa"/>
            <w:vAlign w:val="center"/>
          </w:tcPr>
          <w:p w:rsidR="00891D6B" w:rsidRPr="00AA5E6D" w:rsidRDefault="000F3188" w:rsidP="00A905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40 083,59</w:t>
            </w:r>
          </w:p>
        </w:tc>
      </w:tr>
    </w:tbl>
    <w:p w:rsidR="00A4370B" w:rsidRDefault="00A4370B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sectPr w:rsidR="00A4370B" w:rsidSect="009928E9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FEA"/>
    <w:multiLevelType w:val="hybridMultilevel"/>
    <w:tmpl w:val="361AD93E"/>
    <w:lvl w:ilvl="0" w:tplc="267E14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1652BD"/>
    <w:multiLevelType w:val="hybridMultilevel"/>
    <w:tmpl w:val="05500A90"/>
    <w:lvl w:ilvl="0" w:tplc="65C25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6A41AB3"/>
    <w:multiLevelType w:val="hybridMultilevel"/>
    <w:tmpl w:val="9DAECA84"/>
    <w:lvl w:ilvl="0" w:tplc="40D48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620AEF"/>
    <w:multiLevelType w:val="hybridMultilevel"/>
    <w:tmpl w:val="EC38DCBC"/>
    <w:lvl w:ilvl="0" w:tplc="E590693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854760"/>
    <w:multiLevelType w:val="hybridMultilevel"/>
    <w:tmpl w:val="384E580A"/>
    <w:lvl w:ilvl="0" w:tplc="ED823AD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B79264B"/>
    <w:multiLevelType w:val="hybridMultilevel"/>
    <w:tmpl w:val="7226C018"/>
    <w:lvl w:ilvl="0" w:tplc="0E16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FE34DC"/>
    <w:multiLevelType w:val="hybridMultilevel"/>
    <w:tmpl w:val="F9DC2B4E"/>
    <w:lvl w:ilvl="0" w:tplc="988808AC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B4CAD"/>
    <w:multiLevelType w:val="hybridMultilevel"/>
    <w:tmpl w:val="DE4232CE"/>
    <w:lvl w:ilvl="0" w:tplc="C3868E70">
      <w:start w:val="1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5B8B"/>
    <w:rsid w:val="000068A1"/>
    <w:rsid w:val="00010284"/>
    <w:rsid w:val="00015FF3"/>
    <w:rsid w:val="00016999"/>
    <w:rsid w:val="00041682"/>
    <w:rsid w:val="00041CBD"/>
    <w:rsid w:val="00045DD6"/>
    <w:rsid w:val="00052F06"/>
    <w:rsid w:val="000628CF"/>
    <w:rsid w:val="00077C75"/>
    <w:rsid w:val="000822E2"/>
    <w:rsid w:val="00085DC4"/>
    <w:rsid w:val="000977AF"/>
    <w:rsid w:val="000A6352"/>
    <w:rsid w:val="000B23CC"/>
    <w:rsid w:val="000B70CE"/>
    <w:rsid w:val="000C71D0"/>
    <w:rsid w:val="000D19B6"/>
    <w:rsid w:val="000F1A58"/>
    <w:rsid w:val="000F3188"/>
    <w:rsid w:val="00114106"/>
    <w:rsid w:val="00121CF4"/>
    <w:rsid w:val="00131D2C"/>
    <w:rsid w:val="00134897"/>
    <w:rsid w:val="00136EE8"/>
    <w:rsid w:val="00145F3F"/>
    <w:rsid w:val="00151588"/>
    <w:rsid w:val="00151A5C"/>
    <w:rsid w:val="00172887"/>
    <w:rsid w:val="00180139"/>
    <w:rsid w:val="0018016C"/>
    <w:rsid w:val="00186C66"/>
    <w:rsid w:val="00191C57"/>
    <w:rsid w:val="00196169"/>
    <w:rsid w:val="001A3B4B"/>
    <w:rsid w:val="001A419F"/>
    <w:rsid w:val="001B3516"/>
    <w:rsid w:val="001B6835"/>
    <w:rsid w:val="001C2A59"/>
    <w:rsid w:val="001E26B2"/>
    <w:rsid w:val="001F7677"/>
    <w:rsid w:val="002009B6"/>
    <w:rsid w:val="0020215D"/>
    <w:rsid w:val="002035EA"/>
    <w:rsid w:val="002132C1"/>
    <w:rsid w:val="00213D52"/>
    <w:rsid w:val="002167FB"/>
    <w:rsid w:val="0022033C"/>
    <w:rsid w:val="00227FA5"/>
    <w:rsid w:val="00235377"/>
    <w:rsid w:val="00265165"/>
    <w:rsid w:val="00274C5E"/>
    <w:rsid w:val="00283E8C"/>
    <w:rsid w:val="00284DA7"/>
    <w:rsid w:val="00285398"/>
    <w:rsid w:val="002A67E2"/>
    <w:rsid w:val="002B373E"/>
    <w:rsid w:val="002E05BB"/>
    <w:rsid w:val="002E1CA7"/>
    <w:rsid w:val="002F19F3"/>
    <w:rsid w:val="002F3A32"/>
    <w:rsid w:val="002F3D91"/>
    <w:rsid w:val="002F47FA"/>
    <w:rsid w:val="003041FF"/>
    <w:rsid w:val="003160A2"/>
    <w:rsid w:val="003236AF"/>
    <w:rsid w:val="003241BE"/>
    <w:rsid w:val="00340179"/>
    <w:rsid w:val="00340BC3"/>
    <w:rsid w:val="00343D01"/>
    <w:rsid w:val="003556FE"/>
    <w:rsid w:val="00356EF5"/>
    <w:rsid w:val="00360CEA"/>
    <w:rsid w:val="0036570A"/>
    <w:rsid w:val="00366C37"/>
    <w:rsid w:val="00371EFD"/>
    <w:rsid w:val="00392DB2"/>
    <w:rsid w:val="003A58BE"/>
    <w:rsid w:val="003B2449"/>
    <w:rsid w:val="003B3A2E"/>
    <w:rsid w:val="003B4DBC"/>
    <w:rsid w:val="003B7317"/>
    <w:rsid w:val="003C0E2F"/>
    <w:rsid w:val="003C4B09"/>
    <w:rsid w:val="003D5DFC"/>
    <w:rsid w:val="003F43B7"/>
    <w:rsid w:val="0040318C"/>
    <w:rsid w:val="00403E92"/>
    <w:rsid w:val="00413DD5"/>
    <w:rsid w:val="004156A7"/>
    <w:rsid w:val="00423505"/>
    <w:rsid w:val="004247E8"/>
    <w:rsid w:val="00446258"/>
    <w:rsid w:val="00473052"/>
    <w:rsid w:val="00474A51"/>
    <w:rsid w:val="00480C8D"/>
    <w:rsid w:val="0048254E"/>
    <w:rsid w:val="00482E06"/>
    <w:rsid w:val="00495B51"/>
    <w:rsid w:val="00496DE1"/>
    <w:rsid w:val="004A345E"/>
    <w:rsid w:val="004A3E4C"/>
    <w:rsid w:val="004A4AFB"/>
    <w:rsid w:val="004B3853"/>
    <w:rsid w:val="004B7679"/>
    <w:rsid w:val="004B7BEF"/>
    <w:rsid w:val="004E2608"/>
    <w:rsid w:val="004E5A11"/>
    <w:rsid w:val="004E6B79"/>
    <w:rsid w:val="004F047D"/>
    <w:rsid w:val="005055CE"/>
    <w:rsid w:val="0050683A"/>
    <w:rsid w:val="00511A39"/>
    <w:rsid w:val="0051228F"/>
    <w:rsid w:val="00517B1B"/>
    <w:rsid w:val="00525571"/>
    <w:rsid w:val="00532898"/>
    <w:rsid w:val="0053789E"/>
    <w:rsid w:val="00537B48"/>
    <w:rsid w:val="00543CCE"/>
    <w:rsid w:val="00550DB2"/>
    <w:rsid w:val="005523E5"/>
    <w:rsid w:val="00553DCA"/>
    <w:rsid w:val="0056055B"/>
    <w:rsid w:val="00566795"/>
    <w:rsid w:val="00571BE8"/>
    <w:rsid w:val="00571F24"/>
    <w:rsid w:val="00574EEC"/>
    <w:rsid w:val="00583CB2"/>
    <w:rsid w:val="00591485"/>
    <w:rsid w:val="00591626"/>
    <w:rsid w:val="00593B6F"/>
    <w:rsid w:val="00594505"/>
    <w:rsid w:val="005A1686"/>
    <w:rsid w:val="005A2B0A"/>
    <w:rsid w:val="005B36C5"/>
    <w:rsid w:val="005B4877"/>
    <w:rsid w:val="005B691D"/>
    <w:rsid w:val="005C1A40"/>
    <w:rsid w:val="005C443F"/>
    <w:rsid w:val="005C5CDF"/>
    <w:rsid w:val="005D0C16"/>
    <w:rsid w:val="005F1A46"/>
    <w:rsid w:val="00600EB5"/>
    <w:rsid w:val="00603189"/>
    <w:rsid w:val="00611333"/>
    <w:rsid w:val="0061285F"/>
    <w:rsid w:val="00623488"/>
    <w:rsid w:val="0062642D"/>
    <w:rsid w:val="006271A2"/>
    <w:rsid w:val="00631664"/>
    <w:rsid w:val="006516F6"/>
    <w:rsid w:val="00671A37"/>
    <w:rsid w:val="00674EB3"/>
    <w:rsid w:val="00686232"/>
    <w:rsid w:val="006E23A3"/>
    <w:rsid w:val="00701377"/>
    <w:rsid w:val="00703DDA"/>
    <w:rsid w:val="00705771"/>
    <w:rsid w:val="00715847"/>
    <w:rsid w:val="00716765"/>
    <w:rsid w:val="00723E43"/>
    <w:rsid w:val="007349DC"/>
    <w:rsid w:val="00751ADA"/>
    <w:rsid w:val="00751C8A"/>
    <w:rsid w:val="00752B64"/>
    <w:rsid w:val="00766858"/>
    <w:rsid w:val="00771632"/>
    <w:rsid w:val="00773D36"/>
    <w:rsid w:val="00780553"/>
    <w:rsid w:val="007915CC"/>
    <w:rsid w:val="00792DB4"/>
    <w:rsid w:val="00794E57"/>
    <w:rsid w:val="00795449"/>
    <w:rsid w:val="007A096B"/>
    <w:rsid w:val="007C42B9"/>
    <w:rsid w:val="007D1D1F"/>
    <w:rsid w:val="007E1B37"/>
    <w:rsid w:val="007E30BC"/>
    <w:rsid w:val="007E49D4"/>
    <w:rsid w:val="00815509"/>
    <w:rsid w:val="00815A44"/>
    <w:rsid w:val="008251A9"/>
    <w:rsid w:val="008425D9"/>
    <w:rsid w:val="00853340"/>
    <w:rsid w:val="0086116D"/>
    <w:rsid w:val="00870204"/>
    <w:rsid w:val="0088166A"/>
    <w:rsid w:val="00891D6B"/>
    <w:rsid w:val="00896DA1"/>
    <w:rsid w:val="008A09BE"/>
    <w:rsid w:val="008A413F"/>
    <w:rsid w:val="008B050C"/>
    <w:rsid w:val="008B13B5"/>
    <w:rsid w:val="008C1EC7"/>
    <w:rsid w:val="008C6CBB"/>
    <w:rsid w:val="008D0F83"/>
    <w:rsid w:val="008E7FD7"/>
    <w:rsid w:val="008F2328"/>
    <w:rsid w:val="008F2DB7"/>
    <w:rsid w:val="008F3ECE"/>
    <w:rsid w:val="008F43D3"/>
    <w:rsid w:val="008F5A0B"/>
    <w:rsid w:val="009110EC"/>
    <w:rsid w:val="0093400E"/>
    <w:rsid w:val="009372B4"/>
    <w:rsid w:val="00943E39"/>
    <w:rsid w:val="009515B3"/>
    <w:rsid w:val="009732EA"/>
    <w:rsid w:val="00991848"/>
    <w:rsid w:val="009918F1"/>
    <w:rsid w:val="0099248F"/>
    <w:rsid w:val="009928E9"/>
    <w:rsid w:val="0099482D"/>
    <w:rsid w:val="009A17D5"/>
    <w:rsid w:val="009A271A"/>
    <w:rsid w:val="009B0026"/>
    <w:rsid w:val="009B559D"/>
    <w:rsid w:val="009C19EE"/>
    <w:rsid w:val="009D2F44"/>
    <w:rsid w:val="009E4C41"/>
    <w:rsid w:val="009F6D9B"/>
    <w:rsid w:val="009F6FDA"/>
    <w:rsid w:val="00A07655"/>
    <w:rsid w:val="00A07AB4"/>
    <w:rsid w:val="00A164F8"/>
    <w:rsid w:val="00A26683"/>
    <w:rsid w:val="00A3568A"/>
    <w:rsid w:val="00A40C57"/>
    <w:rsid w:val="00A4370B"/>
    <w:rsid w:val="00A44219"/>
    <w:rsid w:val="00A51840"/>
    <w:rsid w:val="00A51A2E"/>
    <w:rsid w:val="00A55951"/>
    <w:rsid w:val="00A64267"/>
    <w:rsid w:val="00A83266"/>
    <w:rsid w:val="00A8334E"/>
    <w:rsid w:val="00A8418B"/>
    <w:rsid w:val="00A905BE"/>
    <w:rsid w:val="00A97500"/>
    <w:rsid w:val="00AA5E6D"/>
    <w:rsid w:val="00AB6D32"/>
    <w:rsid w:val="00AC72EF"/>
    <w:rsid w:val="00AD4DE5"/>
    <w:rsid w:val="00AD6472"/>
    <w:rsid w:val="00AE0773"/>
    <w:rsid w:val="00AE0DA0"/>
    <w:rsid w:val="00AE1B0F"/>
    <w:rsid w:val="00AE4B4F"/>
    <w:rsid w:val="00AF2C54"/>
    <w:rsid w:val="00AF2D2A"/>
    <w:rsid w:val="00B0031F"/>
    <w:rsid w:val="00B02AB1"/>
    <w:rsid w:val="00B07405"/>
    <w:rsid w:val="00B07F92"/>
    <w:rsid w:val="00B15D39"/>
    <w:rsid w:val="00B21708"/>
    <w:rsid w:val="00B37951"/>
    <w:rsid w:val="00B40269"/>
    <w:rsid w:val="00B4069C"/>
    <w:rsid w:val="00B4252F"/>
    <w:rsid w:val="00B53D61"/>
    <w:rsid w:val="00B55E4D"/>
    <w:rsid w:val="00B6097F"/>
    <w:rsid w:val="00B65E72"/>
    <w:rsid w:val="00B67478"/>
    <w:rsid w:val="00B71357"/>
    <w:rsid w:val="00B716CB"/>
    <w:rsid w:val="00B73840"/>
    <w:rsid w:val="00B74472"/>
    <w:rsid w:val="00B827E3"/>
    <w:rsid w:val="00B93922"/>
    <w:rsid w:val="00B96C7D"/>
    <w:rsid w:val="00BA384C"/>
    <w:rsid w:val="00BA4F51"/>
    <w:rsid w:val="00BA6135"/>
    <w:rsid w:val="00BB2807"/>
    <w:rsid w:val="00BB7DBE"/>
    <w:rsid w:val="00BC0B45"/>
    <w:rsid w:val="00BC138D"/>
    <w:rsid w:val="00BC3FF5"/>
    <w:rsid w:val="00BE2813"/>
    <w:rsid w:val="00BF0132"/>
    <w:rsid w:val="00BF62EB"/>
    <w:rsid w:val="00BF6395"/>
    <w:rsid w:val="00C02DDC"/>
    <w:rsid w:val="00C07254"/>
    <w:rsid w:val="00C175FD"/>
    <w:rsid w:val="00C21759"/>
    <w:rsid w:val="00C26EFD"/>
    <w:rsid w:val="00C54FD9"/>
    <w:rsid w:val="00C61C08"/>
    <w:rsid w:val="00C71298"/>
    <w:rsid w:val="00C76572"/>
    <w:rsid w:val="00C8382E"/>
    <w:rsid w:val="00CC399F"/>
    <w:rsid w:val="00CD0C5C"/>
    <w:rsid w:val="00CD52C6"/>
    <w:rsid w:val="00CE2736"/>
    <w:rsid w:val="00CE2FE8"/>
    <w:rsid w:val="00CE4F94"/>
    <w:rsid w:val="00CF16C4"/>
    <w:rsid w:val="00CF2243"/>
    <w:rsid w:val="00CF2DEC"/>
    <w:rsid w:val="00D03E72"/>
    <w:rsid w:val="00D05593"/>
    <w:rsid w:val="00D2670E"/>
    <w:rsid w:val="00D4050A"/>
    <w:rsid w:val="00D4385D"/>
    <w:rsid w:val="00D520AF"/>
    <w:rsid w:val="00D62CDE"/>
    <w:rsid w:val="00D74005"/>
    <w:rsid w:val="00D7595C"/>
    <w:rsid w:val="00D767DB"/>
    <w:rsid w:val="00D76BB6"/>
    <w:rsid w:val="00D8504D"/>
    <w:rsid w:val="00DA4732"/>
    <w:rsid w:val="00DB1BA3"/>
    <w:rsid w:val="00DC3996"/>
    <w:rsid w:val="00DD169F"/>
    <w:rsid w:val="00DD22D2"/>
    <w:rsid w:val="00DE47BB"/>
    <w:rsid w:val="00DE7812"/>
    <w:rsid w:val="00DF62B7"/>
    <w:rsid w:val="00E0082D"/>
    <w:rsid w:val="00E01C36"/>
    <w:rsid w:val="00E10C1F"/>
    <w:rsid w:val="00E1131D"/>
    <w:rsid w:val="00E11989"/>
    <w:rsid w:val="00E14EC1"/>
    <w:rsid w:val="00E160A5"/>
    <w:rsid w:val="00E21A67"/>
    <w:rsid w:val="00E36F72"/>
    <w:rsid w:val="00E419EA"/>
    <w:rsid w:val="00E44829"/>
    <w:rsid w:val="00E70542"/>
    <w:rsid w:val="00E7542C"/>
    <w:rsid w:val="00E7704E"/>
    <w:rsid w:val="00E85C3F"/>
    <w:rsid w:val="00E85D78"/>
    <w:rsid w:val="00E95FA7"/>
    <w:rsid w:val="00E96436"/>
    <w:rsid w:val="00EB4D09"/>
    <w:rsid w:val="00EB6CA5"/>
    <w:rsid w:val="00EC27C9"/>
    <w:rsid w:val="00EC7BF3"/>
    <w:rsid w:val="00ED7A17"/>
    <w:rsid w:val="00EF370E"/>
    <w:rsid w:val="00EF5955"/>
    <w:rsid w:val="00EF61A4"/>
    <w:rsid w:val="00F02081"/>
    <w:rsid w:val="00F1165B"/>
    <w:rsid w:val="00F527B3"/>
    <w:rsid w:val="00F56A2B"/>
    <w:rsid w:val="00F61935"/>
    <w:rsid w:val="00F64CC8"/>
    <w:rsid w:val="00F87A7B"/>
    <w:rsid w:val="00F95190"/>
    <w:rsid w:val="00F972D4"/>
    <w:rsid w:val="00F97A2D"/>
    <w:rsid w:val="00FC2D7E"/>
    <w:rsid w:val="00FC33CA"/>
    <w:rsid w:val="00FC6DAB"/>
    <w:rsid w:val="00FD6DB9"/>
    <w:rsid w:val="00FE414D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5FA7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E95FA7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E95FA7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E95FA7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E95FA7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E95FA7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E95FA7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E95FA7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E95FA7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5FA7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5FA7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5FA7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95FA7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8">
    <w:name w:val="header"/>
    <w:basedOn w:val="a"/>
    <w:link w:val="a9"/>
    <w:unhideWhenUsed/>
    <w:rsid w:val="00E95F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E95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E95FA7"/>
  </w:style>
  <w:style w:type="paragraph" w:styleId="ac">
    <w:name w:val="Body Text"/>
    <w:basedOn w:val="a"/>
    <w:link w:val="ad"/>
    <w:rsid w:val="00E95FA7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E95FA7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uiPriority w:val="99"/>
    <w:rsid w:val="00E95FA7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qFormat/>
    <w:rsid w:val="00E95FA7"/>
    <w:rPr>
      <w:i/>
      <w:iCs/>
    </w:rPr>
  </w:style>
  <w:style w:type="paragraph" w:customStyle="1" w:styleId="ConsPlusNormal">
    <w:name w:val="ConsPlusNormal"/>
    <w:rsid w:val="00E9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E95FA7"/>
    <w:rPr>
      <w:color w:val="800080"/>
      <w:u w:val="single"/>
    </w:rPr>
  </w:style>
  <w:style w:type="paragraph" w:customStyle="1" w:styleId="xl65">
    <w:name w:val="xl65"/>
    <w:basedOn w:val="a"/>
    <w:rsid w:val="00E95FA7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E95FA7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E95FA7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E95FA7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E95FA7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E95FA7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E95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95F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E95FA7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95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E95FA7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E95FA7"/>
  </w:style>
  <w:style w:type="character" w:customStyle="1" w:styleId="apple-style-span">
    <w:name w:val="apple-style-span"/>
    <w:rsid w:val="00E95FA7"/>
  </w:style>
  <w:style w:type="character" w:customStyle="1" w:styleId="apple-converted-space">
    <w:name w:val="apple-converted-space"/>
    <w:rsid w:val="00E95FA7"/>
  </w:style>
  <w:style w:type="numbering" w:customStyle="1" w:styleId="23">
    <w:name w:val="Нет списка2"/>
    <w:next w:val="a2"/>
    <w:uiPriority w:val="99"/>
    <w:semiHidden/>
    <w:rsid w:val="00E95FA7"/>
  </w:style>
  <w:style w:type="table" w:customStyle="1" w:styleId="24">
    <w:name w:val="Сетка таблицы2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E95FA7"/>
  </w:style>
  <w:style w:type="table" w:customStyle="1" w:styleId="34">
    <w:name w:val="Сетка таблицы3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5FA7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E95FA7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E95FA7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E95FA7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E95FA7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E95FA7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E95FA7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E95FA7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E95FA7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5FA7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5FA7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5FA7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95FA7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8">
    <w:name w:val="header"/>
    <w:basedOn w:val="a"/>
    <w:link w:val="a9"/>
    <w:unhideWhenUsed/>
    <w:rsid w:val="00E95F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E95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E95FA7"/>
  </w:style>
  <w:style w:type="paragraph" w:styleId="ac">
    <w:name w:val="Body Text"/>
    <w:basedOn w:val="a"/>
    <w:link w:val="ad"/>
    <w:rsid w:val="00E95FA7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E95FA7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uiPriority w:val="99"/>
    <w:rsid w:val="00E95FA7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qFormat/>
    <w:rsid w:val="00E95FA7"/>
    <w:rPr>
      <w:i/>
      <w:iCs/>
    </w:rPr>
  </w:style>
  <w:style w:type="paragraph" w:customStyle="1" w:styleId="ConsPlusNormal">
    <w:name w:val="ConsPlusNormal"/>
    <w:rsid w:val="00E9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E95FA7"/>
    <w:rPr>
      <w:color w:val="800080"/>
      <w:u w:val="single"/>
    </w:rPr>
  </w:style>
  <w:style w:type="paragraph" w:customStyle="1" w:styleId="xl65">
    <w:name w:val="xl65"/>
    <w:basedOn w:val="a"/>
    <w:rsid w:val="00E95FA7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E95FA7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E95FA7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E95FA7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E95FA7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E95FA7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E95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95F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E95FA7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95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E95FA7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E95FA7"/>
  </w:style>
  <w:style w:type="character" w:customStyle="1" w:styleId="apple-style-span">
    <w:name w:val="apple-style-span"/>
    <w:rsid w:val="00E95FA7"/>
  </w:style>
  <w:style w:type="character" w:customStyle="1" w:styleId="apple-converted-space">
    <w:name w:val="apple-converted-space"/>
    <w:rsid w:val="00E95FA7"/>
  </w:style>
  <w:style w:type="numbering" w:customStyle="1" w:styleId="23">
    <w:name w:val="Нет списка2"/>
    <w:next w:val="a2"/>
    <w:uiPriority w:val="99"/>
    <w:semiHidden/>
    <w:rsid w:val="00E95FA7"/>
  </w:style>
  <w:style w:type="table" w:customStyle="1" w:styleId="24">
    <w:name w:val="Сетка таблицы2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E95FA7"/>
  </w:style>
  <w:style w:type="table" w:customStyle="1" w:styleId="34">
    <w:name w:val="Сетка таблицы3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07BD0FF69BCFBA293D10BF8A6BEC3114DDF00A2FB9B3512891A1F4EC0E8T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6345B-9A6C-49A0-9FD1-AC44DAB17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Акимова Алина Ринатовна</cp:lastModifiedBy>
  <cp:revision>74</cp:revision>
  <cp:lastPrinted>2019-12-09T14:46:00Z</cp:lastPrinted>
  <dcterms:created xsi:type="dcterms:W3CDTF">2019-11-29T11:15:00Z</dcterms:created>
  <dcterms:modified xsi:type="dcterms:W3CDTF">2019-12-11T17:19:00Z</dcterms:modified>
</cp:coreProperties>
</file>