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D5" w:rsidRDefault="005C25D5" w:rsidP="00A51840">
      <w:pPr>
        <w:tabs>
          <w:tab w:val="left" w:pos="284"/>
        </w:tabs>
        <w:spacing w:line="360" w:lineRule="auto"/>
        <w:jc w:val="right"/>
        <w:rPr>
          <w:i/>
          <w:szCs w:val="28"/>
          <w:lang w:val="en-US"/>
        </w:rPr>
      </w:pPr>
    </w:p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4E4B6A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CA6131">
              <w:rPr>
                <w:bCs/>
                <w:szCs w:val="28"/>
              </w:rPr>
              <w:t>Федеральным</w:t>
            </w:r>
            <w:r w:rsidR="009F6FDA">
              <w:rPr>
                <w:bCs/>
                <w:szCs w:val="28"/>
              </w:rPr>
              <w:t xml:space="preserve"> </w:t>
            </w:r>
            <w:r w:rsidR="00CA6131">
              <w:rPr>
                <w:bCs/>
                <w:szCs w:val="28"/>
              </w:rPr>
              <w:t xml:space="preserve">Казенным предприятием </w:t>
            </w:r>
            <w:r w:rsidR="009F6FDA">
              <w:rPr>
                <w:bCs/>
                <w:szCs w:val="28"/>
              </w:rPr>
              <w:t>«</w:t>
            </w:r>
            <w:r w:rsidR="00CA6131">
              <w:rPr>
                <w:bCs/>
                <w:szCs w:val="28"/>
              </w:rPr>
              <w:t>Казанский государственный казенный пороховой завод</w:t>
            </w:r>
            <w:r w:rsidR="009F6FDA">
              <w:rPr>
                <w:bCs/>
                <w:szCs w:val="28"/>
              </w:rPr>
              <w:t xml:space="preserve">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20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24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 xml:space="preserve">Установить с 1 января 2020 года по 31 декабря 2024 года индивидуальные тарифы на услуги по передаче электрической энергии для взаиморасчетов между сетевыми организациями </w:t>
      </w:r>
      <w:r w:rsidR="004E4B6A">
        <w:rPr>
          <w:bCs/>
          <w:szCs w:val="28"/>
        </w:rPr>
        <w:t>Федеральным Казенным предприятием «Казанский государственный казенный пороховой завод»</w:t>
      </w:r>
      <w:r w:rsidR="009F6FDA">
        <w:rPr>
          <w:bCs/>
          <w:szCs w:val="28"/>
        </w:rPr>
        <w:t xml:space="preserve"> и Открытым акционерным обществом «Сетевая компания»</w:t>
      </w:r>
      <w:r w:rsidR="00213D52">
        <w:rPr>
          <w:szCs w:val="28"/>
        </w:rPr>
        <w:t xml:space="preserve"> на 2020-2024 годы с календарной разбивкой согласно приложению 1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4E4B6A">
        <w:rPr>
          <w:bCs/>
          <w:szCs w:val="28"/>
        </w:rPr>
        <w:t>Федерального Казенного предприятия «Казанский государственный казенный пороховой завод»</w:t>
      </w:r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2020-2024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4E4B6A">
        <w:rPr>
          <w:bCs/>
          <w:szCs w:val="28"/>
        </w:rPr>
        <w:t>Федерального Казенного предприятия «Казанский государственный казенный пороховой завод»</w:t>
      </w:r>
      <w:r w:rsidR="003236AF">
        <w:rPr>
          <w:bCs/>
          <w:szCs w:val="28"/>
        </w:rPr>
        <w:t xml:space="preserve"> </w:t>
      </w:r>
      <w:r>
        <w:rPr>
          <w:szCs w:val="28"/>
        </w:rPr>
        <w:t>(без учета оплаты потерь) на 2020-2024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десяти дней после дня его официального опубликования.</w:t>
      </w:r>
    </w:p>
    <w:p w:rsidR="00213D52" w:rsidRPr="000A6352" w:rsidRDefault="00213D52" w:rsidP="00213D52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</w:t>
      </w:r>
      <w:r w:rsidR="004E2608">
        <w:rPr>
          <w:szCs w:val="28"/>
        </w:rPr>
        <w:t xml:space="preserve">                               А.С.Груничев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Pr="005E1FD1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C25D5" w:rsidRPr="005E1FD1" w:rsidRDefault="005C25D5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8772EB" w:rsidRPr="008772EB" w:rsidRDefault="008772EB" w:rsidP="008772EB">
      <w:pPr>
        <w:jc w:val="both"/>
        <w:rPr>
          <w:szCs w:val="28"/>
        </w:rPr>
      </w:pPr>
      <w:r w:rsidRPr="008772EB">
        <w:rPr>
          <w:szCs w:val="28"/>
        </w:rPr>
        <w:t xml:space="preserve">Начальник отдела регулирования и </w:t>
      </w:r>
    </w:p>
    <w:p w:rsidR="00AC72EF" w:rsidRPr="00AC72EF" w:rsidRDefault="008772EB" w:rsidP="008772EB">
      <w:pPr>
        <w:jc w:val="both"/>
        <w:rPr>
          <w:szCs w:val="28"/>
        </w:rPr>
      </w:pPr>
      <w:r w:rsidRPr="008772EB">
        <w:rPr>
          <w:szCs w:val="28"/>
        </w:rPr>
        <w:t>контроля тарифов на электрическую энергию</w:t>
      </w:r>
      <w:r w:rsidRPr="008772EB">
        <w:rPr>
          <w:szCs w:val="28"/>
        </w:rPr>
        <w:tab/>
      </w:r>
      <w:r w:rsidRPr="008772EB">
        <w:rPr>
          <w:szCs w:val="28"/>
        </w:rPr>
        <w:tab/>
      </w:r>
      <w:r w:rsidRPr="008772EB">
        <w:rPr>
          <w:szCs w:val="28"/>
        </w:rPr>
        <w:tab/>
        <w:t xml:space="preserve">        </w:t>
      </w:r>
      <w:proofErr w:type="spellStart"/>
      <w:r w:rsidRPr="008772EB">
        <w:rPr>
          <w:szCs w:val="28"/>
        </w:rPr>
        <w:t>Р.Э.Гайфуллин</w:t>
      </w:r>
      <w:proofErr w:type="spellEnd"/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="00AC72EF"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_______________201</w:t>
      </w:r>
      <w:r w:rsidR="00213D52" w:rsidRPr="00213D52">
        <w:rPr>
          <w:color w:val="000000"/>
          <w:sz w:val="24"/>
          <w:szCs w:val="24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E95FA7" w:rsidRPr="00E95FA7" w:rsidRDefault="00591626" w:rsidP="00A67C47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A67C47">
        <w:rPr>
          <w:bCs/>
          <w:szCs w:val="28"/>
        </w:rPr>
        <w:t>Федеральным Казенным предприятием «Казанский государственный казенный пороховой завод»</w:t>
      </w:r>
      <w:r w:rsidR="00DD22D2">
        <w:rPr>
          <w:bCs/>
          <w:szCs w:val="28"/>
        </w:rPr>
        <w:t xml:space="preserve"> и Открытым акционерным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  <w:r w:rsidR="00A67C47">
        <w:rPr>
          <w:bCs/>
          <w:szCs w:val="28"/>
        </w:rPr>
        <w:t xml:space="preserve"> </w:t>
      </w:r>
      <w:r w:rsidR="003D5DFC"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24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FE2626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A5DA8" w:rsidRDefault="004A5DA8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4A5DA8">
              <w:rPr>
                <w:bCs/>
                <w:sz w:val="24"/>
                <w:szCs w:val="24"/>
              </w:rPr>
              <w:t>Федеральн</w:t>
            </w:r>
            <w:r>
              <w:rPr>
                <w:bCs/>
                <w:sz w:val="24"/>
                <w:szCs w:val="24"/>
              </w:rPr>
              <w:t>ое</w:t>
            </w:r>
            <w:r w:rsidRPr="004A5DA8">
              <w:rPr>
                <w:bCs/>
                <w:sz w:val="24"/>
                <w:szCs w:val="24"/>
              </w:rPr>
              <w:t xml:space="preserve"> Казенн</w:t>
            </w:r>
            <w:r>
              <w:rPr>
                <w:bCs/>
                <w:sz w:val="24"/>
                <w:szCs w:val="24"/>
              </w:rPr>
              <w:t>ое</w:t>
            </w:r>
            <w:r w:rsidRPr="004A5DA8">
              <w:rPr>
                <w:bCs/>
                <w:sz w:val="24"/>
                <w:szCs w:val="24"/>
              </w:rPr>
              <w:t xml:space="preserve"> предприятие «Казанский государственный казенный пороховой завод»</w:t>
            </w:r>
            <w:r w:rsidR="00E95FA7" w:rsidRPr="004A5DA8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12565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131 755,77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938B6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1C422B" w:rsidRDefault="003938B6" w:rsidP="001C42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0,4264</w:t>
            </w:r>
            <w:r w:rsidR="001C422B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12565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131 755,77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938B6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1C422B" w:rsidRDefault="003938B6" w:rsidP="001C42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0,4264</w:t>
            </w:r>
            <w:r w:rsidR="001C422B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95FA7" w:rsidRPr="00E95FA7" w:rsidTr="00FE2626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D27EBD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134 564,76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938B6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938B6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D27EBD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134 564,76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938B6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67,52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938B6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0,43611</w:t>
            </w:r>
          </w:p>
        </w:tc>
      </w:tr>
      <w:tr w:rsidR="00E95FA7" w:rsidRPr="00E95FA7" w:rsidTr="00FE2626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B446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137 458,02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852B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852B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B446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  <w:r w:rsidR="006852B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458,02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6852B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AB446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0,44606</w:t>
            </w:r>
          </w:p>
        </w:tc>
      </w:tr>
      <w:tr w:rsidR="00E95FA7" w:rsidRPr="00E95FA7" w:rsidTr="00FE2626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B446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140 438,08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D061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D061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B446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140 438,08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ED1CFA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71,63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ED1CFA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0,45631</w:t>
            </w:r>
          </w:p>
        </w:tc>
      </w:tr>
      <w:tr w:rsidR="00E95FA7" w:rsidRPr="00E95FA7" w:rsidTr="00FE2626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B446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143 507,54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814F0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814F0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B446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143 507,54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814F0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814F0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0,46687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3A58BE" w:rsidRDefault="003A58BE" w:rsidP="004A5DA8">
      <w:pPr>
        <w:jc w:val="both"/>
        <w:rPr>
          <w:szCs w:val="28"/>
        </w:rPr>
      </w:pPr>
    </w:p>
    <w:p w:rsidR="003A58BE" w:rsidRPr="004A5DA8" w:rsidRDefault="003A58BE" w:rsidP="004A5DA8">
      <w:pPr>
        <w:tabs>
          <w:tab w:val="left" w:pos="5745"/>
        </w:tabs>
        <w:jc w:val="center"/>
        <w:rPr>
          <w:color w:val="000000"/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4A5DA8" w:rsidRPr="004A5DA8">
        <w:rPr>
          <w:bCs/>
          <w:szCs w:val="28"/>
        </w:rPr>
        <w:t>Федеральн</w:t>
      </w:r>
      <w:r w:rsidR="004A5DA8">
        <w:rPr>
          <w:bCs/>
          <w:szCs w:val="28"/>
        </w:rPr>
        <w:t>ого</w:t>
      </w:r>
      <w:r w:rsidR="004A5DA8" w:rsidRPr="004A5DA8">
        <w:rPr>
          <w:bCs/>
          <w:szCs w:val="28"/>
        </w:rPr>
        <w:t xml:space="preserve"> Казенно</w:t>
      </w:r>
      <w:r w:rsidR="004A5DA8">
        <w:rPr>
          <w:bCs/>
          <w:szCs w:val="28"/>
        </w:rPr>
        <w:t>го</w:t>
      </w:r>
      <w:r w:rsidR="004A5DA8" w:rsidRPr="004A5DA8">
        <w:rPr>
          <w:bCs/>
          <w:szCs w:val="28"/>
        </w:rPr>
        <w:t xml:space="preserve"> предприяти</w:t>
      </w:r>
      <w:r w:rsidR="004A5DA8">
        <w:rPr>
          <w:bCs/>
          <w:szCs w:val="28"/>
        </w:rPr>
        <w:t>я</w:t>
      </w:r>
      <w:r w:rsidR="004A5DA8" w:rsidRPr="004A5DA8">
        <w:rPr>
          <w:bCs/>
          <w:szCs w:val="28"/>
        </w:rPr>
        <w:t xml:space="preserve"> «Казанский государственный казенный пороховой завод»</w:t>
      </w:r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>, на 2020-2024 годы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0"/>
        <w:gridCol w:w="1418"/>
        <w:gridCol w:w="1701"/>
        <w:gridCol w:w="1984"/>
        <w:gridCol w:w="1985"/>
        <w:gridCol w:w="1843"/>
        <w:gridCol w:w="1842"/>
        <w:gridCol w:w="1560"/>
      </w:tblGrid>
      <w:tr w:rsidR="005E1FD1" w:rsidRPr="0050727F" w:rsidTr="00B01E4F">
        <w:trPr>
          <w:trHeight w:val="397"/>
        </w:trPr>
        <w:tc>
          <w:tcPr>
            <w:tcW w:w="568" w:type="dxa"/>
            <w:vMerge w:val="restart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организации в Республике Татарстан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701" w:type="dxa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эффектив</w:t>
            </w:r>
            <w:r>
              <w:rPr>
                <w:color w:val="000000"/>
                <w:sz w:val="24"/>
                <w:szCs w:val="24"/>
                <w:lang w:eastAsia="en-US"/>
              </w:rPr>
              <w:t>-нос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</w:t>
            </w:r>
          </w:p>
        </w:tc>
        <w:tc>
          <w:tcPr>
            <w:tcW w:w="1984" w:type="dxa"/>
            <w:vAlign w:val="center"/>
            <w:hideMark/>
          </w:tcPr>
          <w:p w:rsidR="005E1FD1" w:rsidRDefault="005E1FD1" w:rsidP="005E1FD1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Коэффи</w:t>
            </w:r>
            <w:bookmarkStart w:id="1" w:name="_GoBack"/>
            <w:bookmarkEnd w:id="1"/>
            <w:r w:rsidRPr="0050727F">
              <w:rPr>
                <w:color w:val="000000"/>
                <w:sz w:val="24"/>
                <w:szCs w:val="24"/>
                <w:lang w:eastAsia="en-US"/>
              </w:rPr>
              <w:t>циент эластичности подконт</w:t>
            </w:r>
            <w:r>
              <w:rPr>
                <w:color w:val="000000"/>
                <w:sz w:val="24"/>
                <w:szCs w:val="24"/>
                <w:lang w:eastAsia="en-US"/>
              </w:rPr>
              <w:t>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 по количеству активов</w:t>
            </w:r>
          </w:p>
        </w:tc>
        <w:tc>
          <w:tcPr>
            <w:tcW w:w="1985" w:type="dxa"/>
          </w:tcPr>
          <w:p w:rsidR="005E1FD1" w:rsidRPr="0050727F" w:rsidRDefault="005E1FD1" w:rsidP="00E5695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5E1FD1" w:rsidRPr="0050727F" w:rsidRDefault="005E1FD1" w:rsidP="00E56954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ровень потерь электрической энергии при ее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передаче по электрическим сетям </w:t>
            </w:r>
          </w:p>
        </w:tc>
        <w:tc>
          <w:tcPr>
            <w:tcW w:w="1843" w:type="dxa"/>
            <w:vAlign w:val="center"/>
            <w:hideMark/>
          </w:tcPr>
          <w:p w:rsidR="005E1FD1" w:rsidRDefault="005E1FD1" w:rsidP="00E56954">
            <w:pPr>
              <w:jc w:val="center"/>
              <w:rPr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средней </w:t>
            </w:r>
            <w:proofErr w:type="spellStart"/>
            <w:proofErr w:type="gramStart"/>
            <w:r w:rsidRPr="00CD0C5C">
              <w:rPr>
                <w:sz w:val="24"/>
                <w:szCs w:val="24"/>
              </w:rPr>
              <w:t>продолжитель</w:t>
            </w:r>
            <w:r>
              <w:rPr>
                <w:sz w:val="24"/>
                <w:szCs w:val="24"/>
              </w:rPr>
              <w:t>-н</w:t>
            </w:r>
            <w:r w:rsidRPr="00CD0C5C">
              <w:rPr>
                <w:sz w:val="24"/>
                <w:szCs w:val="24"/>
              </w:rPr>
              <w:t>ости</w:t>
            </w:r>
            <w:proofErr w:type="spellEnd"/>
            <w:proofErr w:type="gramEnd"/>
            <w:r w:rsidRPr="00CD0C5C">
              <w:rPr>
                <w:sz w:val="24"/>
                <w:szCs w:val="24"/>
              </w:rPr>
              <w:t xml:space="preserve"> прекращени</w:t>
            </w:r>
            <w:r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</w:p>
          <w:p w:rsidR="005E1FD1" w:rsidRPr="0050727F" w:rsidRDefault="005E1FD1" w:rsidP="00E56954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электрической энергии </w:t>
            </w:r>
            <w:r>
              <w:rPr>
                <w:sz w:val="24"/>
                <w:szCs w:val="24"/>
              </w:rPr>
              <w:t xml:space="preserve">на точку поставки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1FD1" w:rsidRPr="00CD0C5C" w:rsidRDefault="005E1FD1" w:rsidP="00E56954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Показатель средней частоты прекращени</w:t>
            </w:r>
            <w:r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передачи электрической эне</w:t>
            </w:r>
            <w:r>
              <w:rPr>
                <w:sz w:val="24"/>
                <w:szCs w:val="24"/>
              </w:rPr>
              <w:t xml:space="preserve">ргии на точку поставки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E1FD1" w:rsidRPr="00CD0C5C" w:rsidRDefault="005E1FD1" w:rsidP="00E56954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уровня качества </w:t>
            </w:r>
            <w:r>
              <w:rPr>
                <w:sz w:val="24"/>
                <w:szCs w:val="24"/>
              </w:rPr>
              <w:t>оказываемых услуг</w:t>
            </w:r>
            <w:r w:rsidRPr="00CD0C5C">
              <w:rPr>
                <w:sz w:val="24"/>
                <w:szCs w:val="24"/>
              </w:rPr>
              <w:t xml:space="preserve"> </w:t>
            </w:r>
          </w:p>
        </w:tc>
      </w:tr>
      <w:tr w:rsidR="005E1FD1" w:rsidRPr="0050727F" w:rsidTr="00B01E4F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50727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vAlign w:val="center"/>
          </w:tcPr>
          <w:p w:rsidR="005E1FD1" w:rsidRPr="0050727F" w:rsidRDefault="005E1FD1" w:rsidP="005E1F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1FD1" w:rsidRPr="0050727F" w:rsidTr="00B01E4F">
        <w:trPr>
          <w:trHeight w:val="73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1FD1" w:rsidRPr="004A5DA8" w:rsidRDefault="005E1FD1" w:rsidP="004A5DA8">
            <w:pPr>
              <w:tabs>
                <w:tab w:val="left" w:pos="5745"/>
              </w:tabs>
              <w:rPr>
                <w:color w:val="000000"/>
                <w:sz w:val="23"/>
                <w:szCs w:val="23"/>
              </w:rPr>
            </w:pPr>
            <w:r w:rsidRPr="004A5DA8">
              <w:rPr>
                <w:bCs/>
                <w:sz w:val="23"/>
                <w:szCs w:val="23"/>
              </w:rPr>
              <w:t>Федеральное Казенное предприятие «Казанский государственный казенный пороховой завод»</w:t>
            </w:r>
            <w:r w:rsidRPr="004A5DA8">
              <w:rPr>
                <w:color w:val="000000"/>
                <w:sz w:val="23"/>
                <w:szCs w:val="23"/>
              </w:rPr>
              <w:t xml:space="preserve"> -  </w:t>
            </w:r>
          </w:p>
          <w:p w:rsidR="005E1FD1" w:rsidRPr="0050727F" w:rsidRDefault="005E1FD1" w:rsidP="004A5DA8">
            <w:pPr>
              <w:rPr>
                <w:sz w:val="24"/>
                <w:szCs w:val="24"/>
              </w:rPr>
            </w:pPr>
            <w:r w:rsidRPr="004A5DA8">
              <w:rPr>
                <w:color w:val="000000"/>
                <w:sz w:val="23"/>
                <w:szCs w:val="23"/>
              </w:rPr>
              <w:t>открытое акционерное общество «Сетевая компания»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1FD1" w:rsidRPr="00E95FA7" w:rsidRDefault="005E1FD1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FD1" w:rsidRPr="00232E62" w:rsidRDefault="005E1FD1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5E1FD1" w:rsidRPr="005E1FD1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1FD1" w:rsidRPr="0050727F" w:rsidTr="00B01E4F">
        <w:trPr>
          <w:trHeight w:val="547"/>
        </w:trPr>
        <w:tc>
          <w:tcPr>
            <w:tcW w:w="568" w:type="dxa"/>
            <w:vMerge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E1FD1" w:rsidRPr="0050727F" w:rsidRDefault="005E1FD1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1FD1" w:rsidRPr="00E95FA7" w:rsidRDefault="005E1FD1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1FD1" w:rsidRPr="007240D3" w:rsidRDefault="005E1FD1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FD1" w:rsidRPr="00232E62" w:rsidRDefault="005E1FD1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1FD1" w:rsidRPr="0050727F" w:rsidTr="00B01E4F">
        <w:trPr>
          <w:trHeight w:val="569"/>
        </w:trPr>
        <w:tc>
          <w:tcPr>
            <w:tcW w:w="568" w:type="dxa"/>
            <w:vMerge/>
            <w:vAlign w:val="center"/>
            <w:hideMark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E1FD1" w:rsidRPr="0050727F" w:rsidRDefault="005E1FD1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1FD1" w:rsidRPr="00E95FA7" w:rsidRDefault="005E1FD1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1FD1" w:rsidRPr="0050727F" w:rsidRDefault="005E1FD1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FD1" w:rsidRPr="00232E62" w:rsidRDefault="005E1FD1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1FD1" w:rsidRPr="0050727F" w:rsidTr="00B01E4F">
        <w:trPr>
          <w:trHeight w:val="677"/>
        </w:trPr>
        <w:tc>
          <w:tcPr>
            <w:tcW w:w="568" w:type="dxa"/>
            <w:vMerge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E1FD1" w:rsidRPr="0050727F" w:rsidRDefault="005E1FD1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1FD1" w:rsidRPr="00E95FA7" w:rsidRDefault="005E1FD1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1FD1" w:rsidRPr="009766D1" w:rsidRDefault="005E1FD1" w:rsidP="00674EB3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FD1" w:rsidRPr="00232E62" w:rsidRDefault="005E1FD1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1FD1" w:rsidRPr="0050727F" w:rsidTr="00B01E4F">
        <w:trPr>
          <w:trHeight w:val="561"/>
        </w:trPr>
        <w:tc>
          <w:tcPr>
            <w:tcW w:w="568" w:type="dxa"/>
            <w:vMerge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E1FD1" w:rsidRPr="0050727F" w:rsidRDefault="005E1FD1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1FD1" w:rsidRPr="00674EB3" w:rsidRDefault="005E1FD1" w:rsidP="00674EB3">
            <w:pPr>
              <w:tabs>
                <w:tab w:val="left" w:pos="5745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E1FD1" w:rsidRPr="00E95FA7" w:rsidRDefault="005E1FD1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1FD1" w:rsidRPr="009766D1" w:rsidRDefault="005E1FD1" w:rsidP="00674EB3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FD1" w:rsidRPr="00232E62" w:rsidRDefault="005E1FD1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1FD1" w:rsidRPr="0050727F" w:rsidRDefault="005E1FD1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D7A17">
        <w:rPr>
          <w:sz w:val="24"/>
          <w:szCs w:val="24"/>
          <w:u w:val="single"/>
        </w:rPr>
        <w:t>9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A10FF3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A10FF3" w:rsidRPr="00A10FF3">
        <w:rPr>
          <w:bCs/>
          <w:szCs w:val="28"/>
        </w:rPr>
        <w:t>Федеральное Казенное предприятие «Казанский государственный казенный пороховой завод»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A10FF3" w:rsidRDefault="00A10FF3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A10FF3">
              <w:rPr>
                <w:bCs/>
                <w:sz w:val="24"/>
                <w:szCs w:val="24"/>
              </w:rPr>
              <w:t>Федеральное Казенное предприятие «Казанский государственный казенный пороховой завод»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463D23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2 490,18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463D23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2 543,27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463D23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2 597,96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463D23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2 654,28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463D23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2 712,29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25655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C422B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2E62"/>
    <w:rsid w:val="00235377"/>
    <w:rsid w:val="00265165"/>
    <w:rsid w:val="00274C5E"/>
    <w:rsid w:val="00283E8C"/>
    <w:rsid w:val="00284DA7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60CEA"/>
    <w:rsid w:val="0036570A"/>
    <w:rsid w:val="00366C37"/>
    <w:rsid w:val="00371EFD"/>
    <w:rsid w:val="00392DB2"/>
    <w:rsid w:val="003938B6"/>
    <w:rsid w:val="003A58BE"/>
    <w:rsid w:val="003B3A2E"/>
    <w:rsid w:val="003B4DBC"/>
    <w:rsid w:val="003B7317"/>
    <w:rsid w:val="003C4B09"/>
    <w:rsid w:val="003D061F"/>
    <w:rsid w:val="003D5DFC"/>
    <w:rsid w:val="003E411F"/>
    <w:rsid w:val="003E7E79"/>
    <w:rsid w:val="0040318C"/>
    <w:rsid w:val="00403E92"/>
    <w:rsid w:val="004156A7"/>
    <w:rsid w:val="00423505"/>
    <w:rsid w:val="004247E8"/>
    <w:rsid w:val="00446258"/>
    <w:rsid w:val="00463D23"/>
    <w:rsid w:val="00473052"/>
    <w:rsid w:val="00474A51"/>
    <w:rsid w:val="00480C8D"/>
    <w:rsid w:val="0048254E"/>
    <w:rsid w:val="00482E06"/>
    <w:rsid w:val="00493FE6"/>
    <w:rsid w:val="00495B51"/>
    <w:rsid w:val="00496DE1"/>
    <w:rsid w:val="004A3E4C"/>
    <w:rsid w:val="004A4AFB"/>
    <w:rsid w:val="004A5DA8"/>
    <w:rsid w:val="004B3853"/>
    <w:rsid w:val="004B7679"/>
    <w:rsid w:val="004B7BEF"/>
    <w:rsid w:val="004E2608"/>
    <w:rsid w:val="004E4B6A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25D5"/>
    <w:rsid w:val="005C443F"/>
    <w:rsid w:val="005C5CDF"/>
    <w:rsid w:val="005D0C16"/>
    <w:rsid w:val="005E1FD1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52B2"/>
    <w:rsid w:val="006E23A3"/>
    <w:rsid w:val="006F7964"/>
    <w:rsid w:val="00701377"/>
    <w:rsid w:val="00703DDA"/>
    <w:rsid w:val="00705771"/>
    <w:rsid w:val="00715847"/>
    <w:rsid w:val="00716765"/>
    <w:rsid w:val="00723E43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4F03"/>
    <w:rsid w:val="00815509"/>
    <w:rsid w:val="00815A44"/>
    <w:rsid w:val="008251A9"/>
    <w:rsid w:val="008425D9"/>
    <w:rsid w:val="00853340"/>
    <w:rsid w:val="0086116D"/>
    <w:rsid w:val="00870204"/>
    <w:rsid w:val="008772EB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FDA"/>
    <w:rsid w:val="00A07655"/>
    <w:rsid w:val="00A07AB4"/>
    <w:rsid w:val="00A10FF3"/>
    <w:rsid w:val="00A164F8"/>
    <w:rsid w:val="00A26683"/>
    <w:rsid w:val="00A3568A"/>
    <w:rsid w:val="00A4370B"/>
    <w:rsid w:val="00A51840"/>
    <w:rsid w:val="00A55951"/>
    <w:rsid w:val="00A64267"/>
    <w:rsid w:val="00A67C47"/>
    <w:rsid w:val="00A83266"/>
    <w:rsid w:val="00A8334E"/>
    <w:rsid w:val="00A8418B"/>
    <w:rsid w:val="00A905BE"/>
    <w:rsid w:val="00A97500"/>
    <w:rsid w:val="00AA5E6D"/>
    <w:rsid w:val="00AB4461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1E4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384C"/>
    <w:rsid w:val="00BA4F51"/>
    <w:rsid w:val="00BA6135"/>
    <w:rsid w:val="00BB2807"/>
    <w:rsid w:val="00BC0B45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025F"/>
    <w:rsid w:val="00C54FD9"/>
    <w:rsid w:val="00C61C08"/>
    <w:rsid w:val="00C71298"/>
    <w:rsid w:val="00C76572"/>
    <w:rsid w:val="00C8382E"/>
    <w:rsid w:val="00CA6131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27EBD"/>
    <w:rsid w:val="00D4050A"/>
    <w:rsid w:val="00D4385D"/>
    <w:rsid w:val="00D520AF"/>
    <w:rsid w:val="00D74005"/>
    <w:rsid w:val="00D7595C"/>
    <w:rsid w:val="00D76BB6"/>
    <w:rsid w:val="00D8504D"/>
    <w:rsid w:val="00DB1BA3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4EC1"/>
    <w:rsid w:val="00E160A5"/>
    <w:rsid w:val="00E21A67"/>
    <w:rsid w:val="00E36F72"/>
    <w:rsid w:val="00E419EA"/>
    <w:rsid w:val="00E44829"/>
    <w:rsid w:val="00E70542"/>
    <w:rsid w:val="00E85C3F"/>
    <w:rsid w:val="00E85D78"/>
    <w:rsid w:val="00E95FA7"/>
    <w:rsid w:val="00E96436"/>
    <w:rsid w:val="00EB4D09"/>
    <w:rsid w:val="00EB6CA5"/>
    <w:rsid w:val="00EC27C9"/>
    <w:rsid w:val="00EC7BF3"/>
    <w:rsid w:val="00ED1CFA"/>
    <w:rsid w:val="00ED7A17"/>
    <w:rsid w:val="00EF370E"/>
    <w:rsid w:val="00EF5955"/>
    <w:rsid w:val="00EF61A4"/>
    <w:rsid w:val="00EF7CB1"/>
    <w:rsid w:val="00F02081"/>
    <w:rsid w:val="00F1165B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6DB9"/>
    <w:rsid w:val="00FE2626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7283-D420-43E9-805E-4C446599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32</cp:revision>
  <cp:lastPrinted>2015-11-10T12:17:00Z</cp:lastPrinted>
  <dcterms:created xsi:type="dcterms:W3CDTF">2019-11-30T07:07:00Z</dcterms:created>
  <dcterms:modified xsi:type="dcterms:W3CDTF">2019-12-11T05:38:00Z</dcterms:modified>
</cp:coreProperties>
</file>