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99" w:rsidRDefault="00587A99" w:rsidP="00587A99">
      <w:pPr>
        <w:tabs>
          <w:tab w:val="left" w:pos="1134"/>
        </w:tabs>
        <w:ind w:firstLine="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ПРОЕКТ</w:t>
      </w:r>
    </w:p>
    <w:p w:rsidR="00587A99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3D7DCC" w:rsidRDefault="003D7DCC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587A99" w:rsidRPr="001160A8" w:rsidRDefault="00587A99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1160A8" w:rsidRPr="001160A8" w:rsidRDefault="001160A8" w:rsidP="001160A8">
      <w:pPr>
        <w:tabs>
          <w:tab w:val="left" w:pos="1134"/>
        </w:tabs>
        <w:ind w:firstLine="0"/>
        <w:jc w:val="left"/>
        <w:rPr>
          <w:b/>
          <w:szCs w:val="20"/>
        </w:rPr>
      </w:pPr>
      <w:r w:rsidRPr="001160A8">
        <w:rPr>
          <w:b/>
          <w:szCs w:val="20"/>
        </w:rPr>
        <w:t xml:space="preserve">                   ПРИКАЗ</w:t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  <w:t xml:space="preserve">                  </w:t>
      </w:r>
      <w:r w:rsidRPr="001160A8">
        <w:rPr>
          <w:b/>
          <w:szCs w:val="20"/>
        </w:rPr>
        <w:t>БОЕРЫК</w:t>
      </w:r>
    </w:p>
    <w:p w:rsidR="001160A8" w:rsidRPr="001160A8" w:rsidRDefault="001160A8" w:rsidP="001160A8">
      <w:pPr>
        <w:ind w:firstLine="0"/>
        <w:jc w:val="left"/>
        <w:rPr>
          <w:sz w:val="20"/>
          <w:szCs w:val="20"/>
        </w:rPr>
      </w:pPr>
      <w:r w:rsidRPr="001160A8">
        <w:rPr>
          <w:b/>
          <w:szCs w:val="20"/>
        </w:rPr>
        <w:t xml:space="preserve">           </w:t>
      </w:r>
      <w:r w:rsidR="00C647BF" w:rsidRPr="001160A8">
        <w:rPr>
          <w:b/>
          <w:szCs w:val="20"/>
        </w:rPr>
        <w:t>О</w:t>
      </w:r>
      <w:r w:rsidRPr="001160A8">
        <w:rPr>
          <w:b/>
          <w:szCs w:val="20"/>
        </w:rPr>
        <w:t>т</w:t>
      </w:r>
      <w:r w:rsidR="00907352">
        <w:rPr>
          <w:b/>
          <w:szCs w:val="20"/>
        </w:rPr>
        <w:t xml:space="preserve"> _______________</w:t>
      </w:r>
      <w:r w:rsidRPr="001160A8">
        <w:rPr>
          <w:b/>
          <w:szCs w:val="20"/>
        </w:rPr>
        <w:t xml:space="preserve">        </w:t>
      </w:r>
      <w:r w:rsidR="00C647BF">
        <w:rPr>
          <w:b/>
          <w:szCs w:val="20"/>
        </w:rPr>
        <w:t xml:space="preserve">  </w:t>
      </w:r>
      <w:r w:rsidRPr="001160A8">
        <w:rPr>
          <w:b/>
          <w:szCs w:val="20"/>
        </w:rPr>
        <w:t xml:space="preserve">  </w:t>
      </w:r>
      <w:r w:rsidRPr="001160A8">
        <w:rPr>
          <w:szCs w:val="28"/>
        </w:rPr>
        <w:t>г. Казань</w:t>
      </w:r>
      <w:r w:rsidRPr="001160A8">
        <w:rPr>
          <w:b/>
          <w:szCs w:val="20"/>
        </w:rPr>
        <w:t xml:space="preserve">                  №</w:t>
      </w:r>
      <w:r w:rsidR="00C647BF">
        <w:rPr>
          <w:b/>
          <w:szCs w:val="20"/>
        </w:rPr>
        <w:t xml:space="preserve">       </w:t>
      </w:r>
      <w:r w:rsidR="00907352">
        <w:rPr>
          <w:b/>
          <w:szCs w:val="20"/>
        </w:rPr>
        <w:t>____</w:t>
      </w:r>
    </w:p>
    <w:p w:rsidR="001160A8" w:rsidRPr="001160A8" w:rsidRDefault="001160A8" w:rsidP="001160A8">
      <w:pPr>
        <w:spacing w:line="360" w:lineRule="auto"/>
        <w:ind w:firstLine="0"/>
        <w:jc w:val="left"/>
        <w:rPr>
          <w:sz w:val="20"/>
          <w:szCs w:val="20"/>
        </w:rPr>
      </w:pPr>
      <w:r w:rsidRPr="001160A8">
        <w:rPr>
          <w:sz w:val="20"/>
          <w:szCs w:val="20"/>
        </w:rPr>
        <w:t xml:space="preserve">                                              </w:t>
      </w:r>
    </w:p>
    <w:p w:rsidR="00C71DD5" w:rsidRDefault="003F2AFC" w:rsidP="00DD4994">
      <w:pPr>
        <w:tabs>
          <w:tab w:val="left" w:pos="6521"/>
        </w:tabs>
        <w:ind w:right="3402" w:firstLine="0"/>
        <w:rPr>
          <w:b/>
        </w:rPr>
      </w:pPr>
      <w:r>
        <w:t xml:space="preserve">Об утверждении </w:t>
      </w:r>
      <w:r w:rsidR="00C71DD5">
        <w:t>Административн</w:t>
      </w:r>
      <w:r>
        <w:t>ого</w:t>
      </w:r>
      <w:r w:rsidR="00C71DD5">
        <w:t xml:space="preserve"> регламент</w:t>
      </w:r>
      <w:r>
        <w:t>а</w:t>
      </w:r>
      <w:r w:rsidR="00C71DD5">
        <w:t xml:space="preserve"> предоставления Государственным комитетом Республики Татарстан по тарифам  государственной услуги по утверждению </w:t>
      </w:r>
      <w:r w:rsidR="00DD4994">
        <w:t>инвестиционных программ организаций</w:t>
      </w:r>
      <w:r w:rsidR="00DD4994" w:rsidRPr="00D33F93">
        <w:t>, осуществляющих регулируемые виды деятельности</w:t>
      </w:r>
      <w:r w:rsidR="008F140F" w:rsidRPr="00D33F93">
        <w:t xml:space="preserve"> в сфере теплоснабжения</w:t>
      </w:r>
      <w:r w:rsidR="00AF62B7">
        <w:t xml:space="preserve"> на территории Республики Татарстан</w:t>
      </w:r>
    </w:p>
    <w:p w:rsidR="00BB5C0E" w:rsidRDefault="00BB5C0E" w:rsidP="00BB5C0E">
      <w:pPr>
        <w:tabs>
          <w:tab w:val="left" w:pos="4536"/>
        </w:tabs>
        <w:autoSpaceDE w:val="0"/>
        <w:autoSpaceDN w:val="0"/>
        <w:adjustRightInd w:val="0"/>
        <w:ind w:right="5102" w:firstLine="0"/>
        <w:rPr>
          <w:b/>
          <w:szCs w:val="28"/>
        </w:rPr>
      </w:pPr>
    </w:p>
    <w:p w:rsidR="00907352" w:rsidRDefault="00A927EA" w:rsidP="00D87EBF">
      <w:pPr>
        <w:autoSpaceDE w:val="0"/>
        <w:autoSpaceDN w:val="0"/>
        <w:adjustRightInd w:val="0"/>
        <w:spacing w:line="274" w:lineRule="auto"/>
        <w:rPr>
          <w:szCs w:val="20"/>
        </w:rPr>
      </w:pPr>
      <w:r>
        <w:rPr>
          <w:szCs w:val="20"/>
        </w:rPr>
        <w:t>В соответствии с Федеральным законом от 27 июля 2010 года №</w:t>
      </w:r>
      <w:r w:rsidR="00B77C3A">
        <w:rPr>
          <w:szCs w:val="20"/>
        </w:rPr>
        <w:t xml:space="preserve"> </w:t>
      </w:r>
      <w:r>
        <w:rPr>
          <w:szCs w:val="20"/>
        </w:rPr>
        <w:t>210-ФЗ</w:t>
      </w:r>
      <w:r w:rsidR="006301D4">
        <w:rPr>
          <w:szCs w:val="20"/>
        </w:rPr>
        <w:t xml:space="preserve"> «Об организации предоставления государственных и муниципальных услуг»,</w:t>
      </w:r>
      <w:r w:rsidR="00D87EBF" w:rsidRPr="00D87EBF">
        <w:rPr>
          <w:szCs w:val="20"/>
        </w:rPr>
        <w:t xml:space="preserve"> </w:t>
      </w:r>
      <w:r w:rsidR="008F140F">
        <w:rPr>
          <w:szCs w:val="20"/>
        </w:rPr>
        <w:t>распоряжением Правительства Российской Федерации от 18 сентября 2019 г</w:t>
      </w:r>
      <w:r w:rsidR="00DD2390">
        <w:rPr>
          <w:szCs w:val="20"/>
        </w:rPr>
        <w:t>.</w:t>
      </w:r>
      <w:r w:rsidR="008F140F">
        <w:rPr>
          <w:szCs w:val="20"/>
        </w:rPr>
        <w:t xml:space="preserve"> </w:t>
      </w:r>
      <w:r w:rsidR="00A72D2E">
        <w:rPr>
          <w:szCs w:val="20"/>
        </w:rPr>
        <w:t xml:space="preserve">      </w:t>
      </w:r>
      <w:r w:rsidR="008F140F">
        <w:rPr>
          <w:szCs w:val="20"/>
        </w:rPr>
        <w:t>№ 2113-р «</w:t>
      </w:r>
      <w:r w:rsidR="008F140F" w:rsidRPr="008F140F">
        <w:rPr>
          <w:szCs w:val="20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8F140F">
        <w:rPr>
          <w:szCs w:val="20"/>
        </w:rPr>
        <w:t xml:space="preserve">», </w:t>
      </w:r>
      <w:r w:rsidR="00D87EBF" w:rsidRPr="00D87EBF">
        <w:rPr>
          <w:szCs w:val="20"/>
        </w:rPr>
        <w:t>постановление</w:t>
      </w:r>
      <w:r w:rsidR="006301D4">
        <w:rPr>
          <w:szCs w:val="20"/>
        </w:rPr>
        <w:t>м</w:t>
      </w:r>
      <w:r w:rsidR="00D87EBF" w:rsidRPr="00D87EBF">
        <w:rPr>
          <w:szCs w:val="20"/>
        </w:rPr>
        <w:t xml:space="preserve"> Кабинета Министров Республики Татарстан от </w:t>
      </w:r>
      <w:r w:rsidR="00DD2390">
        <w:rPr>
          <w:szCs w:val="20"/>
        </w:rPr>
        <w:t>0</w:t>
      </w:r>
      <w:r w:rsidR="00D87EBF" w:rsidRPr="00D87EBF">
        <w:rPr>
          <w:szCs w:val="20"/>
        </w:rPr>
        <w:t>2</w:t>
      </w:r>
      <w:r w:rsidR="00DD2390">
        <w:rPr>
          <w:szCs w:val="20"/>
        </w:rPr>
        <w:t>.11.</w:t>
      </w:r>
      <w:r w:rsidR="00D87EBF" w:rsidRPr="00D87EBF">
        <w:rPr>
          <w:szCs w:val="20"/>
        </w:rPr>
        <w:t>2010</w:t>
      </w:r>
      <w:r w:rsidR="00DD2390">
        <w:rPr>
          <w:szCs w:val="20"/>
        </w:rPr>
        <w:t xml:space="preserve"> </w:t>
      </w:r>
      <w:r w:rsidR="00D87EBF" w:rsidRPr="00D87EBF">
        <w:rPr>
          <w:szCs w:val="20"/>
        </w:rPr>
        <w:t>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A32255">
        <w:rPr>
          <w:szCs w:val="20"/>
        </w:rPr>
        <w:t>,</w:t>
      </w:r>
      <w:r w:rsidR="00D87EBF" w:rsidRPr="00D87EBF">
        <w:rPr>
          <w:szCs w:val="20"/>
        </w:rPr>
        <w:t xml:space="preserve"> </w:t>
      </w:r>
      <w:r w:rsidR="00A32255" w:rsidRPr="00A32255">
        <w:rPr>
          <w:szCs w:val="20"/>
        </w:rPr>
        <w:t>а также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</w:p>
    <w:p w:rsidR="00907352" w:rsidRPr="00907352" w:rsidRDefault="00907352" w:rsidP="00907352">
      <w:pPr>
        <w:autoSpaceDE w:val="0"/>
        <w:autoSpaceDN w:val="0"/>
        <w:adjustRightInd w:val="0"/>
        <w:spacing w:line="274" w:lineRule="auto"/>
        <w:ind w:firstLine="0"/>
        <w:rPr>
          <w:szCs w:val="20"/>
        </w:rPr>
      </w:pPr>
      <w:r>
        <w:rPr>
          <w:szCs w:val="20"/>
        </w:rPr>
        <w:t>п р и к а з ы в а ю</w:t>
      </w:r>
      <w:r w:rsidRPr="00907352">
        <w:rPr>
          <w:szCs w:val="20"/>
        </w:rPr>
        <w:t>:</w:t>
      </w:r>
    </w:p>
    <w:p w:rsidR="00907352" w:rsidRPr="00907352" w:rsidRDefault="00A32255" w:rsidP="00907352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outlineLvl w:val="1"/>
        <w:rPr>
          <w:bCs/>
          <w:szCs w:val="28"/>
        </w:rPr>
      </w:pPr>
      <w:r>
        <w:rPr>
          <w:bCs/>
          <w:szCs w:val="28"/>
        </w:rPr>
        <w:t xml:space="preserve">Утвердить </w:t>
      </w:r>
      <w:r w:rsidR="00E93D80">
        <w:rPr>
          <w:bCs/>
          <w:szCs w:val="28"/>
        </w:rPr>
        <w:t xml:space="preserve">прилагаемый </w:t>
      </w:r>
      <w:r w:rsidR="0097741F">
        <w:rPr>
          <w:bCs/>
          <w:szCs w:val="28"/>
        </w:rPr>
        <w:t xml:space="preserve">Административный регламент </w:t>
      </w:r>
      <w:r w:rsidR="0097741F" w:rsidRPr="00907352">
        <w:rPr>
          <w:bCs/>
          <w:szCs w:val="28"/>
        </w:rPr>
        <w:t xml:space="preserve">предоставления Государственным комитетом Республики Татарстан по тарифам  государственной услуги по утверждению </w:t>
      </w:r>
      <w:r w:rsidR="00E93D80">
        <w:rPr>
          <w:bCs/>
          <w:szCs w:val="28"/>
        </w:rPr>
        <w:t>инвестиционных программ организаций</w:t>
      </w:r>
      <w:r w:rsidR="00E93D80" w:rsidRPr="00D33F93">
        <w:rPr>
          <w:bCs/>
          <w:szCs w:val="28"/>
        </w:rPr>
        <w:t>, осуществляющих регулируемые виды деятельности в сфере теплоснабжения</w:t>
      </w:r>
      <w:r w:rsidR="00A1747A">
        <w:rPr>
          <w:bCs/>
          <w:szCs w:val="28"/>
        </w:rPr>
        <w:t xml:space="preserve"> на территории Республики Татарстан</w:t>
      </w:r>
      <w:r w:rsidR="008E7F42" w:rsidRPr="00D33F93">
        <w:rPr>
          <w:bCs/>
          <w:szCs w:val="28"/>
        </w:rPr>
        <w:t>.</w:t>
      </w:r>
    </w:p>
    <w:p w:rsidR="00BB5C0E" w:rsidRDefault="00BB5C0E" w:rsidP="0024762B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9"/>
        <w:outlineLvl w:val="1"/>
        <w:rPr>
          <w:bCs/>
          <w:szCs w:val="28"/>
        </w:rPr>
      </w:pPr>
      <w:r w:rsidRPr="00907352">
        <w:rPr>
          <w:bCs/>
          <w:szCs w:val="28"/>
        </w:rPr>
        <w:lastRenderedPageBreak/>
        <w:t>Настоящий приказ вступает в силу по истечении 10 дней после дня его официального опубликования.</w:t>
      </w:r>
    </w:p>
    <w:p w:rsidR="0056467F" w:rsidRDefault="0024762B" w:rsidP="0024762B">
      <w:pPr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9"/>
        <w:outlineLvl w:val="1"/>
        <w:rPr>
          <w:bCs/>
          <w:szCs w:val="28"/>
        </w:rPr>
      </w:pPr>
      <w:r w:rsidRPr="0024762B">
        <w:rPr>
          <w:bCs/>
          <w:szCs w:val="28"/>
        </w:rPr>
        <w:t xml:space="preserve">Признать утратившим силу </w:t>
      </w:r>
      <w:r w:rsidR="0063279C">
        <w:rPr>
          <w:bCs/>
          <w:szCs w:val="28"/>
        </w:rPr>
        <w:t xml:space="preserve">следующие </w:t>
      </w:r>
      <w:r w:rsidRPr="0024762B">
        <w:rPr>
          <w:bCs/>
          <w:szCs w:val="28"/>
        </w:rPr>
        <w:t>приказ</w:t>
      </w:r>
      <w:r w:rsidR="0063279C">
        <w:rPr>
          <w:bCs/>
          <w:szCs w:val="28"/>
        </w:rPr>
        <w:t>ы</w:t>
      </w:r>
      <w:r w:rsidRPr="0024762B">
        <w:rPr>
          <w:bCs/>
          <w:szCs w:val="28"/>
        </w:rPr>
        <w:t xml:space="preserve"> </w:t>
      </w:r>
      <w:r w:rsidR="00A42B29">
        <w:rPr>
          <w:bCs/>
          <w:szCs w:val="28"/>
        </w:rPr>
        <w:t>Государственного комитета Республики Татарстан по тарифам</w:t>
      </w:r>
      <w:r w:rsidR="0056467F" w:rsidRPr="0056467F">
        <w:rPr>
          <w:bCs/>
          <w:szCs w:val="28"/>
        </w:rPr>
        <w:t>:</w:t>
      </w:r>
    </w:p>
    <w:p w:rsidR="00732D62" w:rsidRPr="00A936C3" w:rsidRDefault="00732D62" w:rsidP="00732D62">
      <w:pPr>
        <w:autoSpaceDE w:val="0"/>
        <w:autoSpaceDN w:val="0"/>
        <w:adjustRightInd w:val="0"/>
        <w:spacing w:line="274" w:lineRule="auto"/>
        <w:outlineLvl w:val="1"/>
        <w:rPr>
          <w:bCs/>
          <w:szCs w:val="28"/>
        </w:rPr>
      </w:pPr>
      <w:r w:rsidRPr="0024762B">
        <w:rPr>
          <w:bCs/>
          <w:szCs w:val="28"/>
        </w:rPr>
        <w:t xml:space="preserve">от </w:t>
      </w:r>
      <w:r>
        <w:rPr>
          <w:bCs/>
          <w:szCs w:val="28"/>
        </w:rPr>
        <w:t xml:space="preserve">17.02.2015 </w:t>
      </w:r>
      <w:r w:rsidRPr="0024762B">
        <w:rPr>
          <w:bCs/>
          <w:szCs w:val="28"/>
        </w:rPr>
        <w:t>№ 3</w:t>
      </w:r>
      <w:r>
        <w:rPr>
          <w:bCs/>
          <w:szCs w:val="28"/>
        </w:rPr>
        <w:t>6</w:t>
      </w:r>
      <w:r w:rsidRPr="0024762B">
        <w:rPr>
          <w:bCs/>
          <w:szCs w:val="28"/>
        </w:rPr>
        <w:t xml:space="preserve"> «</w:t>
      </w:r>
      <w:r>
        <w:rPr>
          <w:bCs/>
          <w:szCs w:val="28"/>
        </w:rPr>
        <w:t>Об утверждении формы инвестиционной программы организации, осуществляющей регулируемые виды деяте</w:t>
      </w:r>
      <w:r w:rsidR="00A936C3">
        <w:rPr>
          <w:bCs/>
          <w:szCs w:val="28"/>
        </w:rPr>
        <w:t>льности в сфере теплоснабжения»</w:t>
      </w:r>
      <w:r w:rsidR="00A936C3" w:rsidRPr="00A936C3">
        <w:rPr>
          <w:bCs/>
          <w:szCs w:val="28"/>
        </w:rPr>
        <w:t>;</w:t>
      </w:r>
    </w:p>
    <w:p w:rsidR="0024762B" w:rsidRDefault="0024762B" w:rsidP="0056467F">
      <w:pPr>
        <w:autoSpaceDE w:val="0"/>
        <w:autoSpaceDN w:val="0"/>
        <w:adjustRightInd w:val="0"/>
        <w:spacing w:line="274" w:lineRule="auto"/>
        <w:outlineLvl w:val="1"/>
        <w:rPr>
          <w:bCs/>
          <w:szCs w:val="28"/>
        </w:rPr>
      </w:pPr>
      <w:r w:rsidRPr="0024762B">
        <w:rPr>
          <w:bCs/>
          <w:szCs w:val="28"/>
        </w:rPr>
        <w:t xml:space="preserve">от </w:t>
      </w:r>
      <w:r w:rsidR="00F14748">
        <w:rPr>
          <w:bCs/>
          <w:szCs w:val="28"/>
        </w:rPr>
        <w:t>21.05.2017</w:t>
      </w:r>
      <w:r w:rsidR="00A42B29">
        <w:rPr>
          <w:bCs/>
          <w:szCs w:val="28"/>
        </w:rPr>
        <w:t xml:space="preserve"> </w:t>
      </w:r>
      <w:r w:rsidRPr="0024762B">
        <w:rPr>
          <w:bCs/>
          <w:szCs w:val="28"/>
        </w:rPr>
        <w:t>№ 32 «</w:t>
      </w:r>
      <w:r w:rsidR="00F14748">
        <w:rPr>
          <w:bCs/>
          <w:szCs w:val="28"/>
        </w:rPr>
        <w:t xml:space="preserve">Об утверждении </w:t>
      </w:r>
      <w:r w:rsidR="00231128">
        <w:rPr>
          <w:bCs/>
          <w:szCs w:val="28"/>
        </w:rPr>
        <w:t>П</w:t>
      </w:r>
      <w:r w:rsidR="00F14748">
        <w:rPr>
          <w:bCs/>
          <w:szCs w:val="28"/>
        </w:rPr>
        <w:t>орядка рассмотрения и утверждения Государственным комитетом Республики Татарстан по тарифам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  <w:r w:rsidRPr="0024762B">
        <w:rPr>
          <w:bCs/>
          <w:szCs w:val="28"/>
        </w:rPr>
        <w:t>».</w:t>
      </w:r>
    </w:p>
    <w:p w:rsidR="0032050C" w:rsidRDefault="00913033" w:rsidP="00231128">
      <w:pPr>
        <w:autoSpaceDE w:val="0"/>
        <w:autoSpaceDN w:val="0"/>
        <w:adjustRightInd w:val="0"/>
        <w:spacing w:line="274" w:lineRule="auto"/>
        <w:outlineLvl w:val="1"/>
        <w:rPr>
          <w:bCs/>
          <w:szCs w:val="28"/>
        </w:rPr>
      </w:pPr>
      <w:r>
        <w:rPr>
          <w:bCs/>
          <w:szCs w:val="28"/>
        </w:rPr>
        <w:t>о</w:t>
      </w:r>
      <w:r w:rsidR="00231128">
        <w:rPr>
          <w:bCs/>
          <w:szCs w:val="28"/>
        </w:rPr>
        <w:t xml:space="preserve">т 18.12.2017 № 435 «О внесении изменений в приказ Государственного комитета Республики Татарстан по тарифам от 21.02.2017 № 32 «Об утверждении </w:t>
      </w:r>
      <w:r w:rsidR="00231128" w:rsidRPr="00231128">
        <w:rPr>
          <w:bCs/>
          <w:szCs w:val="28"/>
        </w:rPr>
        <w:t>Порядка рассмотрения и утверждения Государственным комитетом Республики Татарстан по тарифам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  <w:r w:rsidR="00231128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BB5C0E" w:rsidRPr="00133948" w:rsidRDefault="00BB5C0E" w:rsidP="0024762B">
      <w:pPr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9"/>
        <w:outlineLvl w:val="1"/>
        <w:rPr>
          <w:bCs/>
          <w:szCs w:val="28"/>
        </w:rPr>
      </w:pPr>
      <w:r>
        <w:rPr>
          <w:bCs/>
          <w:szCs w:val="28"/>
        </w:rPr>
        <w:t xml:space="preserve">Контроль за исполнением настоящего приказа возложить на заместителя председателя Государственного комитета Республики Татарстан по тарифам </w:t>
      </w:r>
      <w:r w:rsidR="000B2AB1">
        <w:rPr>
          <w:bCs/>
          <w:szCs w:val="28"/>
        </w:rPr>
        <w:t>Л.В. Хабибуллину</w:t>
      </w:r>
      <w:r w:rsidRPr="00133948">
        <w:rPr>
          <w:bCs/>
          <w:szCs w:val="28"/>
        </w:rPr>
        <w:t>.</w:t>
      </w: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133948">
        <w:rPr>
          <w:rFonts w:eastAsia="Calibri"/>
          <w:bCs/>
          <w:szCs w:val="28"/>
          <w:lang w:eastAsia="en-US"/>
        </w:rPr>
        <w:t>Председатель</w:t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  <w:t xml:space="preserve">          </w:t>
      </w:r>
      <w:r w:rsidR="006608F5">
        <w:rPr>
          <w:rFonts w:eastAsia="Calibri"/>
          <w:bCs/>
          <w:szCs w:val="28"/>
          <w:lang w:eastAsia="en-US"/>
        </w:rPr>
        <w:t xml:space="preserve">     </w:t>
      </w:r>
      <w:r w:rsidRPr="00133948">
        <w:rPr>
          <w:rFonts w:eastAsia="Calibri"/>
          <w:bCs/>
          <w:szCs w:val="28"/>
          <w:lang w:eastAsia="en-US"/>
        </w:rPr>
        <w:t>А.С. Груничев</w:t>
      </w: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 w:val="24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 w:val="2"/>
          <w:szCs w:val="2"/>
        </w:rPr>
      </w:pPr>
    </w:p>
    <w:p w:rsidR="00556976" w:rsidRDefault="00556976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07352" w:rsidRP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lastRenderedPageBreak/>
        <w:t>Утвержден</w:t>
      </w:r>
    </w:p>
    <w:p w:rsidR="00907352" w:rsidRP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приказом Государственного комитета Республики Татарстан по тарифам  </w:t>
      </w:r>
    </w:p>
    <w:p w:rsid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u w:val="single"/>
          <w:lang w:eastAsia="en-US"/>
        </w:rPr>
      </w:pPr>
      <w:r w:rsidRPr="00907352">
        <w:rPr>
          <w:rFonts w:eastAsia="Calibri"/>
          <w:szCs w:val="28"/>
          <w:lang w:eastAsia="en-US"/>
        </w:rPr>
        <w:t>от  «</w:t>
      </w:r>
      <w:r w:rsidR="008A5047" w:rsidRPr="008A5047">
        <w:rPr>
          <w:rFonts w:eastAsia="Calibri"/>
          <w:szCs w:val="28"/>
          <w:lang w:eastAsia="en-US"/>
        </w:rPr>
        <w:t>__</w:t>
      </w:r>
      <w:r w:rsidRPr="00907352">
        <w:rPr>
          <w:rFonts w:eastAsia="Calibri"/>
          <w:szCs w:val="28"/>
          <w:lang w:eastAsia="en-US"/>
        </w:rPr>
        <w:t xml:space="preserve">» </w:t>
      </w:r>
      <w:r w:rsidR="008A5047">
        <w:rPr>
          <w:rFonts w:eastAsia="Calibri"/>
          <w:szCs w:val="28"/>
          <w:lang w:eastAsia="en-US"/>
        </w:rPr>
        <w:t>______</w:t>
      </w:r>
      <w:r w:rsidRPr="00907352">
        <w:rPr>
          <w:rFonts w:eastAsia="Calibri"/>
          <w:szCs w:val="28"/>
          <w:lang w:eastAsia="en-US"/>
        </w:rPr>
        <w:t xml:space="preserve"> 2019 г. № </w:t>
      </w:r>
      <w:r w:rsidR="008A5047" w:rsidRPr="008A5047">
        <w:rPr>
          <w:rFonts w:eastAsia="Calibri"/>
          <w:szCs w:val="28"/>
          <w:lang w:eastAsia="en-US"/>
        </w:rPr>
        <w:t>__</w:t>
      </w:r>
    </w:p>
    <w:p w:rsidR="00E209C5" w:rsidRPr="00E209C5" w:rsidRDefault="00E209C5" w:rsidP="008A5047">
      <w:pPr>
        <w:tabs>
          <w:tab w:val="left" w:pos="1134"/>
          <w:tab w:val="left" w:pos="4820"/>
          <w:tab w:val="left" w:pos="7088"/>
        </w:tabs>
        <w:jc w:val="left"/>
        <w:rPr>
          <w:rFonts w:eastAsia="Calibr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ind w:left="5529" w:firstLine="540"/>
        <w:jc w:val="right"/>
        <w:rPr>
          <w:sz w:val="20"/>
          <w:szCs w:val="20"/>
        </w:rPr>
      </w:pPr>
    </w:p>
    <w:p w:rsidR="00907352" w:rsidRPr="00907352" w:rsidRDefault="00907352" w:rsidP="00907352">
      <w:pPr>
        <w:tabs>
          <w:tab w:val="left" w:pos="1134"/>
        </w:tabs>
        <w:rPr>
          <w:rFonts w:eastAsia="Calibri"/>
          <w:sz w:val="16"/>
          <w:szCs w:val="16"/>
          <w:lang w:eastAsia="en-US"/>
        </w:rPr>
      </w:pPr>
    </w:p>
    <w:p w:rsidR="00907352" w:rsidRPr="00907352" w:rsidRDefault="00907352" w:rsidP="00907352">
      <w:pPr>
        <w:tabs>
          <w:tab w:val="left" w:pos="1134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 xml:space="preserve">Административный регламент 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 xml:space="preserve">предоставления Государственным комитетом Республики Татарстан по тарифам государственной услуги по утверждению </w:t>
      </w:r>
      <w:r w:rsidR="008D2D46">
        <w:rPr>
          <w:rFonts w:eastAsia="Calibri"/>
          <w:b/>
          <w:szCs w:val="28"/>
          <w:lang w:eastAsia="en-US"/>
        </w:rPr>
        <w:t>инвестиционных программ организаций, осуществляющих регулируемые виды деятельности в сфере теплоснабжения</w:t>
      </w:r>
      <w:r w:rsidR="00A1747A">
        <w:rPr>
          <w:rFonts w:eastAsia="Calibri"/>
          <w:b/>
          <w:szCs w:val="28"/>
          <w:lang w:eastAsia="en-US"/>
        </w:rPr>
        <w:t xml:space="preserve"> на территории Республики Татарстан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>1. Общие положения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1.1. Настоящий Регламент устанавливает стандарт и порядок предоставления государственной услуги по утверждению </w:t>
      </w:r>
      <w:r w:rsidR="00A67B05">
        <w:rPr>
          <w:szCs w:val="28"/>
        </w:rPr>
        <w:t>инвестиционных программ организаций, осуществляющих регулируемые виды деятельности в сфере теплоснабжения</w:t>
      </w:r>
      <w:r w:rsidR="00473F2C">
        <w:rPr>
          <w:szCs w:val="28"/>
        </w:rPr>
        <w:t xml:space="preserve"> на территории Республики Татарстан</w:t>
      </w:r>
      <w:r w:rsidRPr="00907352">
        <w:rPr>
          <w:szCs w:val="28"/>
        </w:rPr>
        <w:t xml:space="preserve"> (далее - государственная услуга).</w:t>
      </w:r>
    </w:p>
    <w:p w:rsidR="00907352" w:rsidRPr="00907352" w:rsidRDefault="00907352" w:rsidP="00907352">
      <w:pPr>
        <w:tabs>
          <w:tab w:val="left" w:pos="1134"/>
        </w:tabs>
        <w:rPr>
          <w:b/>
        </w:rPr>
      </w:pPr>
      <w:r w:rsidRPr="00907352">
        <w:rPr>
          <w:rFonts w:eastAsia="Calibri"/>
          <w:szCs w:val="28"/>
          <w:lang w:eastAsia="en-US"/>
        </w:rPr>
        <w:t xml:space="preserve">1.2. </w:t>
      </w:r>
      <w:r w:rsidR="00FC38A8">
        <w:rPr>
          <w:rFonts w:eastAsia="Calibri"/>
          <w:szCs w:val="28"/>
          <w:lang w:eastAsia="en-US"/>
        </w:rPr>
        <w:t>П</w:t>
      </w:r>
      <w:r w:rsidR="00FC38A8" w:rsidRPr="00907352">
        <w:rPr>
          <w:rFonts w:eastAsia="Calibri"/>
          <w:szCs w:val="28"/>
          <w:lang w:eastAsia="en-US"/>
        </w:rPr>
        <w:t>олучатель государственной услуги или его уполномоченный представитель</w:t>
      </w:r>
      <w:r w:rsidRPr="00907352">
        <w:rPr>
          <w:rFonts w:eastAsia="Calibri"/>
          <w:szCs w:val="28"/>
          <w:lang w:eastAsia="en-US"/>
        </w:rPr>
        <w:t xml:space="preserve">: </w:t>
      </w:r>
      <w:r w:rsidRPr="00907352">
        <w:rPr>
          <w:szCs w:val="28"/>
        </w:rPr>
        <w:t>юридическ</w:t>
      </w:r>
      <w:r w:rsidR="00E17DF9">
        <w:rPr>
          <w:szCs w:val="28"/>
        </w:rPr>
        <w:t>о</w:t>
      </w:r>
      <w:r w:rsidRPr="00907352">
        <w:rPr>
          <w:szCs w:val="28"/>
        </w:rPr>
        <w:t>е лиц</w:t>
      </w:r>
      <w:r w:rsidR="00E17DF9">
        <w:rPr>
          <w:szCs w:val="28"/>
        </w:rPr>
        <w:t>о</w:t>
      </w:r>
      <w:r w:rsidRPr="00907352">
        <w:rPr>
          <w:szCs w:val="28"/>
        </w:rPr>
        <w:t xml:space="preserve"> или индивидуальны</w:t>
      </w:r>
      <w:r w:rsidR="00E17DF9">
        <w:rPr>
          <w:szCs w:val="28"/>
        </w:rPr>
        <w:t>й</w:t>
      </w:r>
      <w:r w:rsidRPr="00907352">
        <w:rPr>
          <w:szCs w:val="28"/>
        </w:rPr>
        <w:t xml:space="preserve"> предпринимател</w:t>
      </w:r>
      <w:r w:rsidR="00E17DF9">
        <w:rPr>
          <w:szCs w:val="28"/>
        </w:rPr>
        <w:t>ь</w:t>
      </w:r>
      <w:r w:rsidRPr="00907352">
        <w:rPr>
          <w:szCs w:val="28"/>
        </w:rPr>
        <w:t>, осуществляющи</w:t>
      </w:r>
      <w:r w:rsidR="00E17DF9">
        <w:rPr>
          <w:szCs w:val="28"/>
        </w:rPr>
        <w:t>й</w:t>
      </w:r>
      <w:r w:rsidRPr="00907352">
        <w:rPr>
          <w:szCs w:val="28"/>
        </w:rPr>
        <w:t xml:space="preserve"> </w:t>
      </w:r>
      <w:r w:rsidR="00A67B05">
        <w:rPr>
          <w:szCs w:val="28"/>
        </w:rPr>
        <w:t>регулируемые виды деятельности в сфере теплоснабжения</w:t>
      </w:r>
      <w:r w:rsidR="00473F2C">
        <w:rPr>
          <w:szCs w:val="28"/>
        </w:rPr>
        <w:t xml:space="preserve"> на территории Республики Татарстан</w:t>
      </w:r>
      <w:r w:rsidR="00FC38A8">
        <w:rPr>
          <w:szCs w:val="28"/>
        </w:rPr>
        <w:t xml:space="preserve"> (далее – </w:t>
      </w:r>
      <w:r w:rsidRPr="00907352">
        <w:rPr>
          <w:rFonts w:eastAsia="Calibri"/>
          <w:szCs w:val="28"/>
          <w:lang w:eastAsia="en-US"/>
        </w:rPr>
        <w:t>Заявитель</w:t>
      </w:r>
      <w:r w:rsidR="00FC38A8">
        <w:rPr>
          <w:rFonts w:eastAsia="Calibri"/>
          <w:szCs w:val="28"/>
          <w:lang w:eastAsia="en-US"/>
        </w:rPr>
        <w:t>).</w:t>
      </w:r>
      <w:r w:rsidR="006164B2">
        <w:rPr>
          <w:rFonts w:eastAsia="Calibri"/>
          <w:szCs w:val="28"/>
          <w:lang w:eastAsia="en-US"/>
        </w:rPr>
        <w:t xml:space="preserve">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1.3. Государственная услуга предоставляется Государственным комитетом Республики Татарстан по тарифам (далее </w:t>
      </w:r>
      <w:r w:rsidR="006164B2">
        <w:rPr>
          <w:rFonts w:eastAsia="Calibri"/>
          <w:szCs w:val="28"/>
          <w:lang w:eastAsia="en-US"/>
        </w:rPr>
        <w:t>–</w:t>
      </w:r>
      <w:r w:rsidRPr="00907352">
        <w:rPr>
          <w:rFonts w:eastAsia="Calibri"/>
          <w:szCs w:val="28"/>
          <w:lang w:eastAsia="en-US"/>
        </w:rPr>
        <w:t xml:space="preserve"> Госкомитет).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1.3.1. Местонахождение Госкомитета: 420015, Республика Татарстан, г.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Казань, ул. Карла Маркса, д.66.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 w:val="16"/>
          <w:szCs w:val="16"/>
          <w:lang w:eastAsia="en-US"/>
        </w:rPr>
      </w:pP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График работы Госкомитета: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 w:val="16"/>
          <w:szCs w:val="16"/>
          <w:lang w:eastAsia="en-US"/>
        </w:rPr>
      </w:pPr>
    </w:p>
    <w:tbl>
      <w:tblPr>
        <w:tblW w:w="469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656"/>
      </w:tblGrid>
      <w:tr w:rsidR="00907352" w:rsidRPr="00907352" w:rsidTr="0010008E">
        <w:trPr>
          <w:trHeight w:val="555"/>
        </w:trPr>
        <w:tc>
          <w:tcPr>
            <w:tcW w:w="2028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34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Понедельник-четверг</w:t>
            </w:r>
          </w:p>
        </w:tc>
        <w:tc>
          <w:tcPr>
            <w:tcW w:w="2972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8.00 - 17.00 (перерыв с 12.00 до 12.45)</w:t>
            </w:r>
          </w:p>
        </w:tc>
      </w:tr>
      <w:tr w:rsidR="00907352" w:rsidRPr="00907352" w:rsidTr="0010008E">
        <w:trPr>
          <w:trHeight w:val="563"/>
        </w:trPr>
        <w:tc>
          <w:tcPr>
            <w:tcW w:w="2028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34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2972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8.00 – 15.45 (перерыв с 12.00 до 12.45)</w:t>
            </w:r>
          </w:p>
        </w:tc>
      </w:tr>
      <w:tr w:rsidR="00907352" w:rsidRPr="00907352" w:rsidTr="0010008E">
        <w:trPr>
          <w:trHeight w:val="512"/>
        </w:trPr>
        <w:tc>
          <w:tcPr>
            <w:tcW w:w="2028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34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Суббота, воскресенье</w:t>
            </w:r>
          </w:p>
        </w:tc>
        <w:tc>
          <w:tcPr>
            <w:tcW w:w="2972" w:type="pct"/>
            <w:vAlign w:val="center"/>
          </w:tcPr>
          <w:p w:rsidR="00907352" w:rsidRPr="00907352" w:rsidRDefault="00907352" w:rsidP="0010008E">
            <w:pPr>
              <w:tabs>
                <w:tab w:val="left" w:pos="1418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выходные</w:t>
            </w:r>
          </w:p>
        </w:tc>
      </w:tr>
    </w:tbl>
    <w:p w:rsidR="0010008E" w:rsidRDefault="0010008E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График приема заявлений: ежедневно, кроме субботы и воскресенья, в часы работы Госкомитета.</w:t>
      </w:r>
    </w:p>
    <w:p w:rsidR="00907352" w:rsidRPr="00907352" w:rsidRDefault="00907352" w:rsidP="00907352">
      <w:pPr>
        <w:autoSpaceDE w:val="0"/>
        <w:autoSpaceDN w:val="0"/>
        <w:adjustRightInd w:val="0"/>
        <w:ind w:left="34" w:firstLine="675"/>
        <w:rPr>
          <w:szCs w:val="28"/>
        </w:rPr>
      </w:pPr>
      <w:r w:rsidRPr="00907352">
        <w:rPr>
          <w:szCs w:val="28"/>
        </w:rPr>
        <w:t>Проезд общественным транспортом до остановки «Толстого» (автобусы № 10, 10А, 22, 28, 28А</w:t>
      </w:r>
      <w:r w:rsidR="006767A2">
        <w:rPr>
          <w:szCs w:val="28"/>
        </w:rPr>
        <w:t xml:space="preserve">, 30, </w:t>
      </w:r>
      <w:r w:rsidRPr="00907352">
        <w:rPr>
          <w:szCs w:val="28"/>
        </w:rPr>
        <w:t xml:space="preserve">35, 54, 63, 89, 91, троллейбусы № 2, 3, 5, 7, 8). 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Вход при </w:t>
      </w:r>
      <w:r w:rsidR="00B65231" w:rsidRPr="00907352">
        <w:rPr>
          <w:rFonts w:eastAsia="Calibri"/>
          <w:szCs w:val="28"/>
          <w:lang w:eastAsia="en-US"/>
        </w:rPr>
        <w:t>предъявлении</w:t>
      </w:r>
      <w:r w:rsidRPr="00907352">
        <w:rPr>
          <w:rFonts w:eastAsia="Calibri"/>
          <w:szCs w:val="28"/>
          <w:lang w:eastAsia="en-US"/>
        </w:rPr>
        <w:t xml:space="preserve"> документа, удостоверяющего личность.</w:t>
      </w:r>
    </w:p>
    <w:p w:rsidR="00907352" w:rsidRPr="00907352" w:rsidRDefault="00907352" w:rsidP="00AE3B75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1.3.2 Справочные телефоны отдела </w:t>
      </w:r>
      <w:r w:rsidR="00B65231">
        <w:rPr>
          <w:rFonts w:eastAsia="Calibri"/>
          <w:szCs w:val="28"/>
          <w:lang w:eastAsia="en-US"/>
        </w:rPr>
        <w:t>инвестиционных программ</w:t>
      </w:r>
      <w:r w:rsidRPr="00907352">
        <w:rPr>
          <w:rFonts w:eastAsia="Calibri"/>
          <w:szCs w:val="28"/>
          <w:lang w:eastAsia="en-US"/>
        </w:rPr>
        <w:t xml:space="preserve"> Госкомитета (далее – Отдел</w:t>
      </w:r>
      <w:r w:rsidRPr="00E74E7C">
        <w:rPr>
          <w:rFonts w:eastAsia="Calibri"/>
          <w:szCs w:val="28"/>
          <w:lang w:eastAsia="en-US"/>
        </w:rPr>
        <w:t>): (843) 221-82-</w:t>
      </w:r>
      <w:r w:rsidR="003A46FF">
        <w:rPr>
          <w:rFonts w:eastAsia="Calibri"/>
          <w:szCs w:val="28"/>
          <w:lang w:eastAsia="en-US"/>
        </w:rPr>
        <w:t>62</w:t>
      </w:r>
      <w:r w:rsidR="00976CB7" w:rsidRPr="00E74E7C">
        <w:rPr>
          <w:rFonts w:eastAsia="Calibri"/>
          <w:szCs w:val="28"/>
          <w:lang w:eastAsia="en-US"/>
        </w:rPr>
        <w:t>, (843) 221-82-81.</w:t>
      </w:r>
    </w:p>
    <w:p w:rsid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lastRenderedPageBreak/>
        <w:t xml:space="preserve">Адрес официального сайта Госкомитета в информационно-телекоммуникационной сети «Интернет» (далее – </w:t>
      </w:r>
      <w:r w:rsidR="00811E73">
        <w:rPr>
          <w:rFonts w:eastAsia="Calibri"/>
          <w:szCs w:val="28"/>
          <w:lang w:eastAsia="en-US"/>
        </w:rPr>
        <w:t>сеть «Интернет»</w:t>
      </w:r>
      <w:r w:rsidRPr="00907352">
        <w:rPr>
          <w:rFonts w:eastAsia="Calibri"/>
          <w:szCs w:val="28"/>
          <w:lang w:eastAsia="en-US"/>
        </w:rPr>
        <w:t>):</w:t>
      </w:r>
      <w:r w:rsidRPr="009073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7352">
        <w:rPr>
          <w:rFonts w:eastAsia="Calibri"/>
          <w:szCs w:val="28"/>
          <w:lang w:val="en-US" w:eastAsia="en-US"/>
        </w:rPr>
        <w:t>http</w:t>
      </w:r>
      <w:r w:rsidRPr="00907352">
        <w:rPr>
          <w:rFonts w:eastAsia="Calibri"/>
          <w:szCs w:val="28"/>
          <w:lang w:eastAsia="en-US"/>
        </w:rPr>
        <w:t>://</w:t>
      </w:r>
      <w:r w:rsidRPr="00907352">
        <w:rPr>
          <w:rFonts w:eastAsia="Calibri"/>
          <w:szCs w:val="28"/>
          <w:lang w:val="en-US" w:eastAsia="en-US"/>
        </w:rPr>
        <w:t>kt</w:t>
      </w:r>
      <w:r w:rsidRPr="00907352">
        <w:rPr>
          <w:rFonts w:eastAsia="Calibri"/>
          <w:szCs w:val="28"/>
          <w:lang w:eastAsia="en-US"/>
        </w:rPr>
        <w:t>.</w:t>
      </w:r>
      <w:r w:rsidRPr="00907352">
        <w:rPr>
          <w:rFonts w:eastAsia="Calibri"/>
          <w:szCs w:val="28"/>
          <w:lang w:val="en-US" w:eastAsia="en-US"/>
        </w:rPr>
        <w:t>tatarstan</w:t>
      </w:r>
      <w:r w:rsidRPr="00907352">
        <w:rPr>
          <w:rFonts w:eastAsia="Calibri"/>
          <w:szCs w:val="28"/>
          <w:lang w:eastAsia="en-US"/>
        </w:rPr>
        <w:t>.</w:t>
      </w:r>
      <w:r w:rsidRPr="00907352">
        <w:rPr>
          <w:rFonts w:eastAsia="Calibri"/>
          <w:szCs w:val="28"/>
          <w:lang w:val="en-US" w:eastAsia="en-US"/>
        </w:rPr>
        <w:t>ru</w:t>
      </w:r>
      <w:r w:rsidRPr="00907352">
        <w:rPr>
          <w:rFonts w:eastAsia="Calibri"/>
          <w:szCs w:val="28"/>
          <w:lang w:eastAsia="en-US"/>
        </w:rPr>
        <w:t xml:space="preserve">. Адрес электронной почты Госкомитета: </w:t>
      </w:r>
      <w:hyperlink r:id="rId9" w:history="1">
        <w:r w:rsidR="006164B2" w:rsidRPr="007129CD">
          <w:rPr>
            <w:rStyle w:val="aa"/>
            <w:rFonts w:eastAsia="Calibri"/>
            <w:color w:val="auto"/>
            <w:szCs w:val="28"/>
            <w:u w:val="none"/>
            <w:lang w:eastAsia="en-US"/>
          </w:rPr>
          <w:t>к</w:t>
        </w:r>
        <w:r w:rsidR="006164B2" w:rsidRPr="007129CD">
          <w:rPr>
            <w:rStyle w:val="aa"/>
            <w:rFonts w:eastAsia="Calibri"/>
            <w:color w:val="auto"/>
            <w:szCs w:val="28"/>
            <w:u w:val="none"/>
            <w:lang w:val="en-US" w:eastAsia="en-US"/>
          </w:rPr>
          <w:t>t</w:t>
        </w:r>
        <w:r w:rsidR="006164B2" w:rsidRPr="007129CD">
          <w:rPr>
            <w:rStyle w:val="aa"/>
            <w:rFonts w:eastAsia="Calibri"/>
            <w:color w:val="auto"/>
            <w:szCs w:val="28"/>
            <w:u w:val="none"/>
            <w:lang w:eastAsia="en-US"/>
          </w:rPr>
          <w:t>@tatar.ru</w:t>
        </w:r>
      </w:hyperlink>
      <w:r w:rsidRPr="007129CD">
        <w:rPr>
          <w:rFonts w:eastAsia="Calibri"/>
          <w:szCs w:val="28"/>
          <w:lang w:eastAsia="en-US"/>
        </w:rPr>
        <w:t>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1.3.3. Информация о государственной услуге, а также о месте нахождения и графике работы Госкомитета может быть получена Заявителем следующими способами: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1) при обращении в устной форме в Госкомитет (лично или по справочному телефону);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2) при обращении в письменной форме в Госкомитет, в том числе по почте или через «Интернет-приемную официального портала Республики Татарстан» в электронном виде (</w:t>
      </w:r>
      <w:r w:rsidRPr="00907352">
        <w:rPr>
          <w:rFonts w:eastAsia="Calibri"/>
          <w:szCs w:val="28"/>
          <w:lang w:val="en-US" w:eastAsia="en-US"/>
        </w:rPr>
        <w:t>E</w:t>
      </w:r>
      <w:r w:rsidRPr="00907352">
        <w:rPr>
          <w:rFonts w:eastAsia="Calibri"/>
          <w:szCs w:val="28"/>
          <w:lang w:eastAsia="en-US"/>
        </w:rPr>
        <w:t>-</w:t>
      </w:r>
      <w:r w:rsidRPr="00907352">
        <w:rPr>
          <w:rFonts w:eastAsia="Calibri"/>
          <w:szCs w:val="28"/>
          <w:lang w:val="en-US" w:eastAsia="en-US"/>
        </w:rPr>
        <w:t>mail</w:t>
      </w:r>
      <w:r w:rsidRPr="00907352">
        <w:rPr>
          <w:rFonts w:eastAsia="Calibri"/>
          <w:szCs w:val="28"/>
          <w:lang w:eastAsia="en-US"/>
        </w:rPr>
        <w:t xml:space="preserve">: </w:t>
      </w:r>
      <w:r w:rsidRPr="00907352">
        <w:rPr>
          <w:rFonts w:eastAsia="Calibri"/>
          <w:szCs w:val="28"/>
          <w:lang w:val="en-US" w:eastAsia="en-US"/>
        </w:rPr>
        <w:t>kt</w:t>
      </w:r>
      <w:r w:rsidRPr="00907352">
        <w:rPr>
          <w:rFonts w:eastAsia="Calibri"/>
          <w:szCs w:val="28"/>
          <w:lang w:eastAsia="en-US"/>
        </w:rPr>
        <w:t>@tatar.ru);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3)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Госкомитета, в местах работы с Заявителями.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Информация, размещаемая на информационных стендах, включает в себя сведения о государственной услуге на государственных языках Республики Татарстан.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На стендах должна содержаться информация, указанная в пунктах (подпунктах) </w:t>
      </w:r>
      <w:r w:rsidRPr="00437AFD">
        <w:rPr>
          <w:rFonts w:eastAsia="Calibri"/>
          <w:szCs w:val="28"/>
          <w:lang w:eastAsia="en-US"/>
        </w:rPr>
        <w:t>1.3.1, 2.1, 2.3</w:t>
      </w:r>
      <w:r w:rsidR="00B524BC" w:rsidRPr="00437AFD">
        <w:rPr>
          <w:rFonts w:eastAsia="Calibri"/>
          <w:szCs w:val="28"/>
          <w:lang w:eastAsia="en-US"/>
        </w:rPr>
        <w:t xml:space="preserve"> -</w:t>
      </w:r>
      <w:r w:rsidRPr="00437AFD">
        <w:rPr>
          <w:rFonts w:eastAsia="Calibri"/>
          <w:szCs w:val="28"/>
          <w:lang w:eastAsia="en-US"/>
        </w:rPr>
        <w:t xml:space="preserve"> 2.5, 2.</w:t>
      </w:r>
      <w:r w:rsidR="00A94DEB" w:rsidRPr="00437AFD">
        <w:rPr>
          <w:rFonts w:eastAsia="Calibri"/>
          <w:szCs w:val="28"/>
          <w:lang w:eastAsia="en-US"/>
        </w:rPr>
        <w:t>7</w:t>
      </w:r>
      <w:r w:rsidRPr="00437AFD">
        <w:rPr>
          <w:rFonts w:eastAsia="Calibri"/>
          <w:szCs w:val="28"/>
          <w:lang w:eastAsia="en-US"/>
        </w:rPr>
        <w:t>, 2.</w:t>
      </w:r>
      <w:r w:rsidR="00A94DEB" w:rsidRPr="00437AFD">
        <w:rPr>
          <w:rFonts w:eastAsia="Calibri"/>
          <w:szCs w:val="28"/>
          <w:lang w:eastAsia="en-US"/>
        </w:rPr>
        <w:t>9</w:t>
      </w:r>
      <w:r w:rsidRPr="00437AFD">
        <w:rPr>
          <w:rFonts w:eastAsia="Calibri"/>
          <w:szCs w:val="28"/>
          <w:lang w:eastAsia="en-US"/>
        </w:rPr>
        <w:t>, 2.11, 5.1 н</w:t>
      </w:r>
      <w:r w:rsidRPr="00907352">
        <w:rPr>
          <w:rFonts w:eastAsia="Calibri"/>
          <w:szCs w:val="28"/>
          <w:lang w:eastAsia="en-US"/>
        </w:rPr>
        <w:t>астоящего Регламента.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4) посредством сети «Интернет»: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на официальном сайте Госкомитета (http://</w:t>
      </w:r>
      <w:proofErr w:type="spellStart"/>
      <w:r w:rsidRPr="00907352">
        <w:rPr>
          <w:rFonts w:eastAsia="Calibri"/>
          <w:szCs w:val="28"/>
          <w:lang w:val="en-US" w:eastAsia="en-US"/>
        </w:rPr>
        <w:t>kt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tatar</w:t>
      </w:r>
      <w:r w:rsidRPr="00907352">
        <w:rPr>
          <w:rFonts w:eastAsia="Calibri"/>
          <w:szCs w:val="28"/>
          <w:lang w:val="en-US" w:eastAsia="en-US"/>
        </w:rPr>
        <w:t>stan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ru</w:t>
      </w:r>
      <w:proofErr w:type="spellEnd"/>
      <w:r w:rsidRPr="00907352">
        <w:rPr>
          <w:rFonts w:eastAsia="Calibri"/>
          <w:szCs w:val="28"/>
          <w:lang w:eastAsia="en-US"/>
        </w:rPr>
        <w:t>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на Портале государственных и муниципальных услуг Республики Татарстан (http://uslugi.tatar</w:t>
      </w:r>
      <w:proofErr w:type="spellStart"/>
      <w:r w:rsidRPr="00907352">
        <w:rPr>
          <w:rFonts w:eastAsia="Calibri"/>
          <w:szCs w:val="28"/>
          <w:lang w:val="en-US" w:eastAsia="en-US"/>
        </w:rPr>
        <w:t>stan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ru</w:t>
      </w:r>
      <w:proofErr w:type="spellEnd"/>
      <w:r w:rsidRPr="00907352">
        <w:rPr>
          <w:rFonts w:eastAsia="Calibri"/>
          <w:szCs w:val="28"/>
          <w:lang w:eastAsia="en-US"/>
        </w:rPr>
        <w:t>/);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1.3.4. Информация по вопросам предоставления государственной услуги размещается специалистом Отдела на </w:t>
      </w:r>
      <w:r w:rsidR="009A1561">
        <w:rPr>
          <w:rFonts w:eastAsia="Calibri"/>
          <w:szCs w:val="28"/>
          <w:lang w:eastAsia="en-US"/>
        </w:rPr>
        <w:t xml:space="preserve">официальном сайте Госкомитета и на </w:t>
      </w:r>
      <w:r w:rsidRPr="00907352">
        <w:rPr>
          <w:rFonts w:eastAsia="Calibri"/>
          <w:szCs w:val="28"/>
          <w:lang w:eastAsia="en-US"/>
        </w:rPr>
        <w:t>информационных стендах в поме</w:t>
      </w:r>
      <w:r w:rsidR="009A1561">
        <w:rPr>
          <w:rFonts w:eastAsia="Calibri"/>
          <w:szCs w:val="28"/>
          <w:lang w:eastAsia="en-US"/>
        </w:rPr>
        <w:t xml:space="preserve">щениях Госкомитета для работы с </w:t>
      </w:r>
      <w:r w:rsidRPr="00907352">
        <w:rPr>
          <w:rFonts w:eastAsia="Calibri"/>
          <w:szCs w:val="28"/>
          <w:lang w:eastAsia="en-US"/>
        </w:rPr>
        <w:t>Заявителями.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1.4. Предоставление государственной услуги осуществляется в</w:t>
      </w:r>
      <w:r w:rsidR="00072741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соответствии с: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Федеральным законом от 27 июля 2010 года № 190-ФЗ «О</w:t>
      </w:r>
      <w:r w:rsidR="00072741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 xml:space="preserve">теплоснабжении» </w:t>
      </w:r>
      <w:r w:rsidR="005C436E">
        <w:rPr>
          <w:rFonts w:eastAsia="Calibri"/>
          <w:szCs w:val="28"/>
          <w:lang w:eastAsia="en-US"/>
        </w:rPr>
        <w:t xml:space="preserve">(далее - </w:t>
      </w:r>
      <w:r w:rsidR="005C436E" w:rsidRPr="005C436E">
        <w:rPr>
          <w:rFonts w:eastAsia="Calibri"/>
          <w:szCs w:val="28"/>
          <w:lang w:eastAsia="en-US"/>
        </w:rPr>
        <w:t xml:space="preserve">Федеральный закон </w:t>
      </w:r>
      <w:r w:rsidR="005C436E">
        <w:rPr>
          <w:rFonts w:eastAsia="Calibri"/>
          <w:szCs w:val="28"/>
          <w:lang w:eastAsia="en-US"/>
        </w:rPr>
        <w:t xml:space="preserve">№ </w:t>
      </w:r>
      <w:r w:rsidR="005C436E" w:rsidRPr="005C436E">
        <w:rPr>
          <w:rFonts w:eastAsia="Calibri"/>
          <w:szCs w:val="28"/>
          <w:lang w:eastAsia="en-US"/>
        </w:rPr>
        <w:t>190-ФЗ</w:t>
      </w:r>
      <w:r w:rsidR="005C436E">
        <w:rPr>
          <w:rFonts w:eastAsia="Calibri"/>
          <w:szCs w:val="28"/>
          <w:lang w:eastAsia="en-US"/>
        </w:rPr>
        <w:t>)</w:t>
      </w:r>
      <w:r w:rsidR="005C436E" w:rsidRPr="005C436E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(</w:t>
      </w:r>
      <w:r w:rsidR="00183BD5">
        <w:rPr>
          <w:rFonts w:eastAsia="Calibri"/>
          <w:szCs w:val="28"/>
          <w:lang w:eastAsia="en-US"/>
        </w:rPr>
        <w:t>«</w:t>
      </w:r>
      <w:r w:rsidRPr="00907352">
        <w:rPr>
          <w:rFonts w:eastAsia="Calibri"/>
          <w:szCs w:val="28"/>
          <w:lang w:eastAsia="en-US"/>
        </w:rPr>
        <w:t>Собрание законодательства Российской Федерации</w:t>
      </w:r>
      <w:r w:rsidR="00183BD5">
        <w:rPr>
          <w:rFonts w:eastAsia="Calibri"/>
          <w:szCs w:val="28"/>
          <w:lang w:eastAsia="en-US"/>
        </w:rPr>
        <w:t>»</w:t>
      </w:r>
      <w:r w:rsidRPr="00907352">
        <w:rPr>
          <w:rFonts w:eastAsia="Calibri"/>
          <w:szCs w:val="28"/>
          <w:lang w:eastAsia="en-US"/>
        </w:rPr>
        <w:t>, 2010, №</w:t>
      </w:r>
      <w:r w:rsidR="00072741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31, ст. 4159, с</w:t>
      </w:r>
      <w:r w:rsidR="00072741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учетом внесенных изменений);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 (далее - Федеральный закон № 210-ФЗ) (</w:t>
      </w:r>
      <w:r w:rsidR="00183BD5">
        <w:rPr>
          <w:rFonts w:eastAsia="Calibri"/>
          <w:szCs w:val="28"/>
          <w:lang w:eastAsia="en-US"/>
        </w:rPr>
        <w:t>«</w:t>
      </w:r>
      <w:r w:rsidRPr="00907352">
        <w:rPr>
          <w:rFonts w:eastAsia="Calibri"/>
          <w:szCs w:val="28"/>
          <w:lang w:eastAsia="en-US"/>
        </w:rPr>
        <w:t>Собрание законодательства Российской Федерации</w:t>
      </w:r>
      <w:r w:rsidR="00183BD5">
        <w:rPr>
          <w:rFonts w:eastAsia="Calibri"/>
          <w:szCs w:val="28"/>
          <w:lang w:eastAsia="en-US"/>
        </w:rPr>
        <w:t>»</w:t>
      </w:r>
      <w:r w:rsidRPr="00907352">
        <w:rPr>
          <w:rFonts w:eastAsia="Calibri"/>
          <w:szCs w:val="28"/>
          <w:lang w:eastAsia="en-US"/>
        </w:rPr>
        <w:t xml:space="preserve">, 2010, </w:t>
      </w:r>
      <w:r w:rsidR="00072741">
        <w:rPr>
          <w:rFonts w:eastAsia="Calibri"/>
          <w:szCs w:val="28"/>
          <w:lang w:eastAsia="en-US"/>
        </w:rPr>
        <w:t xml:space="preserve">       </w:t>
      </w:r>
      <w:r w:rsidRPr="00907352">
        <w:rPr>
          <w:rFonts w:eastAsia="Calibri"/>
          <w:szCs w:val="28"/>
          <w:lang w:eastAsia="en-US"/>
        </w:rPr>
        <w:t>№</w:t>
      </w:r>
      <w:r w:rsidR="00072741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31, ст. 4179, с учетом внесенных изменений);</w:t>
      </w:r>
    </w:p>
    <w:p w:rsidR="00963428" w:rsidRPr="00907352" w:rsidRDefault="00963428" w:rsidP="00963428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Указом Президента Российской Федерации от 7 мая 2012 года № 601 «Об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основных направлениях совершенствования системы государственного управления» (далее - Указ Президента РФ № 601) (</w:t>
      </w:r>
      <w:r w:rsidR="00183BD5">
        <w:rPr>
          <w:rFonts w:eastAsia="Calibri"/>
          <w:szCs w:val="28"/>
          <w:lang w:eastAsia="en-US"/>
        </w:rPr>
        <w:t>«</w:t>
      </w:r>
      <w:r w:rsidRPr="00907352">
        <w:rPr>
          <w:rFonts w:eastAsia="Calibri"/>
          <w:szCs w:val="28"/>
          <w:lang w:eastAsia="en-US"/>
        </w:rPr>
        <w:t>Собрание законодательства Российской Федерации</w:t>
      </w:r>
      <w:r w:rsidR="00183BD5">
        <w:rPr>
          <w:rFonts w:eastAsia="Calibri"/>
          <w:szCs w:val="28"/>
          <w:lang w:eastAsia="en-US"/>
        </w:rPr>
        <w:t>»</w:t>
      </w:r>
      <w:r w:rsidRPr="00907352">
        <w:rPr>
          <w:rFonts w:eastAsia="Calibri"/>
          <w:szCs w:val="28"/>
          <w:lang w:eastAsia="en-US"/>
        </w:rPr>
        <w:t>, 2012, № 19, ст. 2338);</w:t>
      </w:r>
    </w:p>
    <w:p w:rsidR="00123659" w:rsidRDefault="00335504" w:rsidP="00123659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E950F8">
        <w:rPr>
          <w:rFonts w:eastAsia="Calibri"/>
          <w:szCs w:val="28"/>
          <w:lang w:eastAsia="en-US"/>
        </w:rPr>
        <w:t xml:space="preserve">остановлением </w:t>
      </w:r>
      <w:r w:rsidR="00E627BA">
        <w:rPr>
          <w:rFonts w:eastAsia="Calibri"/>
          <w:szCs w:val="28"/>
          <w:lang w:eastAsia="en-US"/>
        </w:rPr>
        <w:t xml:space="preserve">Правительства Российской Федерации от </w:t>
      </w:r>
      <w:r w:rsidR="00E83923">
        <w:rPr>
          <w:rFonts w:eastAsia="Calibri"/>
          <w:szCs w:val="28"/>
          <w:lang w:eastAsia="en-US"/>
        </w:rPr>
        <w:t>05.05.</w:t>
      </w:r>
      <w:r w:rsidR="00E627BA">
        <w:rPr>
          <w:rFonts w:eastAsia="Calibri"/>
          <w:szCs w:val="28"/>
          <w:lang w:eastAsia="en-US"/>
        </w:rPr>
        <w:t>2014 г</w:t>
      </w:r>
      <w:r w:rsidR="007036A9">
        <w:rPr>
          <w:rFonts w:eastAsia="Calibri"/>
          <w:szCs w:val="28"/>
          <w:lang w:eastAsia="en-US"/>
        </w:rPr>
        <w:t>.</w:t>
      </w:r>
      <w:r w:rsidR="003D2B39">
        <w:rPr>
          <w:rFonts w:eastAsia="Calibri"/>
          <w:szCs w:val="28"/>
          <w:lang w:eastAsia="en-US"/>
        </w:rPr>
        <w:t xml:space="preserve">      </w:t>
      </w:r>
      <w:r w:rsidR="00E627BA">
        <w:rPr>
          <w:rFonts w:eastAsia="Calibri"/>
          <w:szCs w:val="28"/>
          <w:lang w:eastAsia="en-US"/>
        </w:rPr>
        <w:t>№ 410 «</w:t>
      </w:r>
      <w:r w:rsidR="00123659">
        <w:rPr>
          <w:rFonts w:eastAsia="Calibri"/>
          <w:szCs w:val="28"/>
          <w:lang w:eastAsia="en-US"/>
        </w:rPr>
        <w:t>О</w:t>
      </w:r>
      <w:r w:rsidR="00123659" w:rsidRPr="00123659">
        <w:rPr>
          <w:rFonts w:eastAsia="Calibri"/>
          <w:szCs w:val="28"/>
          <w:lang w:eastAsia="en-US"/>
        </w:rPr>
        <w:t xml:space="preserve"> порядке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>согласования и утверждения инвестиционных программ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>организаций, осуществляющих регулируемые виды деятельности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>в сфере теплоснабжения, а также требований к составу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>и содержанию таких программ (за исключением таких программ,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 xml:space="preserve">утверждаемых в соответствии с </w:t>
      </w:r>
      <w:r w:rsidR="00123659" w:rsidRPr="00123659">
        <w:rPr>
          <w:rFonts w:eastAsia="Calibri"/>
          <w:szCs w:val="28"/>
          <w:lang w:eastAsia="en-US"/>
        </w:rPr>
        <w:lastRenderedPageBreak/>
        <w:t>законодательством</w:t>
      </w:r>
      <w:r w:rsidR="00123659">
        <w:rPr>
          <w:rFonts w:eastAsia="Calibri"/>
          <w:szCs w:val="28"/>
          <w:lang w:eastAsia="en-US"/>
        </w:rPr>
        <w:t xml:space="preserve"> </w:t>
      </w:r>
      <w:r w:rsidR="00123659" w:rsidRPr="00123659">
        <w:rPr>
          <w:rFonts w:eastAsia="Calibri"/>
          <w:szCs w:val="28"/>
          <w:lang w:eastAsia="en-US"/>
        </w:rPr>
        <w:t>российской федерации об электроэнергетике)</w:t>
      </w:r>
      <w:r w:rsidR="00A079A4">
        <w:rPr>
          <w:rFonts w:eastAsia="Calibri"/>
          <w:szCs w:val="28"/>
          <w:lang w:eastAsia="en-US"/>
        </w:rPr>
        <w:t>»</w:t>
      </w:r>
      <w:r w:rsidR="008D22F4">
        <w:rPr>
          <w:rFonts w:eastAsia="Calibri"/>
          <w:szCs w:val="28"/>
          <w:lang w:eastAsia="en-US"/>
        </w:rPr>
        <w:t xml:space="preserve"> </w:t>
      </w:r>
      <w:r w:rsidR="003E6439">
        <w:rPr>
          <w:rFonts w:eastAsia="Calibri"/>
          <w:szCs w:val="28"/>
          <w:lang w:eastAsia="en-US"/>
        </w:rPr>
        <w:t xml:space="preserve">(далее </w:t>
      </w:r>
      <w:r w:rsidR="00EF5284">
        <w:rPr>
          <w:rFonts w:eastAsia="Calibri"/>
          <w:szCs w:val="28"/>
          <w:lang w:eastAsia="en-US"/>
        </w:rPr>
        <w:t>–</w:t>
      </w:r>
      <w:r w:rsidR="003E6439">
        <w:rPr>
          <w:rFonts w:eastAsia="Calibri"/>
          <w:szCs w:val="28"/>
          <w:lang w:eastAsia="en-US"/>
        </w:rPr>
        <w:t xml:space="preserve"> </w:t>
      </w:r>
      <w:r w:rsidR="00BF523B">
        <w:rPr>
          <w:rFonts w:eastAsia="Calibri"/>
          <w:szCs w:val="28"/>
          <w:lang w:eastAsia="en-US"/>
        </w:rPr>
        <w:t>Правила</w:t>
      </w:r>
      <w:r w:rsidR="00EF5284">
        <w:rPr>
          <w:rFonts w:eastAsia="Calibri"/>
          <w:szCs w:val="28"/>
          <w:lang w:eastAsia="en-US"/>
        </w:rPr>
        <w:t xml:space="preserve">) </w:t>
      </w:r>
      <w:r w:rsidR="008D22F4">
        <w:rPr>
          <w:rFonts w:eastAsia="Calibri"/>
          <w:szCs w:val="28"/>
          <w:lang w:eastAsia="en-US"/>
        </w:rPr>
        <w:t>(</w:t>
      </w:r>
      <w:r w:rsidR="00183BD5">
        <w:rPr>
          <w:rFonts w:eastAsia="Calibri"/>
          <w:szCs w:val="28"/>
          <w:lang w:eastAsia="en-US"/>
        </w:rPr>
        <w:t>«</w:t>
      </w:r>
      <w:r w:rsidR="008D22F4" w:rsidRPr="008D22F4">
        <w:rPr>
          <w:rFonts w:eastAsia="Calibri"/>
          <w:szCs w:val="28"/>
          <w:lang w:eastAsia="en-US"/>
        </w:rPr>
        <w:t>Собрание законодательства Р</w:t>
      </w:r>
      <w:r w:rsidR="00183BD5">
        <w:rPr>
          <w:rFonts w:eastAsia="Calibri"/>
          <w:szCs w:val="28"/>
          <w:lang w:eastAsia="en-US"/>
        </w:rPr>
        <w:t>оссийской Федерации»</w:t>
      </w:r>
      <w:r w:rsidR="008D22F4">
        <w:rPr>
          <w:rFonts w:eastAsia="Calibri"/>
          <w:szCs w:val="28"/>
          <w:lang w:eastAsia="en-US"/>
        </w:rPr>
        <w:t>, 12.05.2014, N 19, ст. 2444)</w:t>
      </w:r>
      <w:r w:rsidR="00123659" w:rsidRPr="00123659">
        <w:rPr>
          <w:rFonts w:eastAsia="Calibri"/>
          <w:szCs w:val="28"/>
          <w:lang w:eastAsia="en-US"/>
        </w:rPr>
        <w:t>;</w:t>
      </w:r>
    </w:p>
    <w:p w:rsidR="00907352" w:rsidRDefault="00907352" w:rsidP="00907352">
      <w:pPr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постановлением Кабинета</w:t>
      </w:r>
      <w:r w:rsidR="00E72DB0">
        <w:rPr>
          <w:rFonts w:eastAsia="Calibri"/>
          <w:szCs w:val="28"/>
          <w:lang w:eastAsia="en-US"/>
        </w:rPr>
        <w:t xml:space="preserve"> Министров Республики Татарстан </w:t>
      </w:r>
      <w:r w:rsidRPr="00907352">
        <w:rPr>
          <w:rFonts w:eastAsia="Calibri"/>
          <w:szCs w:val="28"/>
          <w:lang w:eastAsia="en-US"/>
        </w:rPr>
        <w:t>от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15</w:t>
      </w:r>
      <w:r w:rsidR="00FE5F87">
        <w:rPr>
          <w:rFonts w:eastAsia="Calibri"/>
          <w:szCs w:val="28"/>
          <w:lang w:eastAsia="en-US"/>
        </w:rPr>
        <w:t>.06.</w:t>
      </w:r>
      <w:r w:rsidRPr="00907352">
        <w:rPr>
          <w:rFonts w:eastAsia="Calibri"/>
          <w:szCs w:val="28"/>
          <w:lang w:eastAsia="en-US"/>
        </w:rPr>
        <w:t>2010 № 468 «Вопросы Государственного комитета Республики Татарстан по тарифам» (далее – Постановление КМ РТ № 468) (журнал «Сборник постановлений и распоряжений Кабинета Министров Республики Татарстан и нормативных актов республиканских органо</w:t>
      </w:r>
      <w:r w:rsidR="00985EAE">
        <w:rPr>
          <w:rFonts w:eastAsia="Calibri"/>
          <w:szCs w:val="28"/>
          <w:lang w:eastAsia="en-US"/>
        </w:rPr>
        <w:t xml:space="preserve">в исполнительной власти», 2010, </w:t>
      </w:r>
      <w:r w:rsidRPr="00907352">
        <w:rPr>
          <w:rFonts w:eastAsia="Calibri"/>
          <w:szCs w:val="28"/>
          <w:lang w:eastAsia="en-US"/>
        </w:rPr>
        <w:t>№ 29, ст. 1195, с учетом внесенных изменений);</w:t>
      </w:r>
    </w:p>
    <w:p w:rsidR="00F56B29" w:rsidRPr="00E70992" w:rsidRDefault="00F56B29" w:rsidP="00E70992">
      <w:pPr>
        <w:ind w:left="34" w:firstLine="67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приказом </w:t>
      </w:r>
      <w:r w:rsidRPr="00F56B29">
        <w:rPr>
          <w:rFonts w:eastAsia="Calibri"/>
          <w:szCs w:val="28"/>
          <w:lang w:eastAsia="en-US"/>
        </w:rPr>
        <w:t>Мин</w:t>
      </w:r>
      <w:r>
        <w:rPr>
          <w:rFonts w:eastAsia="Calibri"/>
          <w:szCs w:val="28"/>
          <w:lang w:eastAsia="en-US"/>
        </w:rPr>
        <w:t xml:space="preserve">истерства </w:t>
      </w:r>
      <w:r w:rsidRPr="00F56B29">
        <w:rPr>
          <w:rFonts w:eastAsia="Calibri"/>
          <w:szCs w:val="28"/>
          <w:lang w:eastAsia="en-US"/>
        </w:rPr>
        <w:t>энерг</w:t>
      </w:r>
      <w:r>
        <w:rPr>
          <w:rFonts w:eastAsia="Calibri"/>
          <w:szCs w:val="28"/>
          <w:lang w:eastAsia="en-US"/>
        </w:rPr>
        <w:t>етики</w:t>
      </w:r>
      <w:r w:rsidRPr="00F56B29">
        <w:rPr>
          <w:rFonts w:eastAsia="Calibri"/>
          <w:szCs w:val="28"/>
          <w:lang w:eastAsia="en-US"/>
        </w:rPr>
        <w:t xml:space="preserve"> Росси</w:t>
      </w:r>
      <w:r>
        <w:rPr>
          <w:rFonts w:eastAsia="Calibri"/>
          <w:szCs w:val="28"/>
          <w:lang w:eastAsia="en-US"/>
        </w:rPr>
        <w:t>йской Федерации</w:t>
      </w:r>
      <w:r w:rsidRPr="00F56B29">
        <w:rPr>
          <w:rFonts w:eastAsia="Calibri"/>
          <w:szCs w:val="28"/>
          <w:lang w:eastAsia="en-US"/>
        </w:rPr>
        <w:t xml:space="preserve"> от 30.06.2014 </w:t>
      </w:r>
      <w:r w:rsidR="00D0687D">
        <w:rPr>
          <w:rFonts w:eastAsia="Calibri"/>
          <w:szCs w:val="28"/>
          <w:lang w:eastAsia="en-US"/>
        </w:rPr>
        <w:t xml:space="preserve"> №</w:t>
      </w:r>
      <w:r w:rsidRPr="00F56B29">
        <w:rPr>
          <w:rFonts w:eastAsia="Calibri"/>
          <w:szCs w:val="28"/>
          <w:lang w:eastAsia="en-US"/>
        </w:rPr>
        <w:t xml:space="preserve"> 398</w:t>
      </w:r>
      <w:r w:rsidR="00E70992">
        <w:rPr>
          <w:rFonts w:eastAsia="Calibri"/>
          <w:szCs w:val="28"/>
          <w:lang w:eastAsia="en-US"/>
        </w:rPr>
        <w:t xml:space="preserve"> «</w:t>
      </w:r>
      <w:r w:rsidRPr="00F56B29">
        <w:rPr>
          <w:rFonts w:eastAsia="Calibri"/>
          <w:szCs w:val="28"/>
          <w:lang w:eastAsia="en-US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E70992">
        <w:rPr>
          <w:rFonts w:eastAsia="Calibri"/>
          <w:szCs w:val="28"/>
          <w:lang w:eastAsia="en-US"/>
        </w:rPr>
        <w:t xml:space="preserve">» </w:t>
      </w:r>
      <w:r w:rsidR="00252BF8">
        <w:rPr>
          <w:rFonts w:eastAsia="Calibri"/>
          <w:szCs w:val="28"/>
          <w:lang w:eastAsia="en-US"/>
        </w:rPr>
        <w:t xml:space="preserve"> (далее – Приказ № 398) </w:t>
      </w:r>
      <w:r w:rsidR="00E70992">
        <w:rPr>
          <w:rFonts w:eastAsia="Calibri"/>
          <w:szCs w:val="28"/>
          <w:lang w:eastAsia="en-US"/>
        </w:rPr>
        <w:t>(«</w:t>
      </w:r>
      <w:r w:rsidR="00E70992" w:rsidRPr="00E70992">
        <w:rPr>
          <w:rFonts w:eastAsia="Calibri"/>
          <w:szCs w:val="28"/>
          <w:lang w:eastAsia="en-US"/>
        </w:rPr>
        <w:t>Российская газета</w:t>
      </w:r>
      <w:r w:rsidR="00E70992">
        <w:rPr>
          <w:rFonts w:eastAsia="Calibri"/>
          <w:szCs w:val="28"/>
          <w:lang w:eastAsia="en-US"/>
        </w:rPr>
        <w:t>»</w:t>
      </w:r>
      <w:r w:rsidR="00E70992" w:rsidRPr="00E70992">
        <w:rPr>
          <w:rFonts w:eastAsia="Calibri"/>
          <w:szCs w:val="28"/>
          <w:lang w:eastAsia="en-US"/>
        </w:rPr>
        <w:t xml:space="preserve">, </w:t>
      </w:r>
      <w:r w:rsidR="009C69AE">
        <w:rPr>
          <w:rFonts w:eastAsia="Calibri"/>
          <w:szCs w:val="28"/>
          <w:lang w:eastAsia="en-US"/>
        </w:rPr>
        <w:t>№</w:t>
      </w:r>
      <w:r w:rsidR="00E70992" w:rsidRPr="00E70992">
        <w:rPr>
          <w:rFonts w:eastAsia="Calibri"/>
          <w:szCs w:val="28"/>
          <w:lang w:eastAsia="en-US"/>
        </w:rPr>
        <w:t xml:space="preserve"> 205, 10.09.2014</w:t>
      </w:r>
      <w:r w:rsidR="00E70992">
        <w:rPr>
          <w:rFonts w:eastAsia="Calibri"/>
          <w:szCs w:val="28"/>
          <w:lang w:eastAsia="en-US"/>
        </w:rPr>
        <w:t>)</w:t>
      </w:r>
      <w:r w:rsidR="00E70992" w:rsidRPr="00E70992">
        <w:rPr>
          <w:rFonts w:eastAsia="Calibri"/>
          <w:szCs w:val="28"/>
          <w:lang w:eastAsia="en-US"/>
        </w:rPr>
        <w:t>;</w:t>
      </w:r>
    </w:p>
    <w:p w:rsidR="004C0D99" w:rsidRPr="00BB40BA" w:rsidRDefault="004C0D99" w:rsidP="00907352">
      <w:pPr>
        <w:ind w:left="34" w:firstLine="67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13.08.2014 № 459/пр «</w:t>
      </w:r>
      <w:r w:rsidRPr="004C0D99">
        <w:rPr>
          <w:rFonts w:eastAsia="Calibri"/>
          <w:szCs w:val="28"/>
          <w:lang w:eastAsia="en-US"/>
        </w:rPr>
        <w:t>Об утверждении рекомендуемой формы инвестиционной программы организации, осуществляющей регулируемые виды деятельности в сфере теплоснабжения, и методических рекомендаций по ее заполнению</w:t>
      </w:r>
      <w:r>
        <w:rPr>
          <w:rFonts w:eastAsia="Calibri"/>
          <w:szCs w:val="28"/>
          <w:lang w:eastAsia="en-US"/>
        </w:rPr>
        <w:t>»</w:t>
      </w:r>
      <w:r w:rsidR="00136B87">
        <w:rPr>
          <w:rFonts w:eastAsia="Calibri"/>
          <w:szCs w:val="28"/>
          <w:lang w:eastAsia="en-US"/>
        </w:rPr>
        <w:t xml:space="preserve"> (далее – Приказ № 459/пр)</w:t>
      </w:r>
      <w:r w:rsidR="00BB40BA" w:rsidRPr="00BB40BA">
        <w:rPr>
          <w:rFonts w:eastAsia="Calibri"/>
          <w:szCs w:val="28"/>
          <w:lang w:eastAsia="en-US"/>
        </w:rPr>
        <w:t>;</w:t>
      </w:r>
    </w:p>
    <w:p w:rsidR="00907352" w:rsidRDefault="00907352" w:rsidP="00907352">
      <w:pPr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постановлением Кабинета Министров Республики Татарстан от</w:t>
      </w:r>
      <w:r w:rsidRPr="00907352">
        <w:rPr>
          <w:rFonts w:eastAsia="Calibri"/>
          <w:szCs w:val="28"/>
          <w:lang w:val="en-US" w:eastAsia="en-US"/>
        </w:rPr>
        <w:t> </w:t>
      </w:r>
      <w:r w:rsidR="009A2B4C">
        <w:rPr>
          <w:rFonts w:eastAsia="Calibri"/>
          <w:szCs w:val="28"/>
          <w:lang w:eastAsia="en-US"/>
        </w:rPr>
        <w:t xml:space="preserve">02.11.2010 </w:t>
      </w:r>
      <w:r w:rsidRPr="00907352">
        <w:rPr>
          <w:rFonts w:eastAsia="Calibri"/>
          <w:szCs w:val="28"/>
          <w:lang w:eastAsia="en-US"/>
        </w:rPr>
        <w:t>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о внесении изменений в отдельные постановления Кабинета Министров Республики Татарстан» (далее - Постановление КМ РТ № 880) (</w:t>
      </w:r>
      <w:r w:rsidR="00183BD5">
        <w:rPr>
          <w:rFonts w:eastAsia="Calibri"/>
          <w:szCs w:val="28"/>
          <w:lang w:eastAsia="en-US"/>
        </w:rPr>
        <w:t>«</w:t>
      </w:r>
      <w:r w:rsidRPr="00907352">
        <w:rPr>
          <w:rFonts w:eastAsia="Calibri"/>
          <w:szCs w:val="28"/>
          <w:lang w:eastAsia="en-US"/>
        </w:rPr>
        <w:t>Сборник постановлений и распоряжений Кабинета Министров Республики Татарстан и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нормативных актов республиканских органов исполнительной власти</w:t>
      </w:r>
      <w:r w:rsidR="00183BD5">
        <w:rPr>
          <w:rFonts w:eastAsia="Calibri"/>
          <w:szCs w:val="28"/>
          <w:lang w:eastAsia="en-US"/>
        </w:rPr>
        <w:t>»</w:t>
      </w:r>
      <w:r w:rsidRPr="00907352">
        <w:rPr>
          <w:rFonts w:eastAsia="Calibri"/>
          <w:szCs w:val="28"/>
          <w:lang w:eastAsia="en-US"/>
        </w:rPr>
        <w:t>, 2010,</w:t>
      </w:r>
      <w:r w:rsidR="00080E02">
        <w:rPr>
          <w:rFonts w:eastAsia="Calibri"/>
          <w:szCs w:val="28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№ 46, ст. 2144</w:t>
      </w:r>
      <w:r w:rsidR="00EF5284">
        <w:rPr>
          <w:rFonts w:eastAsia="Calibri"/>
          <w:szCs w:val="28"/>
          <w:lang w:eastAsia="en-US"/>
        </w:rPr>
        <w:t>, с учетом внесенных изменений)</w:t>
      </w:r>
      <w:r w:rsidR="00EF5284" w:rsidRPr="00EF5284">
        <w:rPr>
          <w:rFonts w:eastAsia="Calibri"/>
          <w:szCs w:val="28"/>
          <w:lang w:eastAsia="en-US"/>
        </w:rPr>
        <w:t>;</w:t>
      </w:r>
    </w:p>
    <w:p w:rsidR="00EF5284" w:rsidRPr="00EF5284" w:rsidRDefault="00EF5284" w:rsidP="00EF5284">
      <w:pPr>
        <w:ind w:left="34" w:firstLine="67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распоряжением Кабинета Минис</w:t>
      </w:r>
      <w:r w:rsidR="00080E02">
        <w:rPr>
          <w:rFonts w:eastAsia="Calibri"/>
          <w:szCs w:val="28"/>
          <w:lang w:eastAsia="en-US"/>
        </w:rPr>
        <w:t>тров Республики Татарстан от 28.09.</w:t>
      </w:r>
      <w:r>
        <w:rPr>
          <w:rFonts w:eastAsia="Calibri"/>
          <w:szCs w:val="28"/>
          <w:lang w:eastAsia="en-US"/>
        </w:rPr>
        <w:t>2012 № 1728-р «</w:t>
      </w:r>
      <w:r w:rsidRPr="00EF5284">
        <w:rPr>
          <w:rFonts w:eastAsia="Calibri"/>
          <w:szCs w:val="28"/>
          <w:lang w:eastAsia="en-US"/>
        </w:rPr>
        <w:t>О создании Экспертного совета по рассмотрению инвестиционных программ организаций, осуществляющих регулируемые виды деятельности в сфере электроэнергетики и тепл</w:t>
      </w:r>
      <w:r>
        <w:rPr>
          <w:rFonts w:eastAsia="Calibri"/>
          <w:szCs w:val="28"/>
          <w:lang w:eastAsia="en-US"/>
        </w:rPr>
        <w:t xml:space="preserve">оснабжения Республики Татарстан» </w:t>
      </w:r>
      <w:r w:rsidRPr="00EF5284">
        <w:rPr>
          <w:rFonts w:eastAsia="Calibri"/>
          <w:szCs w:val="28"/>
          <w:lang w:eastAsia="en-US"/>
        </w:rPr>
        <w:t xml:space="preserve">(вместе с </w:t>
      </w:r>
      <w:r>
        <w:rPr>
          <w:rFonts w:eastAsia="Calibri"/>
          <w:szCs w:val="28"/>
          <w:lang w:eastAsia="en-US"/>
        </w:rPr>
        <w:t>«</w:t>
      </w:r>
      <w:r w:rsidRPr="00EF5284">
        <w:rPr>
          <w:rFonts w:eastAsia="Calibri"/>
          <w:szCs w:val="28"/>
          <w:lang w:eastAsia="en-US"/>
        </w:rPr>
        <w:t>Положением об Экспертном совете по рассмотрению инвестиционных программ организаций, осуществляющих регулируемые виды деятельности в сфере электроэнергетики и теплоснабжения Республики Татарстан, при Кабинете Министров Республики Татарстан</w:t>
      </w:r>
      <w:r>
        <w:rPr>
          <w:rFonts w:eastAsia="Calibri"/>
          <w:szCs w:val="28"/>
          <w:lang w:eastAsia="en-US"/>
        </w:rPr>
        <w:t>»</w:t>
      </w:r>
      <w:r w:rsidRPr="00EF5284">
        <w:rPr>
          <w:rFonts w:eastAsia="Calibri"/>
          <w:szCs w:val="28"/>
          <w:lang w:eastAsia="en-US"/>
        </w:rPr>
        <w:t>)</w:t>
      </w:r>
      <w:r w:rsidR="00B97918" w:rsidRPr="00B97918">
        <w:t xml:space="preserve"> </w:t>
      </w:r>
      <w:r w:rsidR="00B97918">
        <w:t>(далее - р</w:t>
      </w:r>
      <w:r w:rsidR="00B97918" w:rsidRPr="00B97918">
        <w:rPr>
          <w:rFonts w:eastAsia="Calibri"/>
          <w:szCs w:val="28"/>
          <w:lang w:eastAsia="en-US"/>
        </w:rPr>
        <w:t xml:space="preserve">аспоряжение </w:t>
      </w:r>
      <w:r w:rsidR="00B97918">
        <w:rPr>
          <w:rFonts w:eastAsia="Calibri"/>
          <w:szCs w:val="28"/>
          <w:lang w:eastAsia="en-US"/>
        </w:rPr>
        <w:t xml:space="preserve">№ </w:t>
      </w:r>
      <w:r w:rsidR="00B97918" w:rsidRPr="00B97918">
        <w:rPr>
          <w:rFonts w:eastAsia="Calibri"/>
          <w:szCs w:val="28"/>
          <w:lang w:eastAsia="en-US"/>
        </w:rPr>
        <w:t>1728-р</w:t>
      </w:r>
      <w:r w:rsidR="00B97918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(</w:t>
      </w:r>
      <w:r w:rsidR="00547C25">
        <w:rPr>
          <w:rFonts w:eastAsia="Calibri"/>
          <w:szCs w:val="28"/>
          <w:lang w:eastAsia="en-US"/>
        </w:rPr>
        <w:t>«</w:t>
      </w:r>
      <w:r w:rsidRPr="00EF5284">
        <w:rPr>
          <w:rFonts w:eastAsia="Calibri"/>
          <w:szCs w:val="28"/>
          <w:lang w:eastAsia="en-US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547C25">
        <w:rPr>
          <w:rFonts w:eastAsia="Calibri"/>
          <w:szCs w:val="28"/>
          <w:lang w:eastAsia="en-US"/>
        </w:rPr>
        <w:t>»</w:t>
      </w:r>
      <w:r w:rsidRPr="00EF5284">
        <w:rPr>
          <w:rFonts w:eastAsia="Calibri"/>
          <w:szCs w:val="28"/>
          <w:lang w:eastAsia="en-US"/>
        </w:rPr>
        <w:t xml:space="preserve">, 12.10.2012, </w:t>
      </w:r>
      <w:r w:rsidR="00183BD5">
        <w:rPr>
          <w:rFonts w:eastAsia="Calibri"/>
          <w:szCs w:val="28"/>
          <w:lang w:eastAsia="en-US"/>
        </w:rPr>
        <w:t xml:space="preserve">№ </w:t>
      </w:r>
      <w:r w:rsidRPr="00EF5284">
        <w:rPr>
          <w:rFonts w:eastAsia="Calibri"/>
          <w:szCs w:val="28"/>
          <w:lang w:eastAsia="en-US"/>
        </w:rPr>
        <w:t>76, ст. 2526</w:t>
      </w:r>
      <w:r>
        <w:rPr>
          <w:rFonts w:eastAsia="Calibri"/>
          <w:szCs w:val="28"/>
          <w:lang w:eastAsia="en-US"/>
        </w:rPr>
        <w:t>)</w:t>
      </w:r>
      <w:r w:rsidRPr="00EF5284">
        <w:rPr>
          <w:rFonts w:eastAsia="Calibri"/>
          <w:szCs w:val="28"/>
          <w:lang w:eastAsia="en-US"/>
        </w:rPr>
        <w:t>.</w:t>
      </w:r>
    </w:p>
    <w:p w:rsidR="00907352" w:rsidRPr="00907352" w:rsidRDefault="00907352" w:rsidP="00907352">
      <w:pPr>
        <w:ind w:left="34" w:firstLine="675"/>
      </w:pPr>
      <w:r w:rsidRPr="00907352">
        <w:t>1.5. В настоящем регламенте используются следующие термины и определения: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907352">
        <w:rPr>
          <w:rFonts w:eastAsiaTheme="minorEastAsia" w:cs="Courier New"/>
          <w:szCs w:val="28"/>
        </w:rPr>
        <w:t xml:space="preserve">техническая ошибка - ошибка (описка, опечатка, грамматическая или арифметическая ошибка), допущенная Госкомитетом и приведшая к </w:t>
      </w:r>
      <w:r w:rsidRPr="00907352">
        <w:rPr>
          <w:rFonts w:eastAsiaTheme="minorEastAsia" w:cs="Courier New"/>
          <w:szCs w:val="28"/>
        </w:rPr>
        <w:lastRenderedPageBreak/>
        <w:t>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907352">
        <w:rPr>
          <w:rFonts w:eastAsiaTheme="minorEastAsia" w:cs="Courier New"/>
          <w:szCs w:val="28"/>
        </w:rPr>
        <w:t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 1376 «Об 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C14FD9" w:rsidRDefault="0066155E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66155E">
        <w:rPr>
          <w:rFonts w:eastAsiaTheme="minorEastAsia" w:cs="Courier New"/>
          <w:szCs w:val="28"/>
        </w:rPr>
        <w:t>инвестиционная программа организации, осуществляющей регулируемые виды деят</w:t>
      </w:r>
      <w:r w:rsidR="00E5653E">
        <w:rPr>
          <w:rFonts w:eastAsiaTheme="minorEastAsia" w:cs="Courier New"/>
          <w:szCs w:val="28"/>
        </w:rPr>
        <w:t>ельности в сфере теплоснабжения</w:t>
      </w:r>
      <w:r w:rsidRPr="0066155E">
        <w:rPr>
          <w:rFonts w:eastAsiaTheme="minorEastAsia" w:cs="Courier New"/>
          <w:szCs w:val="28"/>
        </w:rPr>
        <w:t xml:space="preserve"> - программа мероприятий организации, осуществляющей регулируемые виды деятельности в сфере теплоснабжения, по строительству,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(технологического присоединения) теплопотребляющих установок потребителей тепловой энергии к системе теплоснабжения. В ценовых зонах теплоснабжения инвестиционная программа в отношении деятельности по подключению (технологическому присоединению) к системе теплоснабжения не разрабатывается и не утверждается</w:t>
      </w:r>
      <w:r w:rsidR="004C465F" w:rsidRPr="00973394">
        <w:rPr>
          <w:rFonts w:eastAsiaTheme="minorEastAsia" w:cs="Courier New"/>
          <w:szCs w:val="28"/>
        </w:rPr>
        <w:t>;</w:t>
      </w:r>
    </w:p>
    <w:p w:rsidR="0066155E" w:rsidRDefault="0066155E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66155E">
        <w:rPr>
          <w:rFonts w:eastAsiaTheme="minorEastAsia" w:cs="Courier New"/>
          <w:szCs w:val="28"/>
        </w:rPr>
        <w:t>регулируемый вид деятельности в сфере теплоснабжения - вид деятельности в сфере теплоснабжения, при осуществлении которого расчеты за товары, услуги в сфере теплоснабжения осуществляются по ценам (тарифам), подлежащим в соответствии с Федеральны</w:t>
      </w:r>
      <w:r w:rsidR="00E5653E">
        <w:rPr>
          <w:rFonts w:eastAsiaTheme="minorEastAsia" w:cs="Courier New"/>
          <w:szCs w:val="28"/>
        </w:rPr>
        <w:t>м</w:t>
      </w:r>
      <w:r w:rsidRPr="0066155E">
        <w:rPr>
          <w:rFonts w:eastAsiaTheme="minorEastAsia" w:cs="Courier New"/>
          <w:szCs w:val="28"/>
        </w:rPr>
        <w:t xml:space="preserve"> закон</w:t>
      </w:r>
      <w:r w:rsidR="00E5653E">
        <w:rPr>
          <w:rFonts w:eastAsiaTheme="minorEastAsia" w:cs="Courier New"/>
          <w:szCs w:val="28"/>
        </w:rPr>
        <w:t>ом</w:t>
      </w:r>
      <w:r w:rsidRPr="0066155E">
        <w:rPr>
          <w:rFonts w:eastAsiaTheme="minorEastAsia" w:cs="Courier New"/>
          <w:szCs w:val="28"/>
        </w:rPr>
        <w:t xml:space="preserve"> № 190-ФЗ</w:t>
      </w:r>
      <w:r>
        <w:rPr>
          <w:rFonts w:eastAsiaTheme="minorEastAsia" w:cs="Courier New"/>
          <w:szCs w:val="28"/>
        </w:rPr>
        <w:t xml:space="preserve"> государственному регулированию</w:t>
      </w:r>
      <w:r w:rsidRPr="0066155E">
        <w:rPr>
          <w:rFonts w:eastAsiaTheme="minorEastAsia" w:cs="Courier New"/>
          <w:szCs w:val="28"/>
        </w:rPr>
        <w:t>;</w:t>
      </w:r>
    </w:p>
    <w:p w:rsidR="00757863" w:rsidRPr="0066155E" w:rsidRDefault="00757863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757863">
        <w:rPr>
          <w:rFonts w:eastAsiaTheme="minorEastAsia" w:cs="Courier New"/>
          <w:szCs w:val="28"/>
        </w:rPr>
        <w:t>показатели надежности и энергетической эффективности объектов теплоснабжения - показатели, применяемые для определения степени исполнения обязательств концессионера по созданию и (или) реконструкции объекта концессионного соглашения, обязательств организации, осуществляющей регулируемые виды деятельности в сфере теплоснабжения, по реализации инвестиционной программы, а также для целей регулирования тарифов;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907352">
        <w:rPr>
          <w:rFonts w:eastAsiaTheme="minorEastAsia" w:cs="Courier New"/>
          <w:szCs w:val="28"/>
        </w:rPr>
        <w:t xml:space="preserve">заявление о предоставлении государственной услуги (далее - заявление) - запрос о предоставлении государственной услуги, предусмотренный </w:t>
      </w:r>
      <w:hyperlink r:id="rId10" w:history="1">
        <w:r w:rsidRPr="00907352">
          <w:rPr>
            <w:rFonts w:eastAsiaTheme="minorEastAsia" w:cs="Courier New"/>
            <w:color w:val="000000" w:themeColor="text1"/>
            <w:szCs w:val="28"/>
            <w:u w:val="single"/>
          </w:rPr>
          <w:t>пунктом 1 статьи 2</w:t>
        </w:r>
      </w:hyperlink>
      <w:r w:rsidRPr="00907352">
        <w:rPr>
          <w:rFonts w:eastAsiaTheme="minorEastAsia" w:cs="Courier New"/>
          <w:szCs w:val="28"/>
        </w:rPr>
        <w:t xml:space="preserve"> Федерального закона № 210-ФЗ. Рекомендуемая форма </w:t>
      </w:r>
      <w:hyperlink w:anchor="P435" w:history="1">
        <w:r w:rsidRPr="00907352">
          <w:rPr>
            <w:rFonts w:eastAsiaTheme="minorEastAsia" w:cs="Courier New"/>
            <w:color w:val="000000" w:themeColor="text1"/>
            <w:szCs w:val="28"/>
            <w:u w:val="single"/>
          </w:rPr>
          <w:t>заявления</w:t>
        </w:r>
      </w:hyperlink>
      <w:r w:rsidRPr="00907352">
        <w:rPr>
          <w:rFonts w:eastAsiaTheme="minorEastAsia" w:cs="Courier New"/>
          <w:color w:val="000000" w:themeColor="text1"/>
          <w:szCs w:val="28"/>
        </w:rPr>
        <w:t xml:space="preserve"> </w:t>
      </w:r>
      <w:r w:rsidRPr="00907352">
        <w:rPr>
          <w:rFonts w:eastAsiaTheme="minorEastAsia" w:cs="Courier New"/>
          <w:szCs w:val="28"/>
        </w:rPr>
        <w:t>приведена в Приложении № 1 к настоящему Регламенту.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ab/>
      </w:r>
    </w:p>
    <w:p w:rsidR="00907352" w:rsidRPr="00907352" w:rsidRDefault="00907352" w:rsidP="00907352">
      <w:pPr>
        <w:ind w:left="34" w:firstLine="675"/>
        <w:rPr>
          <w:b/>
        </w:rPr>
      </w:pPr>
    </w:p>
    <w:p w:rsidR="00907352" w:rsidRPr="00907352" w:rsidRDefault="00907352" w:rsidP="00907352">
      <w:pPr>
        <w:ind w:firstLine="720"/>
        <w:jc w:val="center"/>
        <w:rPr>
          <w:b/>
        </w:rPr>
        <w:sectPr w:rsidR="00907352" w:rsidRPr="00907352" w:rsidSect="008C145A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134" w:header="709" w:footer="709" w:gutter="0"/>
          <w:pgNumType w:start="1" w:chapStyle="2"/>
          <w:cols w:space="708"/>
          <w:titlePg/>
          <w:docGrid w:linePitch="381"/>
        </w:sectPr>
      </w:pPr>
    </w:p>
    <w:p w:rsidR="00907352" w:rsidRPr="00907352" w:rsidRDefault="00907352" w:rsidP="00907352">
      <w:pPr>
        <w:ind w:firstLine="720"/>
        <w:jc w:val="center"/>
        <w:rPr>
          <w:b/>
          <w:szCs w:val="28"/>
        </w:rPr>
      </w:pPr>
      <w:r w:rsidRPr="00907352">
        <w:rPr>
          <w:b/>
        </w:rPr>
        <w:lastRenderedPageBreak/>
        <w:t>2. Стандарт предоставления государственной услуги</w:t>
      </w:r>
    </w:p>
    <w:p w:rsidR="00907352" w:rsidRPr="00907352" w:rsidRDefault="00907352" w:rsidP="00907352">
      <w:pPr>
        <w:tabs>
          <w:tab w:val="left" w:pos="3705"/>
        </w:tabs>
        <w:ind w:firstLine="720"/>
        <w:rPr>
          <w:szCs w:val="28"/>
        </w:rPr>
      </w:pPr>
      <w:r w:rsidRPr="00907352">
        <w:rPr>
          <w:szCs w:val="2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513"/>
        <w:gridCol w:w="3544"/>
      </w:tblGrid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 xml:space="preserve">Наименование требования к стандарту предоставления государственной услуги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52" w:rsidRPr="00907352" w:rsidRDefault="00907352" w:rsidP="00907352">
            <w:pPr>
              <w:ind w:left="34" w:firstLine="28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Содержание требований к стандарту</w:t>
            </w:r>
          </w:p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0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Нормативный акт,  устанавливающий  государственную услугу или требование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</w:pPr>
            <w:r w:rsidRPr="00907352">
              <w:t>2.1. Наименование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461654" w:rsidP="00161F98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Утверждение инвестиционных программ организаций, осуществляющих регулируемые виды деятельности в сфере теплоснабжения</w:t>
            </w:r>
            <w:r w:rsidR="00B8258D">
              <w:rPr>
                <w:szCs w:val="28"/>
              </w:rPr>
              <w:t xml:space="preserve"> на территории Республики Татарстан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Default="00AE7880" w:rsidP="00907352">
            <w:pPr>
              <w:ind w:firstLine="0"/>
              <w:jc w:val="left"/>
            </w:pPr>
            <w:r>
              <w:t>часть 2 с</w:t>
            </w:r>
            <w:r w:rsidR="00907352" w:rsidRPr="00907352">
              <w:t>тать</w:t>
            </w:r>
            <w:r>
              <w:t>и</w:t>
            </w:r>
            <w:r w:rsidR="00907352" w:rsidRPr="00907352">
              <w:t xml:space="preserve"> 5 Федерального закона № 190-ФЗ</w:t>
            </w:r>
          </w:p>
          <w:p w:rsidR="00907352" w:rsidRPr="00907352" w:rsidRDefault="00907352" w:rsidP="00373FB5">
            <w:pPr>
              <w:ind w:firstLine="0"/>
              <w:jc w:val="left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FE6EEB">
            <w:pPr>
              <w:autoSpaceDE w:val="0"/>
              <w:autoSpaceDN w:val="0"/>
              <w:adjustRightInd w:val="0"/>
              <w:ind w:left="11" w:hanging="11"/>
              <w:jc w:val="left"/>
              <w:rPr>
                <w:szCs w:val="28"/>
              </w:rPr>
            </w:pPr>
            <w:r w:rsidRPr="00907352">
              <w:rPr>
                <w:szCs w:val="28"/>
              </w:rPr>
              <w:t>2.2. Наименование органа исполнительной власти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>Государственный комитет Республики Татарстан по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тарифам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6C329A">
            <w:pPr>
              <w:ind w:firstLine="0"/>
              <w:jc w:val="left"/>
              <w:rPr>
                <w:szCs w:val="28"/>
              </w:rPr>
            </w:pPr>
            <w:r w:rsidRPr="00907352">
              <w:t>пункт 4.2.</w:t>
            </w:r>
            <w:r w:rsidR="006C329A">
              <w:t>7</w:t>
            </w:r>
            <w:r w:rsidRPr="00907352">
              <w:t>. постановления КМ РТ № 468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59"/>
              <w:rPr>
                <w:strike/>
                <w:szCs w:val="28"/>
              </w:rPr>
            </w:pPr>
            <w:r w:rsidRPr="00907352">
              <w:rPr>
                <w:szCs w:val="28"/>
              </w:rPr>
              <w:t xml:space="preserve">Приказ об утверждении </w:t>
            </w:r>
            <w:r w:rsidR="00373FB5">
              <w:rPr>
                <w:szCs w:val="28"/>
              </w:rPr>
              <w:t xml:space="preserve">инвестиционной программы </w:t>
            </w:r>
            <w:r w:rsidR="004260E3">
              <w:rPr>
                <w:szCs w:val="28"/>
              </w:rPr>
              <w:t xml:space="preserve">организации, осуществляющей регулируемые виды деятельности в сфере теплоснабжения </w:t>
            </w:r>
            <w:r w:rsidR="00993052">
              <w:rPr>
                <w:szCs w:val="28"/>
              </w:rPr>
              <w:t>либо</w:t>
            </w:r>
            <w:r w:rsidR="004260E3">
              <w:rPr>
                <w:szCs w:val="28"/>
              </w:rPr>
              <w:t xml:space="preserve"> </w:t>
            </w:r>
            <w:r w:rsidR="00F423F7" w:rsidRPr="004260E3">
              <w:rPr>
                <w:szCs w:val="28"/>
              </w:rPr>
              <w:t>принятие решения об отказе в утверждении инвестиционной программы и необходимости ее доработки.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93052" w:rsidP="0099305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Правила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FE6EEB" w:rsidRDefault="00907352" w:rsidP="00907352">
            <w:pPr>
              <w:tabs>
                <w:tab w:val="left" w:pos="420"/>
              </w:tabs>
              <w:ind w:left="11" w:right="-54" w:hanging="11"/>
              <w:rPr>
                <w:szCs w:val="28"/>
              </w:rPr>
            </w:pPr>
            <w:r w:rsidRPr="00FE6EEB">
              <w:rPr>
                <w:szCs w:val="28"/>
              </w:rPr>
              <w:t>2.4. Срок предоставления государственной услуги,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том числе с учетом необходимости обращения в организации, участвующие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 xml:space="preserve">предоставлении государственной услуги,  срок приостановления предоставления государственной услуги </w:t>
            </w:r>
            <w:r w:rsidRPr="00FE6EEB">
              <w:rPr>
                <w:szCs w:val="28"/>
              </w:rPr>
              <w:lastRenderedPageBreak/>
              <w:t>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1B" w:rsidRDefault="0052081B" w:rsidP="00161F98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Максимальный срок предоставления государственной услуги составляет</w:t>
            </w:r>
            <w:r w:rsidRPr="0052081B">
              <w:rPr>
                <w:rFonts w:eastAsia="Calibri"/>
                <w:szCs w:val="28"/>
                <w:lang w:eastAsia="en-US"/>
              </w:rPr>
              <w:t>:</w:t>
            </w:r>
          </w:p>
          <w:p w:rsidR="0052081B" w:rsidRDefault="0052081B" w:rsidP="00161F98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для утверждения инвестиционной программы –</w:t>
            </w:r>
            <w:r w:rsidR="00FD41D2">
              <w:rPr>
                <w:rFonts w:eastAsia="Calibri"/>
                <w:szCs w:val="28"/>
                <w:lang w:eastAsia="en-US"/>
              </w:rPr>
              <w:t xml:space="preserve"> не позднее 30 октября</w:t>
            </w:r>
            <w:r w:rsidR="00FD41D2" w:rsidRPr="00FD41D2">
              <w:rPr>
                <w:rFonts w:eastAsia="Calibri"/>
                <w:szCs w:val="28"/>
                <w:lang w:eastAsia="en-US"/>
              </w:rPr>
              <w:t xml:space="preserve"> </w:t>
            </w:r>
            <w:r w:rsidR="00FD41D2">
              <w:rPr>
                <w:rFonts w:eastAsia="Calibri"/>
                <w:szCs w:val="28"/>
                <w:lang w:eastAsia="en-US"/>
              </w:rPr>
              <w:t xml:space="preserve">года, </w:t>
            </w:r>
            <w:r w:rsidR="00FD41D2" w:rsidRPr="00FD41D2">
              <w:rPr>
                <w:rFonts w:eastAsia="Calibri"/>
                <w:szCs w:val="28"/>
                <w:lang w:eastAsia="en-US"/>
              </w:rPr>
              <w:t>предшествующего периоду начала реал</w:t>
            </w:r>
            <w:r w:rsidR="00FD41D2">
              <w:rPr>
                <w:rFonts w:eastAsia="Calibri"/>
                <w:szCs w:val="28"/>
                <w:lang w:eastAsia="en-US"/>
              </w:rPr>
              <w:t>изации инвестиционной программы</w:t>
            </w:r>
            <w:r w:rsidRPr="0052081B">
              <w:rPr>
                <w:rFonts w:eastAsia="Calibri"/>
                <w:szCs w:val="28"/>
                <w:lang w:eastAsia="en-US"/>
              </w:rPr>
              <w:t>;</w:t>
            </w:r>
          </w:p>
          <w:p w:rsidR="0052081B" w:rsidRDefault="0052081B" w:rsidP="00161F98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для утверждения инвестиционной программы,</w:t>
            </w:r>
            <w:r w:rsidR="00D5318A">
              <w:rPr>
                <w:rFonts w:eastAsia="Calibri"/>
                <w:szCs w:val="28"/>
                <w:lang w:eastAsia="en-US"/>
              </w:rPr>
              <w:t xml:space="preserve"> Заявителя</w:t>
            </w:r>
            <w:r>
              <w:rPr>
                <w:rFonts w:eastAsia="Calibri"/>
                <w:szCs w:val="28"/>
                <w:lang w:eastAsia="en-US"/>
              </w:rPr>
              <w:t xml:space="preserve"> заключивше</w:t>
            </w:r>
            <w:r w:rsidR="00D5318A">
              <w:rPr>
                <w:rFonts w:eastAsia="Calibri"/>
                <w:szCs w:val="28"/>
                <w:lang w:eastAsia="en-US"/>
              </w:rPr>
              <w:t>го</w:t>
            </w:r>
            <w:r>
              <w:rPr>
                <w:rFonts w:eastAsia="Calibri"/>
                <w:szCs w:val="28"/>
                <w:lang w:eastAsia="en-US"/>
              </w:rPr>
              <w:t xml:space="preserve"> концессионное соглашение, в первый год вступлен</w:t>
            </w:r>
            <w:r w:rsidR="008E3387">
              <w:rPr>
                <w:rFonts w:eastAsia="Calibri"/>
                <w:szCs w:val="28"/>
                <w:lang w:eastAsia="en-US"/>
              </w:rPr>
              <w:t xml:space="preserve">ия в силу концессионного соглашения – </w:t>
            </w:r>
            <w:r w:rsidR="00D5318A">
              <w:rPr>
                <w:rFonts w:eastAsia="Calibri"/>
                <w:szCs w:val="28"/>
                <w:lang w:eastAsia="en-US"/>
              </w:rPr>
              <w:t xml:space="preserve">не позднее </w:t>
            </w:r>
            <w:r w:rsidR="008E3387">
              <w:rPr>
                <w:rFonts w:eastAsia="Calibri"/>
                <w:szCs w:val="28"/>
                <w:lang w:eastAsia="en-US"/>
              </w:rPr>
              <w:t>30 календарных дней</w:t>
            </w:r>
            <w:r w:rsidR="00D5318A" w:rsidRPr="00D5318A">
              <w:rPr>
                <w:rFonts w:eastAsia="Calibri"/>
                <w:szCs w:val="28"/>
                <w:lang w:eastAsia="en-US"/>
              </w:rPr>
              <w:t xml:space="preserve"> со дня направления проекта инвестиционной программы на утверждение, в том числе доработанного проекта инвестиционной программы</w:t>
            </w:r>
            <w:r w:rsidR="008E3387" w:rsidRPr="008E3387">
              <w:rPr>
                <w:rFonts w:eastAsia="Calibri"/>
                <w:szCs w:val="28"/>
                <w:lang w:eastAsia="en-US"/>
              </w:rPr>
              <w:t>;</w:t>
            </w:r>
          </w:p>
          <w:p w:rsidR="008E3387" w:rsidRDefault="008E3387" w:rsidP="00161F98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- для внесения изменений в инвестиционную программу –</w:t>
            </w:r>
            <w:r w:rsidR="00C31690">
              <w:rPr>
                <w:rFonts w:eastAsia="Calibri"/>
                <w:szCs w:val="28"/>
                <w:lang w:eastAsia="en-US"/>
              </w:rPr>
              <w:t xml:space="preserve"> </w:t>
            </w:r>
            <w:r w:rsidR="006E7B81">
              <w:rPr>
                <w:rFonts w:eastAsia="Calibri"/>
                <w:szCs w:val="28"/>
                <w:lang w:eastAsia="en-US"/>
              </w:rPr>
              <w:t xml:space="preserve">не позднее 20 ноября </w:t>
            </w:r>
            <w:r w:rsidR="006E7B81" w:rsidRPr="006E7B81">
              <w:rPr>
                <w:rFonts w:eastAsia="Calibri"/>
                <w:szCs w:val="28"/>
                <w:lang w:eastAsia="en-US"/>
              </w:rPr>
              <w:t xml:space="preserve">года, в котором </w:t>
            </w:r>
            <w:r w:rsidR="009D157A">
              <w:rPr>
                <w:rFonts w:eastAsia="Calibri"/>
                <w:szCs w:val="28"/>
                <w:lang w:eastAsia="en-US"/>
              </w:rPr>
              <w:t>заявителем было</w:t>
            </w:r>
            <w:r w:rsidR="006E7B81" w:rsidRPr="006E7B81">
              <w:rPr>
                <w:rFonts w:eastAsia="Calibri"/>
                <w:szCs w:val="28"/>
                <w:lang w:eastAsia="en-US"/>
              </w:rPr>
              <w:t xml:space="preserve"> подано заявление о внесении измен</w:t>
            </w:r>
            <w:r w:rsidR="006E7B81">
              <w:rPr>
                <w:rFonts w:eastAsia="Calibri"/>
                <w:szCs w:val="28"/>
                <w:lang w:eastAsia="en-US"/>
              </w:rPr>
              <w:t>ений в инвестиционную программу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8E3387" w:rsidRPr="00907352" w:rsidRDefault="008E3387" w:rsidP="00161F98">
            <w:pPr>
              <w:autoSpaceDE w:val="0"/>
              <w:autoSpaceDN w:val="0"/>
              <w:adjustRightInd w:val="0"/>
              <w:ind w:firstLine="459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Приостановление срока предоставления государственной услуги не предусмотрено</w:t>
            </w:r>
            <w:r>
              <w:rPr>
                <w:color w:val="000000"/>
                <w:szCs w:val="28"/>
              </w:rPr>
              <w:t>.</w:t>
            </w:r>
          </w:p>
          <w:p w:rsidR="00907352" w:rsidRPr="00907352" w:rsidRDefault="00A52B06" w:rsidP="00161F98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 w:rsidRPr="00E76478">
              <w:rPr>
                <w:rFonts w:eastAsia="Calibri"/>
                <w:szCs w:val="28"/>
                <w:lang w:eastAsia="en-US"/>
              </w:rPr>
              <w:t>Результат государственной услуги (решение об утверждении инвестиционной программ</w:t>
            </w:r>
            <w:r w:rsidR="008E3387">
              <w:rPr>
                <w:rFonts w:eastAsia="Calibri"/>
                <w:szCs w:val="28"/>
                <w:lang w:eastAsia="en-US"/>
              </w:rPr>
              <w:t>ы</w:t>
            </w:r>
            <w:r w:rsidRPr="00E76478">
              <w:rPr>
                <w:rFonts w:eastAsia="Calibri"/>
                <w:szCs w:val="28"/>
                <w:lang w:eastAsia="en-US"/>
              </w:rPr>
              <w:t>)</w:t>
            </w:r>
            <w:r w:rsidR="008E3387">
              <w:rPr>
                <w:rFonts w:eastAsia="Calibri"/>
                <w:szCs w:val="28"/>
                <w:lang w:eastAsia="en-US"/>
              </w:rPr>
              <w:t xml:space="preserve"> либо решение об отказе в утверждении инвестиционной программы направляется </w:t>
            </w:r>
            <w:r w:rsidR="00AC0EC7">
              <w:rPr>
                <w:rFonts w:eastAsia="Calibri"/>
                <w:szCs w:val="28"/>
                <w:lang w:eastAsia="en-US"/>
              </w:rPr>
              <w:t>З</w:t>
            </w:r>
            <w:r w:rsidR="008E3387">
              <w:rPr>
                <w:rFonts w:eastAsia="Calibri"/>
                <w:szCs w:val="28"/>
                <w:lang w:eastAsia="en-US"/>
              </w:rPr>
              <w:t xml:space="preserve">аявителю в течение 3 рабочих дней и </w:t>
            </w:r>
            <w:r w:rsidRPr="00E76478">
              <w:rPr>
                <w:rFonts w:eastAsia="Calibri"/>
                <w:szCs w:val="28"/>
                <w:lang w:eastAsia="en-US"/>
              </w:rPr>
              <w:t xml:space="preserve"> размещается н</w:t>
            </w:r>
            <w:r w:rsidR="00CA766D">
              <w:rPr>
                <w:rFonts w:eastAsia="Calibri"/>
                <w:szCs w:val="28"/>
                <w:lang w:eastAsia="en-US"/>
              </w:rPr>
              <w:t>а официальном сайте Госкомитета.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BE" w:rsidRDefault="00417FBE" w:rsidP="00417F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пункт 34 Правил</w:t>
            </w: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Default="00417FBE" w:rsidP="00CD4650">
            <w:pPr>
              <w:ind w:firstLine="0"/>
              <w:rPr>
                <w:szCs w:val="28"/>
              </w:rPr>
            </w:pPr>
          </w:p>
          <w:p w:rsidR="00417FBE" w:rsidRPr="00907352" w:rsidRDefault="00417FBE" w:rsidP="00CD4650">
            <w:pPr>
              <w:ind w:firstLine="0"/>
              <w:rPr>
                <w:color w:val="FF0000"/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autoSpaceDE w:val="0"/>
              <w:autoSpaceDN w:val="0"/>
              <w:adjustRightInd w:val="0"/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2.5. Исчерпывающий перечень документов, необходимых в соответствии с нормативными правовыми актами для предоставления </w:t>
            </w:r>
            <w:r w:rsidRPr="00FE6EEB">
              <w:rPr>
                <w:szCs w:val="28"/>
              </w:rPr>
              <w:t>государственной услуг</w:t>
            </w:r>
            <w:r w:rsidR="0027172F" w:rsidRP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 xml:space="preserve"> </w:t>
            </w:r>
            <w:r w:rsidR="00FE6EEB">
              <w:rPr>
                <w:szCs w:val="28"/>
              </w:rPr>
              <w:t>и услуг</w:t>
            </w:r>
            <w:r w:rsidRPr="00907352">
              <w:rPr>
                <w:szCs w:val="28"/>
              </w:rPr>
              <w:t>, которые являются необходимыми и обязательными для предоставления государственн</w:t>
            </w:r>
            <w:r w:rsidR="00FE6EEB">
              <w:rPr>
                <w:szCs w:val="28"/>
              </w:rPr>
              <w:t>ой</w:t>
            </w:r>
            <w:r w:rsidRPr="00907352">
              <w:rPr>
                <w:szCs w:val="28"/>
              </w:rPr>
              <w:t xml:space="preserve"> услуг</w:t>
            </w:r>
            <w:r w:rsid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 xml:space="preserve">, подлежащих представлению заявителем, способы их получения заявителем, в том числе в электронной форме, </w:t>
            </w:r>
            <w:r w:rsidRPr="00907352">
              <w:rPr>
                <w:szCs w:val="28"/>
              </w:rPr>
              <w:lastRenderedPageBreak/>
              <w:t>порядок их представления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1. Заявление (приложение № 1). </w:t>
            </w:r>
          </w:p>
          <w:p w:rsidR="004D5B8B" w:rsidRPr="00907352" w:rsidRDefault="00342C5E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4D5B8B" w:rsidRPr="004D5B8B">
              <w:rPr>
                <w:szCs w:val="28"/>
              </w:rPr>
              <w:t>К заявлению прилагаются следующие документы:</w:t>
            </w:r>
          </w:p>
          <w:p w:rsidR="004441BD" w:rsidRPr="00B67654" w:rsidRDefault="00A70A9E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342C5E">
              <w:rPr>
                <w:szCs w:val="28"/>
              </w:rPr>
              <w:t xml:space="preserve"> </w:t>
            </w:r>
            <w:r w:rsidR="00E81186">
              <w:rPr>
                <w:szCs w:val="28"/>
              </w:rPr>
              <w:t>п</w:t>
            </w:r>
            <w:r w:rsidR="004441BD" w:rsidRPr="004441BD">
              <w:rPr>
                <w:szCs w:val="28"/>
              </w:rPr>
              <w:t xml:space="preserve">аспорт инвестиционной программы, </w:t>
            </w:r>
            <w:r w:rsidR="00E81186">
              <w:rPr>
                <w:szCs w:val="28"/>
              </w:rPr>
              <w:t>с указанием</w:t>
            </w:r>
            <w:r w:rsidR="004441BD" w:rsidRPr="004441BD">
              <w:rPr>
                <w:szCs w:val="28"/>
              </w:rPr>
              <w:t xml:space="preserve"> информаци</w:t>
            </w:r>
            <w:r w:rsidR="00E81186">
              <w:rPr>
                <w:szCs w:val="28"/>
              </w:rPr>
              <w:t>и</w:t>
            </w:r>
            <w:r w:rsidR="00F80B33">
              <w:rPr>
                <w:szCs w:val="28"/>
              </w:rPr>
              <w:t xml:space="preserve"> </w:t>
            </w:r>
            <w:r w:rsidR="00E81186">
              <w:rPr>
                <w:szCs w:val="28"/>
              </w:rPr>
              <w:t>предусмотренной</w:t>
            </w:r>
            <w:r w:rsidR="00F80B33">
              <w:rPr>
                <w:szCs w:val="28"/>
              </w:rPr>
              <w:t xml:space="preserve"> пункт</w:t>
            </w:r>
            <w:r w:rsidR="00E23567">
              <w:rPr>
                <w:szCs w:val="28"/>
              </w:rPr>
              <w:t>ом</w:t>
            </w:r>
            <w:r w:rsidR="00F80B33">
              <w:rPr>
                <w:szCs w:val="28"/>
              </w:rPr>
              <w:t xml:space="preserve"> 8 Правил</w:t>
            </w:r>
            <w:r w:rsidR="00B67654">
              <w:rPr>
                <w:szCs w:val="28"/>
              </w:rPr>
              <w:t>.</w:t>
            </w:r>
          </w:p>
          <w:p w:rsidR="009F5C57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2) </w:t>
            </w:r>
            <w:r w:rsidR="005F6ECF">
              <w:rPr>
                <w:szCs w:val="28"/>
              </w:rPr>
              <w:t>и</w:t>
            </w:r>
            <w:r w:rsidR="004D5B8B">
              <w:rPr>
                <w:szCs w:val="28"/>
              </w:rPr>
              <w:t xml:space="preserve">нвестиционная программа, разработанная в соответствии с требованиями </w:t>
            </w:r>
            <w:r w:rsidR="00BB1B23">
              <w:rPr>
                <w:szCs w:val="28"/>
              </w:rPr>
              <w:t>Правил</w:t>
            </w:r>
            <w:r w:rsidR="004D5B8B">
              <w:rPr>
                <w:szCs w:val="28"/>
              </w:rPr>
              <w:t>, р</w:t>
            </w:r>
            <w:r w:rsidR="00C14CEE">
              <w:rPr>
                <w:szCs w:val="28"/>
              </w:rPr>
              <w:t>екомендуем</w:t>
            </w:r>
            <w:r w:rsidR="004D5B8B">
              <w:rPr>
                <w:szCs w:val="28"/>
              </w:rPr>
              <w:t>ыми</w:t>
            </w:r>
            <w:r w:rsidR="00C14CEE">
              <w:rPr>
                <w:szCs w:val="28"/>
              </w:rPr>
              <w:t xml:space="preserve"> форма</w:t>
            </w:r>
            <w:r w:rsidR="004D5B8B">
              <w:rPr>
                <w:szCs w:val="28"/>
              </w:rPr>
              <w:t>ми</w:t>
            </w:r>
            <w:r w:rsidR="00C14CEE">
              <w:rPr>
                <w:szCs w:val="28"/>
              </w:rPr>
              <w:t xml:space="preserve"> инвестиционной программы организации, осуществляющей регулируемые виды деятельности </w:t>
            </w:r>
            <w:r w:rsidR="004D5B8B">
              <w:rPr>
                <w:szCs w:val="28"/>
              </w:rPr>
              <w:t>в</w:t>
            </w:r>
            <w:r w:rsidR="00C14CEE">
              <w:rPr>
                <w:szCs w:val="28"/>
              </w:rPr>
              <w:t xml:space="preserve"> сфере теплоснабжения, утвержден</w:t>
            </w:r>
            <w:r w:rsidR="004D5B8B">
              <w:rPr>
                <w:szCs w:val="28"/>
              </w:rPr>
              <w:t>ными</w:t>
            </w:r>
            <w:r w:rsidR="00C14CEE">
              <w:rPr>
                <w:szCs w:val="28"/>
              </w:rPr>
              <w:t xml:space="preserve"> приказом № 459/пр</w:t>
            </w:r>
            <w:r w:rsidR="004D5B8B">
              <w:rPr>
                <w:szCs w:val="28"/>
              </w:rPr>
              <w:t xml:space="preserve"> и </w:t>
            </w:r>
            <w:r w:rsidR="004D5B8B" w:rsidRPr="00870592">
              <w:rPr>
                <w:szCs w:val="28"/>
              </w:rPr>
              <w:t>д</w:t>
            </w:r>
            <w:r w:rsidR="00C14CEE" w:rsidRPr="00870592">
              <w:rPr>
                <w:szCs w:val="28"/>
              </w:rPr>
              <w:t>ополнительны</w:t>
            </w:r>
            <w:r w:rsidR="004D5B8B" w:rsidRPr="00870592">
              <w:rPr>
                <w:szCs w:val="28"/>
              </w:rPr>
              <w:t>ми</w:t>
            </w:r>
            <w:r w:rsidR="00C14CEE" w:rsidRPr="00870592">
              <w:rPr>
                <w:szCs w:val="28"/>
              </w:rPr>
              <w:t xml:space="preserve"> форм</w:t>
            </w:r>
            <w:r w:rsidR="004D5B8B" w:rsidRPr="00870592">
              <w:rPr>
                <w:szCs w:val="28"/>
              </w:rPr>
              <w:t>ами</w:t>
            </w:r>
            <w:r w:rsidR="00C14CEE" w:rsidRPr="00870592">
              <w:rPr>
                <w:szCs w:val="28"/>
              </w:rPr>
              <w:t xml:space="preserve">, </w:t>
            </w:r>
            <w:r w:rsidR="00870592">
              <w:rPr>
                <w:szCs w:val="28"/>
              </w:rPr>
              <w:t>в соответствии с</w:t>
            </w:r>
            <w:r w:rsidR="009B321D" w:rsidRPr="00870592">
              <w:rPr>
                <w:szCs w:val="28"/>
              </w:rPr>
              <w:t xml:space="preserve"> приложениям</w:t>
            </w:r>
            <w:r w:rsidR="00870592">
              <w:rPr>
                <w:szCs w:val="28"/>
              </w:rPr>
              <w:t>и № 2-7 к настоящему Регламенту.</w:t>
            </w:r>
          </w:p>
          <w:p w:rsidR="00C14CEE" w:rsidRDefault="001C5517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5F6ECF">
              <w:rPr>
                <w:szCs w:val="28"/>
              </w:rPr>
              <w:t>о</w:t>
            </w:r>
            <w:r w:rsidR="00C14CEE">
              <w:rPr>
                <w:szCs w:val="28"/>
              </w:rPr>
              <w:t>боснование необходимости выполнения мероприятий, указанных в инвестиционной программе, подтвержденных актами обследований, дефектными ведомостями, заключениями экспертизы промышленной безопасности, предписаниями контролирующих органов и иными документами</w:t>
            </w:r>
            <w:r w:rsidR="005F6BCA">
              <w:rPr>
                <w:szCs w:val="28"/>
              </w:rPr>
              <w:t xml:space="preserve">. К указанному обоснованию должна </w:t>
            </w:r>
            <w:r w:rsidR="005F6BCA">
              <w:rPr>
                <w:szCs w:val="28"/>
              </w:rPr>
              <w:lastRenderedPageBreak/>
              <w:t>быть приложена копия схемы теплоснабжения населенного пункта (района)</w:t>
            </w:r>
            <w:r w:rsidR="005F6BCA" w:rsidRPr="005F6BCA">
              <w:rPr>
                <w:szCs w:val="28"/>
              </w:rPr>
              <w:t>;</w:t>
            </w:r>
          </w:p>
          <w:p w:rsidR="005F6BCA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4)</w:t>
            </w:r>
            <w:r w:rsidR="00E85BAD">
              <w:rPr>
                <w:szCs w:val="28"/>
              </w:rPr>
              <w:t xml:space="preserve"> </w:t>
            </w:r>
            <w:r w:rsidR="005F6ECF">
              <w:rPr>
                <w:szCs w:val="28"/>
              </w:rPr>
              <w:t>о</w:t>
            </w:r>
            <w:r w:rsidR="005F6BCA">
              <w:rPr>
                <w:szCs w:val="28"/>
              </w:rPr>
              <w:t xml:space="preserve">боснование стоимости мероприятий, подтвержденное </w:t>
            </w:r>
            <w:r w:rsidR="00252BF8">
              <w:rPr>
                <w:szCs w:val="28"/>
              </w:rPr>
              <w:t>сметами,</w:t>
            </w:r>
            <w:r w:rsidR="005F6BCA">
              <w:rPr>
                <w:szCs w:val="28"/>
              </w:rPr>
              <w:t xml:space="preserve"> </w:t>
            </w:r>
            <w:r w:rsidR="00252BF8">
              <w:rPr>
                <w:szCs w:val="28"/>
              </w:rPr>
              <w:t>п</w:t>
            </w:r>
            <w:r w:rsidR="005F6BCA">
              <w:rPr>
                <w:szCs w:val="28"/>
              </w:rPr>
              <w:t>роектами договоров подряда, коммерческими предложениями поставщиков, расчетами согласно укрупненным показателям стоимости строительства (реконструкции) и иными документами</w:t>
            </w:r>
            <w:r w:rsidR="005F6BCA" w:rsidRPr="005F6BCA">
              <w:rPr>
                <w:szCs w:val="28"/>
              </w:rPr>
              <w:t>;</w:t>
            </w:r>
          </w:p>
          <w:p w:rsidR="00AE57DA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5) </w:t>
            </w:r>
            <w:r w:rsidR="005F6ECF">
              <w:rPr>
                <w:szCs w:val="28"/>
              </w:rPr>
              <w:t>п</w:t>
            </w:r>
            <w:r w:rsidR="00AE57DA">
              <w:rPr>
                <w:szCs w:val="28"/>
              </w:rPr>
              <w:t>одтверждение гарантий источников финансирования (банковские гарантии, договора о намерениях с банками, документы, подтверждающие финансирование из бюджета)</w:t>
            </w:r>
            <w:r w:rsidR="00AE57DA" w:rsidRPr="00AE57DA">
              <w:rPr>
                <w:szCs w:val="28"/>
              </w:rPr>
              <w:t>;</w:t>
            </w:r>
          </w:p>
          <w:p w:rsidR="00AE57DA" w:rsidRPr="00AE57DA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6)</w:t>
            </w:r>
            <w:r w:rsidR="00E85BAD">
              <w:rPr>
                <w:szCs w:val="28"/>
              </w:rPr>
              <w:t xml:space="preserve"> </w:t>
            </w:r>
            <w:r w:rsidR="005F6ECF">
              <w:rPr>
                <w:szCs w:val="28"/>
              </w:rPr>
              <w:t>а</w:t>
            </w:r>
            <w:r w:rsidR="00AE57DA">
              <w:rPr>
                <w:szCs w:val="28"/>
              </w:rPr>
              <w:t>нализ влияния предполагаемых к внедрению мероприятий на улучшение качества услуг, оказываемых потребителям либо на сокращение затрат на услуги теплоснабжения</w:t>
            </w:r>
            <w:r w:rsidR="004D5B8B">
              <w:rPr>
                <w:szCs w:val="28"/>
              </w:rPr>
              <w:t>.</w:t>
            </w:r>
          </w:p>
          <w:p w:rsidR="005F6BCA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7)</w:t>
            </w:r>
            <w:r w:rsidR="00A36915">
              <w:rPr>
                <w:szCs w:val="28"/>
              </w:rPr>
              <w:t xml:space="preserve"> </w:t>
            </w:r>
            <w:r w:rsidR="005F6ECF">
              <w:rPr>
                <w:szCs w:val="28"/>
              </w:rPr>
              <w:t>к</w:t>
            </w:r>
            <w:r w:rsidR="00A36915">
              <w:rPr>
                <w:szCs w:val="28"/>
              </w:rPr>
              <w:t xml:space="preserve">опия программы в области энергосбережения и повышения энергетической эффективности </w:t>
            </w:r>
            <w:r w:rsidR="007E5A1E">
              <w:rPr>
                <w:szCs w:val="28"/>
              </w:rPr>
              <w:t>организации, сформированной в соответствии с требованиями, утвержденными приказом № 398, и с приказами Госкомитета 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производство, передачу и поставку тепловой энергии, и поставку теплоносителя</w:t>
            </w:r>
            <w:r w:rsidR="00A36915" w:rsidRPr="00A36915">
              <w:rPr>
                <w:szCs w:val="28"/>
              </w:rPr>
              <w:t>;</w:t>
            </w:r>
          </w:p>
          <w:p w:rsidR="00C14CEE" w:rsidRDefault="007865EF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8)</w:t>
            </w:r>
            <w:r w:rsidR="00A36915">
              <w:rPr>
                <w:szCs w:val="28"/>
              </w:rPr>
              <w:t xml:space="preserve"> </w:t>
            </w:r>
            <w:r w:rsidR="005F6ECF">
              <w:rPr>
                <w:szCs w:val="28"/>
              </w:rPr>
              <w:t>к</w:t>
            </w:r>
            <w:r w:rsidR="001C7628">
              <w:rPr>
                <w:szCs w:val="28"/>
              </w:rPr>
              <w:t>опия заключенного концессионного соглашения (для регулируемой организации, осуществляющей свою деятельность по концессионному соглашению, объектом которого являются системы централизованного теплоснабжения).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Допускается представление копий документов вместо их оригиналов при условии их заверения.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Не допускается наличие в документах подчисток, приписок, зачеркнутых слов и исправлений, не заверенных в установленном порядке.</w:t>
            </w:r>
          </w:p>
          <w:p w:rsidR="00907352" w:rsidRPr="00907352" w:rsidRDefault="00907352" w:rsidP="00161F98">
            <w:pPr>
              <w:widowControl w:val="0"/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/>
                <w:szCs w:val="28"/>
              </w:rPr>
              <w:t>Бланк заявления для получения государственной услуги заявитель может</w:t>
            </w:r>
            <w:r w:rsidRPr="00907352">
              <w:rPr>
                <w:rFonts w:eastAsiaTheme="minorEastAsia" w:cs="Courier New"/>
                <w:szCs w:val="28"/>
              </w:rPr>
              <w:t xml:space="preserve"> получить при личном обращении в Госкомитет. Электронная форма бланка размещена на официальном сайте Госкомитета.</w:t>
            </w:r>
          </w:p>
          <w:p w:rsidR="00907352" w:rsidRPr="00907352" w:rsidRDefault="00907352" w:rsidP="00161F98">
            <w:pPr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907352" w:rsidRPr="00907352" w:rsidRDefault="00907352" w:rsidP="00161F98">
            <w:pPr>
              <w:widowControl w:val="0"/>
              <w:tabs>
                <w:tab w:val="left" w:pos="7297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лично (лицом, действующим от имени Заявителя, на основании доверенности);</w:t>
            </w:r>
          </w:p>
          <w:p w:rsidR="00907352" w:rsidRPr="00907352" w:rsidRDefault="00907352" w:rsidP="00161F98">
            <w:pPr>
              <w:widowControl w:val="0"/>
              <w:tabs>
                <w:tab w:val="left" w:pos="7263"/>
                <w:tab w:val="left" w:pos="7297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почтовым отправлением.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Default="00AC06EB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пункт</w:t>
            </w:r>
            <w:r w:rsidR="001C57DF">
              <w:rPr>
                <w:szCs w:val="28"/>
              </w:rPr>
              <w:t>ы</w:t>
            </w:r>
            <w:r>
              <w:rPr>
                <w:szCs w:val="28"/>
              </w:rPr>
              <w:t xml:space="preserve"> 8</w:t>
            </w:r>
            <w:r w:rsidR="001C57DF">
              <w:rPr>
                <w:szCs w:val="28"/>
              </w:rPr>
              <w:t>, 16, 18</w:t>
            </w:r>
            <w:r>
              <w:rPr>
                <w:szCs w:val="28"/>
              </w:rPr>
              <w:t xml:space="preserve"> Правил</w:t>
            </w:r>
          </w:p>
          <w:p w:rsidR="009F5C57" w:rsidRPr="00907352" w:rsidRDefault="009F5C57" w:rsidP="009F5C57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пункт 1.2. М</w:t>
            </w:r>
            <w:r w:rsidRPr="009F5C57">
              <w:rPr>
                <w:szCs w:val="28"/>
              </w:rPr>
              <w:t>етодически</w:t>
            </w:r>
            <w:r>
              <w:rPr>
                <w:szCs w:val="28"/>
              </w:rPr>
              <w:t>х</w:t>
            </w:r>
            <w:r w:rsidRPr="009F5C57">
              <w:rPr>
                <w:szCs w:val="28"/>
              </w:rPr>
              <w:t xml:space="preserve"> рекомендаци</w:t>
            </w:r>
            <w:r>
              <w:rPr>
                <w:szCs w:val="28"/>
              </w:rPr>
              <w:t xml:space="preserve">й </w:t>
            </w:r>
            <w:r w:rsidRPr="009F5C57">
              <w:rPr>
                <w:szCs w:val="28"/>
              </w:rPr>
              <w:t xml:space="preserve">по заполнению рекомендуемой формы инвестиционной </w:t>
            </w:r>
            <w:r>
              <w:rPr>
                <w:szCs w:val="28"/>
              </w:rPr>
              <w:t>п</w:t>
            </w:r>
            <w:r w:rsidRPr="009F5C57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</w:t>
            </w:r>
            <w:r w:rsidRPr="009F5C57">
              <w:rPr>
                <w:szCs w:val="28"/>
              </w:rPr>
              <w:t>организации, осуществляющей регулируемые виды деятельности</w:t>
            </w:r>
            <w:r>
              <w:rPr>
                <w:szCs w:val="28"/>
              </w:rPr>
              <w:t xml:space="preserve"> </w:t>
            </w:r>
            <w:r w:rsidRPr="009F5C57">
              <w:rPr>
                <w:szCs w:val="28"/>
              </w:rPr>
              <w:t>в сфере теплоснабжения</w:t>
            </w:r>
            <w:r w:rsidR="006435DA">
              <w:rPr>
                <w:szCs w:val="28"/>
              </w:rPr>
              <w:t>, утвержденных приказом   № 459</w:t>
            </w:r>
            <w:r w:rsidR="00156034">
              <w:rPr>
                <w:szCs w:val="28"/>
              </w:rPr>
              <w:t>/пр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</w:t>
            </w:r>
            <w:r w:rsidRPr="00907352">
              <w:rPr>
                <w:szCs w:val="28"/>
              </w:rPr>
              <w:lastRenderedPageBreak/>
              <w:t>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Для предоставления государственной услуги представление документов и информации, которые находятся в распоряжении государственных органов, органов местного самоуправления и подведомственных </w:t>
            </w:r>
            <w:r w:rsidRPr="00907352">
              <w:t>им организаций</w:t>
            </w:r>
            <w:r w:rsidRPr="00907352">
              <w:rPr>
                <w:szCs w:val="28"/>
              </w:rPr>
              <w:t>, не требуется</w:t>
            </w:r>
            <w:r w:rsidR="00AC0EC7">
              <w:rPr>
                <w:szCs w:val="28"/>
              </w:rPr>
              <w:t>.</w:t>
            </w:r>
          </w:p>
          <w:p w:rsidR="00907352" w:rsidRPr="00907352" w:rsidRDefault="00907352" w:rsidP="00161F98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lastRenderedPageBreak/>
              <w:t>2.7.</w:t>
            </w:r>
            <w:r w:rsidRPr="00907352">
              <w:rPr>
                <w:szCs w:val="28"/>
              </w:rPr>
              <w:t xml:space="preserve">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t>Обращение с документами лица, не являющегося Заявителем, в соответствии с пунктом 1.2 настоящего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t>2.8.</w:t>
            </w:r>
            <w:r w:rsidRPr="00907352">
              <w:rPr>
                <w:szCs w:val="28"/>
              </w:rPr>
              <w:t xml:space="preserve">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  <w:r w:rsidRPr="00907352">
              <w:rPr>
                <w:szCs w:val="28"/>
              </w:rPr>
              <w:t>Основания для приостановления предоставления государственной услуги отсутствуют.</w:t>
            </w:r>
          </w:p>
          <w:p w:rsidR="00907352" w:rsidRPr="00586882" w:rsidRDefault="00907352" w:rsidP="00161F98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  <w:r w:rsidRPr="00586882">
              <w:rPr>
                <w:szCs w:val="28"/>
              </w:rPr>
              <w:t>Несоответствие представленных документов перечню документов, указанных в п</w:t>
            </w:r>
            <w:r w:rsidR="008034B7">
              <w:rPr>
                <w:szCs w:val="28"/>
              </w:rPr>
              <w:t>ункте 2.5 настоящего Регламента, а также требованиям Правил.</w:t>
            </w:r>
          </w:p>
          <w:p w:rsidR="00907352" w:rsidRPr="00586882" w:rsidRDefault="00907352" w:rsidP="00161F98">
            <w:pPr>
              <w:tabs>
                <w:tab w:val="left" w:pos="602"/>
              </w:tabs>
              <w:autoSpaceDE w:val="0"/>
              <w:autoSpaceDN w:val="0"/>
              <w:adjustRightInd w:val="0"/>
              <w:ind w:left="35" w:firstLine="459"/>
              <w:rPr>
                <w:szCs w:val="28"/>
              </w:rPr>
            </w:pPr>
            <w:r w:rsidRPr="00586882">
              <w:rPr>
                <w:szCs w:val="28"/>
              </w:rPr>
              <w:t>Отсутствие необходимых сведений или наличие недостоверных сведений в документах, предоставляемых Заявителем.</w:t>
            </w:r>
          </w:p>
          <w:p w:rsidR="00907352" w:rsidRPr="00907352" w:rsidRDefault="00907352" w:rsidP="00161F98">
            <w:pPr>
              <w:tabs>
                <w:tab w:val="left" w:pos="743"/>
              </w:tabs>
              <w:autoSpaceDE w:val="0"/>
              <w:autoSpaceDN w:val="0"/>
              <w:adjustRightInd w:val="0"/>
              <w:ind w:left="35" w:firstLine="459"/>
              <w:rPr>
                <w:szCs w:val="28"/>
              </w:rPr>
            </w:pPr>
            <w:r w:rsidRPr="00586882">
              <w:rPr>
                <w:szCs w:val="28"/>
              </w:rPr>
              <w:t xml:space="preserve">Представленные расчеты, </w:t>
            </w:r>
            <w:r w:rsidR="009A668B" w:rsidRPr="00586882">
              <w:rPr>
                <w:szCs w:val="28"/>
              </w:rPr>
              <w:t xml:space="preserve">содержание форм инвестиционных программ, обосновывающие </w:t>
            </w:r>
            <w:r w:rsidRPr="00586882">
              <w:rPr>
                <w:szCs w:val="28"/>
              </w:rPr>
              <w:t xml:space="preserve">документы, </w:t>
            </w:r>
            <w:r w:rsidRPr="00586882">
              <w:rPr>
                <w:szCs w:val="28"/>
              </w:rPr>
              <w:lastRenderedPageBreak/>
              <w:t xml:space="preserve">не соответствуют требованиям </w:t>
            </w:r>
            <w:r w:rsidR="009D5EF8" w:rsidRPr="00586882">
              <w:rPr>
                <w:szCs w:val="28"/>
              </w:rPr>
              <w:t>Правил</w:t>
            </w:r>
            <w:r w:rsidRPr="00586882">
              <w:rPr>
                <w:szCs w:val="28"/>
              </w:rPr>
              <w:t>.</w:t>
            </w:r>
          </w:p>
          <w:p w:rsidR="00B03DFA" w:rsidRPr="00596D18" w:rsidRDefault="00B03DFA" w:rsidP="008F41BB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  <w:r w:rsidRPr="00B03DFA">
              <w:rPr>
                <w:szCs w:val="28"/>
              </w:rPr>
              <w:t>Основани</w:t>
            </w:r>
            <w:r w:rsidR="008034B7">
              <w:rPr>
                <w:szCs w:val="28"/>
              </w:rPr>
              <w:t>я</w:t>
            </w:r>
            <w:r w:rsidRPr="00B03DFA">
              <w:rPr>
                <w:szCs w:val="28"/>
              </w:rPr>
              <w:t xml:space="preserve"> в соответствии с</w:t>
            </w:r>
            <w:r w:rsidR="008034B7">
              <w:rPr>
                <w:szCs w:val="28"/>
              </w:rPr>
              <w:t xml:space="preserve"> предусмотренны</w:t>
            </w:r>
            <w:r w:rsidR="008F41BB">
              <w:rPr>
                <w:szCs w:val="28"/>
              </w:rPr>
              <w:t>ми</w:t>
            </w:r>
            <w:r w:rsidR="008034B7">
              <w:rPr>
                <w:szCs w:val="28"/>
              </w:rPr>
              <w:t xml:space="preserve"> пунктами </w:t>
            </w:r>
            <w:r w:rsidR="00FD3176">
              <w:rPr>
                <w:szCs w:val="28"/>
              </w:rPr>
              <w:t>26, 30 Правил</w:t>
            </w:r>
            <w:r w:rsidR="00FD164D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79" w:rsidRDefault="005C1479" w:rsidP="005C1479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пункты </w:t>
            </w:r>
            <w:r w:rsidRPr="005C1479">
              <w:rPr>
                <w:szCs w:val="28"/>
              </w:rPr>
              <w:t>26</w:t>
            </w:r>
            <w:r>
              <w:rPr>
                <w:szCs w:val="28"/>
              </w:rPr>
              <w:t>,</w:t>
            </w:r>
            <w:r w:rsidRPr="005C1479">
              <w:rPr>
                <w:szCs w:val="28"/>
              </w:rPr>
              <w:t xml:space="preserve"> </w:t>
            </w:r>
            <w:r>
              <w:rPr>
                <w:szCs w:val="28"/>
              </w:rPr>
              <w:t>30 Правил</w:t>
            </w: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9D5EF8" w:rsidRDefault="009D5EF8" w:rsidP="009D5EF8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Default="000D0736" w:rsidP="009C5EFC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  <w:p w:rsidR="000D0736" w:rsidRPr="00907352" w:rsidRDefault="000D0736" w:rsidP="008034B7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lastRenderedPageBreak/>
              <w:t>2.9.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4F762F" w:rsidP="00161F98">
            <w:pPr>
              <w:tabs>
                <w:tab w:val="num" w:pos="0"/>
              </w:tabs>
              <w:ind w:left="34" w:firstLine="459"/>
              <w:rPr>
                <w:szCs w:val="28"/>
                <w:vertAlign w:val="superscript"/>
              </w:rPr>
            </w:pPr>
            <w:r w:rsidRPr="004F762F">
              <w:rPr>
                <w:szCs w:val="28"/>
              </w:rPr>
              <w:t xml:space="preserve">Предоставление государственной услуги осуществляется </w:t>
            </w:r>
            <w:r w:rsidR="0033277F">
              <w:rPr>
                <w:szCs w:val="28"/>
              </w:rPr>
              <w:t xml:space="preserve">Госкомитетом </w:t>
            </w:r>
            <w:r w:rsidRPr="004F762F">
              <w:rPr>
                <w:szCs w:val="28"/>
              </w:rPr>
              <w:t>без взимания государ</w:t>
            </w:r>
            <w:r w:rsidR="0033277F">
              <w:rPr>
                <w:szCs w:val="28"/>
              </w:rPr>
              <w:t xml:space="preserve">ственной пошлины или иной платы, </w:t>
            </w:r>
            <w:r w:rsidR="00907352" w:rsidRPr="00907352">
              <w:rPr>
                <w:szCs w:val="28"/>
              </w:rPr>
              <w:t>на безвозмездной основе</w:t>
            </w:r>
            <w:r>
              <w:rPr>
                <w:szCs w:val="28"/>
              </w:rPr>
              <w:t>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suppressAutoHyphens/>
              <w:ind w:left="11" w:firstLine="34"/>
              <w:rPr>
                <w:szCs w:val="28"/>
                <w:highlight w:val="yellow"/>
              </w:rPr>
            </w:pPr>
            <w:r w:rsidRPr="00100720">
              <w:rPr>
                <w:szCs w:val="28"/>
              </w:rPr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 w:rsidRPr="00100720">
              <w:rPr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100720">
              <w:rPr>
                <w:szCs w:val="28"/>
              </w:rPr>
              <w:t>2.11.</w:t>
            </w:r>
            <w:r w:rsidRPr="00907352">
              <w:rPr>
                <w:szCs w:val="28"/>
              </w:rPr>
              <w:t xml:space="preserve"> Порядок, размер и основания взимания платы за предоставление услуг, которые являются необходимыми </w:t>
            </w:r>
            <w:r w:rsidRPr="00907352">
              <w:rPr>
                <w:szCs w:val="28"/>
              </w:rPr>
              <w:lastRenderedPageBreak/>
              <w:t>и обязательными для предоставления государственной услуги, включая информацию о методике расчета размера такой 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Предоставление необходимых и обязательных услуг не требуется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0A67BA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2.12</w:t>
            </w:r>
            <w:r w:rsidRPr="00907352">
              <w:rPr>
                <w:szCs w:val="28"/>
              </w:rPr>
              <w:t xml:space="preserve">. Максимальный срок ожидания в очереди при подаче запроса </w:t>
            </w:r>
            <w:r w:rsidRPr="00907352">
              <w:t>о предоставлении</w:t>
            </w:r>
            <w:r w:rsidRPr="00907352">
              <w:rPr>
                <w:szCs w:val="28"/>
              </w:rPr>
              <w:t xml:space="preserve"> государственной услуги</w:t>
            </w:r>
            <w:r w:rsidR="000A67BA">
              <w:rPr>
                <w:szCs w:val="28"/>
              </w:rPr>
              <w:t>, услуги, предоставляемой организацией, участвующей в предоставлении государственной услуги,</w:t>
            </w:r>
            <w:r w:rsidRPr="00907352">
              <w:rPr>
                <w:szCs w:val="28"/>
              </w:rPr>
              <w:t> </w:t>
            </w:r>
            <w:r w:rsidR="000A67BA">
              <w:rPr>
                <w:szCs w:val="28"/>
              </w:rPr>
              <w:t xml:space="preserve">и </w:t>
            </w:r>
            <w:r w:rsidRPr="00907352">
              <w:rPr>
                <w:szCs w:val="28"/>
              </w:rPr>
              <w:t>при получении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 xml:space="preserve">Максимальный срок ожидания </w:t>
            </w:r>
            <w:r w:rsidR="00231F41">
              <w:rPr>
                <w:szCs w:val="28"/>
              </w:rPr>
              <w:t xml:space="preserve">приема (обслуживания) </w:t>
            </w:r>
            <w:r w:rsidR="00231F41" w:rsidRPr="001802E0">
              <w:rPr>
                <w:szCs w:val="28"/>
              </w:rPr>
              <w:t>Заявителя</w:t>
            </w:r>
            <w:r w:rsidRPr="001802E0">
              <w:rPr>
                <w:szCs w:val="28"/>
              </w:rPr>
              <w:t xml:space="preserve">, а также получения результатов предоставления государственной услуги </w:t>
            </w:r>
            <w:r w:rsidR="00547A2D" w:rsidRPr="001802E0">
              <w:rPr>
                <w:szCs w:val="28"/>
              </w:rPr>
              <w:t>З</w:t>
            </w:r>
            <w:r w:rsidRPr="001802E0">
              <w:rPr>
                <w:szCs w:val="28"/>
              </w:rPr>
              <w:t>аявителем не должен превышать 15 минут.</w:t>
            </w:r>
          </w:p>
          <w:p w:rsidR="00907352" w:rsidRP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>В течение вышеуказанного срока ожидания в очереди не включается время обеденного перерыва и нерабочее время.</w:t>
            </w:r>
          </w:p>
          <w:p w:rsidR="000C6424" w:rsidRP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DC1268">
              <w:rPr>
                <w:szCs w:val="28"/>
              </w:rPr>
              <w:t xml:space="preserve">Очередность для отдельных категорий </w:t>
            </w:r>
            <w:r w:rsidR="00547A2D">
              <w:rPr>
                <w:szCs w:val="28"/>
              </w:rPr>
              <w:t>Заявителей</w:t>
            </w:r>
            <w:r w:rsidRPr="00DC1268">
              <w:rPr>
                <w:szCs w:val="28"/>
              </w:rPr>
              <w:t xml:space="preserve"> не установлена</w:t>
            </w:r>
            <w:r w:rsidR="000C6424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0C6424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t>пункт 1 Указа Президента РФ № 601 от 07.05.2012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59115A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t>2.13.</w:t>
            </w:r>
            <w:r w:rsidRPr="00907352">
              <w:rPr>
                <w:szCs w:val="28"/>
              </w:rPr>
              <w:t xml:space="preserve"> Срок и </w:t>
            </w:r>
            <w:r w:rsidR="00100720">
              <w:rPr>
                <w:szCs w:val="28"/>
              </w:rPr>
              <w:t xml:space="preserve"> порядок </w:t>
            </w:r>
            <w:r w:rsidRPr="00907352">
              <w:rPr>
                <w:szCs w:val="28"/>
              </w:rPr>
              <w:t>регистрации запроса заявителя о предоставлении государственной услуги</w:t>
            </w:r>
            <w:r w:rsidR="000A67BA">
              <w:rPr>
                <w:szCs w:val="28"/>
              </w:rPr>
              <w:t xml:space="preserve"> и услуги, предоставляемой организацией, участвующей в предоставлении </w:t>
            </w:r>
            <w:r w:rsidR="000A67BA">
              <w:rPr>
                <w:szCs w:val="28"/>
              </w:rPr>
              <w:lastRenderedPageBreak/>
              <w:t>государственной услуги</w:t>
            </w:r>
            <w:r w:rsidRPr="00907352">
              <w:rPr>
                <w:szCs w:val="28"/>
              </w:rPr>
              <w:t>,  в том числе в 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     В течение одного дня с момента поступления заявления. 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  <w:r w:rsidR="00324E91">
              <w:rPr>
                <w:szCs w:val="28"/>
              </w:rPr>
              <w:t>.</w:t>
            </w:r>
          </w:p>
          <w:p w:rsidR="00693FD0" w:rsidRPr="00907352" w:rsidRDefault="00693FD0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100720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 xml:space="preserve">2.14. Требования к помещениям, в которых предоставляется государственная услуга, </w:t>
            </w:r>
            <w:r w:rsidRPr="00100720">
              <w:rPr>
                <w:rFonts w:eastAsiaTheme="minorHAnsi"/>
                <w:szCs w:val="28"/>
                <w:lang w:eastAsia="en-US"/>
              </w:rPr>
              <w:t xml:space="preserve">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</w:t>
            </w:r>
            <w:r w:rsidRPr="00100720">
              <w:rPr>
                <w:rFonts w:eastAsiaTheme="minorHAnsi"/>
                <w:szCs w:val="28"/>
                <w:lang w:eastAsia="en-US"/>
              </w:rPr>
              <w:lastRenderedPageBreak/>
              <w:t>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t>системой кондиционирования воздуха;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t>противопожарной системой и системой пожаротушения;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left="34" w:firstLine="459"/>
              <w:rPr>
                <w:szCs w:val="28"/>
              </w:rPr>
            </w:pPr>
            <w:r w:rsidRPr="00907352">
              <w:rPr>
                <w:szCs w:val="28"/>
              </w:rPr>
              <w:t>информационным стендом;</w:t>
            </w:r>
          </w:p>
          <w:p w:rsidR="00907352" w:rsidRP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>мебелью для оформления документов.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Обеспечивается беспрепятственный доступ инвалидов к месту предоставления государственной услуги, в том числе возможность беспрепятственного входа в объекты и выхода из них, а также самостоятельного передвижения по объекту в целях доступа к месту предоставления государственной услуги </w:t>
            </w:r>
          </w:p>
          <w:p w:rsidR="00907352" w:rsidRPr="00907352" w:rsidRDefault="00907352" w:rsidP="00161F98">
            <w:pPr>
              <w:widowControl w:val="0"/>
              <w:autoSpaceDE w:val="0"/>
              <w:autoSpaceDN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907352" w:rsidRPr="00907352" w:rsidRDefault="00907352" w:rsidP="00161F98">
            <w:pPr>
              <w:tabs>
                <w:tab w:val="num" w:pos="0"/>
              </w:tabs>
              <w:ind w:firstLine="459"/>
              <w:rPr>
                <w:szCs w:val="28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</w:t>
            </w:r>
            <w:r w:rsidR="00D50D79">
              <w:rPr>
                <w:rFonts w:eastAsia="Calibri"/>
                <w:szCs w:val="28"/>
                <w:lang w:eastAsia="en-US"/>
              </w:rPr>
              <w:t>З</w:t>
            </w:r>
            <w:r w:rsidRPr="00907352">
              <w:rPr>
                <w:rFonts w:eastAsia="Calibri"/>
                <w:szCs w:val="28"/>
                <w:lang w:eastAsia="en-US"/>
              </w:rPr>
              <w:t>аявителей местах, в том числе с учетом ограниченных возможностей инвалидов</w:t>
            </w:r>
            <w:r w:rsidR="007E63A5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7861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8"/>
              </w:rPr>
            </w:pPr>
            <w:r w:rsidRPr="00100720">
              <w:rPr>
                <w:szCs w:val="28"/>
              </w:rPr>
              <w:lastRenderedPageBreak/>
              <w:t>2.15.</w:t>
            </w:r>
            <w:r w:rsidR="00A12A4B">
              <w:rPr>
                <w:szCs w:val="28"/>
              </w:rPr>
              <w:t xml:space="preserve"> </w:t>
            </w:r>
            <w:r w:rsidR="00786113" w:rsidRPr="00786113">
              <w:rPr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</w:t>
            </w:r>
            <w:r w:rsidR="00786113">
              <w:rPr>
                <w:szCs w:val="28"/>
              </w:rPr>
              <w:t xml:space="preserve">центре предоставления </w:t>
            </w:r>
            <w:r w:rsidR="00786113">
              <w:rPr>
                <w:szCs w:val="28"/>
              </w:rPr>
              <w:lastRenderedPageBreak/>
              <w:t>государст</w:t>
            </w:r>
            <w:r w:rsidR="00786113" w:rsidRPr="00786113">
              <w:rPr>
                <w:szCs w:val="28"/>
              </w:rPr>
              <w:t>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</w:t>
            </w:r>
          </w:p>
        </w:tc>
        <w:tc>
          <w:tcPr>
            <w:tcW w:w="7513" w:type="dxa"/>
          </w:tcPr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lastRenderedPageBreak/>
              <w:t>Показателями доступности государственной услуги являются: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 xml:space="preserve">расположенность помещения </w:t>
            </w:r>
            <w:r>
              <w:rPr>
                <w:szCs w:val="28"/>
              </w:rPr>
              <w:t>Госкомитета</w:t>
            </w:r>
            <w:r w:rsidRPr="00786113">
              <w:rPr>
                <w:szCs w:val="28"/>
              </w:rPr>
              <w:t xml:space="preserve"> в зоне доступности к общественному транспорту;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наличие необходимого количества специалистов,                          а также помещений, в которых осуществляется прием документов от заявителей;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 xml:space="preserve"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</w:t>
            </w:r>
            <w:r>
              <w:rPr>
                <w:szCs w:val="28"/>
              </w:rPr>
              <w:t>Госкомитета</w:t>
            </w:r>
            <w:r w:rsidRPr="00786113">
              <w:rPr>
                <w:szCs w:val="28"/>
              </w:rPr>
              <w:t xml:space="preserve"> в сети Интернет, на Едином портале государственных и муниципальных услуг; 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доступность для инвалидов помещений, в которых предоставляется государственная услуга;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Качество предоставления государственной услуги характеризуется отсутствием: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очередей при приеме и выдаче документов заявителям;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нарушений сроков предоставления государственной услуги;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lastRenderedPageBreak/>
              <w:t>жалоб на действия (бездействие) государственных гражданских служащих, предоставляющих государственную услугу;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жалоб на некорректное, невнимательное отношение государственных гражданских служащих, оказывающих государственную услугу, к заявителям.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 xml:space="preserve">Количество взаимодействий заявителя со специалистами </w:t>
            </w:r>
            <w:r w:rsidR="000368E4">
              <w:rPr>
                <w:szCs w:val="28"/>
              </w:rPr>
              <w:t>Госкомитета</w:t>
            </w:r>
            <w:r w:rsidRPr="00786113">
              <w:rPr>
                <w:szCs w:val="28"/>
              </w:rPr>
              <w:t>: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при направлении заявления и документов по почте -                   не более одного (без учета консультаций).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Продолжительность взаимодействия с заявителем -                           не более 15 минут.</w:t>
            </w:r>
          </w:p>
          <w:p w:rsidR="00786113" w:rsidRPr="00786113" w:rsidRDefault="00786113" w:rsidP="00786113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в удаленных рабочих местах многофункционального центра предоставления государственных и муниципальных услуг не осуществляется.</w:t>
            </w:r>
          </w:p>
          <w:p w:rsidR="00907352" w:rsidRPr="00907352" w:rsidRDefault="00786113" w:rsidP="00786113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786113">
              <w:rPr>
                <w:szCs w:val="28"/>
              </w:rPr>
              <w:t>Предоставление государственной услуги по экстерриториальному принципу и по комплексному запросу не осуществляется</w:t>
            </w:r>
            <w:r w:rsidR="000368E4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Постановление КМ РТ № 880</w:t>
            </w:r>
          </w:p>
        </w:tc>
      </w:tr>
      <w:tr w:rsidR="00907352" w:rsidRPr="00907352" w:rsidTr="00C03B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 xml:space="preserve">2.16. Иные требования, в том числе учитывающие особенности </w:t>
            </w:r>
            <w:r w:rsidRPr="00100720">
              <w:rPr>
                <w:szCs w:val="28"/>
              </w:rPr>
              <w:lastRenderedPageBreak/>
              <w:t>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161F98">
            <w:pPr>
              <w:spacing w:after="1" w:line="200" w:lineRule="atLeast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Имеется возможность подачи заявления в электронной форме через Интернет-приемную официального портала Правительства Республики Татарстан (далее - Интернет-</w:t>
            </w:r>
            <w:r w:rsidRPr="00907352">
              <w:rPr>
                <w:szCs w:val="28"/>
              </w:rPr>
              <w:lastRenderedPageBreak/>
              <w:t xml:space="preserve">приемная) </w:t>
            </w:r>
            <w:r w:rsidRPr="00100720">
              <w:rPr>
                <w:szCs w:val="28"/>
              </w:rPr>
              <w:t>с последующим предъявлением оригиналов документов.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 w:rsidRPr="00907352">
              <w:rPr>
                <w:szCs w:val="28"/>
              </w:rPr>
              <w:t>После реализации возможности подачи заявления в форме электронного документа через Портал государственных и муниципал</w:t>
            </w:r>
            <w:r w:rsidR="00E07A6D">
              <w:rPr>
                <w:szCs w:val="28"/>
              </w:rPr>
              <w:t xml:space="preserve">ьных услуг Республики Татарстан </w:t>
            </w:r>
            <w:r w:rsidRPr="006513FB">
              <w:rPr>
                <w:szCs w:val="28"/>
              </w:rPr>
              <w:t>(</w:t>
            </w:r>
            <w:hyperlink r:id="rId14" w:history="1">
              <w:r w:rsidR="00E07A6D" w:rsidRPr="006513FB">
                <w:rPr>
                  <w:rStyle w:val="aa"/>
                  <w:color w:val="auto"/>
                  <w:szCs w:val="28"/>
                </w:rPr>
                <w:t>http://uslugi.tatar</w:t>
              </w:r>
              <w:proofErr w:type="spellStart"/>
              <w:r w:rsidR="00E07A6D" w:rsidRPr="006513FB">
                <w:rPr>
                  <w:rStyle w:val="aa"/>
                  <w:color w:val="auto"/>
                  <w:szCs w:val="28"/>
                  <w:lang w:val="en-US"/>
                </w:rPr>
                <w:t>stan</w:t>
              </w:r>
              <w:proofErr w:type="spellEnd"/>
              <w:r w:rsidR="00E07A6D" w:rsidRPr="006513FB">
                <w:rPr>
                  <w:rStyle w:val="aa"/>
                  <w:color w:val="auto"/>
                  <w:szCs w:val="28"/>
                </w:rPr>
                <w:t>.</w:t>
              </w:r>
              <w:proofErr w:type="spellStart"/>
              <w:r w:rsidR="00E07A6D" w:rsidRPr="006513FB">
                <w:rPr>
                  <w:rStyle w:val="aa"/>
                  <w:color w:val="auto"/>
                  <w:szCs w:val="28"/>
                </w:rPr>
                <w:t>ru</w:t>
              </w:r>
              <w:proofErr w:type="spellEnd"/>
            </w:hyperlink>
            <w:r w:rsidR="00E07A6D" w:rsidRPr="006513FB">
              <w:rPr>
                <w:szCs w:val="28"/>
              </w:rPr>
              <w:t xml:space="preserve">), </w:t>
            </w:r>
            <w:r w:rsidRPr="00907352">
              <w:rPr>
                <w:szCs w:val="28"/>
              </w:rPr>
              <w:t>результат государственной услуги предоставляется в электронном виде.</w:t>
            </w:r>
          </w:p>
          <w:p w:rsidR="00907352" w:rsidRPr="00907352" w:rsidRDefault="00907352" w:rsidP="00161F98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</w:tbl>
    <w:p w:rsidR="00907352" w:rsidRPr="00907352" w:rsidRDefault="00907352" w:rsidP="00907352">
      <w:pPr>
        <w:tabs>
          <w:tab w:val="num" w:pos="0"/>
        </w:tabs>
        <w:spacing w:line="360" w:lineRule="auto"/>
        <w:rPr>
          <w:szCs w:val="28"/>
        </w:rPr>
      </w:pPr>
    </w:p>
    <w:p w:rsidR="00907352" w:rsidRPr="00907352" w:rsidRDefault="00907352" w:rsidP="00907352">
      <w:pPr>
        <w:sectPr w:rsidR="00907352" w:rsidRPr="00907352" w:rsidSect="006D335F">
          <w:headerReference w:type="default" r:id="rId15"/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907352" w:rsidRDefault="00907352" w:rsidP="0090735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07352">
        <w:rPr>
          <w:b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</w:t>
      </w:r>
      <w:r w:rsidRPr="00907352">
        <w:rPr>
          <w:b/>
          <w:szCs w:val="28"/>
          <w:lang w:val="en-US"/>
        </w:rPr>
        <w:t> </w:t>
      </w:r>
      <w:r w:rsidRPr="00907352">
        <w:rPr>
          <w:b/>
          <w:szCs w:val="28"/>
        </w:rPr>
        <w:t>выполнения, в том числе особенности выполнения административных процедур (действий) в электронной форме</w:t>
      </w:r>
    </w:p>
    <w:p w:rsidR="00150B21" w:rsidRPr="00907352" w:rsidRDefault="00150B21" w:rsidP="0090735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3.1. Описание </w:t>
      </w:r>
      <w:r w:rsidRPr="00651BE3">
        <w:rPr>
          <w:szCs w:val="28"/>
        </w:rPr>
        <w:t>каждой административной процедуры (действия)</w:t>
      </w:r>
      <w:r w:rsidRPr="00907352">
        <w:rPr>
          <w:szCs w:val="28"/>
        </w:rPr>
        <w:t xml:space="preserve"> при предоставлении государственной услуги</w:t>
      </w:r>
      <w:r w:rsidR="002761F8">
        <w:rPr>
          <w:szCs w:val="28"/>
        </w:rPr>
        <w:t>.</w:t>
      </w:r>
    </w:p>
    <w:p w:rsidR="00907352" w:rsidRPr="00907352" w:rsidRDefault="00900E09" w:rsidP="00907352">
      <w:pPr>
        <w:suppressAutoHyphens/>
        <w:ind w:firstLine="720"/>
        <w:rPr>
          <w:szCs w:val="28"/>
        </w:rPr>
      </w:pPr>
      <w:r>
        <w:rPr>
          <w:szCs w:val="28"/>
        </w:rPr>
        <w:t>3.1.1.</w:t>
      </w:r>
      <w:r w:rsidRPr="00900E09">
        <w:rPr>
          <w:szCs w:val="28"/>
        </w:rPr>
        <w:t xml:space="preserve"> </w:t>
      </w:r>
      <w:r w:rsidR="00907352" w:rsidRPr="00907352">
        <w:rPr>
          <w:szCs w:val="28"/>
        </w:rPr>
        <w:t xml:space="preserve">Предоставление государственной услуги включает в себя следующие </w:t>
      </w:r>
      <w:r w:rsidR="00907352" w:rsidRPr="00651BE3">
        <w:rPr>
          <w:szCs w:val="28"/>
        </w:rPr>
        <w:t>административные</w:t>
      </w:r>
      <w:r w:rsidR="00907352" w:rsidRPr="00907352">
        <w:rPr>
          <w:szCs w:val="28"/>
        </w:rPr>
        <w:t xml:space="preserve"> процедуры: 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1) консультирование Заявителя, оказание помощи Заявителю, в том числе в части составления заявления;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2) принятие и регистрация заявления с прилагаемыми документами;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3) проверка документов</w:t>
      </w:r>
      <w:r w:rsidR="00285137">
        <w:rPr>
          <w:szCs w:val="28"/>
        </w:rPr>
        <w:t xml:space="preserve"> в ходе</w:t>
      </w:r>
      <w:r w:rsidR="000D7DCF">
        <w:rPr>
          <w:szCs w:val="28"/>
        </w:rPr>
        <w:t xml:space="preserve"> обработки и анализ материалов</w:t>
      </w:r>
      <w:r w:rsidRPr="00907352">
        <w:rPr>
          <w:szCs w:val="28"/>
        </w:rPr>
        <w:t>, представленных Заявителем, на соответствие установленным требованиям</w:t>
      </w:r>
      <w:r w:rsidR="0026555F">
        <w:rPr>
          <w:szCs w:val="28"/>
        </w:rPr>
        <w:t xml:space="preserve"> и направление в орган местного самоуправления на согласование</w:t>
      </w:r>
      <w:r w:rsidRPr="00907352">
        <w:rPr>
          <w:szCs w:val="28"/>
        </w:rPr>
        <w:t>;</w:t>
      </w:r>
    </w:p>
    <w:p w:rsid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4) анализ расчетов и представленных материалов, принятие решения об утверждении </w:t>
      </w:r>
      <w:r w:rsidR="005A6408" w:rsidRPr="005A6408">
        <w:rPr>
          <w:szCs w:val="28"/>
        </w:rPr>
        <w:t>инвестиционной программы организации, осуществляющей регулируемые виды деятельности в сфере теплоснабжения или принятие решения об отказе в утверждении инвестиционной программы и необходимости ее доработки</w:t>
      </w:r>
      <w:r w:rsidRPr="00907352">
        <w:rPr>
          <w:szCs w:val="28"/>
        </w:rPr>
        <w:t>;</w:t>
      </w:r>
    </w:p>
    <w:p w:rsidR="000219F1" w:rsidRPr="000219F1" w:rsidRDefault="006513FB" w:rsidP="000219F1">
      <w:pPr>
        <w:suppressAutoHyphens/>
        <w:ind w:firstLine="720"/>
        <w:rPr>
          <w:szCs w:val="28"/>
        </w:rPr>
      </w:pPr>
      <w:r>
        <w:rPr>
          <w:szCs w:val="28"/>
        </w:rPr>
        <w:t xml:space="preserve">5) подготовка и проведение заседания </w:t>
      </w:r>
      <w:r w:rsidR="000219F1">
        <w:rPr>
          <w:szCs w:val="28"/>
        </w:rPr>
        <w:t>Экспертного совета по рассмотрению инвестиционных программ организаций, осуществляющих регулируемые виды деятельности в сфере электроэнергетики и теплоснабжения Республики Татарстан, при Кабинете Министров Республики Татарстан, утвержденного распоряжением     № 1728-р (далее – Экспертный Совет)</w:t>
      </w:r>
      <w:r w:rsidR="000219F1" w:rsidRPr="000219F1">
        <w:rPr>
          <w:szCs w:val="28"/>
        </w:rPr>
        <w:t>;</w:t>
      </w:r>
    </w:p>
    <w:p w:rsidR="0003563F" w:rsidRPr="0003563F" w:rsidRDefault="006513FB" w:rsidP="00907352">
      <w:pPr>
        <w:suppressAutoHyphens/>
        <w:ind w:firstLine="720"/>
        <w:rPr>
          <w:szCs w:val="28"/>
        </w:rPr>
      </w:pPr>
      <w:r>
        <w:rPr>
          <w:szCs w:val="28"/>
        </w:rPr>
        <w:t>6</w:t>
      </w:r>
      <w:r w:rsidR="00907352" w:rsidRPr="00907352">
        <w:rPr>
          <w:szCs w:val="28"/>
        </w:rPr>
        <w:t xml:space="preserve">) </w:t>
      </w:r>
      <w:r w:rsidR="0003563F">
        <w:rPr>
          <w:szCs w:val="28"/>
        </w:rPr>
        <w:t xml:space="preserve">подготовка </w:t>
      </w:r>
      <w:r>
        <w:rPr>
          <w:szCs w:val="28"/>
        </w:rPr>
        <w:t>результата государственной услуги</w:t>
      </w:r>
      <w:r w:rsidR="0003563F" w:rsidRPr="0003563F">
        <w:rPr>
          <w:szCs w:val="28"/>
        </w:rPr>
        <w:t>;</w:t>
      </w:r>
    </w:p>
    <w:p w:rsidR="00907352" w:rsidRDefault="006513FB" w:rsidP="00907352">
      <w:pPr>
        <w:suppressAutoHyphens/>
        <w:ind w:firstLine="720"/>
        <w:rPr>
          <w:szCs w:val="28"/>
        </w:rPr>
      </w:pPr>
      <w:r>
        <w:rPr>
          <w:szCs w:val="28"/>
        </w:rPr>
        <w:t>7</w:t>
      </w:r>
      <w:r w:rsidR="0003563F">
        <w:rPr>
          <w:szCs w:val="28"/>
        </w:rPr>
        <w:t xml:space="preserve">) </w:t>
      </w:r>
      <w:r w:rsidR="00523008">
        <w:rPr>
          <w:szCs w:val="28"/>
        </w:rPr>
        <w:t>в</w:t>
      </w:r>
      <w:r w:rsidR="00523008" w:rsidRPr="00796F7A">
        <w:rPr>
          <w:szCs w:val="28"/>
        </w:rPr>
        <w:t>несение изменений в утвержденную инвестиционную программу</w:t>
      </w:r>
      <w:r w:rsidR="00907352" w:rsidRPr="00907352">
        <w:rPr>
          <w:szCs w:val="28"/>
        </w:rPr>
        <w:t>;</w:t>
      </w:r>
    </w:p>
    <w:p w:rsidR="00907352" w:rsidRDefault="006513FB" w:rsidP="00907352">
      <w:pPr>
        <w:suppressAutoHyphens/>
        <w:ind w:firstLine="720"/>
        <w:rPr>
          <w:szCs w:val="28"/>
        </w:rPr>
      </w:pPr>
      <w:r>
        <w:rPr>
          <w:szCs w:val="28"/>
        </w:rPr>
        <w:t>8</w:t>
      </w:r>
      <w:r w:rsidR="00907352" w:rsidRPr="00907352">
        <w:rPr>
          <w:szCs w:val="28"/>
        </w:rPr>
        <w:t>) исправление технической ошибки.</w:t>
      </w:r>
    </w:p>
    <w:p w:rsidR="0043635A" w:rsidRPr="00907352" w:rsidRDefault="0043635A" w:rsidP="00907352">
      <w:pPr>
        <w:suppressAutoHyphens/>
        <w:ind w:firstLine="720"/>
        <w:rPr>
          <w:szCs w:val="28"/>
        </w:rPr>
      </w:pPr>
    </w:p>
    <w:p w:rsidR="00211B10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3.2. </w:t>
      </w:r>
      <w:r w:rsidR="00211B10">
        <w:rPr>
          <w:szCs w:val="28"/>
        </w:rPr>
        <w:t>К</w:t>
      </w:r>
      <w:r w:rsidR="00211B10" w:rsidRPr="00211B10">
        <w:rPr>
          <w:szCs w:val="28"/>
        </w:rPr>
        <w:t>онсультирование Заявителя, оказание помощи Заявителю, в том числе в части составления заявления</w:t>
      </w:r>
      <w:r w:rsidR="00211B10">
        <w:rPr>
          <w:szCs w:val="28"/>
        </w:rPr>
        <w:t>.</w:t>
      </w:r>
    </w:p>
    <w:p w:rsidR="00907352" w:rsidRPr="00907352" w:rsidRDefault="00211B10" w:rsidP="00907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907352" w:rsidRPr="00907352">
        <w:rPr>
          <w:szCs w:val="28"/>
        </w:rPr>
        <w:t>.2.1. Заявитель вправе обратиться в Госкомитет лично, по телефону, электронной почте и (или) через «Интернет-приемную официального портала Республики Татарстан» для получения консультаций о порядке получения государственной услуги.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Специалист Отдела лично, по телефону, электронной почте и (или) письмом осуществляет консультацию </w:t>
      </w:r>
      <w:r w:rsidR="005A6408">
        <w:rPr>
          <w:szCs w:val="28"/>
        </w:rPr>
        <w:t>З</w:t>
      </w:r>
      <w:r w:rsidRPr="00907352">
        <w:rPr>
          <w:szCs w:val="28"/>
        </w:rPr>
        <w:t>аявителя, в том числе по составу, форме и содержанию заявления и представляемой документации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43635A" w:rsidRPr="00907352" w:rsidRDefault="0043635A" w:rsidP="00907352">
      <w:pPr>
        <w:autoSpaceDE w:val="0"/>
        <w:autoSpaceDN w:val="0"/>
        <w:adjustRightInd w:val="0"/>
        <w:rPr>
          <w:szCs w:val="28"/>
        </w:rPr>
      </w:pPr>
    </w:p>
    <w:p w:rsidR="00907352" w:rsidRPr="003B028F" w:rsidRDefault="00907352" w:rsidP="00907352">
      <w:pPr>
        <w:autoSpaceDE w:val="0"/>
        <w:autoSpaceDN w:val="0"/>
        <w:adjustRightInd w:val="0"/>
        <w:rPr>
          <w:szCs w:val="28"/>
        </w:rPr>
      </w:pPr>
      <w:r w:rsidRPr="003B028F">
        <w:rPr>
          <w:szCs w:val="28"/>
        </w:rPr>
        <w:lastRenderedPageBreak/>
        <w:t xml:space="preserve">3.3. </w:t>
      </w:r>
      <w:r w:rsidR="008127C4">
        <w:rPr>
          <w:szCs w:val="28"/>
        </w:rPr>
        <w:t>П</w:t>
      </w:r>
      <w:r w:rsidR="008127C4" w:rsidRPr="008127C4">
        <w:rPr>
          <w:szCs w:val="28"/>
        </w:rPr>
        <w:t>ринятие и регистрация заявления с прилагаемыми документами</w:t>
      </w:r>
      <w:r w:rsidR="008127C4">
        <w:rPr>
          <w:szCs w:val="28"/>
        </w:rPr>
        <w:t>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3.3.1. Заявитель лично, по почте, через Интернет-приемную официального портала Республики Татарстан подает заявление об</w:t>
      </w:r>
      <w:r w:rsidRPr="00907352">
        <w:rPr>
          <w:szCs w:val="28"/>
          <w:lang w:val="en-US"/>
        </w:rPr>
        <w:t> </w:t>
      </w:r>
      <w:r w:rsidRPr="00907352">
        <w:rPr>
          <w:szCs w:val="28"/>
        </w:rPr>
        <w:t xml:space="preserve">утверждении </w:t>
      </w:r>
      <w:r w:rsidR="00A45285">
        <w:rPr>
          <w:szCs w:val="28"/>
        </w:rPr>
        <w:t>инвестиционной программы организации, осуществляющей регулируемый вид деятельности в сфере теплоснабжения на территории Республики Татарстан</w:t>
      </w:r>
      <w:r w:rsidRPr="00907352">
        <w:rPr>
          <w:szCs w:val="28"/>
        </w:rPr>
        <w:t xml:space="preserve"> в отдел </w:t>
      </w:r>
      <w:r w:rsidR="000574C6" w:rsidRPr="000574C6">
        <w:rPr>
          <w:szCs w:val="28"/>
        </w:rPr>
        <w:t>общего обеспечения и делопроизводства</w:t>
      </w:r>
      <w:r w:rsidRPr="00907352">
        <w:rPr>
          <w:szCs w:val="28"/>
        </w:rPr>
        <w:t xml:space="preserve"> Госкомитета</w:t>
      </w:r>
      <w:r w:rsidR="00F93B62">
        <w:rPr>
          <w:szCs w:val="28"/>
        </w:rPr>
        <w:t>,</w:t>
      </w:r>
      <w:r w:rsidRPr="00907352">
        <w:rPr>
          <w:szCs w:val="28"/>
        </w:rPr>
        <w:t xml:space="preserve"> и представляет документы в соответствии с </w:t>
      </w:r>
      <w:hyperlink w:anchor="P105" w:history="1">
        <w:r w:rsidRPr="00907352">
          <w:rPr>
            <w:szCs w:val="28"/>
          </w:rPr>
          <w:t>пунктом 2.5</w:t>
        </w:r>
      </w:hyperlink>
      <w:r w:rsidRPr="00907352">
        <w:rPr>
          <w:szCs w:val="28"/>
          <w:lang w:val="en-US"/>
        </w:rPr>
        <w:t> </w:t>
      </w:r>
      <w:r w:rsidRPr="00907352">
        <w:rPr>
          <w:szCs w:val="28"/>
        </w:rPr>
        <w:t>настоящего Регламента.</w:t>
      </w:r>
    </w:p>
    <w:p w:rsid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Заявление может быть подано через Портал государственных и муниципальных услуг Республики Татарстан.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поданные заявление и документы.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3.3.2. Специалист отдела </w:t>
      </w:r>
      <w:r w:rsidR="002A5433" w:rsidRPr="002A5433">
        <w:rPr>
          <w:szCs w:val="28"/>
        </w:rPr>
        <w:t>общего обеспечения и делопроизводства</w:t>
      </w:r>
      <w:r w:rsidR="002A5433">
        <w:rPr>
          <w:szCs w:val="28"/>
        </w:rPr>
        <w:t xml:space="preserve"> </w:t>
      </w:r>
      <w:r w:rsidRPr="00907352">
        <w:rPr>
          <w:szCs w:val="28"/>
        </w:rPr>
        <w:t>осуществляет: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прием заявления и документов;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первичную обработку и регистрацию заявления с присвоением регистрационного номера и указанием даты приема в единой межведомственной системе электронного документооборота органов государственной власти Республики Татарстан «Электронное Правительство» (далее - электронный документооборот);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вручение </w:t>
      </w:r>
      <w:r w:rsidR="00B011BA">
        <w:rPr>
          <w:szCs w:val="28"/>
        </w:rPr>
        <w:t>З</w:t>
      </w:r>
      <w:r w:rsidRPr="00907352">
        <w:rPr>
          <w:szCs w:val="28"/>
        </w:rPr>
        <w:t>аявителю или направление по почте либо по электронной почте (по его желанию) копии заявления с отметкой о дате приема документов, присвоенном входящем номере, дате и времени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направление заявления председателю (заместителю председателя) Государственного комитета Республики Татарстан по тарифам (далее - председатель (заместитель председателя) в электронной форме через электронный документооборот.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принятое, зарегистрированное и направленное председателю (заместителю председателя) заявление.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3.3.3. Председатель (заместитель председателя) рассматривает заявление</w:t>
      </w:r>
      <w:r w:rsidR="00F93B62">
        <w:rPr>
          <w:szCs w:val="28"/>
        </w:rPr>
        <w:t>,</w:t>
      </w:r>
      <w:r w:rsidRPr="00907352">
        <w:rPr>
          <w:szCs w:val="28"/>
        </w:rPr>
        <w:t xml:space="preserve"> и направляет заместителю председателя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заявление, направленное заместителю председателя на рассмотрение.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3.3.4. Заместитель председателя рассматривает заявление и направляет начальнику Отдела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заявление, направленное начальнику Отдела на рассмотрение.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3.3.5. Начальник Отдела рассматривает заявление и документы, назначает ответственного исполнителя (далее - специалист Отдела) и направляет ему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lastRenderedPageBreak/>
        <w:t xml:space="preserve">Процедура, устанавливаемая настоящим пунктом, осуществляется в течение одного </w:t>
      </w:r>
      <w:r w:rsidR="00D2472B">
        <w:rPr>
          <w:szCs w:val="28"/>
        </w:rPr>
        <w:t xml:space="preserve">рабочего </w:t>
      </w:r>
      <w:r w:rsidRPr="00907352">
        <w:rPr>
          <w:szCs w:val="28"/>
        </w:rPr>
        <w:t>дня с момента окончания предыдущей процедуры.</w:t>
      </w:r>
    </w:p>
    <w:p w:rsid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 и документы, направленные специалисту Отдела.</w:t>
      </w:r>
    </w:p>
    <w:p w:rsidR="0043635A" w:rsidRPr="00907352" w:rsidRDefault="0043635A" w:rsidP="00907352">
      <w:pPr>
        <w:suppressAutoHyphens/>
        <w:ind w:firstLine="720"/>
        <w:rPr>
          <w:szCs w:val="28"/>
        </w:rPr>
      </w:pPr>
    </w:p>
    <w:p w:rsidR="00907352" w:rsidRPr="00D2472B" w:rsidRDefault="00907352" w:rsidP="00907352">
      <w:pPr>
        <w:autoSpaceDE w:val="0"/>
        <w:autoSpaceDN w:val="0"/>
        <w:adjustRightInd w:val="0"/>
        <w:rPr>
          <w:szCs w:val="28"/>
        </w:rPr>
      </w:pPr>
      <w:bookmarkStart w:id="1" w:name="P232"/>
      <w:bookmarkEnd w:id="1"/>
      <w:r w:rsidRPr="00D2472B">
        <w:rPr>
          <w:szCs w:val="28"/>
        </w:rPr>
        <w:t xml:space="preserve">3.4. </w:t>
      </w:r>
      <w:r w:rsidR="001B3E66">
        <w:rPr>
          <w:szCs w:val="28"/>
        </w:rPr>
        <w:t>П</w:t>
      </w:r>
      <w:r w:rsidR="001B3E66" w:rsidRPr="001B3E66">
        <w:rPr>
          <w:szCs w:val="28"/>
        </w:rPr>
        <w:t>роверка документов в ходе обработки и анализ материалов, представленных Заявителем, на соответствие установленным требованиям</w:t>
      </w:r>
      <w:r w:rsidR="0026555F" w:rsidRPr="0026555F">
        <w:t xml:space="preserve"> </w:t>
      </w:r>
      <w:r w:rsidR="0026555F" w:rsidRPr="0026555F">
        <w:rPr>
          <w:szCs w:val="28"/>
        </w:rPr>
        <w:t>и направление в орган местного самоуправления на согласование</w:t>
      </w:r>
      <w:r w:rsidR="00D2472B">
        <w:rPr>
          <w:szCs w:val="28"/>
        </w:rPr>
        <w:t>.</w:t>
      </w:r>
    </w:p>
    <w:p w:rsidR="00907352" w:rsidRPr="00907352" w:rsidRDefault="00D2472B" w:rsidP="00907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3.4.1. </w:t>
      </w:r>
      <w:r w:rsidR="00907352" w:rsidRPr="00907352">
        <w:rPr>
          <w:szCs w:val="28"/>
        </w:rPr>
        <w:t>Специалист Отдела осуществляет:</w:t>
      </w:r>
    </w:p>
    <w:p w:rsidR="00907352" w:rsidRPr="005E621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проверку наличия документов на соответствие перечню, указанному в пункте 2.5 настоящего Регламента</w:t>
      </w:r>
      <w:r w:rsidR="00D14C81">
        <w:rPr>
          <w:szCs w:val="28"/>
        </w:rPr>
        <w:t>,</w:t>
      </w:r>
      <w:r w:rsidRPr="00907352">
        <w:rPr>
          <w:szCs w:val="28"/>
        </w:rPr>
        <w:t xml:space="preserve"> и правильности оформления </w:t>
      </w:r>
      <w:r w:rsidRPr="009836FA">
        <w:rPr>
          <w:szCs w:val="28"/>
        </w:rPr>
        <w:t xml:space="preserve">документов: </w:t>
      </w:r>
      <w:r w:rsidRPr="003D62BE">
        <w:rPr>
          <w:szCs w:val="28"/>
        </w:rPr>
        <w:t>комплектность, наличие указанных приложений, наличие удостоверяющих реквизитов (подписи, штампа, регистрационного номера, фамилии и</w:t>
      </w:r>
      <w:r w:rsidR="005E6212">
        <w:rPr>
          <w:szCs w:val="28"/>
        </w:rPr>
        <w:t xml:space="preserve"> номера телефона получателя)</w:t>
      </w:r>
      <w:r w:rsidR="005E6212" w:rsidRPr="005E6212">
        <w:rPr>
          <w:szCs w:val="28"/>
        </w:rPr>
        <w:t>;</w:t>
      </w:r>
    </w:p>
    <w:p w:rsidR="005E6212" w:rsidRPr="00907352" w:rsidRDefault="005E6212" w:rsidP="005E6212">
      <w:pPr>
        <w:autoSpaceDE w:val="0"/>
        <w:autoSpaceDN w:val="0"/>
        <w:adjustRightInd w:val="0"/>
        <w:rPr>
          <w:szCs w:val="28"/>
        </w:rPr>
      </w:pPr>
      <w:r w:rsidRPr="00EB7BCA">
        <w:rPr>
          <w:szCs w:val="28"/>
        </w:rPr>
        <w:t xml:space="preserve">формирование дела </w:t>
      </w:r>
      <w:r>
        <w:rPr>
          <w:szCs w:val="28"/>
        </w:rPr>
        <w:t>по</w:t>
      </w:r>
      <w:r w:rsidRPr="00EB7BCA">
        <w:rPr>
          <w:szCs w:val="28"/>
        </w:rPr>
        <w:t xml:space="preserve"> </w:t>
      </w:r>
      <w:r>
        <w:rPr>
          <w:szCs w:val="28"/>
        </w:rPr>
        <w:t>инвестиционной программе</w:t>
      </w:r>
      <w:r w:rsidRPr="00EB7BCA">
        <w:rPr>
          <w:szCs w:val="28"/>
        </w:rPr>
        <w:t xml:space="preserve"> (комплектация все</w:t>
      </w:r>
      <w:r>
        <w:rPr>
          <w:szCs w:val="28"/>
        </w:rPr>
        <w:t>х документов в отдельную папку).</w:t>
      </w:r>
    </w:p>
    <w:p w:rsidR="00907352" w:rsidRPr="003D62BE" w:rsidRDefault="00907352" w:rsidP="00907352">
      <w:pPr>
        <w:autoSpaceDE w:val="0"/>
        <w:autoSpaceDN w:val="0"/>
        <w:adjustRightInd w:val="0"/>
        <w:rPr>
          <w:szCs w:val="28"/>
        </w:rPr>
      </w:pPr>
      <w:r w:rsidRPr="003D62BE">
        <w:rPr>
          <w:szCs w:val="28"/>
        </w:rPr>
        <w:t xml:space="preserve">Процедуры, устанавливаемые настоящим пунктом, осуществляются в течение </w:t>
      </w:r>
      <w:r w:rsidR="00D2472B">
        <w:rPr>
          <w:szCs w:val="28"/>
        </w:rPr>
        <w:t xml:space="preserve">1 рабочего </w:t>
      </w:r>
      <w:r w:rsidRPr="003D62BE">
        <w:rPr>
          <w:szCs w:val="28"/>
        </w:rPr>
        <w:t>дн</w:t>
      </w:r>
      <w:r w:rsidR="00D2472B">
        <w:rPr>
          <w:szCs w:val="28"/>
        </w:rPr>
        <w:t>я</w:t>
      </w:r>
      <w:r w:rsidRPr="003D62BE">
        <w:rPr>
          <w:szCs w:val="28"/>
        </w:rPr>
        <w:t xml:space="preserve"> с момента окончания предыдущей процедуры.</w:t>
      </w:r>
    </w:p>
    <w:p w:rsidR="00907352" w:rsidRPr="00215EBD" w:rsidRDefault="00907352" w:rsidP="00907352">
      <w:pPr>
        <w:autoSpaceDE w:val="0"/>
        <w:autoSpaceDN w:val="0"/>
        <w:adjustRightInd w:val="0"/>
        <w:rPr>
          <w:szCs w:val="28"/>
        </w:rPr>
      </w:pPr>
      <w:r w:rsidRPr="003D62BE">
        <w:rPr>
          <w:szCs w:val="28"/>
        </w:rPr>
        <w:t>Результат процедур: проверенные документы</w:t>
      </w:r>
      <w:r w:rsidR="003D2A60">
        <w:rPr>
          <w:szCs w:val="28"/>
        </w:rPr>
        <w:t xml:space="preserve"> и формирование дела по </w:t>
      </w:r>
      <w:r w:rsidR="003D2A60" w:rsidRPr="00215EBD">
        <w:rPr>
          <w:szCs w:val="28"/>
        </w:rPr>
        <w:t>инвестиционной программе</w:t>
      </w:r>
      <w:r w:rsidRPr="00215EBD">
        <w:rPr>
          <w:szCs w:val="28"/>
        </w:rPr>
        <w:t>.</w:t>
      </w:r>
    </w:p>
    <w:p w:rsidR="00130233" w:rsidRPr="005D7506" w:rsidRDefault="00130233" w:rsidP="00130233">
      <w:pPr>
        <w:autoSpaceDE w:val="0"/>
        <w:autoSpaceDN w:val="0"/>
        <w:adjustRightInd w:val="0"/>
        <w:rPr>
          <w:szCs w:val="28"/>
        </w:rPr>
      </w:pPr>
      <w:r w:rsidRPr="005D7506">
        <w:rPr>
          <w:szCs w:val="28"/>
        </w:rPr>
        <w:t>3.</w:t>
      </w:r>
      <w:r w:rsidR="005471E7" w:rsidRPr="005D7506">
        <w:rPr>
          <w:szCs w:val="28"/>
        </w:rPr>
        <w:t>4</w:t>
      </w:r>
      <w:r w:rsidRPr="005D7506">
        <w:rPr>
          <w:szCs w:val="28"/>
        </w:rPr>
        <w:t>.</w:t>
      </w:r>
      <w:r w:rsidR="005471E7" w:rsidRPr="005D7506">
        <w:rPr>
          <w:szCs w:val="28"/>
        </w:rPr>
        <w:t>2</w:t>
      </w:r>
      <w:r w:rsidRPr="005D7506">
        <w:rPr>
          <w:szCs w:val="28"/>
        </w:rPr>
        <w:t xml:space="preserve">. </w:t>
      </w:r>
      <w:r w:rsidR="005471E7" w:rsidRPr="005D7506">
        <w:rPr>
          <w:szCs w:val="28"/>
        </w:rPr>
        <w:t>В случае,</w:t>
      </w:r>
      <w:r w:rsidR="00215EBD" w:rsidRPr="005D7506">
        <w:rPr>
          <w:szCs w:val="28"/>
        </w:rPr>
        <w:t xml:space="preserve"> если инвестиционная </w:t>
      </w:r>
      <w:r w:rsidR="00215EBD" w:rsidRPr="000A37C6">
        <w:rPr>
          <w:szCs w:val="28"/>
        </w:rPr>
        <w:t>п</w:t>
      </w:r>
      <w:r w:rsidR="005471E7" w:rsidRPr="000A37C6">
        <w:rPr>
          <w:szCs w:val="28"/>
        </w:rPr>
        <w:t xml:space="preserve">рограмма </w:t>
      </w:r>
      <w:r w:rsidR="00215EBD" w:rsidRPr="000A37C6">
        <w:rPr>
          <w:szCs w:val="28"/>
        </w:rPr>
        <w:t>соответствует требованиям</w:t>
      </w:r>
      <w:r w:rsidR="00215EBD" w:rsidRPr="005D7506">
        <w:rPr>
          <w:szCs w:val="28"/>
        </w:rPr>
        <w:t xml:space="preserve">, предусмотренным пунктом 2.5 настоящего Регламента, </w:t>
      </w:r>
      <w:r w:rsidR="00A971B8">
        <w:rPr>
          <w:szCs w:val="28"/>
        </w:rPr>
        <w:t>Госкомитет</w:t>
      </w:r>
      <w:r w:rsidR="00215EBD" w:rsidRPr="005D7506">
        <w:rPr>
          <w:szCs w:val="28"/>
        </w:rPr>
        <w:t xml:space="preserve"> </w:t>
      </w:r>
      <w:r w:rsidRPr="005D7506">
        <w:rPr>
          <w:szCs w:val="28"/>
        </w:rPr>
        <w:t>направляет инвестиционную программу на согласование в орган местного самоуправления.</w:t>
      </w:r>
    </w:p>
    <w:p w:rsidR="00130233" w:rsidRPr="005D7506" w:rsidRDefault="00130233" w:rsidP="00130233">
      <w:pPr>
        <w:autoSpaceDE w:val="0"/>
        <w:autoSpaceDN w:val="0"/>
        <w:adjustRightInd w:val="0"/>
        <w:rPr>
          <w:szCs w:val="28"/>
        </w:rPr>
      </w:pPr>
      <w:r w:rsidRPr="005D7506">
        <w:rPr>
          <w:szCs w:val="28"/>
        </w:rPr>
        <w:t>Процедур</w:t>
      </w:r>
      <w:r w:rsidR="00794949">
        <w:rPr>
          <w:szCs w:val="28"/>
        </w:rPr>
        <w:t>а</w:t>
      </w:r>
      <w:r w:rsidRPr="005D7506">
        <w:rPr>
          <w:szCs w:val="28"/>
        </w:rPr>
        <w:t xml:space="preserve">, устанавливаемые настоящим пунктом, осуществляются в течение 3 </w:t>
      </w:r>
      <w:r w:rsidR="009D532A">
        <w:rPr>
          <w:szCs w:val="28"/>
        </w:rPr>
        <w:t xml:space="preserve">рабочих </w:t>
      </w:r>
      <w:r w:rsidRPr="005D7506">
        <w:rPr>
          <w:szCs w:val="28"/>
        </w:rPr>
        <w:t>дней со дня регистрации заявления.</w:t>
      </w:r>
    </w:p>
    <w:p w:rsidR="00130233" w:rsidRDefault="00130233" w:rsidP="00130233">
      <w:pPr>
        <w:autoSpaceDE w:val="0"/>
        <w:autoSpaceDN w:val="0"/>
        <w:adjustRightInd w:val="0"/>
        <w:rPr>
          <w:szCs w:val="28"/>
        </w:rPr>
      </w:pPr>
      <w:r w:rsidRPr="005D7506">
        <w:rPr>
          <w:szCs w:val="28"/>
        </w:rPr>
        <w:t>Результат процедур</w:t>
      </w:r>
      <w:r w:rsidR="00794949">
        <w:rPr>
          <w:szCs w:val="28"/>
        </w:rPr>
        <w:t>ы</w:t>
      </w:r>
      <w:r w:rsidRPr="005D7506">
        <w:rPr>
          <w:szCs w:val="28"/>
        </w:rPr>
        <w:t>: инвестиционн</w:t>
      </w:r>
      <w:r w:rsidR="009D532A">
        <w:rPr>
          <w:szCs w:val="28"/>
        </w:rPr>
        <w:t>ая</w:t>
      </w:r>
      <w:r w:rsidRPr="005D7506">
        <w:rPr>
          <w:szCs w:val="28"/>
        </w:rPr>
        <w:t xml:space="preserve"> программ</w:t>
      </w:r>
      <w:r w:rsidR="009D532A">
        <w:rPr>
          <w:szCs w:val="28"/>
        </w:rPr>
        <w:t>а</w:t>
      </w:r>
      <w:r w:rsidRPr="005D7506">
        <w:rPr>
          <w:szCs w:val="28"/>
        </w:rPr>
        <w:t xml:space="preserve"> направля</w:t>
      </w:r>
      <w:r w:rsidR="009D532A">
        <w:rPr>
          <w:szCs w:val="28"/>
        </w:rPr>
        <w:t>е</w:t>
      </w:r>
      <w:r w:rsidRPr="005D7506">
        <w:rPr>
          <w:szCs w:val="28"/>
        </w:rPr>
        <w:t xml:space="preserve">тся в </w:t>
      </w:r>
      <w:r w:rsidR="00D9342E">
        <w:rPr>
          <w:szCs w:val="28"/>
        </w:rPr>
        <w:t xml:space="preserve">соответствующий </w:t>
      </w:r>
      <w:r w:rsidRPr="005D7506">
        <w:rPr>
          <w:szCs w:val="28"/>
        </w:rPr>
        <w:t>орган местного самоуправления для согласования.</w:t>
      </w:r>
    </w:p>
    <w:p w:rsidR="004B59AF" w:rsidRDefault="00D2472B" w:rsidP="0047171E">
      <w:pPr>
        <w:autoSpaceDE w:val="0"/>
        <w:autoSpaceDN w:val="0"/>
        <w:adjustRightInd w:val="0"/>
        <w:rPr>
          <w:szCs w:val="28"/>
        </w:rPr>
      </w:pPr>
      <w:r w:rsidRPr="00D2472B">
        <w:rPr>
          <w:szCs w:val="28"/>
        </w:rPr>
        <w:t>3.4.</w:t>
      </w:r>
      <w:r w:rsidR="005D7506">
        <w:rPr>
          <w:szCs w:val="28"/>
        </w:rPr>
        <w:t>3</w:t>
      </w:r>
      <w:r w:rsidRPr="00D2472B">
        <w:rPr>
          <w:szCs w:val="28"/>
        </w:rPr>
        <w:t>.</w:t>
      </w:r>
      <w:r w:rsidR="0047171E">
        <w:rPr>
          <w:szCs w:val="28"/>
        </w:rPr>
        <w:t xml:space="preserve"> </w:t>
      </w:r>
      <w:r w:rsidR="0047171E" w:rsidRPr="0047171E">
        <w:rPr>
          <w:szCs w:val="28"/>
        </w:rPr>
        <w:t>В случае</w:t>
      </w:r>
      <w:r w:rsidR="002761F8">
        <w:rPr>
          <w:szCs w:val="28"/>
        </w:rPr>
        <w:t>,</w:t>
      </w:r>
      <w:r w:rsidR="0047171E" w:rsidRPr="0047171E">
        <w:rPr>
          <w:szCs w:val="28"/>
        </w:rPr>
        <w:t xml:space="preserve"> если инвестиционная </w:t>
      </w:r>
      <w:r w:rsidR="0047171E" w:rsidRPr="000A37C6">
        <w:rPr>
          <w:szCs w:val="28"/>
        </w:rPr>
        <w:t>программа не соответствует</w:t>
      </w:r>
      <w:r w:rsidR="0047171E" w:rsidRPr="0047171E">
        <w:rPr>
          <w:szCs w:val="28"/>
        </w:rPr>
        <w:t xml:space="preserve"> требованиям, </w:t>
      </w:r>
      <w:r w:rsidR="002761F8">
        <w:rPr>
          <w:szCs w:val="28"/>
        </w:rPr>
        <w:t xml:space="preserve">предусмотренным </w:t>
      </w:r>
      <w:r w:rsidR="0047171E" w:rsidRPr="0047171E">
        <w:rPr>
          <w:szCs w:val="28"/>
        </w:rPr>
        <w:t>пункт</w:t>
      </w:r>
      <w:r w:rsidR="0047171E">
        <w:rPr>
          <w:szCs w:val="28"/>
        </w:rPr>
        <w:t>о</w:t>
      </w:r>
      <w:r w:rsidR="0047171E" w:rsidRPr="0047171E">
        <w:rPr>
          <w:szCs w:val="28"/>
        </w:rPr>
        <w:t xml:space="preserve">м </w:t>
      </w:r>
      <w:r w:rsidR="0047171E">
        <w:rPr>
          <w:szCs w:val="28"/>
        </w:rPr>
        <w:t>2.5</w:t>
      </w:r>
      <w:r w:rsidR="0047171E" w:rsidRPr="0047171E">
        <w:rPr>
          <w:szCs w:val="28"/>
        </w:rPr>
        <w:t xml:space="preserve"> </w:t>
      </w:r>
      <w:r w:rsidR="0047171E">
        <w:rPr>
          <w:szCs w:val="28"/>
        </w:rPr>
        <w:t>настоящего Р</w:t>
      </w:r>
      <w:r w:rsidR="0047171E" w:rsidRPr="0047171E">
        <w:rPr>
          <w:szCs w:val="28"/>
        </w:rPr>
        <w:t xml:space="preserve">егламента, </w:t>
      </w:r>
      <w:r w:rsidR="005D7551">
        <w:rPr>
          <w:szCs w:val="28"/>
        </w:rPr>
        <w:t>специалист</w:t>
      </w:r>
      <w:r w:rsidR="0047171E" w:rsidRPr="0047171E">
        <w:rPr>
          <w:szCs w:val="28"/>
        </w:rPr>
        <w:t xml:space="preserve"> Отдела готовит уведомление о возврате заявителю инвестиционной программы на доработку с указанием разделов (пунктов) инвестиционной программы, требующих доработки, которое подписывается </w:t>
      </w:r>
      <w:r w:rsidR="00FE3E0F">
        <w:rPr>
          <w:szCs w:val="28"/>
        </w:rPr>
        <w:t>председателем</w:t>
      </w:r>
      <w:r w:rsidR="0047171E" w:rsidRPr="0047171E">
        <w:rPr>
          <w:szCs w:val="28"/>
        </w:rPr>
        <w:t xml:space="preserve"> либо уполномоченным им лицом и направляется заявителю почтовым отправлением, либо нарочно, либо в форме электронного документа, подписанного электронной подписью.</w:t>
      </w:r>
    </w:p>
    <w:p w:rsidR="00FD5A4C" w:rsidRPr="007F3156" w:rsidRDefault="00FD5A4C" w:rsidP="00FD5A4C">
      <w:pPr>
        <w:autoSpaceDE w:val="0"/>
        <w:autoSpaceDN w:val="0"/>
        <w:adjustRightInd w:val="0"/>
        <w:rPr>
          <w:szCs w:val="28"/>
        </w:rPr>
      </w:pPr>
      <w:r w:rsidRPr="007F3156">
        <w:rPr>
          <w:szCs w:val="28"/>
        </w:rPr>
        <w:t>Процедур</w:t>
      </w:r>
      <w:r w:rsidR="00794949">
        <w:rPr>
          <w:szCs w:val="28"/>
        </w:rPr>
        <w:t>а</w:t>
      </w:r>
      <w:r w:rsidRPr="007F3156">
        <w:rPr>
          <w:szCs w:val="28"/>
        </w:rPr>
        <w:t xml:space="preserve">, устанавливаемые настоящим пунктом, осуществляются в </w:t>
      </w:r>
      <w:r w:rsidR="00596E7C" w:rsidRPr="007F3156">
        <w:rPr>
          <w:szCs w:val="28"/>
        </w:rPr>
        <w:t>течение 7 дней с момента регистрации</w:t>
      </w:r>
      <w:r w:rsidR="00215CBC">
        <w:rPr>
          <w:szCs w:val="28"/>
        </w:rPr>
        <w:t xml:space="preserve"> заявления</w:t>
      </w:r>
      <w:r w:rsidR="006E36D3">
        <w:rPr>
          <w:szCs w:val="28"/>
        </w:rPr>
        <w:t xml:space="preserve"> и документов</w:t>
      </w:r>
      <w:r w:rsidRPr="007F3156">
        <w:rPr>
          <w:szCs w:val="28"/>
        </w:rPr>
        <w:t>.</w:t>
      </w:r>
    </w:p>
    <w:p w:rsidR="004B59AF" w:rsidRDefault="00FD5A4C" w:rsidP="00FD5A4C">
      <w:pPr>
        <w:autoSpaceDE w:val="0"/>
        <w:autoSpaceDN w:val="0"/>
        <w:adjustRightInd w:val="0"/>
        <w:rPr>
          <w:szCs w:val="28"/>
        </w:rPr>
      </w:pPr>
      <w:r w:rsidRPr="007F3156">
        <w:rPr>
          <w:szCs w:val="28"/>
        </w:rPr>
        <w:t>Результат процедур</w:t>
      </w:r>
      <w:r w:rsidR="00794949">
        <w:rPr>
          <w:szCs w:val="28"/>
        </w:rPr>
        <w:t>ы</w:t>
      </w:r>
      <w:r w:rsidRPr="007F3156">
        <w:rPr>
          <w:szCs w:val="28"/>
        </w:rPr>
        <w:t xml:space="preserve">: </w:t>
      </w:r>
      <w:r w:rsidR="002B26E4" w:rsidRPr="002B26E4">
        <w:rPr>
          <w:szCs w:val="28"/>
        </w:rPr>
        <w:t>уведомление о необходимости устранения замечаний.</w:t>
      </w:r>
    </w:p>
    <w:p w:rsidR="00907352" w:rsidRPr="00907352" w:rsidRDefault="002A1709" w:rsidP="009B648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215CBC">
        <w:rPr>
          <w:szCs w:val="28"/>
        </w:rPr>
        <w:t>4</w:t>
      </w:r>
      <w:r>
        <w:rPr>
          <w:szCs w:val="28"/>
        </w:rPr>
        <w:t>.</w:t>
      </w:r>
      <w:r w:rsidR="00A449F6">
        <w:rPr>
          <w:szCs w:val="28"/>
        </w:rPr>
        <w:t>4</w:t>
      </w:r>
      <w:r>
        <w:rPr>
          <w:szCs w:val="28"/>
        </w:rPr>
        <w:t xml:space="preserve">. </w:t>
      </w:r>
      <w:r w:rsidRPr="000A37C6">
        <w:rPr>
          <w:szCs w:val="28"/>
        </w:rPr>
        <w:t>З</w:t>
      </w:r>
      <w:r w:rsidR="009B648E" w:rsidRPr="000A37C6">
        <w:rPr>
          <w:szCs w:val="28"/>
        </w:rPr>
        <w:t>аявитель представляет в Госкомитет доработанную</w:t>
      </w:r>
      <w:r w:rsidR="009B648E" w:rsidRPr="009B648E">
        <w:rPr>
          <w:szCs w:val="28"/>
        </w:rPr>
        <w:t xml:space="preserve"> инвестиционную программу</w:t>
      </w:r>
      <w:r w:rsidR="00C1613D">
        <w:rPr>
          <w:szCs w:val="28"/>
        </w:rPr>
        <w:t xml:space="preserve"> в срок, установленный действующим законодательством</w:t>
      </w:r>
      <w:r w:rsidR="009B648E" w:rsidRPr="009B648E">
        <w:rPr>
          <w:szCs w:val="28"/>
        </w:rPr>
        <w:t>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834E1">
        <w:rPr>
          <w:szCs w:val="28"/>
        </w:rPr>
        <w:t xml:space="preserve">Результат процедур: </w:t>
      </w:r>
      <w:r w:rsidR="009834E1">
        <w:rPr>
          <w:szCs w:val="28"/>
        </w:rPr>
        <w:t>доработанная инвестиционная программа</w:t>
      </w:r>
      <w:r w:rsidRPr="009834E1">
        <w:rPr>
          <w:szCs w:val="28"/>
        </w:rPr>
        <w:t>.</w:t>
      </w:r>
    </w:p>
    <w:p w:rsidR="002A1709" w:rsidRPr="002A1709" w:rsidRDefault="002A1709" w:rsidP="002A1709">
      <w:pPr>
        <w:autoSpaceDE w:val="0"/>
        <w:autoSpaceDN w:val="0"/>
        <w:adjustRightInd w:val="0"/>
        <w:rPr>
          <w:szCs w:val="28"/>
        </w:rPr>
      </w:pPr>
      <w:r w:rsidRPr="002A1709">
        <w:rPr>
          <w:szCs w:val="28"/>
        </w:rPr>
        <w:t>3.</w:t>
      </w:r>
      <w:r w:rsidR="00794BF2">
        <w:rPr>
          <w:szCs w:val="28"/>
        </w:rPr>
        <w:t>4.</w:t>
      </w:r>
      <w:r w:rsidR="00A449F6">
        <w:rPr>
          <w:szCs w:val="28"/>
        </w:rPr>
        <w:t>5</w:t>
      </w:r>
      <w:r w:rsidR="00E56596">
        <w:rPr>
          <w:szCs w:val="28"/>
        </w:rPr>
        <w:t xml:space="preserve">. </w:t>
      </w:r>
      <w:r w:rsidR="00E56596" w:rsidRPr="00E56596">
        <w:rPr>
          <w:szCs w:val="28"/>
        </w:rPr>
        <w:t xml:space="preserve">Доработанная инвестиционная программа регистрируется в порядке, установленном </w:t>
      </w:r>
      <w:r w:rsidR="00E56596">
        <w:rPr>
          <w:szCs w:val="28"/>
        </w:rPr>
        <w:t>пунктом</w:t>
      </w:r>
      <w:r w:rsidR="00E56596" w:rsidRPr="00E56596">
        <w:rPr>
          <w:szCs w:val="28"/>
        </w:rPr>
        <w:t xml:space="preserve"> 3</w:t>
      </w:r>
      <w:r w:rsidR="00E56596">
        <w:rPr>
          <w:szCs w:val="28"/>
        </w:rPr>
        <w:t>.3</w:t>
      </w:r>
      <w:r w:rsidR="00E56596" w:rsidRPr="00E56596">
        <w:rPr>
          <w:szCs w:val="28"/>
        </w:rPr>
        <w:t xml:space="preserve"> </w:t>
      </w:r>
      <w:r w:rsidR="00E56596">
        <w:rPr>
          <w:szCs w:val="28"/>
        </w:rPr>
        <w:t>настоящего</w:t>
      </w:r>
      <w:r w:rsidR="00E56596" w:rsidRPr="00E56596">
        <w:rPr>
          <w:szCs w:val="28"/>
        </w:rPr>
        <w:t xml:space="preserve"> </w:t>
      </w:r>
      <w:r w:rsidR="00E56596">
        <w:rPr>
          <w:szCs w:val="28"/>
        </w:rPr>
        <w:t>Р</w:t>
      </w:r>
      <w:r w:rsidR="00E56596" w:rsidRPr="00E56596">
        <w:rPr>
          <w:szCs w:val="28"/>
        </w:rPr>
        <w:t xml:space="preserve">егламента, и передается </w:t>
      </w:r>
      <w:r w:rsidR="00594477">
        <w:rPr>
          <w:szCs w:val="28"/>
        </w:rPr>
        <w:t>специалисту Отдела</w:t>
      </w:r>
      <w:r w:rsidR="00E56596" w:rsidRPr="00E56596">
        <w:rPr>
          <w:szCs w:val="28"/>
        </w:rPr>
        <w:t>.</w:t>
      </w:r>
    </w:p>
    <w:p w:rsidR="00827E89" w:rsidRPr="00907352" w:rsidRDefault="00827E89" w:rsidP="00827E89">
      <w:pPr>
        <w:suppressAutoHyphens/>
        <w:ind w:firstLine="720"/>
        <w:rPr>
          <w:szCs w:val="28"/>
        </w:rPr>
      </w:pPr>
      <w:r w:rsidRPr="00907352">
        <w:rPr>
          <w:szCs w:val="28"/>
        </w:rPr>
        <w:lastRenderedPageBreak/>
        <w:t xml:space="preserve">Процедура, устанавливаемая настоящим пунктом, осуществляется в день поступления </w:t>
      </w:r>
      <w:r w:rsidR="00594477">
        <w:rPr>
          <w:szCs w:val="28"/>
        </w:rPr>
        <w:t>доработанной</w:t>
      </w:r>
      <w:r w:rsidR="00794BF2">
        <w:rPr>
          <w:szCs w:val="28"/>
        </w:rPr>
        <w:t xml:space="preserve"> инвестиционной программы</w:t>
      </w:r>
      <w:r w:rsidRPr="00907352">
        <w:rPr>
          <w:szCs w:val="28"/>
        </w:rPr>
        <w:t>.</w:t>
      </w:r>
    </w:p>
    <w:p w:rsidR="00827E89" w:rsidRDefault="00827E89" w:rsidP="00827E89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Результат процедуры: </w:t>
      </w:r>
      <w:r w:rsidR="006E36D3">
        <w:rPr>
          <w:szCs w:val="28"/>
        </w:rPr>
        <w:t>регистрация</w:t>
      </w:r>
      <w:r w:rsidR="00594477">
        <w:rPr>
          <w:szCs w:val="28"/>
        </w:rPr>
        <w:t xml:space="preserve"> доработанной</w:t>
      </w:r>
      <w:r w:rsidR="002A171E">
        <w:rPr>
          <w:szCs w:val="28"/>
        </w:rPr>
        <w:t xml:space="preserve"> инвестиционн</w:t>
      </w:r>
      <w:r w:rsidR="00594477">
        <w:rPr>
          <w:szCs w:val="28"/>
        </w:rPr>
        <w:t>ой</w:t>
      </w:r>
      <w:r w:rsidR="002A171E">
        <w:rPr>
          <w:szCs w:val="28"/>
        </w:rPr>
        <w:t xml:space="preserve"> программ</w:t>
      </w:r>
      <w:r w:rsidR="00594477">
        <w:rPr>
          <w:szCs w:val="28"/>
        </w:rPr>
        <w:t>ы</w:t>
      </w:r>
      <w:r w:rsidRPr="00907352">
        <w:rPr>
          <w:szCs w:val="28"/>
        </w:rPr>
        <w:t>.</w:t>
      </w:r>
    </w:p>
    <w:p w:rsidR="00B63BBC" w:rsidRPr="00A971B8" w:rsidRDefault="00E53BA3" w:rsidP="00827E89">
      <w:pPr>
        <w:suppressAutoHyphens/>
        <w:ind w:firstLine="720"/>
        <w:rPr>
          <w:b/>
          <w:szCs w:val="28"/>
        </w:rPr>
      </w:pPr>
      <w:r>
        <w:rPr>
          <w:szCs w:val="28"/>
        </w:rPr>
        <w:t xml:space="preserve">3.4.6. </w:t>
      </w:r>
      <w:r w:rsidR="00A971B8" w:rsidRPr="000A37C6">
        <w:rPr>
          <w:szCs w:val="28"/>
        </w:rPr>
        <w:t>Госкомитет</w:t>
      </w:r>
      <w:r w:rsidRPr="000A37C6">
        <w:rPr>
          <w:szCs w:val="28"/>
        </w:rPr>
        <w:t xml:space="preserve"> направляет</w:t>
      </w:r>
      <w:r>
        <w:rPr>
          <w:szCs w:val="28"/>
        </w:rPr>
        <w:t xml:space="preserve"> доработанную инвестиционную программу на </w:t>
      </w:r>
      <w:r w:rsidRPr="000A37C6">
        <w:rPr>
          <w:szCs w:val="28"/>
        </w:rPr>
        <w:t>согласование в орган местного самоуправления.</w:t>
      </w:r>
    </w:p>
    <w:p w:rsidR="00E53BA3" w:rsidRDefault="00E53BA3" w:rsidP="00827E89">
      <w:pPr>
        <w:suppressAutoHyphens/>
        <w:ind w:firstLine="720"/>
        <w:rPr>
          <w:szCs w:val="28"/>
        </w:rPr>
      </w:pPr>
      <w:r>
        <w:rPr>
          <w:szCs w:val="28"/>
        </w:rPr>
        <w:t>Процедура, устанавливая настоящим пунктом, осуществля</w:t>
      </w:r>
      <w:r w:rsidR="00A971B8">
        <w:rPr>
          <w:szCs w:val="28"/>
        </w:rPr>
        <w:t>ет</w:t>
      </w:r>
      <w:r>
        <w:rPr>
          <w:szCs w:val="28"/>
        </w:rPr>
        <w:t>ся в течение 3 дней со дня регистрации доработанной инвестиционной программы.</w:t>
      </w:r>
    </w:p>
    <w:p w:rsidR="005E5E23" w:rsidRDefault="005E5E23" w:rsidP="005E5E23">
      <w:pPr>
        <w:autoSpaceDE w:val="0"/>
        <w:autoSpaceDN w:val="0"/>
        <w:adjustRightInd w:val="0"/>
        <w:rPr>
          <w:szCs w:val="28"/>
        </w:rPr>
      </w:pPr>
      <w:r w:rsidRPr="005E5E23">
        <w:rPr>
          <w:szCs w:val="28"/>
        </w:rPr>
        <w:t xml:space="preserve">Результат процедуры: </w:t>
      </w:r>
      <w:r w:rsidR="006E36D3">
        <w:rPr>
          <w:szCs w:val="28"/>
        </w:rPr>
        <w:t xml:space="preserve">доработанная </w:t>
      </w:r>
      <w:r w:rsidRPr="005D7506">
        <w:rPr>
          <w:szCs w:val="28"/>
        </w:rPr>
        <w:t>инвестиционн</w:t>
      </w:r>
      <w:r>
        <w:rPr>
          <w:szCs w:val="28"/>
        </w:rPr>
        <w:t>ая</w:t>
      </w:r>
      <w:r w:rsidRPr="005D7506">
        <w:rPr>
          <w:szCs w:val="28"/>
        </w:rPr>
        <w:t xml:space="preserve"> программ</w:t>
      </w:r>
      <w:r>
        <w:rPr>
          <w:szCs w:val="28"/>
        </w:rPr>
        <w:t>а</w:t>
      </w:r>
      <w:r w:rsidRPr="005D7506">
        <w:rPr>
          <w:szCs w:val="28"/>
        </w:rPr>
        <w:t xml:space="preserve"> направл</w:t>
      </w:r>
      <w:r w:rsidR="006E36D3">
        <w:rPr>
          <w:szCs w:val="28"/>
        </w:rPr>
        <w:t>ена</w:t>
      </w:r>
      <w:r w:rsidRPr="005D7506">
        <w:rPr>
          <w:szCs w:val="28"/>
        </w:rPr>
        <w:t xml:space="preserve"> в </w:t>
      </w:r>
      <w:r>
        <w:rPr>
          <w:szCs w:val="28"/>
        </w:rPr>
        <w:t xml:space="preserve">соответствующий </w:t>
      </w:r>
      <w:r w:rsidRPr="005D7506">
        <w:rPr>
          <w:szCs w:val="28"/>
        </w:rPr>
        <w:t xml:space="preserve">орган местного самоуправления для </w:t>
      </w:r>
      <w:r>
        <w:rPr>
          <w:szCs w:val="28"/>
        </w:rPr>
        <w:t xml:space="preserve">повторного </w:t>
      </w:r>
      <w:r w:rsidRPr="005D7506">
        <w:rPr>
          <w:szCs w:val="28"/>
        </w:rPr>
        <w:t>согласования.</w:t>
      </w:r>
    </w:p>
    <w:p w:rsidR="00D75EBF" w:rsidRDefault="00D75EBF" w:rsidP="009852EC">
      <w:pPr>
        <w:suppressAutoHyphens/>
        <w:ind w:firstLine="720"/>
        <w:rPr>
          <w:szCs w:val="28"/>
        </w:rPr>
      </w:pPr>
      <w:r w:rsidRPr="00D75EBF">
        <w:rPr>
          <w:szCs w:val="28"/>
        </w:rPr>
        <w:t>Орган местного самоуправления рассматривает проект инвестиционной программы, в пределах полномочий, определенных законодательством Российской Федерации и Республики Татарстан, и представля</w:t>
      </w:r>
      <w:r>
        <w:rPr>
          <w:szCs w:val="28"/>
        </w:rPr>
        <w:t>е</w:t>
      </w:r>
      <w:r w:rsidRPr="00D75EBF">
        <w:rPr>
          <w:szCs w:val="28"/>
        </w:rPr>
        <w:t xml:space="preserve">т в Госкомитет </w:t>
      </w:r>
      <w:r>
        <w:rPr>
          <w:szCs w:val="28"/>
        </w:rPr>
        <w:t xml:space="preserve">решение о согласовании </w:t>
      </w:r>
      <w:r w:rsidR="006E36D3">
        <w:rPr>
          <w:szCs w:val="28"/>
        </w:rPr>
        <w:t xml:space="preserve">либо </w:t>
      </w:r>
      <w:r>
        <w:rPr>
          <w:szCs w:val="28"/>
        </w:rPr>
        <w:t xml:space="preserve">отказ в согласовании </w:t>
      </w:r>
      <w:r w:rsidRPr="00D75EBF">
        <w:rPr>
          <w:szCs w:val="28"/>
        </w:rPr>
        <w:t xml:space="preserve">инвестиционной программы </w:t>
      </w:r>
      <w:r w:rsidR="006E36D3">
        <w:rPr>
          <w:szCs w:val="28"/>
        </w:rPr>
        <w:t xml:space="preserve">по основаниям, предусмотренным пунктом 2.8. настоящего Регламента, </w:t>
      </w:r>
      <w:r w:rsidRPr="00D75EBF">
        <w:rPr>
          <w:szCs w:val="28"/>
        </w:rPr>
        <w:t>в соответствии с требованиями и сроками, установленными действующим законодательством.</w:t>
      </w:r>
    </w:p>
    <w:p w:rsidR="009852EC" w:rsidRDefault="009852EC" w:rsidP="009852EC">
      <w:pPr>
        <w:suppressAutoHyphens/>
        <w:ind w:firstLine="720"/>
        <w:rPr>
          <w:szCs w:val="28"/>
        </w:rPr>
      </w:pPr>
      <w:r>
        <w:rPr>
          <w:szCs w:val="28"/>
        </w:rPr>
        <w:t xml:space="preserve">В случае если орган местного самоуправления в срок, </w:t>
      </w:r>
      <w:r w:rsidRPr="00D26BBB">
        <w:rPr>
          <w:szCs w:val="28"/>
        </w:rPr>
        <w:t>установленный действующим законодательством</w:t>
      </w:r>
      <w:r>
        <w:rPr>
          <w:szCs w:val="28"/>
        </w:rPr>
        <w:t>, не уведомил Госкомитет о принятом решении, инвестиционная программа считается согласованной.</w:t>
      </w:r>
    </w:p>
    <w:p w:rsidR="00FA784E" w:rsidRDefault="00FA784E" w:rsidP="00A971B8">
      <w:pPr>
        <w:autoSpaceDE w:val="0"/>
        <w:autoSpaceDN w:val="0"/>
        <w:adjustRightInd w:val="0"/>
        <w:rPr>
          <w:szCs w:val="28"/>
        </w:rPr>
      </w:pPr>
    </w:p>
    <w:p w:rsidR="00FA784E" w:rsidRPr="00FA784E" w:rsidRDefault="00FA784E" w:rsidP="00FA784E">
      <w:pPr>
        <w:autoSpaceDE w:val="0"/>
        <w:autoSpaceDN w:val="0"/>
        <w:adjustRightInd w:val="0"/>
        <w:rPr>
          <w:szCs w:val="28"/>
        </w:rPr>
      </w:pPr>
      <w:r w:rsidRPr="00FA784E">
        <w:rPr>
          <w:szCs w:val="28"/>
        </w:rPr>
        <w:t xml:space="preserve">3.5. </w:t>
      </w:r>
      <w:r w:rsidR="000F28BE">
        <w:rPr>
          <w:szCs w:val="28"/>
        </w:rPr>
        <w:t>А</w:t>
      </w:r>
      <w:r w:rsidR="000F28BE" w:rsidRPr="00907352">
        <w:rPr>
          <w:szCs w:val="28"/>
        </w:rPr>
        <w:t xml:space="preserve">нализ расчетов и представленных материалов, принятие решения об утверждении </w:t>
      </w:r>
      <w:r w:rsidR="000F28BE" w:rsidRPr="005A6408">
        <w:rPr>
          <w:szCs w:val="28"/>
        </w:rPr>
        <w:t>инвестиционной программы организации, осуществляющей регулируемые виды деятельности в сфере теплоснабжения или принятие решения об отказе в утверждении инвестиционной программы и необходимости ее доработки</w:t>
      </w:r>
      <w:r w:rsidRPr="00FA784E">
        <w:rPr>
          <w:szCs w:val="28"/>
        </w:rPr>
        <w:t>.</w:t>
      </w:r>
    </w:p>
    <w:p w:rsidR="00FA784E" w:rsidRPr="00FA784E" w:rsidRDefault="00FA784E" w:rsidP="00FA784E">
      <w:pPr>
        <w:autoSpaceDE w:val="0"/>
        <w:autoSpaceDN w:val="0"/>
        <w:adjustRightInd w:val="0"/>
        <w:rPr>
          <w:szCs w:val="28"/>
        </w:rPr>
      </w:pPr>
      <w:r w:rsidRPr="00FA784E">
        <w:rPr>
          <w:szCs w:val="28"/>
        </w:rPr>
        <w:t>3.</w:t>
      </w:r>
      <w:r>
        <w:rPr>
          <w:szCs w:val="28"/>
        </w:rPr>
        <w:t>5</w:t>
      </w:r>
      <w:r w:rsidRPr="00FA784E">
        <w:rPr>
          <w:szCs w:val="28"/>
        </w:rPr>
        <w:t>.</w:t>
      </w:r>
      <w:r>
        <w:rPr>
          <w:szCs w:val="28"/>
        </w:rPr>
        <w:t>1</w:t>
      </w:r>
      <w:r w:rsidRPr="00FA784E">
        <w:rPr>
          <w:szCs w:val="28"/>
        </w:rPr>
        <w:t>. Основанием для начала административно</w:t>
      </w:r>
      <w:r w:rsidR="00866C93">
        <w:rPr>
          <w:szCs w:val="28"/>
        </w:rPr>
        <w:t>й</w:t>
      </w:r>
      <w:r w:rsidRPr="00FA784E">
        <w:rPr>
          <w:szCs w:val="28"/>
        </w:rPr>
        <w:t xml:space="preserve"> </w:t>
      </w:r>
      <w:r w:rsidR="00866C93">
        <w:rPr>
          <w:szCs w:val="28"/>
        </w:rPr>
        <w:t>процедуры</w:t>
      </w:r>
      <w:r w:rsidRPr="00FA784E">
        <w:rPr>
          <w:szCs w:val="28"/>
        </w:rPr>
        <w:t xml:space="preserve"> является поступление в Госкомитет решения о согласовании (отказе в согласовании) инвестиционной программы органом местного самоуправления.</w:t>
      </w:r>
    </w:p>
    <w:p w:rsidR="00FA784E" w:rsidRPr="00FA784E" w:rsidRDefault="00FA784E" w:rsidP="00FA784E">
      <w:pPr>
        <w:autoSpaceDE w:val="0"/>
        <w:autoSpaceDN w:val="0"/>
        <w:adjustRightInd w:val="0"/>
        <w:rPr>
          <w:szCs w:val="28"/>
        </w:rPr>
      </w:pPr>
      <w:r w:rsidRPr="00FA784E">
        <w:rPr>
          <w:szCs w:val="28"/>
        </w:rPr>
        <w:t>Процедуры, устанавливаемые настоящим пунктом, осуществляются в день поступления согласованной (</w:t>
      </w:r>
      <w:r w:rsidR="00EE6D4D">
        <w:rPr>
          <w:szCs w:val="28"/>
        </w:rPr>
        <w:t>отказе в согласовании</w:t>
      </w:r>
      <w:r w:rsidRPr="00FA784E">
        <w:rPr>
          <w:szCs w:val="28"/>
        </w:rPr>
        <w:t>) инвестиционной программы.</w:t>
      </w:r>
    </w:p>
    <w:p w:rsidR="00FA784E" w:rsidRDefault="00FA784E" w:rsidP="00FA784E">
      <w:pPr>
        <w:autoSpaceDE w:val="0"/>
        <w:autoSpaceDN w:val="0"/>
        <w:adjustRightInd w:val="0"/>
        <w:rPr>
          <w:szCs w:val="28"/>
        </w:rPr>
      </w:pPr>
      <w:r w:rsidRPr="00FA784E">
        <w:rPr>
          <w:szCs w:val="28"/>
        </w:rPr>
        <w:t>Результат процедур: получение Госкомитетом решения органа местного самоуправления о согласовании (не согласовании) инвестиционной программы.</w:t>
      </w:r>
    </w:p>
    <w:p w:rsidR="00FA784E" w:rsidRPr="00660CEE" w:rsidRDefault="00FA784E" w:rsidP="00FA784E">
      <w:pPr>
        <w:autoSpaceDE w:val="0"/>
        <w:autoSpaceDN w:val="0"/>
        <w:adjustRightInd w:val="0"/>
        <w:rPr>
          <w:szCs w:val="28"/>
        </w:rPr>
      </w:pPr>
      <w:r w:rsidRPr="00660CEE">
        <w:rPr>
          <w:szCs w:val="28"/>
        </w:rPr>
        <w:t>3.</w:t>
      </w:r>
      <w:r>
        <w:rPr>
          <w:szCs w:val="28"/>
        </w:rPr>
        <w:t>5.2.</w:t>
      </w:r>
      <w:r w:rsidRPr="00660CEE">
        <w:rPr>
          <w:szCs w:val="28"/>
        </w:rPr>
        <w:t xml:space="preserve"> </w:t>
      </w:r>
      <w:r>
        <w:rPr>
          <w:szCs w:val="28"/>
        </w:rPr>
        <w:t xml:space="preserve">В случае если орган местного самоуправления </w:t>
      </w:r>
      <w:r w:rsidRPr="000A37C6">
        <w:rPr>
          <w:szCs w:val="28"/>
        </w:rPr>
        <w:t>не согласовал</w:t>
      </w:r>
      <w:r>
        <w:rPr>
          <w:szCs w:val="28"/>
        </w:rPr>
        <w:t xml:space="preserve"> инвестиционную программу, Госкомитет</w:t>
      </w:r>
      <w:r w:rsidRPr="00660CEE">
        <w:rPr>
          <w:szCs w:val="28"/>
        </w:rPr>
        <w:t xml:space="preserve"> направляет </w:t>
      </w:r>
      <w:r>
        <w:rPr>
          <w:szCs w:val="28"/>
        </w:rPr>
        <w:t>ее</w:t>
      </w:r>
      <w:r w:rsidRPr="00660CEE">
        <w:rPr>
          <w:szCs w:val="28"/>
        </w:rPr>
        <w:t xml:space="preserve"> </w:t>
      </w:r>
      <w:r>
        <w:rPr>
          <w:szCs w:val="28"/>
        </w:rPr>
        <w:t>З</w:t>
      </w:r>
      <w:r w:rsidRPr="00660CEE">
        <w:rPr>
          <w:szCs w:val="28"/>
        </w:rPr>
        <w:t>аявителю для доработки</w:t>
      </w:r>
      <w:r>
        <w:rPr>
          <w:szCs w:val="28"/>
        </w:rPr>
        <w:t xml:space="preserve"> и устранения замечаний</w:t>
      </w:r>
      <w:r w:rsidRPr="00660CEE">
        <w:rPr>
          <w:szCs w:val="28"/>
        </w:rPr>
        <w:t>.</w:t>
      </w:r>
    </w:p>
    <w:p w:rsidR="00FA784E" w:rsidRPr="00660CEE" w:rsidRDefault="00FA784E" w:rsidP="00FA784E">
      <w:pPr>
        <w:autoSpaceDE w:val="0"/>
        <w:autoSpaceDN w:val="0"/>
        <w:adjustRightInd w:val="0"/>
        <w:rPr>
          <w:szCs w:val="28"/>
        </w:rPr>
      </w:pPr>
      <w:r w:rsidRPr="00660CEE">
        <w:rPr>
          <w:szCs w:val="28"/>
        </w:rPr>
        <w:t xml:space="preserve">Процедуры, устанавливаемые настоящим пунктом, осуществляются в течение 3 дней со дня поступления отказа </w:t>
      </w:r>
      <w:r>
        <w:rPr>
          <w:szCs w:val="28"/>
        </w:rPr>
        <w:t xml:space="preserve">от </w:t>
      </w:r>
      <w:r w:rsidRPr="00660CEE">
        <w:rPr>
          <w:szCs w:val="28"/>
        </w:rPr>
        <w:t>органа местного самоуправления в согласовании инвестиционной программы.</w:t>
      </w:r>
    </w:p>
    <w:p w:rsidR="00FA784E" w:rsidRDefault="00FA784E" w:rsidP="00FA784E">
      <w:pPr>
        <w:autoSpaceDE w:val="0"/>
        <w:autoSpaceDN w:val="0"/>
        <w:adjustRightInd w:val="0"/>
        <w:rPr>
          <w:szCs w:val="28"/>
        </w:rPr>
      </w:pPr>
      <w:r w:rsidRPr="00660CEE">
        <w:rPr>
          <w:szCs w:val="28"/>
        </w:rPr>
        <w:t>Результат процедур: инвестиционная программа направл</w:t>
      </w:r>
      <w:r>
        <w:rPr>
          <w:szCs w:val="28"/>
        </w:rPr>
        <w:t>ена</w:t>
      </w:r>
      <w:r w:rsidRPr="00660CEE">
        <w:rPr>
          <w:szCs w:val="28"/>
        </w:rPr>
        <w:t xml:space="preserve"> на доработку</w:t>
      </w:r>
      <w:r>
        <w:rPr>
          <w:szCs w:val="28"/>
        </w:rPr>
        <w:t xml:space="preserve"> и устранение замечаний</w:t>
      </w:r>
      <w:r w:rsidRPr="00660CEE">
        <w:rPr>
          <w:szCs w:val="28"/>
        </w:rPr>
        <w:t>.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3.</w:t>
      </w:r>
      <w:r w:rsidR="00FA784E">
        <w:rPr>
          <w:szCs w:val="28"/>
        </w:rPr>
        <w:t>5.3</w:t>
      </w:r>
      <w:r w:rsidRPr="000B0F1D">
        <w:rPr>
          <w:szCs w:val="28"/>
        </w:rPr>
        <w:t xml:space="preserve">. </w:t>
      </w:r>
      <w:r w:rsidR="003F752C">
        <w:rPr>
          <w:szCs w:val="28"/>
        </w:rPr>
        <w:t xml:space="preserve">В случае если </w:t>
      </w:r>
      <w:r w:rsidRPr="000B0F1D">
        <w:rPr>
          <w:szCs w:val="28"/>
        </w:rPr>
        <w:t xml:space="preserve">орган местного самоуправления </w:t>
      </w:r>
      <w:r w:rsidR="003F752C">
        <w:rPr>
          <w:szCs w:val="28"/>
        </w:rPr>
        <w:t xml:space="preserve">представил в Госкомитет </w:t>
      </w:r>
      <w:r w:rsidRPr="000A37C6">
        <w:rPr>
          <w:szCs w:val="28"/>
        </w:rPr>
        <w:t>решени</w:t>
      </w:r>
      <w:r w:rsidR="003F752C" w:rsidRPr="000A37C6">
        <w:rPr>
          <w:szCs w:val="28"/>
        </w:rPr>
        <w:t>е</w:t>
      </w:r>
      <w:r w:rsidRPr="000A37C6">
        <w:rPr>
          <w:szCs w:val="28"/>
        </w:rPr>
        <w:t xml:space="preserve"> о согласовании</w:t>
      </w:r>
      <w:r w:rsidRPr="000B0F1D">
        <w:rPr>
          <w:szCs w:val="28"/>
        </w:rPr>
        <w:t xml:space="preserve"> инвестиционной программы, </w:t>
      </w:r>
      <w:r w:rsidR="009D6D09">
        <w:rPr>
          <w:szCs w:val="28"/>
        </w:rPr>
        <w:t xml:space="preserve">специалист Отдела </w:t>
      </w:r>
      <w:r w:rsidR="00001FEC">
        <w:rPr>
          <w:szCs w:val="28"/>
        </w:rPr>
        <w:t>осуществляет проверку</w:t>
      </w:r>
      <w:r w:rsidRPr="000B0F1D">
        <w:rPr>
          <w:szCs w:val="28"/>
        </w:rPr>
        <w:t>: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взаимного соответствия сведений, содержащихся в представленных документах;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lastRenderedPageBreak/>
        <w:t>соответстви</w:t>
      </w:r>
      <w:r w:rsidR="00001FEC">
        <w:rPr>
          <w:szCs w:val="28"/>
        </w:rPr>
        <w:t>я</w:t>
      </w:r>
      <w:r w:rsidRPr="000B0F1D">
        <w:rPr>
          <w:szCs w:val="28"/>
        </w:rPr>
        <w:t xml:space="preserve"> формы и содержания представленных документов законодательству Российской Федерации и законодательству Республики Татарстан;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соответстви</w:t>
      </w:r>
      <w:r w:rsidR="00001FEC">
        <w:rPr>
          <w:szCs w:val="28"/>
        </w:rPr>
        <w:t>я</w:t>
      </w:r>
      <w:r w:rsidRPr="000B0F1D">
        <w:rPr>
          <w:szCs w:val="28"/>
        </w:rPr>
        <w:t xml:space="preserve"> мероприятий инвестиционной программы схеме теплоснабжения муниципального образования, на территории которого предполагается реализовать мероприятия рассматриваемой программы;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соответстви</w:t>
      </w:r>
      <w:r w:rsidR="00001FEC">
        <w:rPr>
          <w:szCs w:val="28"/>
        </w:rPr>
        <w:t>я</w:t>
      </w:r>
      <w:r w:rsidRPr="000B0F1D">
        <w:rPr>
          <w:szCs w:val="28"/>
        </w:rPr>
        <w:t xml:space="preserve"> объемов средств и источников финансирования предполагаемой к внедрению инвестиционной программы с учтенными Госкомитетом, при утверждении тарифов на теплоснабжение, величинами капитальных вложений из прибыли, амортизации и платы за технологическое присоединение к централизованным системам теплоснабжения;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соответствия объема средств, необходимых для реализации мероприятий инвестиционной программы, укрупненным сметным нормативам для объектов непроизводственного назначения и инженерной инфраструктуры, утвержденным Министерством строительства и жилищно-коммунального хозяйства Российской Федерации (далее – укрупненные сметные нормативы);</w:t>
      </w:r>
    </w:p>
    <w:p w:rsidR="000B0F1D" w:rsidRPr="000B0F1D" w:rsidRDefault="000B34C7" w:rsidP="000B0F1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 также осуществляет</w:t>
      </w:r>
      <w:r w:rsidR="00001FEC">
        <w:rPr>
          <w:szCs w:val="28"/>
        </w:rPr>
        <w:t xml:space="preserve"> </w:t>
      </w:r>
      <w:r w:rsidR="000B0F1D" w:rsidRPr="000B0F1D">
        <w:rPr>
          <w:szCs w:val="28"/>
        </w:rPr>
        <w:t>совместно со специалистами профильного отдела, с учетом ограничений в отношении платы граждан за коммунальные услуги, установленных Жилищным кодексом Российской Федерации, на основе анализа темпов роста платы граждан за коммунальные услуги, обусловленного учетом при установлении тарифов в сфере теплоснабжения расходов на реализацию инвестиционной программы регулируемой организации-заявителя, оценку доступности ее тарифов для потребителей.</w:t>
      </w:r>
    </w:p>
    <w:p w:rsidR="00BC10A2" w:rsidRDefault="00BC10A2" w:rsidP="000B0F1D">
      <w:pPr>
        <w:autoSpaceDE w:val="0"/>
        <w:autoSpaceDN w:val="0"/>
        <w:adjustRightInd w:val="0"/>
        <w:rPr>
          <w:szCs w:val="28"/>
        </w:rPr>
      </w:pPr>
      <w:r w:rsidRPr="00853272">
        <w:rPr>
          <w:szCs w:val="28"/>
        </w:rPr>
        <w:t>Оценка доступности тарифов регулируемой организации для потребителей производится на основе анализа темпов роста платы граждан за коммунальные услуги, обусловленного учетом при установлении тарифов в сфере теплоснабжения расходов на реализацию инвестиционной программы регулируемой организации, с учетом ограничений в отношении платы граждан за коммунальные услуги, установленных в соответствии с Жилищным кодексом Российской Федерации.</w:t>
      </w:r>
    </w:p>
    <w:p w:rsidR="000B0F1D" w:rsidRPr="000B0F1D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Процедуры, устанавливаемые настоящим пунктом, осуществляются в течение 20 дней со дня получения согласования от органа местного самоуправления.</w:t>
      </w:r>
    </w:p>
    <w:p w:rsidR="004E4D27" w:rsidRDefault="000B0F1D" w:rsidP="000B0F1D">
      <w:pPr>
        <w:autoSpaceDE w:val="0"/>
        <w:autoSpaceDN w:val="0"/>
        <w:adjustRightInd w:val="0"/>
        <w:rPr>
          <w:szCs w:val="28"/>
        </w:rPr>
      </w:pPr>
      <w:r w:rsidRPr="000B0F1D">
        <w:rPr>
          <w:szCs w:val="28"/>
        </w:rPr>
        <w:t>Результат процедур: решение о подготовке заключения об утверждении инвестиционной программы или об отказе в утверждении инвестиционной программы.</w:t>
      </w:r>
    </w:p>
    <w:p w:rsidR="00F1752B" w:rsidRPr="00150888" w:rsidRDefault="00F1752B" w:rsidP="00F1752B">
      <w:pPr>
        <w:autoSpaceDE w:val="0"/>
        <w:autoSpaceDN w:val="0"/>
        <w:adjustRightInd w:val="0"/>
        <w:rPr>
          <w:szCs w:val="28"/>
        </w:rPr>
      </w:pPr>
      <w:r w:rsidRPr="00150888">
        <w:rPr>
          <w:szCs w:val="28"/>
        </w:rPr>
        <w:t>3.</w:t>
      </w:r>
      <w:r>
        <w:rPr>
          <w:szCs w:val="28"/>
        </w:rPr>
        <w:t>5</w:t>
      </w:r>
      <w:r w:rsidRPr="00150888">
        <w:rPr>
          <w:szCs w:val="28"/>
        </w:rPr>
        <w:t>.</w:t>
      </w:r>
      <w:r w:rsidR="00BC10A2">
        <w:rPr>
          <w:szCs w:val="28"/>
        </w:rPr>
        <w:t>4</w:t>
      </w:r>
      <w:r w:rsidRPr="00150888">
        <w:rPr>
          <w:szCs w:val="28"/>
        </w:rPr>
        <w:t xml:space="preserve">. В случае принятия </w:t>
      </w:r>
      <w:r>
        <w:rPr>
          <w:szCs w:val="28"/>
        </w:rPr>
        <w:t xml:space="preserve">Госкомитетом </w:t>
      </w:r>
      <w:r w:rsidRPr="00150888">
        <w:rPr>
          <w:szCs w:val="28"/>
        </w:rPr>
        <w:t xml:space="preserve">решения об отказе в утверждении инвестиционной программы и направления ее на доработку по основаниям, предусмотренным пунктом 2.8 настоящего Регламента, </w:t>
      </w:r>
      <w:r>
        <w:rPr>
          <w:szCs w:val="28"/>
        </w:rPr>
        <w:t>специалист</w:t>
      </w:r>
      <w:r w:rsidRPr="00150888">
        <w:rPr>
          <w:szCs w:val="28"/>
        </w:rPr>
        <w:t xml:space="preserve"> Отдела готовит письменное уведомление об отказе в утверждении инвестиционной программы и необходимости ее доработки, которое подписывается председателем либо уполномоченным им лицом и направляется </w:t>
      </w:r>
      <w:r>
        <w:rPr>
          <w:szCs w:val="28"/>
        </w:rPr>
        <w:t>З</w:t>
      </w:r>
      <w:r w:rsidRPr="00150888">
        <w:rPr>
          <w:szCs w:val="28"/>
        </w:rPr>
        <w:t>аявителю.</w:t>
      </w:r>
    </w:p>
    <w:p w:rsidR="00F1752B" w:rsidRPr="00185242" w:rsidRDefault="00F1752B" w:rsidP="00F1752B">
      <w:pPr>
        <w:autoSpaceDE w:val="0"/>
        <w:autoSpaceDN w:val="0"/>
        <w:adjustRightInd w:val="0"/>
        <w:rPr>
          <w:szCs w:val="28"/>
        </w:rPr>
      </w:pPr>
      <w:r w:rsidRPr="00150888">
        <w:rPr>
          <w:szCs w:val="28"/>
        </w:rPr>
        <w:t xml:space="preserve">Процедуры, устанавливаемые настоящим </w:t>
      </w:r>
      <w:r w:rsidRPr="00185242">
        <w:rPr>
          <w:szCs w:val="28"/>
        </w:rPr>
        <w:t xml:space="preserve">пунктом, осуществляются в </w:t>
      </w:r>
      <w:r>
        <w:rPr>
          <w:szCs w:val="28"/>
        </w:rPr>
        <w:t>течение 3 дней со дня представления инвестиционной программы</w:t>
      </w:r>
      <w:r w:rsidRPr="00185242">
        <w:rPr>
          <w:szCs w:val="28"/>
        </w:rPr>
        <w:t>.</w:t>
      </w:r>
    </w:p>
    <w:p w:rsidR="00F1752B" w:rsidRDefault="00F1752B" w:rsidP="00F1752B">
      <w:pPr>
        <w:autoSpaceDE w:val="0"/>
        <w:autoSpaceDN w:val="0"/>
        <w:adjustRightInd w:val="0"/>
        <w:rPr>
          <w:szCs w:val="28"/>
        </w:rPr>
      </w:pPr>
      <w:r w:rsidRPr="00185242">
        <w:rPr>
          <w:szCs w:val="28"/>
        </w:rPr>
        <w:t xml:space="preserve">Результат процедур: </w:t>
      </w:r>
      <w:r>
        <w:rPr>
          <w:szCs w:val="28"/>
        </w:rPr>
        <w:t>решение об отказе в утверждении инвестиционной программы и направления ее на доработку.</w:t>
      </w:r>
    </w:p>
    <w:p w:rsidR="00D77273" w:rsidRPr="00E653B3" w:rsidRDefault="00D77273" w:rsidP="00D772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3.5.</w:t>
      </w:r>
      <w:r w:rsidR="00D655C1">
        <w:rPr>
          <w:szCs w:val="28"/>
        </w:rPr>
        <w:t>5</w:t>
      </w:r>
      <w:r>
        <w:rPr>
          <w:szCs w:val="28"/>
        </w:rPr>
        <w:t>.</w:t>
      </w:r>
      <w:r w:rsidRPr="00E653B3">
        <w:t xml:space="preserve"> </w:t>
      </w:r>
      <w:r w:rsidRPr="00E653B3">
        <w:rPr>
          <w:szCs w:val="28"/>
        </w:rPr>
        <w:t xml:space="preserve">Заявитель представляет в Госкомитет доработанную </w:t>
      </w:r>
      <w:r>
        <w:rPr>
          <w:szCs w:val="28"/>
        </w:rPr>
        <w:t xml:space="preserve">инвестиционную программу </w:t>
      </w:r>
      <w:r w:rsidRPr="00D77273">
        <w:rPr>
          <w:szCs w:val="28"/>
        </w:rPr>
        <w:t>в срок, установленный действующим законодательством.</w:t>
      </w:r>
    </w:p>
    <w:p w:rsidR="00D77273" w:rsidRDefault="00D77273" w:rsidP="00D77273">
      <w:pPr>
        <w:autoSpaceDE w:val="0"/>
        <w:autoSpaceDN w:val="0"/>
        <w:adjustRightInd w:val="0"/>
        <w:rPr>
          <w:szCs w:val="28"/>
        </w:rPr>
      </w:pPr>
      <w:r w:rsidRPr="00D77273">
        <w:rPr>
          <w:szCs w:val="28"/>
        </w:rPr>
        <w:t>Результат процедур: доработанная инвестиционная программа направляется в Госкомитет на рассмотрение.</w:t>
      </w:r>
    </w:p>
    <w:p w:rsidR="00974471" w:rsidRPr="00974471" w:rsidRDefault="00974471" w:rsidP="00974471">
      <w:pPr>
        <w:autoSpaceDE w:val="0"/>
        <w:autoSpaceDN w:val="0"/>
        <w:adjustRightInd w:val="0"/>
        <w:rPr>
          <w:szCs w:val="28"/>
        </w:rPr>
      </w:pPr>
      <w:r w:rsidRPr="00974471">
        <w:rPr>
          <w:szCs w:val="28"/>
        </w:rPr>
        <w:t>3.</w:t>
      </w:r>
      <w:r w:rsidR="001350EC">
        <w:rPr>
          <w:szCs w:val="28"/>
        </w:rPr>
        <w:t>5</w:t>
      </w:r>
      <w:r w:rsidRPr="00974471">
        <w:rPr>
          <w:szCs w:val="28"/>
        </w:rPr>
        <w:t>.</w:t>
      </w:r>
      <w:r w:rsidR="00D655C1">
        <w:rPr>
          <w:szCs w:val="28"/>
        </w:rPr>
        <w:t>6</w:t>
      </w:r>
      <w:r w:rsidRPr="00974471">
        <w:rPr>
          <w:szCs w:val="28"/>
        </w:rPr>
        <w:t xml:space="preserve">. Доработанная инвестиционная программа регистрируется в порядке, установленном пунктом 3.3 настоящего Регламента, и передается </w:t>
      </w:r>
      <w:r w:rsidR="001350EC">
        <w:rPr>
          <w:szCs w:val="28"/>
        </w:rPr>
        <w:t>специалисту</w:t>
      </w:r>
      <w:r w:rsidRPr="00974471">
        <w:rPr>
          <w:szCs w:val="28"/>
        </w:rPr>
        <w:t xml:space="preserve"> Отдела, ответственному за выполнение административно</w:t>
      </w:r>
      <w:r w:rsidR="001350EC">
        <w:rPr>
          <w:szCs w:val="28"/>
        </w:rPr>
        <w:t>й</w:t>
      </w:r>
      <w:r w:rsidRPr="00974471">
        <w:rPr>
          <w:szCs w:val="28"/>
        </w:rPr>
        <w:t xml:space="preserve"> </w:t>
      </w:r>
      <w:r w:rsidR="001350EC">
        <w:rPr>
          <w:szCs w:val="28"/>
        </w:rPr>
        <w:t>процедуры</w:t>
      </w:r>
      <w:r w:rsidRPr="00974471">
        <w:rPr>
          <w:szCs w:val="28"/>
        </w:rPr>
        <w:t>.</w:t>
      </w:r>
    </w:p>
    <w:p w:rsidR="00974471" w:rsidRDefault="00974471" w:rsidP="00974471">
      <w:pPr>
        <w:autoSpaceDE w:val="0"/>
        <w:autoSpaceDN w:val="0"/>
        <w:adjustRightInd w:val="0"/>
        <w:rPr>
          <w:szCs w:val="28"/>
        </w:rPr>
      </w:pPr>
      <w:r w:rsidRPr="00974471">
        <w:rPr>
          <w:szCs w:val="28"/>
        </w:rPr>
        <w:t>Процедура, устанавливаемая настоящим пунктом, осуществляется в день поступления заявления инвестиционной программы.</w:t>
      </w:r>
    </w:p>
    <w:p w:rsidR="00974471" w:rsidRDefault="00974471" w:rsidP="00660CEE">
      <w:pPr>
        <w:autoSpaceDE w:val="0"/>
        <w:autoSpaceDN w:val="0"/>
        <w:adjustRightInd w:val="0"/>
        <w:rPr>
          <w:szCs w:val="28"/>
        </w:rPr>
      </w:pPr>
      <w:r w:rsidRPr="00974471">
        <w:rPr>
          <w:szCs w:val="28"/>
        </w:rPr>
        <w:t>Результат процедуры: зарегистрированная инвестиционная программа.</w:t>
      </w:r>
    </w:p>
    <w:p w:rsidR="00A534F5" w:rsidRDefault="00A534F5" w:rsidP="00A534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3.5.</w:t>
      </w:r>
      <w:r w:rsidR="00D655C1">
        <w:rPr>
          <w:szCs w:val="28"/>
        </w:rPr>
        <w:t>7</w:t>
      </w:r>
      <w:r>
        <w:rPr>
          <w:szCs w:val="28"/>
        </w:rPr>
        <w:t>. Госкомитет направляет доработанную инвестиционную программу на повторное согласование в орган местного самоуправления.</w:t>
      </w:r>
    </w:p>
    <w:p w:rsidR="00A534F5" w:rsidRDefault="00A534F5" w:rsidP="00A534F5">
      <w:pPr>
        <w:autoSpaceDE w:val="0"/>
        <w:autoSpaceDN w:val="0"/>
        <w:adjustRightInd w:val="0"/>
        <w:rPr>
          <w:szCs w:val="28"/>
        </w:rPr>
      </w:pPr>
      <w:r w:rsidRPr="00185242">
        <w:rPr>
          <w:szCs w:val="28"/>
        </w:rPr>
        <w:t>При этом согласование доработанной инвестиционной программы с органом местного самоуправления не требуется в случае, если в результате ее доработки перечень, состав и сроки реализации инвестиционных проектов не были изменены.</w:t>
      </w:r>
    </w:p>
    <w:p w:rsidR="00A534F5" w:rsidRPr="001769F6" w:rsidRDefault="00A534F5" w:rsidP="00A534F5">
      <w:pPr>
        <w:autoSpaceDE w:val="0"/>
        <w:autoSpaceDN w:val="0"/>
        <w:adjustRightInd w:val="0"/>
        <w:rPr>
          <w:szCs w:val="28"/>
        </w:rPr>
      </w:pPr>
      <w:r w:rsidRPr="001769F6">
        <w:rPr>
          <w:szCs w:val="28"/>
        </w:rPr>
        <w:t>Процедура, устанавливаемая настоящим пунктом, осуществляется в течение 3 дней со дня представления инвестиционной программы.</w:t>
      </w:r>
    </w:p>
    <w:p w:rsidR="00A534F5" w:rsidRDefault="00A534F5" w:rsidP="00A534F5">
      <w:pPr>
        <w:autoSpaceDE w:val="0"/>
        <w:autoSpaceDN w:val="0"/>
        <w:adjustRightInd w:val="0"/>
        <w:rPr>
          <w:szCs w:val="28"/>
        </w:rPr>
      </w:pPr>
      <w:r w:rsidRPr="001769F6">
        <w:rPr>
          <w:szCs w:val="28"/>
        </w:rPr>
        <w:t>Результат процедуры: инвестиционная программа направлена на согласование</w:t>
      </w:r>
      <w:r w:rsidR="005845FD">
        <w:rPr>
          <w:szCs w:val="28"/>
        </w:rPr>
        <w:t xml:space="preserve"> в соответствующий орган местного самоуправления</w:t>
      </w:r>
      <w:r w:rsidRPr="001769F6">
        <w:rPr>
          <w:szCs w:val="28"/>
        </w:rPr>
        <w:t>.</w:t>
      </w:r>
    </w:p>
    <w:p w:rsidR="006847CB" w:rsidRDefault="006847CB" w:rsidP="006847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3.5.</w:t>
      </w:r>
      <w:r w:rsidR="00D655C1">
        <w:rPr>
          <w:szCs w:val="28"/>
        </w:rPr>
        <w:t>8</w:t>
      </w:r>
      <w:r>
        <w:rPr>
          <w:szCs w:val="28"/>
        </w:rPr>
        <w:t>. По результатам проведения процедур, предусмотренных пунктами 3.5.3. и 3.5.</w:t>
      </w:r>
      <w:r w:rsidR="000B42B9">
        <w:rPr>
          <w:szCs w:val="28"/>
        </w:rPr>
        <w:t>4</w:t>
      </w:r>
      <w:r>
        <w:rPr>
          <w:szCs w:val="28"/>
        </w:rPr>
        <w:t xml:space="preserve">. настоящего Регламента, </w:t>
      </w:r>
      <w:r w:rsidR="00A85AA7">
        <w:rPr>
          <w:szCs w:val="28"/>
        </w:rPr>
        <w:t>специалист</w:t>
      </w:r>
      <w:r>
        <w:rPr>
          <w:szCs w:val="28"/>
        </w:rPr>
        <w:t xml:space="preserve"> Отдела готовит проект заключения о результатах рассмотрения инвестиционной программы Госкомитетом</w:t>
      </w:r>
      <w:r w:rsidR="00D9645D">
        <w:rPr>
          <w:szCs w:val="28"/>
        </w:rPr>
        <w:t>,</w:t>
      </w:r>
      <w:r>
        <w:rPr>
          <w:szCs w:val="28"/>
        </w:rPr>
        <w:t xml:space="preserve"> и представляет его заместителю председателя Госкомитета, курирующего данное направление, с приложением инвестиционной программы.</w:t>
      </w:r>
    </w:p>
    <w:p w:rsidR="006847CB" w:rsidRPr="00A04464" w:rsidRDefault="006847CB" w:rsidP="006847CB">
      <w:pPr>
        <w:autoSpaceDE w:val="0"/>
        <w:autoSpaceDN w:val="0"/>
        <w:adjustRightInd w:val="0"/>
        <w:rPr>
          <w:szCs w:val="28"/>
        </w:rPr>
      </w:pPr>
      <w:r w:rsidRPr="00A04464">
        <w:rPr>
          <w:szCs w:val="28"/>
        </w:rPr>
        <w:t>Процедур</w:t>
      </w:r>
      <w:r w:rsidR="008D58FF">
        <w:rPr>
          <w:szCs w:val="28"/>
        </w:rPr>
        <w:t>а</w:t>
      </w:r>
      <w:r w:rsidRPr="00A04464">
        <w:rPr>
          <w:szCs w:val="28"/>
        </w:rPr>
        <w:t>, устанавливаем</w:t>
      </w:r>
      <w:r w:rsidR="00F93B62">
        <w:rPr>
          <w:szCs w:val="28"/>
        </w:rPr>
        <w:t>ая</w:t>
      </w:r>
      <w:r w:rsidRPr="00A04464">
        <w:rPr>
          <w:szCs w:val="28"/>
        </w:rPr>
        <w:t xml:space="preserve"> настоящим пунктом, осуществляются в течение 5 календарных дней.</w:t>
      </w:r>
    </w:p>
    <w:p w:rsidR="00D9645D" w:rsidRDefault="00D9645D" w:rsidP="00D9645D">
      <w:pPr>
        <w:autoSpaceDE w:val="0"/>
        <w:autoSpaceDN w:val="0"/>
        <w:adjustRightInd w:val="0"/>
        <w:rPr>
          <w:szCs w:val="28"/>
        </w:rPr>
      </w:pPr>
      <w:r w:rsidRPr="00643B70">
        <w:rPr>
          <w:szCs w:val="28"/>
        </w:rPr>
        <w:t>Результат процедур</w:t>
      </w:r>
      <w:r w:rsidR="008D58FF">
        <w:rPr>
          <w:szCs w:val="28"/>
        </w:rPr>
        <w:t>ы</w:t>
      </w:r>
      <w:r w:rsidRPr="00643B70">
        <w:rPr>
          <w:szCs w:val="28"/>
        </w:rPr>
        <w:t xml:space="preserve">: </w:t>
      </w:r>
      <w:r>
        <w:rPr>
          <w:szCs w:val="28"/>
        </w:rPr>
        <w:t>проект заключения о результатах рассмотрения инвестиционной программы</w:t>
      </w:r>
      <w:r w:rsidRPr="00643B70">
        <w:rPr>
          <w:szCs w:val="28"/>
        </w:rPr>
        <w:t>.</w:t>
      </w:r>
    </w:p>
    <w:p w:rsidR="00D9645D" w:rsidRDefault="00D655C1" w:rsidP="00D9645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3.5.9</w:t>
      </w:r>
      <w:r w:rsidR="00D9645D">
        <w:rPr>
          <w:szCs w:val="28"/>
        </w:rPr>
        <w:t>. Заместитель председателя рассматривает представленный проект заключения и инвестиционную программу</w:t>
      </w:r>
      <w:r w:rsidR="00E61FAC">
        <w:rPr>
          <w:szCs w:val="28"/>
        </w:rPr>
        <w:t>.</w:t>
      </w:r>
    </w:p>
    <w:p w:rsidR="00D9645D" w:rsidRPr="00863B4F" w:rsidRDefault="00D9645D" w:rsidP="00D9645D">
      <w:pPr>
        <w:autoSpaceDE w:val="0"/>
        <w:autoSpaceDN w:val="0"/>
        <w:adjustRightInd w:val="0"/>
        <w:rPr>
          <w:szCs w:val="28"/>
        </w:rPr>
      </w:pPr>
      <w:r w:rsidRPr="00863B4F">
        <w:rPr>
          <w:szCs w:val="28"/>
        </w:rPr>
        <w:t>Процедур</w:t>
      </w:r>
      <w:r w:rsidR="008D58FF">
        <w:rPr>
          <w:szCs w:val="28"/>
        </w:rPr>
        <w:t>а</w:t>
      </w:r>
      <w:r w:rsidRPr="00863B4F">
        <w:rPr>
          <w:szCs w:val="28"/>
        </w:rPr>
        <w:t>, устанавливаемые настоящим пунктом, осуществляются в течение 1 календарного дня.</w:t>
      </w:r>
    </w:p>
    <w:p w:rsidR="00E61FAC" w:rsidRDefault="00D9645D" w:rsidP="00E61FAC">
      <w:pPr>
        <w:autoSpaceDE w:val="0"/>
        <w:autoSpaceDN w:val="0"/>
        <w:adjustRightInd w:val="0"/>
        <w:rPr>
          <w:szCs w:val="28"/>
        </w:rPr>
      </w:pPr>
      <w:r w:rsidRPr="00C23105">
        <w:rPr>
          <w:szCs w:val="28"/>
        </w:rPr>
        <w:t>Результат процедур</w:t>
      </w:r>
      <w:r w:rsidR="008D58FF">
        <w:rPr>
          <w:szCs w:val="28"/>
        </w:rPr>
        <w:t>ы</w:t>
      </w:r>
      <w:r w:rsidRPr="00C23105">
        <w:rPr>
          <w:szCs w:val="28"/>
        </w:rPr>
        <w:t xml:space="preserve">: </w:t>
      </w:r>
      <w:r w:rsidR="00E61FAC">
        <w:rPr>
          <w:szCs w:val="28"/>
        </w:rPr>
        <w:t>принятие решения об отказе в утверждении Госкомитетом инвестиционной программы и направлении ее на доработку по основаниям, предусмотренным пунктом 2.8 настоящего Регламента, либо о внесении инвестиционной программы на обсуждение на заседание Экспертного совета.</w:t>
      </w:r>
    </w:p>
    <w:p w:rsidR="003342F9" w:rsidRDefault="003342F9" w:rsidP="00E61FAC">
      <w:pPr>
        <w:autoSpaceDE w:val="0"/>
        <w:autoSpaceDN w:val="0"/>
        <w:adjustRightInd w:val="0"/>
        <w:rPr>
          <w:szCs w:val="28"/>
        </w:rPr>
      </w:pPr>
    </w:p>
    <w:p w:rsidR="003342F9" w:rsidRDefault="003342F9" w:rsidP="00E61FA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3.6. П</w:t>
      </w:r>
      <w:r w:rsidRPr="003342F9">
        <w:rPr>
          <w:szCs w:val="28"/>
        </w:rPr>
        <w:t>одготовка и проведен</w:t>
      </w:r>
      <w:r>
        <w:rPr>
          <w:szCs w:val="28"/>
        </w:rPr>
        <w:t>ие заседания Экспертного совета.</w:t>
      </w:r>
    </w:p>
    <w:p w:rsidR="00D9645D" w:rsidRDefault="00D9645D" w:rsidP="00D9645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DF503E">
        <w:rPr>
          <w:szCs w:val="28"/>
        </w:rPr>
        <w:t>6.1</w:t>
      </w:r>
      <w:r>
        <w:rPr>
          <w:szCs w:val="28"/>
        </w:rPr>
        <w:t>. Рассмотрение инвестиционных программ на заседаниях Экспертного совета осуществляется в порядке и сроки, установленные Положением об Экспертном совете, утвержденным распоряжением № 1728-р.</w:t>
      </w:r>
    </w:p>
    <w:p w:rsidR="00D9645D" w:rsidRPr="00896E8C" w:rsidRDefault="00D9645D" w:rsidP="00D9645D">
      <w:pPr>
        <w:autoSpaceDE w:val="0"/>
        <w:autoSpaceDN w:val="0"/>
        <w:adjustRightInd w:val="0"/>
        <w:rPr>
          <w:szCs w:val="28"/>
        </w:rPr>
      </w:pPr>
      <w:r w:rsidRPr="00896E8C">
        <w:rPr>
          <w:szCs w:val="28"/>
        </w:rPr>
        <w:t>Процедур</w:t>
      </w:r>
      <w:r w:rsidR="008D58FF">
        <w:rPr>
          <w:szCs w:val="28"/>
        </w:rPr>
        <w:t>а</w:t>
      </w:r>
      <w:r w:rsidRPr="00896E8C">
        <w:rPr>
          <w:szCs w:val="28"/>
        </w:rPr>
        <w:t>, устанавливаем</w:t>
      </w:r>
      <w:r w:rsidR="00F93B62">
        <w:rPr>
          <w:szCs w:val="28"/>
        </w:rPr>
        <w:t>ая</w:t>
      </w:r>
      <w:r w:rsidRPr="00896E8C">
        <w:rPr>
          <w:szCs w:val="28"/>
        </w:rPr>
        <w:t xml:space="preserve"> настоящим пунктом, осуществляются в течение 10 календарных дней.</w:t>
      </w:r>
    </w:p>
    <w:p w:rsidR="00D9645D" w:rsidRDefault="00D9645D" w:rsidP="00D9645D">
      <w:pPr>
        <w:autoSpaceDE w:val="0"/>
        <w:autoSpaceDN w:val="0"/>
        <w:adjustRightInd w:val="0"/>
        <w:rPr>
          <w:szCs w:val="28"/>
        </w:rPr>
      </w:pPr>
      <w:r w:rsidRPr="000C7636">
        <w:rPr>
          <w:szCs w:val="28"/>
        </w:rPr>
        <w:lastRenderedPageBreak/>
        <w:t>Результат процедур</w:t>
      </w:r>
      <w:r w:rsidR="008D58FF">
        <w:rPr>
          <w:szCs w:val="28"/>
        </w:rPr>
        <w:t>ы</w:t>
      </w:r>
      <w:r w:rsidRPr="000C7636">
        <w:rPr>
          <w:szCs w:val="28"/>
        </w:rPr>
        <w:t>:</w:t>
      </w:r>
      <w:r w:rsidR="004E53CA">
        <w:rPr>
          <w:szCs w:val="28"/>
        </w:rPr>
        <w:t xml:space="preserve"> п</w:t>
      </w:r>
      <w:r>
        <w:rPr>
          <w:szCs w:val="28"/>
        </w:rPr>
        <w:t xml:space="preserve">о итогам рассмотрения на заседании Экспертного совета председатель принимает решение об утверждении инвестиционной программы или </w:t>
      </w:r>
      <w:r w:rsidR="004E53CA">
        <w:rPr>
          <w:szCs w:val="28"/>
        </w:rPr>
        <w:t xml:space="preserve">об </w:t>
      </w:r>
      <w:r>
        <w:rPr>
          <w:szCs w:val="28"/>
        </w:rPr>
        <w:t>отказе в ее утверждении по основаниям, указанным в пункте 2.8 настоящего Регламента.</w:t>
      </w:r>
    </w:p>
    <w:p w:rsidR="00523008" w:rsidRDefault="00523008" w:rsidP="00D9645D">
      <w:pPr>
        <w:autoSpaceDE w:val="0"/>
        <w:autoSpaceDN w:val="0"/>
        <w:adjustRightInd w:val="0"/>
        <w:rPr>
          <w:szCs w:val="28"/>
        </w:rPr>
      </w:pPr>
    </w:p>
    <w:p w:rsidR="00523008" w:rsidRDefault="00523008" w:rsidP="00D9645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43268A">
        <w:rPr>
          <w:szCs w:val="28"/>
        </w:rPr>
        <w:t>7</w:t>
      </w:r>
      <w:r>
        <w:rPr>
          <w:szCs w:val="28"/>
        </w:rPr>
        <w:t xml:space="preserve">. </w:t>
      </w:r>
      <w:r w:rsidR="0043268A">
        <w:rPr>
          <w:szCs w:val="28"/>
        </w:rPr>
        <w:t>П</w:t>
      </w:r>
      <w:r w:rsidR="0043268A" w:rsidRPr="0043268A">
        <w:rPr>
          <w:szCs w:val="28"/>
        </w:rPr>
        <w:t>одготовка результата государственной услуги</w:t>
      </w:r>
      <w:r w:rsidR="0043268A">
        <w:rPr>
          <w:szCs w:val="28"/>
        </w:rPr>
        <w:t>.</w:t>
      </w:r>
    </w:p>
    <w:p w:rsidR="00523008" w:rsidRDefault="00523008" w:rsidP="005230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43268A">
        <w:rPr>
          <w:szCs w:val="28"/>
        </w:rPr>
        <w:t>7</w:t>
      </w:r>
      <w:r>
        <w:rPr>
          <w:szCs w:val="28"/>
        </w:rPr>
        <w:t xml:space="preserve">.1. </w:t>
      </w:r>
      <w:r w:rsidRPr="00A31D94">
        <w:rPr>
          <w:szCs w:val="28"/>
        </w:rPr>
        <w:t xml:space="preserve">В случае </w:t>
      </w:r>
      <w:r w:rsidRPr="00EC59BD">
        <w:rPr>
          <w:szCs w:val="28"/>
        </w:rPr>
        <w:t>п</w:t>
      </w:r>
      <w:r>
        <w:rPr>
          <w:szCs w:val="28"/>
        </w:rPr>
        <w:t>ринятия на заседании Экспертного совета</w:t>
      </w:r>
      <w:r w:rsidRPr="00EC59BD">
        <w:rPr>
          <w:szCs w:val="28"/>
        </w:rPr>
        <w:t xml:space="preserve"> </w:t>
      </w:r>
      <w:r>
        <w:rPr>
          <w:szCs w:val="28"/>
        </w:rPr>
        <w:t xml:space="preserve">решения </w:t>
      </w:r>
      <w:r w:rsidRPr="00EC59BD">
        <w:rPr>
          <w:szCs w:val="28"/>
        </w:rPr>
        <w:t>об утверждении инвестиционной программы</w:t>
      </w:r>
      <w:r w:rsidRPr="00A31D94">
        <w:rPr>
          <w:szCs w:val="28"/>
        </w:rPr>
        <w:t xml:space="preserve"> специалист Отдела осуществляет подготовку проекта приказа об утверждении </w:t>
      </w:r>
      <w:r>
        <w:rPr>
          <w:szCs w:val="28"/>
        </w:rPr>
        <w:t>инвестиционной программы и направляет его на согласование начальнику Отдела, начальнику юридического отдела, начальнику общего обеспечения и делопроизводства и заместителю председателя</w:t>
      </w:r>
      <w:r w:rsidRPr="00A31D94">
        <w:rPr>
          <w:szCs w:val="28"/>
        </w:rPr>
        <w:t xml:space="preserve">. </w:t>
      </w:r>
    </w:p>
    <w:p w:rsidR="00523008" w:rsidRPr="00FB7687" w:rsidRDefault="00523008" w:rsidP="00523008">
      <w:pPr>
        <w:autoSpaceDE w:val="0"/>
        <w:autoSpaceDN w:val="0"/>
        <w:adjustRightInd w:val="0"/>
        <w:rPr>
          <w:szCs w:val="28"/>
        </w:rPr>
      </w:pPr>
      <w:r w:rsidRPr="00FB7687">
        <w:rPr>
          <w:szCs w:val="28"/>
        </w:rPr>
        <w:t>Госкомитет утверждает инвестиционную программу до 30 октября года, предшествующего периоду начала реализации инвестиционных программ.</w:t>
      </w:r>
    </w:p>
    <w:p w:rsidR="00B55B67" w:rsidRDefault="00B55B67" w:rsidP="005230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случае принятия</w:t>
      </w:r>
      <w:r w:rsidR="00E36239" w:rsidRPr="00E36239">
        <w:t xml:space="preserve"> </w:t>
      </w:r>
      <w:r w:rsidR="00E36239" w:rsidRPr="00E36239">
        <w:rPr>
          <w:szCs w:val="28"/>
        </w:rPr>
        <w:t>на заседании Экспертного совета</w:t>
      </w:r>
      <w:r>
        <w:rPr>
          <w:szCs w:val="28"/>
        </w:rPr>
        <w:t xml:space="preserve"> решения об отказе в утверждении инвестиционной программы специалист Отдела осуществляет подготовку уведомления об отказе в утверждении инвестиционной программы.</w:t>
      </w:r>
    </w:p>
    <w:p w:rsidR="00523008" w:rsidRPr="00A31D94" w:rsidRDefault="00523008" w:rsidP="00523008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t>Процедур</w:t>
      </w:r>
      <w:r>
        <w:rPr>
          <w:szCs w:val="28"/>
        </w:rPr>
        <w:t>а</w:t>
      </w:r>
      <w:r w:rsidRPr="00A31D94">
        <w:rPr>
          <w:szCs w:val="28"/>
        </w:rPr>
        <w:t>, устанавливаем</w:t>
      </w:r>
      <w:r>
        <w:rPr>
          <w:szCs w:val="28"/>
        </w:rPr>
        <w:t>ая</w:t>
      </w:r>
      <w:r w:rsidRPr="00A31D94">
        <w:rPr>
          <w:szCs w:val="28"/>
        </w:rPr>
        <w:t xml:space="preserve"> настоящим пунктом, осуществля</w:t>
      </w:r>
      <w:r>
        <w:rPr>
          <w:szCs w:val="28"/>
        </w:rPr>
        <w:t>е</w:t>
      </w:r>
      <w:r w:rsidRPr="00A31D94">
        <w:rPr>
          <w:szCs w:val="28"/>
        </w:rPr>
        <w:t xml:space="preserve">тся в течение </w:t>
      </w:r>
      <w:r>
        <w:rPr>
          <w:szCs w:val="28"/>
        </w:rPr>
        <w:t xml:space="preserve">1 </w:t>
      </w:r>
      <w:r w:rsidRPr="00A31D94">
        <w:rPr>
          <w:szCs w:val="28"/>
        </w:rPr>
        <w:t>дн</w:t>
      </w:r>
      <w:r>
        <w:rPr>
          <w:szCs w:val="28"/>
        </w:rPr>
        <w:t>я</w:t>
      </w:r>
      <w:r w:rsidRPr="00A31D94">
        <w:rPr>
          <w:szCs w:val="28"/>
        </w:rPr>
        <w:t xml:space="preserve"> с момента окончания процедуры, указанной в пункте </w:t>
      </w:r>
      <w:r>
        <w:rPr>
          <w:szCs w:val="28"/>
        </w:rPr>
        <w:t>3.</w:t>
      </w:r>
      <w:r w:rsidR="00A06C61">
        <w:rPr>
          <w:szCs w:val="28"/>
        </w:rPr>
        <w:t>6.1</w:t>
      </w:r>
      <w:r>
        <w:rPr>
          <w:szCs w:val="28"/>
        </w:rPr>
        <w:t>.</w:t>
      </w:r>
      <w:r w:rsidRPr="00A31D94">
        <w:rPr>
          <w:szCs w:val="28"/>
        </w:rPr>
        <w:t xml:space="preserve"> настоящего Регламента. </w:t>
      </w:r>
    </w:p>
    <w:p w:rsidR="00523008" w:rsidRPr="00A31D94" w:rsidRDefault="00523008" w:rsidP="00523008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t>Результат процедур</w:t>
      </w:r>
      <w:r>
        <w:rPr>
          <w:szCs w:val="28"/>
        </w:rPr>
        <w:t>ы</w:t>
      </w:r>
      <w:r w:rsidRPr="00A31D94">
        <w:rPr>
          <w:szCs w:val="28"/>
        </w:rPr>
        <w:t xml:space="preserve">: проект приказа об утверждении </w:t>
      </w:r>
      <w:r>
        <w:rPr>
          <w:szCs w:val="28"/>
        </w:rPr>
        <w:t>инвестиционной программы</w:t>
      </w:r>
      <w:r w:rsidR="002F35D4">
        <w:rPr>
          <w:szCs w:val="28"/>
        </w:rPr>
        <w:t xml:space="preserve"> либо </w:t>
      </w:r>
      <w:r w:rsidR="00CD5A18">
        <w:rPr>
          <w:szCs w:val="28"/>
        </w:rPr>
        <w:t>решения</w:t>
      </w:r>
      <w:r w:rsidR="002F35D4">
        <w:rPr>
          <w:szCs w:val="28"/>
        </w:rPr>
        <w:t xml:space="preserve"> об отказе в утверждении инвестиционной программы и необходимости ее доработки</w:t>
      </w:r>
      <w:r>
        <w:rPr>
          <w:szCs w:val="28"/>
        </w:rPr>
        <w:t>.</w:t>
      </w:r>
    </w:p>
    <w:p w:rsidR="00523008" w:rsidRDefault="00523008" w:rsidP="00D9645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685C02">
        <w:rPr>
          <w:szCs w:val="28"/>
        </w:rPr>
        <w:t>7.</w:t>
      </w:r>
      <w:r>
        <w:rPr>
          <w:szCs w:val="28"/>
        </w:rPr>
        <w:t>2. Н</w:t>
      </w:r>
      <w:r w:rsidRPr="00523008">
        <w:rPr>
          <w:szCs w:val="28"/>
        </w:rPr>
        <w:t>ачальник Отдела, начальник юридического отдела, начальник общего обеспечения и делопроизводства и заместител</w:t>
      </w:r>
      <w:r>
        <w:rPr>
          <w:szCs w:val="28"/>
        </w:rPr>
        <w:t>ь</w:t>
      </w:r>
      <w:r w:rsidRPr="00523008">
        <w:rPr>
          <w:szCs w:val="28"/>
        </w:rPr>
        <w:t xml:space="preserve"> председателя</w:t>
      </w:r>
      <w:r>
        <w:rPr>
          <w:szCs w:val="28"/>
        </w:rPr>
        <w:t xml:space="preserve"> рассматривают, согласовывают проект приказа</w:t>
      </w:r>
      <w:r w:rsidR="00CD5A18">
        <w:rPr>
          <w:szCs w:val="28"/>
        </w:rPr>
        <w:t xml:space="preserve"> либо решение об отказе в утверждении инвестиционной программы</w:t>
      </w:r>
      <w:r>
        <w:rPr>
          <w:szCs w:val="28"/>
        </w:rPr>
        <w:t>, и направляют на подпись председателю.</w:t>
      </w:r>
    </w:p>
    <w:p w:rsidR="00523008" w:rsidRPr="00523008" w:rsidRDefault="00523008" w:rsidP="00523008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Процедура, устанавливаемая настоящим пунктом, осуществляется в течение 1 дня с момента окончания </w:t>
      </w:r>
      <w:r w:rsidR="000A264B">
        <w:rPr>
          <w:szCs w:val="28"/>
        </w:rPr>
        <w:t>предыдущей процедуры</w:t>
      </w:r>
      <w:r w:rsidRPr="00523008">
        <w:rPr>
          <w:szCs w:val="28"/>
        </w:rPr>
        <w:t xml:space="preserve">. </w:t>
      </w:r>
    </w:p>
    <w:p w:rsidR="00523008" w:rsidRDefault="00523008" w:rsidP="00523008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Результат процедуры: </w:t>
      </w:r>
      <w:r>
        <w:rPr>
          <w:szCs w:val="28"/>
        </w:rPr>
        <w:t xml:space="preserve">согласованный с начальником </w:t>
      </w:r>
      <w:r w:rsidR="000665DE" w:rsidRPr="000665DE">
        <w:rPr>
          <w:szCs w:val="28"/>
        </w:rPr>
        <w:t>Отдела, начальник</w:t>
      </w:r>
      <w:r w:rsidR="000665DE">
        <w:rPr>
          <w:szCs w:val="28"/>
        </w:rPr>
        <w:t>ом</w:t>
      </w:r>
      <w:r w:rsidR="000665DE" w:rsidRPr="000665DE">
        <w:rPr>
          <w:szCs w:val="28"/>
        </w:rPr>
        <w:t xml:space="preserve"> юридического отдела, начальник</w:t>
      </w:r>
      <w:r w:rsidR="000665DE">
        <w:rPr>
          <w:szCs w:val="28"/>
        </w:rPr>
        <w:t>ом</w:t>
      </w:r>
      <w:r w:rsidR="000665DE" w:rsidRPr="000665DE">
        <w:rPr>
          <w:szCs w:val="28"/>
        </w:rPr>
        <w:t xml:space="preserve"> общего обеспечения и делопроизводства и заместител</w:t>
      </w:r>
      <w:r w:rsidR="000665DE">
        <w:rPr>
          <w:szCs w:val="28"/>
        </w:rPr>
        <w:t>ем</w:t>
      </w:r>
      <w:r w:rsidR="000665DE" w:rsidRPr="000665DE">
        <w:rPr>
          <w:szCs w:val="28"/>
        </w:rPr>
        <w:t xml:space="preserve"> председателя</w:t>
      </w:r>
      <w:r w:rsidR="009B6050">
        <w:rPr>
          <w:szCs w:val="28"/>
        </w:rPr>
        <w:t xml:space="preserve"> проект приказа об утверждении инвестиционной программы</w:t>
      </w:r>
      <w:r w:rsidR="00CD5A18">
        <w:rPr>
          <w:szCs w:val="28"/>
        </w:rPr>
        <w:t xml:space="preserve"> либо решение об отказе в утверждении инвестиционной программы</w:t>
      </w:r>
      <w:r w:rsidR="009B6050">
        <w:rPr>
          <w:szCs w:val="28"/>
        </w:rPr>
        <w:t>, направленны</w:t>
      </w:r>
      <w:r w:rsidR="00CD5A18">
        <w:rPr>
          <w:szCs w:val="28"/>
        </w:rPr>
        <w:t>е</w:t>
      </w:r>
      <w:r w:rsidR="009B6050">
        <w:rPr>
          <w:szCs w:val="28"/>
        </w:rPr>
        <w:t xml:space="preserve"> на подпись председателю.</w:t>
      </w:r>
    </w:p>
    <w:p w:rsidR="009B6050" w:rsidRDefault="009B6050" w:rsidP="005230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685C02">
        <w:rPr>
          <w:szCs w:val="28"/>
        </w:rPr>
        <w:t>7</w:t>
      </w:r>
      <w:r>
        <w:rPr>
          <w:szCs w:val="28"/>
        </w:rPr>
        <w:t>.3. Председатель рассматривает, подписывает приказ об утверждении инвестиционной программы</w:t>
      </w:r>
      <w:r w:rsidR="00037231">
        <w:rPr>
          <w:szCs w:val="28"/>
        </w:rPr>
        <w:t xml:space="preserve"> либо </w:t>
      </w:r>
      <w:r w:rsidR="00CD5A18">
        <w:rPr>
          <w:szCs w:val="28"/>
        </w:rPr>
        <w:t>решение</w:t>
      </w:r>
      <w:r w:rsidR="00037231">
        <w:rPr>
          <w:szCs w:val="28"/>
        </w:rPr>
        <w:t xml:space="preserve"> об отказе в утверждении инвестиционной программы</w:t>
      </w:r>
      <w:r>
        <w:rPr>
          <w:szCs w:val="28"/>
        </w:rPr>
        <w:t xml:space="preserve"> и направляет в отдел общего обеспечения и делопроизводства.</w:t>
      </w:r>
    </w:p>
    <w:p w:rsidR="00E064E6" w:rsidRPr="00523008" w:rsidRDefault="00E064E6" w:rsidP="00E064E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Процедура, устанавливаемая настоящим пунктом, осуществляется в течение 1 дня с момента окончания </w:t>
      </w:r>
      <w:r w:rsidR="000A264B">
        <w:rPr>
          <w:szCs w:val="28"/>
        </w:rPr>
        <w:t>предыдущей процедуры</w:t>
      </w:r>
      <w:r w:rsidRPr="00523008">
        <w:rPr>
          <w:szCs w:val="28"/>
        </w:rPr>
        <w:t xml:space="preserve">. </w:t>
      </w:r>
    </w:p>
    <w:p w:rsidR="00E064E6" w:rsidRDefault="00E064E6" w:rsidP="00E064E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Результат процедуры: </w:t>
      </w:r>
      <w:r w:rsidR="00CB2D86">
        <w:rPr>
          <w:szCs w:val="28"/>
        </w:rPr>
        <w:t>подписанный приказ</w:t>
      </w:r>
      <w:r w:rsidR="00575408">
        <w:rPr>
          <w:szCs w:val="28"/>
        </w:rPr>
        <w:t xml:space="preserve"> </w:t>
      </w:r>
      <w:r w:rsidR="007E78F7">
        <w:rPr>
          <w:szCs w:val="28"/>
        </w:rPr>
        <w:t xml:space="preserve">об утверждении инвестиционной программы </w:t>
      </w:r>
      <w:r w:rsidR="00575408">
        <w:rPr>
          <w:szCs w:val="28"/>
        </w:rPr>
        <w:t xml:space="preserve">либо </w:t>
      </w:r>
      <w:r w:rsidR="00CD5A18">
        <w:rPr>
          <w:szCs w:val="28"/>
        </w:rPr>
        <w:t>решение</w:t>
      </w:r>
      <w:r w:rsidR="00575408">
        <w:rPr>
          <w:szCs w:val="28"/>
        </w:rPr>
        <w:t xml:space="preserve"> об отказе в утверждении инвестиционной программы</w:t>
      </w:r>
      <w:r>
        <w:rPr>
          <w:szCs w:val="28"/>
        </w:rPr>
        <w:t>.</w:t>
      </w:r>
    </w:p>
    <w:p w:rsidR="00587917" w:rsidRPr="00A31D94" w:rsidRDefault="00587917" w:rsidP="005879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7E78F7">
        <w:rPr>
          <w:szCs w:val="28"/>
        </w:rPr>
        <w:t>7</w:t>
      </w:r>
      <w:r>
        <w:rPr>
          <w:szCs w:val="28"/>
        </w:rPr>
        <w:t xml:space="preserve">.4. </w:t>
      </w:r>
      <w:r w:rsidRPr="00A31D94">
        <w:rPr>
          <w:szCs w:val="28"/>
        </w:rPr>
        <w:t xml:space="preserve">Специалист Отдела осуществляет </w:t>
      </w:r>
      <w:r>
        <w:rPr>
          <w:szCs w:val="28"/>
        </w:rPr>
        <w:t>размещение на официальном сайте Госкомитета решения об утверждении инвестиционной программы.</w:t>
      </w:r>
    </w:p>
    <w:p w:rsidR="00587917" w:rsidRPr="00A31D94" w:rsidRDefault="00587917" w:rsidP="00587917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lastRenderedPageBreak/>
        <w:t xml:space="preserve">Процедура, устанавливаемая настоящим пунктом, осуществляется в течение </w:t>
      </w:r>
      <w:r>
        <w:rPr>
          <w:szCs w:val="28"/>
        </w:rPr>
        <w:t>1</w:t>
      </w:r>
      <w:r w:rsidRPr="00A31D94">
        <w:rPr>
          <w:szCs w:val="28"/>
        </w:rPr>
        <w:t xml:space="preserve"> дня с момента </w:t>
      </w:r>
      <w:r>
        <w:rPr>
          <w:szCs w:val="28"/>
        </w:rPr>
        <w:t>подписания приказа председателем</w:t>
      </w:r>
      <w:r w:rsidRPr="00A31D94">
        <w:rPr>
          <w:szCs w:val="28"/>
        </w:rPr>
        <w:t>.</w:t>
      </w:r>
    </w:p>
    <w:p w:rsidR="00587917" w:rsidRDefault="00587917" w:rsidP="00587917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t xml:space="preserve">Результат процедуры: </w:t>
      </w:r>
      <w:r w:rsidRPr="002176D2">
        <w:rPr>
          <w:szCs w:val="28"/>
        </w:rPr>
        <w:t>размещение на официальном сайте решения об утверждении</w:t>
      </w:r>
      <w:r>
        <w:rPr>
          <w:szCs w:val="28"/>
        </w:rPr>
        <w:t xml:space="preserve"> </w:t>
      </w:r>
      <w:r w:rsidRPr="002176D2">
        <w:rPr>
          <w:szCs w:val="28"/>
        </w:rPr>
        <w:t>инвестиционной</w:t>
      </w:r>
      <w:r>
        <w:rPr>
          <w:szCs w:val="28"/>
        </w:rPr>
        <w:t xml:space="preserve"> программы.</w:t>
      </w:r>
    </w:p>
    <w:p w:rsidR="00CB2D86" w:rsidRDefault="00CB2D86" w:rsidP="00E064E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7E78F7">
        <w:rPr>
          <w:szCs w:val="28"/>
        </w:rPr>
        <w:t>7</w:t>
      </w:r>
      <w:r>
        <w:rPr>
          <w:szCs w:val="28"/>
        </w:rPr>
        <w:t>.</w:t>
      </w:r>
      <w:r w:rsidR="00587917">
        <w:rPr>
          <w:szCs w:val="28"/>
        </w:rPr>
        <w:t>5</w:t>
      </w:r>
      <w:r>
        <w:rPr>
          <w:szCs w:val="28"/>
        </w:rPr>
        <w:t xml:space="preserve">. Специалист Отдела осуществляет подготовку сопроводительного письма для направления копии приказа </w:t>
      </w:r>
      <w:r w:rsidR="00A478EC">
        <w:rPr>
          <w:szCs w:val="28"/>
        </w:rPr>
        <w:t xml:space="preserve">об утверждении инвестиционной программы </w:t>
      </w:r>
      <w:r w:rsidR="007E78F7">
        <w:rPr>
          <w:szCs w:val="28"/>
        </w:rPr>
        <w:t xml:space="preserve">либо решения об отказе </w:t>
      </w:r>
      <w:r w:rsidR="00A478EC">
        <w:rPr>
          <w:szCs w:val="28"/>
        </w:rPr>
        <w:t xml:space="preserve">в утверждении инвестиционной программы </w:t>
      </w:r>
      <w:r>
        <w:rPr>
          <w:szCs w:val="28"/>
        </w:rPr>
        <w:t>на подпись заместителю председателя с предварительным согласованием начальника Отдела.</w:t>
      </w:r>
    </w:p>
    <w:p w:rsidR="00402313" w:rsidRDefault="00CB2D86" w:rsidP="00CB2D8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Процедура, устанавливаемая настоящим пунктом, осуществляется в течение 1 дня с момента окончания </w:t>
      </w:r>
      <w:r w:rsidR="00402313">
        <w:rPr>
          <w:szCs w:val="28"/>
        </w:rPr>
        <w:t>предыдущей процедуры.</w:t>
      </w:r>
    </w:p>
    <w:p w:rsidR="00CB2D86" w:rsidRDefault="00CB2D86" w:rsidP="00CB2D8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Результат процедуры: </w:t>
      </w:r>
      <w:r w:rsidR="00402313">
        <w:rPr>
          <w:szCs w:val="28"/>
        </w:rPr>
        <w:t xml:space="preserve">проект сопроводительного письма с копией приказа или </w:t>
      </w:r>
      <w:r w:rsidR="00A478EC">
        <w:rPr>
          <w:szCs w:val="28"/>
        </w:rPr>
        <w:t>решения</w:t>
      </w:r>
      <w:r w:rsidR="00402313">
        <w:rPr>
          <w:szCs w:val="28"/>
        </w:rPr>
        <w:t xml:space="preserve"> об отказе в утверждении инвестиционной программы.</w:t>
      </w:r>
    </w:p>
    <w:p w:rsidR="000A264B" w:rsidRDefault="00644484" w:rsidP="00CB2D8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CD5A18">
        <w:rPr>
          <w:szCs w:val="28"/>
        </w:rPr>
        <w:t>7</w:t>
      </w:r>
      <w:r>
        <w:rPr>
          <w:szCs w:val="28"/>
        </w:rPr>
        <w:t>.</w:t>
      </w:r>
      <w:r w:rsidR="00587917">
        <w:rPr>
          <w:szCs w:val="28"/>
        </w:rPr>
        <w:t>6</w:t>
      </w:r>
      <w:r>
        <w:rPr>
          <w:szCs w:val="28"/>
        </w:rPr>
        <w:t>. Заместитель председателя с предварительным согласованием начальника Отдела подписывает сопроводительн</w:t>
      </w:r>
      <w:r w:rsidR="00F64A56">
        <w:rPr>
          <w:szCs w:val="28"/>
        </w:rPr>
        <w:t>ое</w:t>
      </w:r>
      <w:r>
        <w:rPr>
          <w:szCs w:val="28"/>
        </w:rPr>
        <w:t xml:space="preserve"> письмо.</w:t>
      </w:r>
    </w:p>
    <w:p w:rsidR="00F64A56" w:rsidRDefault="00F64A56" w:rsidP="00F64A5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Процедура, устанавливаемая настоящим пунктом, осуществляется в течение 1 дня с момента окончания </w:t>
      </w:r>
      <w:r>
        <w:rPr>
          <w:szCs w:val="28"/>
        </w:rPr>
        <w:t>предыдущей процедуры.</w:t>
      </w:r>
    </w:p>
    <w:p w:rsidR="00F64A56" w:rsidRDefault="00F64A56" w:rsidP="00F64A56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Результат процедуры: </w:t>
      </w:r>
      <w:r>
        <w:rPr>
          <w:szCs w:val="28"/>
        </w:rPr>
        <w:t xml:space="preserve">сопроводительное письмо с копией приказа или </w:t>
      </w:r>
      <w:r w:rsidR="00A478EC">
        <w:rPr>
          <w:szCs w:val="28"/>
        </w:rPr>
        <w:t>решение</w:t>
      </w:r>
      <w:r>
        <w:rPr>
          <w:szCs w:val="28"/>
        </w:rPr>
        <w:t xml:space="preserve"> об отказе в утверждении инвестиционной программы.</w:t>
      </w:r>
    </w:p>
    <w:p w:rsidR="000A264B" w:rsidRDefault="00F64A56" w:rsidP="00CB2D8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CD5A18">
        <w:rPr>
          <w:szCs w:val="28"/>
        </w:rPr>
        <w:t>7</w:t>
      </w:r>
      <w:r>
        <w:rPr>
          <w:szCs w:val="28"/>
        </w:rPr>
        <w:t>.</w:t>
      </w:r>
      <w:r w:rsidR="00587917">
        <w:rPr>
          <w:szCs w:val="28"/>
        </w:rPr>
        <w:t>7</w:t>
      </w:r>
      <w:r>
        <w:rPr>
          <w:szCs w:val="28"/>
        </w:rPr>
        <w:t>. Специалист отдела общего обеспечения и делопроизводства</w:t>
      </w:r>
      <w:r w:rsidRPr="00F64A56">
        <w:rPr>
          <w:szCs w:val="28"/>
        </w:rPr>
        <w:t>:</w:t>
      </w:r>
    </w:p>
    <w:p w:rsidR="00F64A56" w:rsidRDefault="00252B16" w:rsidP="00CB2D8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</w:t>
      </w:r>
      <w:r w:rsidR="00F64A56">
        <w:rPr>
          <w:szCs w:val="28"/>
        </w:rPr>
        <w:t xml:space="preserve">егистрирует сопроводительное письмо или </w:t>
      </w:r>
      <w:r w:rsidR="00CD5A18">
        <w:rPr>
          <w:szCs w:val="28"/>
        </w:rPr>
        <w:t>решение</w:t>
      </w:r>
      <w:r w:rsidR="00F64A56">
        <w:rPr>
          <w:szCs w:val="28"/>
        </w:rPr>
        <w:t xml:space="preserve"> об отказе в предоставлении государственной услуги</w:t>
      </w:r>
      <w:r w:rsidR="00F64A56" w:rsidRPr="00F64A56">
        <w:rPr>
          <w:szCs w:val="28"/>
        </w:rPr>
        <w:t>;</w:t>
      </w:r>
    </w:p>
    <w:p w:rsidR="00F64A56" w:rsidRPr="00F64A56" w:rsidRDefault="00252B16" w:rsidP="00CB2D8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</w:t>
      </w:r>
      <w:r w:rsidR="00F64A56">
        <w:rPr>
          <w:szCs w:val="28"/>
        </w:rPr>
        <w:t xml:space="preserve">аправляет сопроводительное письмо вместе с копией приказа об утверждении инвестиционной программы или </w:t>
      </w:r>
      <w:r w:rsidR="00CD5A18">
        <w:rPr>
          <w:szCs w:val="28"/>
        </w:rPr>
        <w:t>решение</w:t>
      </w:r>
      <w:r w:rsidR="00F64A56">
        <w:rPr>
          <w:szCs w:val="28"/>
        </w:rPr>
        <w:t xml:space="preserve"> об отказе в утверждении инвестиционной программы Заявителю по почте.</w:t>
      </w:r>
    </w:p>
    <w:p w:rsidR="00F639B8" w:rsidRDefault="00F639B8" w:rsidP="00F639B8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Процедура, устанавливаемая настоящим пунктом, осуществляется в течение 1 дня с момента окончания </w:t>
      </w:r>
      <w:r>
        <w:rPr>
          <w:szCs w:val="28"/>
        </w:rPr>
        <w:t>предыдущей процедуры.</w:t>
      </w:r>
    </w:p>
    <w:p w:rsidR="00F639B8" w:rsidRDefault="00F639B8" w:rsidP="00F639B8">
      <w:pPr>
        <w:autoSpaceDE w:val="0"/>
        <w:autoSpaceDN w:val="0"/>
        <w:adjustRightInd w:val="0"/>
        <w:rPr>
          <w:szCs w:val="28"/>
        </w:rPr>
      </w:pPr>
      <w:r w:rsidRPr="00523008">
        <w:rPr>
          <w:szCs w:val="28"/>
        </w:rPr>
        <w:t xml:space="preserve">Результат процедуры: </w:t>
      </w:r>
      <w:r w:rsidR="00032D77">
        <w:rPr>
          <w:szCs w:val="28"/>
        </w:rPr>
        <w:t xml:space="preserve">направленное Заявителю сопроводительное письмо с приложением копии приказа об утверждении инвестиционной программы или </w:t>
      </w:r>
      <w:r w:rsidR="003462BE">
        <w:rPr>
          <w:szCs w:val="28"/>
        </w:rPr>
        <w:t>решение</w:t>
      </w:r>
      <w:r w:rsidR="00032D77">
        <w:rPr>
          <w:szCs w:val="28"/>
        </w:rPr>
        <w:t xml:space="preserve"> об отказе в утверждении инвестиционной программы</w:t>
      </w:r>
      <w:r>
        <w:rPr>
          <w:szCs w:val="28"/>
        </w:rPr>
        <w:t>.</w:t>
      </w:r>
    </w:p>
    <w:p w:rsidR="00A534F5" w:rsidRDefault="00A534F5" w:rsidP="00660CEE">
      <w:pPr>
        <w:autoSpaceDE w:val="0"/>
        <w:autoSpaceDN w:val="0"/>
        <w:adjustRightInd w:val="0"/>
        <w:rPr>
          <w:szCs w:val="28"/>
        </w:rPr>
      </w:pPr>
    </w:p>
    <w:p w:rsidR="00C05DC3" w:rsidRDefault="00C05DC3" w:rsidP="00627D16">
      <w:pPr>
        <w:autoSpaceDE w:val="0"/>
        <w:autoSpaceDN w:val="0"/>
        <w:adjustRightInd w:val="0"/>
        <w:rPr>
          <w:szCs w:val="28"/>
        </w:rPr>
      </w:pPr>
      <w:r w:rsidRPr="00796F7A">
        <w:rPr>
          <w:szCs w:val="28"/>
        </w:rPr>
        <w:t>3.</w:t>
      </w:r>
      <w:r w:rsidR="00862A83">
        <w:rPr>
          <w:szCs w:val="28"/>
        </w:rPr>
        <w:t>8</w:t>
      </w:r>
      <w:r w:rsidRPr="00796F7A">
        <w:rPr>
          <w:szCs w:val="28"/>
        </w:rPr>
        <w:t>. Внесение изменений в утвержденн</w:t>
      </w:r>
      <w:r w:rsidR="009170D5" w:rsidRPr="00796F7A">
        <w:rPr>
          <w:szCs w:val="28"/>
        </w:rPr>
        <w:t>ую</w:t>
      </w:r>
      <w:r w:rsidRPr="00796F7A">
        <w:rPr>
          <w:szCs w:val="28"/>
        </w:rPr>
        <w:t xml:space="preserve"> инвестиционн</w:t>
      </w:r>
      <w:r w:rsidR="009170D5" w:rsidRPr="00796F7A">
        <w:rPr>
          <w:szCs w:val="28"/>
        </w:rPr>
        <w:t>ую</w:t>
      </w:r>
      <w:r w:rsidRPr="00796F7A">
        <w:rPr>
          <w:szCs w:val="28"/>
        </w:rPr>
        <w:t xml:space="preserve"> программ</w:t>
      </w:r>
      <w:r w:rsidR="009170D5" w:rsidRPr="00796F7A">
        <w:rPr>
          <w:szCs w:val="28"/>
        </w:rPr>
        <w:t>у</w:t>
      </w:r>
    </w:p>
    <w:p w:rsidR="00C141B1" w:rsidRDefault="00C05DC3" w:rsidP="00051C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862A83">
        <w:rPr>
          <w:szCs w:val="28"/>
        </w:rPr>
        <w:t>8</w:t>
      </w:r>
      <w:r>
        <w:rPr>
          <w:szCs w:val="28"/>
        </w:rPr>
        <w:t xml:space="preserve">.1. </w:t>
      </w:r>
      <w:r w:rsidR="007528DF" w:rsidRPr="007528DF">
        <w:rPr>
          <w:szCs w:val="28"/>
        </w:rPr>
        <w:t>В случае необходимости внесения изменений в инвестиционную программу (корректировки инвестиционной программы) указанные изменения подлежат</w:t>
      </w:r>
      <w:r w:rsidR="007528DF">
        <w:rPr>
          <w:szCs w:val="28"/>
        </w:rPr>
        <w:t xml:space="preserve"> </w:t>
      </w:r>
      <w:r w:rsidR="007528DF" w:rsidRPr="007528DF">
        <w:rPr>
          <w:szCs w:val="28"/>
        </w:rPr>
        <w:t xml:space="preserve">утверждению </w:t>
      </w:r>
      <w:r w:rsidR="007528DF">
        <w:rPr>
          <w:szCs w:val="28"/>
        </w:rPr>
        <w:t>Госкомитетом</w:t>
      </w:r>
      <w:r w:rsidR="007528DF" w:rsidRPr="007528DF">
        <w:rPr>
          <w:szCs w:val="28"/>
        </w:rPr>
        <w:t xml:space="preserve">. Утверждение изменений в инвестиционную программу осуществляется в порядке и сроки, </w:t>
      </w:r>
      <w:r w:rsidR="000C3005">
        <w:rPr>
          <w:szCs w:val="28"/>
        </w:rPr>
        <w:t>установленные действующим законодательством</w:t>
      </w:r>
      <w:r w:rsidR="007528DF" w:rsidRPr="007528DF">
        <w:rPr>
          <w:szCs w:val="28"/>
        </w:rPr>
        <w:t>.</w:t>
      </w:r>
      <w:r w:rsidR="007528DF" w:rsidRPr="007528DF">
        <w:rPr>
          <w:szCs w:val="28"/>
        </w:rPr>
        <w:cr/>
      </w:r>
      <w:r w:rsidR="005B5F3E">
        <w:rPr>
          <w:szCs w:val="28"/>
        </w:rPr>
        <w:t xml:space="preserve">         </w:t>
      </w:r>
      <w:r w:rsidR="00D548D6">
        <w:rPr>
          <w:szCs w:val="28"/>
        </w:rPr>
        <w:t>Подач</w:t>
      </w:r>
      <w:r w:rsidR="00717818">
        <w:rPr>
          <w:szCs w:val="28"/>
        </w:rPr>
        <w:t>а</w:t>
      </w:r>
      <w:r w:rsidR="00D548D6">
        <w:rPr>
          <w:szCs w:val="28"/>
        </w:rPr>
        <w:t xml:space="preserve"> заявления о внесении изменений в инвестиционную программу</w:t>
      </w:r>
      <w:r w:rsidR="00AF53BC">
        <w:rPr>
          <w:szCs w:val="28"/>
        </w:rPr>
        <w:t xml:space="preserve"> (утвержденную в том числе на текущий год) </w:t>
      </w:r>
      <w:r w:rsidR="00C141B1">
        <w:rPr>
          <w:szCs w:val="28"/>
        </w:rPr>
        <w:t xml:space="preserve">осуществляется Заявителем </w:t>
      </w:r>
      <w:r w:rsidR="00AF53BC">
        <w:rPr>
          <w:szCs w:val="28"/>
        </w:rPr>
        <w:t xml:space="preserve">с </w:t>
      </w:r>
      <w:r w:rsidR="00C141B1">
        <w:rPr>
          <w:szCs w:val="28"/>
        </w:rPr>
        <w:t xml:space="preserve">предоставлением в Госкомитет </w:t>
      </w:r>
      <w:r w:rsidR="00AF53BC">
        <w:rPr>
          <w:szCs w:val="28"/>
        </w:rPr>
        <w:t>проект</w:t>
      </w:r>
      <w:r w:rsidR="00C141B1">
        <w:rPr>
          <w:szCs w:val="28"/>
        </w:rPr>
        <w:t>а</w:t>
      </w:r>
      <w:r w:rsidR="00AF53BC">
        <w:rPr>
          <w:szCs w:val="28"/>
        </w:rPr>
        <w:t xml:space="preserve"> изменений, вносимых в инвестиционную программу, и их обоснованием</w:t>
      </w:r>
      <w:r w:rsidR="00D548D6">
        <w:rPr>
          <w:szCs w:val="28"/>
        </w:rPr>
        <w:t xml:space="preserve">, оформленного согласно приложению </w:t>
      </w:r>
      <w:r w:rsidR="00652A71">
        <w:rPr>
          <w:szCs w:val="28"/>
        </w:rPr>
        <w:t xml:space="preserve">№ </w:t>
      </w:r>
      <w:r w:rsidR="00E66ADB">
        <w:rPr>
          <w:szCs w:val="28"/>
        </w:rPr>
        <w:t>8</w:t>
      </w:r>
      <w:r w:rsidR="00D548D6">
        <w:rPr>
          <w:szCs w:val="28"/>
        </w:rPr>
        <w:t xml:space="preserve"> к настоящему Регламенту</w:t>
      </w:r>
      <w:r w:rsidR="00AE2AB0">
        <w:rPr>
          <w:szCs w:val="28"/>
        </w:rPr>
        <w:t xml:space="preserve"> в порядке и сроки, предусмотренные действующим законодательством</w:t>
      </w:r>
      <w:r w:rsidR="00C141B1">
        <w:rPr>
          <w:szCs w:val="28"/>
        </w:rPr>
        <w:t>.</w:t>
      </w:r>
      <w:r w:rsidR="00717818">
        <w:rPr>
          <w:szCs w:val="28"/>
        </w:rPr>
        <w:t xml:space="preserve"> </w:t>
      </w:r>
    </w:p>
    <w:p w:rsidR="00051CE7" w:rsidRPr="00051CE7" w:rsidRDefault="00C141B1" w:rsidP="00051CE7">
      <w:pPr>
        <w:autoSpaceDE w:val="0"/>
        <w:autoSpaceDN w:val="0"/>
        <w:adjustRightInd w:val="0"/>
        <w:rPr>
          <w:szCs w:val="28"/>
          <w:highlight w:val="lightGray"/>
        </w:rPr>
      </w:pPr>
      <w:r w:rsidRPr="00C141B1">
        <w:rPr>
          <w:szCs w:val="28"/>
        </w:rPr>
        <w:t xml:space="preserve">Процедура, устанавливаемая настоящим пунктом, осуществляется </w:t>
      </w:r>
      <w:r w:rsidR="00AF53BC">
        <w:rPr>
          <w:szCs w:val="28"/>
        </w:rPr>
        <w:t xml:space="preserve">в срок </w:t>
      </w:r>
      <w:r w:rsidR="00D548D6">
        <w:rPr>
          <w:szCs w:val="28"/>
        </w:rPr>
        <w:t xml:space="preserve">до 1 мая </w:t>
      </w:r>
      <w:r w:rsidR="00AF53BC">
        <w:rPr>
          <w:szCs w:val="28"/>
        </w:rPr>
        <w:t>текущего</w:t>
      </w:r>
      <w:r w:rsidR="00D548D6">
        <w:rPr>
          <w:szCs w:val="28"/>
        </w:rPr>
        <w:t xml:space="preserve"> </w:t>
      </w:r>
      <w:r w:rsidR="00D548D6" w:rsidRPr="00D548D6">
        <w:rPr>
          <w:szCs w:val="28"/>
        </w:rPr>
        <w:t>года.</w:t>
      </w:r>
    </w:p>
    <w:p w:rsidR="00051CE7" w:rsidRDefault="00051CE7" w:rsidP="00051CE7">
      <w:pPr>
        <w:autoSpaceDE w:val="0"/>
        <w:autoSpaceDN w:val="0"/>
        <w:adjustRightInd w:val="0"/>
        <w:rPr>
          <w:szCs w:val="28"/>
        </w:rPr>
      </w:pPr>
      <w:r w:rsidRPr="00D548D6">
        <w:rPr>
          <w:szCs w:val="28"/>
        </w:rPr>
        <w:lastRenderedPageBreak/>
        <w:t xml:space="preserve">Результат процедур: </w:t>
      </w:r>
      <w:r w:rsidR="00D548D6" w:rsidRPr="00D548D6">
        <w:rPr>
          <w:szCs w:val="28"/>
        </w:rPr>
        <w:t xml:space="preserve">обращение </w:t>
      </w:r>
      <w:r w:rsidR="00E80446">
        <w:rPr>
          <w:szCs w:val="28"/>
        </w:rPr>
        <w:t xml:space="preserve">заявителя </w:t>
      </w:r>
      <w:r w:rsidR="00D548D6" w:rsidRPr="00D548D6">
        <w:rPr>
          <w:szCs w:val="28"/>
        </w:rPr>
        <w:t>в Госкомитет с предложением о внесении изменений в инвестиционную программу</w:t>
      </w:r>
      <w:r w:rsidRPr="00D548D6">
        <w:rPr>
          <w:szCs w:val="28"/>
        </w:rPr>
        <w:t>.</w:t>
      </w:r>
    </w:p>
    <w:p w:rsidR="00C05DC3" w:rsidRDefault="00DA1314" w:rsidP="004F218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862A83">
        <w:rPr>
          <w:szCs w:val="28"/>
        </w:rPr>
        <w:t>8</w:t>
      </w:r>
      <w:r>
        <w:rPr>
          <w:szCs w:val="28"/>
        </w:rPr>
        <w:t xml:space="preserve">.2. </w:t>
      </w:r>
      <w:r w:rsidR="00C05DC3">
        <w:rPr>
          <w:szCs w:val="28"/>
        </w:rPr>
        <w:t xml:space="preserve">Внесение изменений в инвестиционную программу осуществляется в порядке, установленном </w:t>
      </w:r>
      <w:r w:rsidR="000661C3">
        <w:rPr>
          <w:szCs w:val="28"/>
        </w:rPr>
        <w:t xml:space="preserve">пунктами </w:t>
      </w:r>
      <w:r w:rsidR="000C3005">
        <w:rPr>
          <w:szCs w:val="28"/>
        </w:rPr>
        <w:t>3.4</w:t>
      </w:r>
      <w:r w:rsidR="00222D11">
        <w:rPr>
          <w:szCs w:val="28"/>
        </w:rPr>
        <w:t xml:space="preserve"> </w:t>
      </w:r>
      <w:r w:rsidR="000C3005">
        <w:rPr>
          <w:szCs w:val="28"/>
        </w:rPr>
        <w:t>-</w:t>
      </w:r>
      <w:r w:rsidR="00222D11">
        <w:rPr>
          <w:szCs w:val="28"/>
        </w:rPr>
        <w:t xml:space="preserve"> </w:t>
      </w:r>
      <w:r w:rsidR="000C3005">
        <w:rPr>
          <w:szCs w:val="28"/>
        </w:rPr>
        <w:t>3.5</w:t>
      </w:r>
      <w:r w:rsidR="00DD19D8">
        <w:rPr>
          <w:szCs w:val="28"/>
        </w:rPr>
        <w:t xml:space="preserve"> </w:t>
      </w:r>
      <w:r w:rsidR="00C05DC3">
        <w:rPr>
          <w:szCs w:val="28"/>
        </w:rPr>
        <w:t>настоящ</w:t>
      </w:r>
      <w:r w:rsidR="000661C3">
        <w:rPr>
          <w:szCs w:val="28"/>
        </w:rPr>
        <w:t>его</w:t>
      </w:r>
      <w:r w:rsidR="00C05DC3">
        <w:rPr>
          <w:szCs w:val="28"/>
        </w:rPr>
        <w:t xml:space="preserve"> Регламент</w:t>
      </w:r>
      <w:r w:rsidR="000661C3">
        <w:rPr>
          <w:szCs w:val="28"/>
        </w:rPr>
        <w:t>а</w:t>
      </w:r>
      <w:r w:rsidR="00C05DC3">
        <w:rPr>
          <w:szCs w:val="28"/>
        </w:rPr>
        <w:t>.</w:t>
      </w:r>
    </w:p>
    <w:p w:rsidR="00051CE7" w:rsidRPr="003866AF" w:rsidRDefault="00051CE7" w:rsidP="00051CE7">
      <w:pPr>
        <w:autoSpaceDE w:val="0"/>
        <w:autoSpaceDN w:val="0"/>
        <w:adjustRightInd w:val="0"/>
        <w:rPr>
          <w:szCs w:val="28"/>
        </w:rPr>
      </w:pPr>
      <w:r w:rsidRPr="003866AF">
        <w:rPr>
          <w:szCs w:val="28"/>
        </w:rPr>
        <w:t xml:space="preserve">Процедуры, устанавливаемые настоящим пунктом, осуществляются </w:t>
      </w:r>
      <w:r w:rsidR="003866AF" w:rsidRPr="003866AF">
        <w:rPr>
          <w:szCs w:val="28"/>
        </w:rPr>
        <w:t xml:space="preserve">до 1 августа </w:t>
      </w:r>
      <w:r w:rsidR="00E2649A">
        <w:rPr>
          <w:szCs w:val="28"/>
        </w:rPr>
        <w:t>текущего</w:t>
      </w:r>
      <w:r w:rsidR="003866AF" w:rsidRPr="003866AF">
        <w:rPr>
          <w:szCs w:val="28"/>
        </w:rPr>
        <w:t xml:space="preserve"> года</w:t>
      </w:r>
      <w:r w:rsidR="00DA1314">
        <w:rPr>
          <w:szCs w:val="28"/>
        </w:rPr>
        <w:t>.</w:t>
      </w:r>
    </w:p>
    <w:p w:rsidR="00051CE7" w:rsidRDefault="00051CE7" w:rsidP="00051CE7">
      <w:pPr>
        <w:autoSpaceDE w:val="0"/>
        <w:autoSpaceDN w:val="0"/>
        <w:adjustRightInd w:val="0"/>
        <w:rPr>
          <w:szCs w:val="28"/>
        </w:rPr>
      </w:pPr>
      <w:r w:rsidRPr="003866AF">
        <w:rPr>
          <w:szCs w:val="28"/>
        </w:rPr>
        <w:t xml:space="preserve">Результат процедур: </w:t>
      </w:r>
      <w:r w:rsidR="00787209">
        <w:rPr>
          <w:szCs w:val="28"/>
        </w:rPr>
        <w:t>внесение изменений в инвестиционную программу</w:t>
      </w:r>
      <w:r w:rsidRPr="003866AF">
        <w:rPr>
          <w:szCs w:val="28"/>
        </w:rPr>
        <w:t>.</w:t>
      </w:r>
    </w:p>
    <w:p w:rsidR="001A4DF0" w:rsidRDefault="00BE3410" w:rsidP="004F218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862A83">
        <w:rPr>
          <w:szCs w:val="28"/>
        </w:rPr>
        <w:t>8</w:t>
      </w:r>
      <w:r>
        <w:rPr>
          <w:szCs w:val="28"/>
        </w:rPr>
        <w:t xml:space="preserve">.3. </w:t>
      </w:r>
      <w:r w:rsidR="00FA368A">
        <w:rPr>
          <w:szCs w:val="28"/>
        </w:rPr>
        <w:t xml:space="preserve">Подача </w:t>
      </w:r>
      <w:r w:rsidR="0014589A">
        <w:rPr>
          <w:szCs w:val="28"/>
        </w:rPr>
        <w:t>заявления о внесении изменений в инвестиционную программу (утвержденную в том числе на текущий год), связанных с мероприятиями по подключению к системам теплоснабжения, и внесение в нее соответствующих изменений может осуществляться в течение всего года.</w:t>
      </w:r>
    </w:p>
    <w:p w:rsidR="00253364" w:rsidRPr="003866AF" w:rsidRDefault="00253364" w:rsidP="00253364">
      <w:pPr>
        <w:autoSpaceDE w:val="0"/>
        <w:autoSpaceDN w:val="0"/>
        <w:adjustRightInd w:val="0"/>
        <w:rPr>
          <w:szCs w:val="28"/>
        </w:rPr>
      </w:pPr>
      <w:r w:rsidRPr="003866AF">
        <w:rPr>
          <w:szCs w:val="28"/>
        </w:rPr>
        <w:t xml:space="preserve">Процедуры, устанавливаемые настоящим пунктом, осуществляются </w:t>
      </w:r>
      <w:r>
        <w:rPr>
          <w:szCs w:val="28"/>
        </w:rPr>
        <w:t>в течение года.</w:t>
      </w:r>
    </w:p>
    <w:p w:rsidR="00253364" w:rsidRDefault="00253364" w:rsidP="00253364">
      <w:pPr>
        <w:autoSpaceDE w:val="0"/>
        <w:autoSpaceDN w:val="0"/>
        <w:adjustRightInd w:val="0"/>
        <w:rPr>
          <w:szCs w:val="28"/>
        </w:rPr>
      </w:pPr>
      <w:r w:rsidRPr="003866AF">
        <w:rPr>
          <w:szCs w:val="28"/>
        </w:rPr>
        <w:t xml:space="preserve">Результат процедур: </w:t>
      </w:r>
      <w:r>
        <w:rPr>
          <w:szCs w:val="28"/>
        </w:rPr>
        <w:t>внесение изменений в инвестиционную программу</w:t>
      </w:r>
      <w:r w:rsidRPr="003866AF">
        <w:rPr>
          <w:szCs w:val="28"/>
        </w:rPr>
        <w:t>.</w:t>
      </w:r>
    </w:p>
    <w:p w:rsidR="00253364" w:rsidRPr="00253364" w:rsidRDefault="00EF1046" w:rsidP="0025336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862A83">
        <w:rPr>
          <w:szCs w:val="28"/>
        </w:rPr>
        <w:t>8</w:t>
      </w:r>
      <w:r>
        <w:rPr>
          <w:szCs w:val="28"/>
        </w:rPr>
        <w:t xml:space="preserve">.4. </w:t>
      </w:r>
      <w:r w:rsidR="00253364" w:rsidRPr="00253364">
        <w:rPr>
          <w:szCs w:val="28"/>
        </w:rPr>
        <w:t xml:space="preserve">В случае внесения изменений в схему теплоснабжения регулируемая организация обращается в </w:t>
      </w:r>
      <w:r w:rsidR="000C4D71">
        <w:rPr>
          <w:szCs w:val="28"/>
        </w:rPr>
        <w:t>Госкомитет</w:t>
      </w:r>
      <w:r w:rsidR="00253364" w:rsidRPr="00253364">
        <w:rPr>
          <w:szCs w:val="28"/>
        </w:rPr>
        <w:t xml:space="preserve"> для внесения изменений в инвестиционную программу.</w:t>
      </w:r>
    </w:p>
    <w:p w:rsidR="00253364" w:rsidRPr="00253364" w:rsidRDefault="00253364" w:rsidP="00253364">
      <w:pPr>
        <w:autoSpaceDE w:val="0"/>
        <w:autoSpaceDN w:val="0"/>
        <w:adjustRightInd w:val="0"/>
        <w:rPr>
          <w:szCs w:val="28"/>
        </w:rPr>
      </w:pPr>
      <w:r w:rsidRPr="00253364">
        <w:rPr>
          <w:szCs w:val="28"/>
        </w:rPr>
        <w:t xml:space="preserve">Изменения, вносимые в инвестиционную программу и связанные с перераспределением расходов на реализацию инвестиционных проектов в пределах 5 процентов установленной величины расходов на реализацию этих проектов при условии неувеличения общих расходов на реализацию инвестиционной программы, осуществляются без согласования с </w:t>
      </w:r>
      <w:r w:rsidR="00F378F8">
        <w:rPr>
          <w:szCs w:val="28"/>
        </w:rPr>
        <w:t>Госкомитетом</w:t>
      </w:r>
      <w:r w:rsidRPr="00253364">
        <w:rPr>
          <w:szCs w:val="28"/>
        </w:rPr>
        <w:t>.</w:t>
      </w:r>
    </w:p>
    <w:p w:rsidR="002831AE" w:rsidRPr="00A31D94" w:rsidRDefault="000C4D71" w:rsidP="002831A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="00862A83">
        <w:rPr>
          <w:szCs w:val="28"/>
        </w:rPr>
        <w:t>8</w:t>
      </w:r>
      <w:r>
        <w:rPr>
          <w:szCs w:val="28"/>
        </w:rPr>
        <w:t>.</w:t>
      </w:r>
      <w:r w:rsidR="00EF1046">
        <w:rPr>
          <w:szCs w:val="28"/>
        </w:rPr>
        <w:t>5</w:t>
      </w:r>
      <w:r>
        <w:rPr>
          <w:szCs w:val="28"/>
        </w:rPr>
        <w:t>.</w:t>
      </w:r>
      <w:r w:rsidR="00253364" w:rsidRPr="00253364">
        <w:rPr>
          <w:szCs w:val="28"/>
        </w:rPr>
        <w:t xml:space="preserve"> </w:t>
      </w:r>
      <w:r w:rsidR="002831AE" w:rsidRPr="00A31D94">
        <w:rPr>
          <w:szCs w:val="28"/>
        </w:rPr>
        <w:t xml:space="preserve">Специалист Отдела осуществляет </w:t>
      </w:r>
      <w:r w:rsidR="002831AE">
        <w:rPr>
          <w:szCs w:val="28"/>
        </w:rPr>
        <w:t>размещение на официальном сайте Госкомитета решение о внесении изменений в инвестиционную программу</w:t>
      </w:r>
      <w:r w:rsidR="00EF1046">
        <w:rPr>
          <w:szCs w:val="28"/>
        </w:rPr>
        <w:t>,</w:t>
      </w:r>
      <w:r w:rsidR="002831AE">
        <w:rPr>
          <w:szCs w:val="28"/>
        </w:rPr>
        <w:t xml:space="preserve"> и направляет уведомление Заявителю.</w:t>
      </w:r>
    </w:p>
    <w:p w:rsidR="002831AE" w:rsidRPr="00A31D94" w:rsidRDefault="002831AE" w:rsidP="002831AE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t xml:space="preserve">Процедура, устанавливаемая настоящим пунктом, осуществляется в течение одного дня с момента </w:t>
      </w:r>
      <w:r>
        <w:rPr>
          <w:szCs w:val="28"/>
        </w:rPr>
        <w:t>подписания приказа председателем</w:t>
      </w:r>
      <w:r w:rsidRPr="00A31D94">
        <w:rPr>
          <w:szCs w:val="28"/>
        </w:rPr>
        <w:t>.</w:t>
      </w:r>
    </w:p>
    <w:p w:rsidR="002831AE" w:rsidRDefault="002831AE" w:rsidP="002831AE">
      <w:pPr>
        <w:autoSpaceDE w:val="0"/>
        <w:autoSpaceDN w:val="0"/>
        <w:adjustRightInd w:val="0"/>
        <w:rPr>
          <w:szCs w:val="28"/>
        </w:rPr>
      </w:pPr>
      <w:r w:rsidRPr="00A31D94">
        <w:rPr>
          <w:szCs w:val="28"/>
        </w:rPr>
        <w:t xml:space="preserve">Результат процедуры: </w:t>
      </w:r>
      <w:r w:rsidRPr="002176D2">
        <w:rPr>
          <w:szCs w:val="28"/>
        </w:rPr>
        <w:t xml:space="preserve">размещение на официальном сайте и направление </w:t>
      </w:r>
      <w:r>
        <w:rPr>
          <w:szCs w:val="28"/>
        </w:rPr>
        <w:t>З</w:t>
      </w:r>
      <w:r w:rsidRPr="002176D2">
        <w:rPr>
          <w:szCs w:val="28"/>
        </w:rPr>
        <w:t xml:space="preserve">аявителю уведомления о размещении решения </w:t>
      </w:r>
      <w:r>
        <w:rPr>
          <w:szCs w:val="28"/>
        </w:rPr>
        <w:t xml:space="preserve">о внесении изменений в </w:t>
      </w:r>
      <w:r w:rsidRPr="002176D2">
        <w:rPr>
          <w:szCs w:val="28"/>
        </w:rPr>
        <w:t>инвестиционн</w:t>
      </w:r>
      <w:r>
        <w:rPr>
          <w:szCs w:val="28"/>
        </w:rPr>
        <w:t>ую программу на официальном сайте.</w:t>
      </w:r>
    </w:p>
    <w:p w:rsidR="00523008" w:rsidRDefault="00523008" w:rsidP="002831AE">
      <w:pPr>
        <w:autoSpaceDE w:val="0"/>
        <w:autoSpaceDN w:val="0"/>
        <w:adjustRightInd w:val="0"/>
        <w:rPr>
          <w:szCs w:val="28"/>
        </w:rPr>
      </w:pP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</w:t>
      </w:r>
      <w:r w:rsidR="00862A83">
        <w:rPr>
          <w:szCs w:val="28"/>
        </w:rPr>
        <w:t>9</w:t>
      </w:r>
      <w:r w:rsidRPr="00907352">
        <w:rPr>
          <w:szCs w:val="28"/>
        </w:rPr>
        <w:t xml:space="preserve">. В случае обнаружения технической ошибки в документе, являющемся результатом </w:t>
      </w:r>
      <w:r w:rsidR="00862A83">
        <w:rPr>
          <w:szCs w:val="28"/>
        </w:rPr>
        <w:t xml:space="preserve">государственной </w:t>
      </w:r>
      <w:r w:rsidRPr="00907352">
        <w:rPr>
          <w:szCs w:val="28"/>
        </w:rPr>
        <w:t>услуги, Заявитель представляет в Госкомитет: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заявление об исправлении технической ошибки (Приложение </w:t>
      </w:r>
      <w:r w:rsidRPr="00CA17FE">
        <w:rPr>
          <w:szCs w:val="28"/>
        </w:rPr>
        <w:t xml:space="preserve">№ </w:t>
      </w:r>
      <w:r w:rsidR="004B15BC">
        <w:rPr>
          <w:szCs w:val="28"/>
        </w:rPr>
        <w:t>9</w:t>
      </w:r>
      <w:r w:rsidRPr="00907352">
        <w:rPr>
          <w:szCs w:val="28"/>
        </w:rPr>
        <w:t>);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документ, выданный Заявителю как результат </w:t>
      </w:r>
      <w:r w:rsidR="00862A83">
        <w:rPr>
          <w:szCs w:val="28"/>
        </w:rPr>
        <w:t xml:space="preserve">государственной </w:t>
      </w:r>
      <w:r w:rsidRPr="00907352">
        <w:rPr>
          <w:szCs w:val="28"/>
        </w:rPr>
        <w:t>услуги, в котором содержится техническая ошибка;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документы, имеющие юридическую силу, свидетельствующие о наличии технической ошибки.</w:t>
      </w:r>
    </w:p>
    <w:p w:rsidR="00907352" w:rsidRPr="00907352" w:rsidRDefault="006D0F46" w:rsidP="00907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907352" w:rsidRPr="00907352">
        <w:rPr>
          <w:szCs w:val="28"/>
        </w:rPr>
        <w:t>аявление об исправлении технической ошибки в сведениях, указанных в документе, являющемся результатом услуги, подается Заявителем (уполномоченным представителем) лично либо почтовым отправлением, либо посредством электронной почты, либо через «Портал государственных и муниципальных услуг Республики Татарстан».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lastRenderedPageBreak/>
        <w:t>3.</w:t>
      </w:r>
      <w:r w:rsidR="00862A83">
        <w:rPr>
          <w:szCs w:val="28"/>
        </w:rPr>
        <w:t>9.</w:t>
      </w:r>
      <w:r w:rsidR="00BB14A1">
        <w:rPr>
          <w:szCs w:val="28"/>
        </w:rPr>
        <w:t>2</w:t>
      </w:r>
      <w:r w:rsidRPr="00907352">
        <w:rPr>
          <w:szCs w:val="28"/>
        </w:rPr>
        <w:t xml:space="preserve">. Специалист </w:t>
      </w:r>
      <w:r w:rsidR="0043635A">
        <w:rPr>
          <w:szCs w:val="28"/>
        </w:rPr>
        <w:t>о</w:t>
      </w:r>
      <w:r w:rsidR="0043635A" w:rsidRPr="0043635A">
        <w:rPr>
          <w:szCs w:val="28"/>
        </w:rPr>
        <w:t>тдел</w:t>
      </w:r>
      <w:r w:rsidR="0043635A">
        <w:rPr>
          <w:szCs w:val="28"/>
        </w:rPr>
        <w:t>а</w:t>
      </w:r>
      <w:r w:rsidR="0043635A" w:rsidRPr="0043635A">
        <w:rPr>
          <w:szCs w:val="28"/>
        </w:rPr>
        <w:t xml:space="preserve"> общего обеспечения и делопроизводства</w:t>
      </w:r>
      <w:r w:rsidRPr="00907352">
        <w:rPr>
          <w:szCs w:val="28"/>
        </w:rPr>
        <w:t>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</w:t>
      </w:r>
      <w:r w:rsidR="00862A83">
        <w:rPr>
          <w:szCs w:val="28"/>
        </w:rPr>
        <w:t>9</w:t>
      </w:r>
      <w:r w:rsidR="00CD4B87">
        <w:rPr>
          <w:szCs w:val="28"/>
        </w:rPr>
        <w:t>.</w:t>
      </w:r>
      <w:r w:rsidR="00BB14A1">
        <w:rPr>
          <w:szCs w:val="28"/>
        </w:rPr>
        <w:t>3</w:t>
      </w:r>
      <w:r w:rsidRPr="00907352">
        <w:rPr>
          <w:szCs w:val="28"/>
        </w:rPr>
        <w:t xml:space="preserve">. Специалист Отдела рассматривает документы и в целях внесения исправлений в документ, являющийся результатом </w:t>
      </w:r>
      <w:r w:rsidR="00862A83">
        <w:rPr>
          <w:szCs w:val="28"/>
        </w:rPr>
        <w:t xml:space="preserve">государственной </w:t>
      </w:r>
      <w:r w:rsidRPr="00907352">
        <w:rPr>
          <w:szCs w:val="28"/>
        </w:rPr>
        <w:t xml:space="preserve">услуги, осуществляет процедуры, предусмотренные </w:t>
      </w:r>
      <w:r w:rsidR="006146F6">
        <w:rPr>
          <w:szCs w:val="28"/>
        </w:rPr>
        <w:t xml:space="preserve">пунктом </w:t>
      </w:r>
      <w:r w:rsidRPr="00907352">
        <w:rPr>
          <w:szCs w:val="28"/>
        </w:rPr>
        <w:t>3.</w:t>
      </w:r>
      <w:r w:rsidR="0043635A">
        <w:rPr>
          <w:szCs w:val="28"/>
        </w:rPr>
        <w:t>8</w:t>
      </w:r>
      <w:r w:rsidRPr="00907352">
        <w:rPr>
          <w:szCs w:val="28"/>
        </w:rPr>
        <w:t xml:space="preserve"> настоящего Регламента, и выдает исправленный документ Заявителю (уполномоченному представителю) лично под подпись с изъятием у </w:t>
      </w:r>
      <w:r w:rsidR="006D0F46">
        <w:rPr>
          <w:szCs w:val="28"/>
        </w:rPr>
        <w:t>З</w:t>
      </w:r>
      <w:r w:rsidRPr="00907352">
        <w:rPr>
          <w:szCs w:val="28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</w:t>
      </w:r>
      <w:r w:rsidR="006D0F46">
        <w:rPr>
          <w:szCs w:val="28"/>
        </w:rPr>
        <w:t>З</w:t>
      </w:r>
      <w:r w:rsidRPr="00907352">
        <w:rPr>
          <w:szCs w:val="28"/>
        </w:rPr>
        <w:t>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трех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907352" w:rsidRPr="00907352" w:rsidRDefault="00907352" w:rsidP="00907352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07352">
        <w:rPr>
          <w:szCs w:val="28"/>
        </w:rPr>
        <w:t>Результат процедуры: выданный (направленный по почтовому или электронному адресу) Заявителю ответ.</w:t>
      </w: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  <w:r w:rsidRPr="00907352">
        <w:rPr>
          <w:b/>
        </w:rPr>
        <w:t>4. Порядок и формы контроля</w:t>
      </w: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  <w:r w:rsidRPr="00907352">
        <w:rPr>
          <w:b/>
        </w:rPr>
        <w:t>за предоставлением государственной услуги</w:t>
      </w:r>
    </w:p>
    <w:p w:rsidR="00907352" w:rsidRPr="00907352" w:rsidRDefault="00907352" w:rsidP="00907352">
      <w:pPr>
        <w:suppressAutoHyphens/>
        <w:ind w:firstLine="720"/>
      </w:pPr>
    </w:p>
    <w:p w:rsidR="000368E4" w:rsidRDefault="00907352" w:rsidP="000368E4">
      <w:pPr>
        <w:suppressAutoHyphens/>
        <w:ind w:firstLine="720"/>
      </w:pPr>
      <w:r w:rsidRPr="00907352">
        <w:t xml:space="preserve">4.1. </w:t>
      </w:r>
      <w:r w:rsidR="000368E4">
        <w:t xml:space="preserve">Текущий контроль за соблюдением и исполнением должностными лицами </w:t>
      </w:r>
      <w:r w:rsidR="006D1AD1">
        <w:t>Госкомитета</w:t>
      </w:r>
      <w:r w:rsidR="000368E4">
        <w:t xml:space="preserve">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лицом, ответственным за выполнение соответствующей административной процедуры, и заместителем </w:t>
      </w:r>
      <w:r w:rsidR="006D1AD1">
        <w:t>председателя</w:t>
      </w:r>
      <w:r w:rsidR="000368E4">
        <w:t>, ответственным за организацию работы по предоставлению государственной услуги.</w:t>
      </w:r>
    </w:p>
    <w:p w:rsidR="000368E4" w:rsidRDefault="000368E4" w:rsidP="000368E4">
      <w:pPr>
        <w:suppressAutoHyphens/>
        <w:ind w:firstLine="720"/>
      </w:pPr>
      <w:r>
        <w:t xml:space="preserve">4.2. Текущий контроль осуществляется путем проведения проверок соблюдения и исполнения должностными лицами </w:t>
      </w:r>
      <w:r w:rsidR="00111CA8">
        <w:t>Госкомитета</w:t>
      </w:r>
      <w:r>
        <w:t xml:space="preserve">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0368E4" w:rsidRDefault="000368E4" w:rsidP="000368E4">
      <w:pPr>
        <w:suppressAutoHyphens/>
        <w:ind w:firstLine="720"/>
      </w:pPr>
      <w:r>
        <w:t>Текущий контроль осуществляется на постоянной основе.</w:t>
      </w:r>
    </w:p>
    <w:p w:rsidR="000368E4" w:rsidRDefault="000368E4" w:rsidP="000368E4">
      <w:pPr>
        <w:suppressAutoHyphens/>
        <w:ind w:firstLine="720"/>
      </w:pPr>
      <w:r>
        <w:t xml:space="preserve"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111CA8">
        <w:t>Госкомитета</w:t>
      </w:r>
      <w:r>
        <w:t>.</w:t>
      </w:r>
    </w:p>
    <w:p w:rsidR="000368E4" w:rsidRDefault="000368E4" w:rsidP="000368E4">
      <w:pPr>
        <w:suppressAutoHyphens/>
        <w:ind w:firstLine="720"/>
      </w:pPr>
      <w:r>
        <w:t xml:space="preserve">4.4. Проверки полноты и качества предоставления государственной услуги осуществляются на основании актов </w:t>
      </w:r>
      <w:r w:rsidR="00111CA8">
        <w:t>Госкомитета</w:t>
      </w:r>
      <w:r>
        <w:t>.</w:t>
      </w:r>
    </w:p>
    <w:p w:rsidR="000368E4" w:rsidRDefault="000368E4" w:rsidP="000368E4">
      <w:pPr>
        <w:suppressAutoHyphens/>
        <w:ind w:firstLine="720"/>
      </w:pPr>
      <w:r>
        <w:lastRenderedPageBreak/>
        <w:t xml:space="preserve">Проверки могут быть плановыми (осуществляться на основании полугодовых или годовых планов работы </w:t>
      </w:r>
      <w:r w:rsidR="00111CA8">
        <w:t>Госкомитета</w:t>
      </w:r>
      <w:r>
        <w:t>) и внеплановыми.</w:t>
      </w:r>
    </w:p>
    <w:p w:rsidR="000368E4" w:rsidRDefault="000368E4" w:rsidP="000368E4">
      <w:pPr>
        <w:suppressAutoHyphens/>
        <w:ind w:firstLine="720"/>
      </w:pPr>
      <w: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0368E4" w:rsidRDefault="000368E4" w:rsidP="000368E4">
      <w:pPr>
        <w:suppressAutoHyphens/>
        <w:ind w:firstLine="720"/>
      </w:pPr>
      <w:r>
        <w:t>1) в связи с проверкой устранения ранее выявленных нарушений требований Регламента и иных нормативных правовых актов, устанавливающих требования к предоставлению государственной услуги;</w:t>
      </w:r>
    </w:p>
    <w:p w:rsidR="000368E4" w:rsidRDefault="000368E4" w:rsidP="000368E4">
      <w:pPr>
        <w:suppressAutoHyphens/>
        <w:ind w:firstLine="720"/>
      </w:pPr>
      <w:r>
        <w:t xml:space="preserve">2) обращений юридических лиц с жалобами на нарушения их прав и законных интересов действиями (бездействием) должностных лиц </w:t>
      </w:r>
      <w:r w:rsidR="00111CA8">
        <w:t>Госкомитета</w:t>
      </w:r>
      <w:r>
        <w:t>, участвующих в предоставлении государственной услуги.</w:t>
      </w:r>
    </w:p>
    <w:p w:rsidR="000368E4" w:rsidRDefault="000368E4" w:rsidP="000368E4">
      <w:pPr>
        <w:suppressAutoHyphens/>
        <w:ind w:firstLine="720"/>
      </w:pPr>
      <w:r>
        <w:t>4.6.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0368E4" w:rsidRDefault="000368E4" w:rsidP="000368E4">
      <w:pPr>
        <w:suppressAutoHyphens/>
        <w:ind w:firstLine="720"/>
      </w:pPr>
      <w:r>
        <w:t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07352" w:rsidRPr="00907352" w:rsidRDefault="000368E4" w:rsidP="000368E4">
      <w:pPr>
        <w:suppressAutoHyphens/>
        <w:ind w:firstLine="720"/>
      </w:pPr>
      <w:r>
        <w:t xml:space="preserve">4.8. Контроль за предоставлением государственной услуги со стороны граждан, их объединений и организаций осуществляется путем направления обращений в </w:t>
      </w:r>
      <w:r w:rsidR="001D63CF">
        <w:t>Госкомитет</w:t>
      </w:r>
      <w:r>
        <w:t>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907352" w:rsidRDefault="00907352" w:rsidP="00907352">
      <w:pPr>
        <w:suppressAutoHyphens/>
        <w:ind w:firstLine="720"/>
      </w:pPr>
    </w:p>
    <w:p w:rsidR="00907352" w:rsidRDefault="00907352" w:rsidP="00907352">
      <w:pPr>
        <w:suppressAutoHyphens/>
        <w:ind w:right="-2" w:firstLine="720"/>
        <w:jc w:val="center"/>
        <w:rPr>
          <w:b/>
        </w:rPr>
      </w:pPr>
      <w:r w:rsidRPr="00907352">
        <w:rPr>
          <w:b/>
        </w:rPr>
        <w:t xml:space="preserve">5. Досудебный (внесудебный) порядок обжалования решений и действий (бездействия) </w:t>
      </w:r>
      <w:r w:rsidRPr="00CA17FE">
        <w:rPr>
          <w:b/>
        </w:rPr>
        <w:t>органа, предоставляющего государственную услугу, а также их должностных лиц, государственных служащих</w:t>
      </w:r>
      <w:r w:rsidR="00EE14E7">
        <w:rPr>
          <w:b/>
        </w:rPr>
        <w:t>, работников</w:t>
      </w:r>
    </w:p>
    <w:p w:rsidR="008A34E5" w:rsidRPr="00907352" w:rsidRDefault="008A34E5" w:rsidP="00907352">
      <w:pPr>
        <w:suppressAutoHyphens/>
        <w:ind w:right="-2" w:firstLine="720"/>
        <w:jc w:val="center"/>
        <w:rPr>
          <w:b/>
        </w:rPr>
      </w:pPr>
    </w:p>
    <w:p w:rsidR="00907352" w:rsidRPr="00907352" w:rsidRDefault="00907352" w:rsidP="00907352">
      <w:pPr>
        <w:suppressAutoHyphens/>
        <w:ind w:firstLine="720"/>
      </w:pPr>
      <w:r w:rsidRPr="00907352">
        <w:t>5.1. 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порядке в Госкомитет. Жалобы на решения, действия (бездействия) председателя в связи с предоставлением государственной услуги подаются в Кабинет Министров Республики Татарстан.</w:t>
      </w:r>
    </w:p>
    <w:p w:rsidR="00907352" w:rsidRPr="00907352" w:rsidRDefault="00907352" w:rsidP="00907352">
      <w:pPr>
        <w:suppressAutoHyphens/>
        <w:ind w:firstLine="720"/>
      </w:pPr>
      <w:r w:rsidRPr="00907352">
        <w:t>Заявитель может обратиться с жалобой, в том числе в следующих случаях:</w:t>
      </w:r>
    </w:p>
    <w:p w:rsidR="00907352" w:rsidRPr="00907352" w:rsidRDefault="00907352" w:rsidP="00907352">
      <w:pPr>
        <w:suppressAutoHyphens/>
        <w:ind w:firstLine="720"/>
      </w:pPr>
      <w:r w:rsidRPr="00907352">
        <w:t>1) нарушение срока регистрации заявления о предоставлении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>2) нарушение срока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3) требование у </w:t>
      </w:r>
      <w:r w:rsidR="00536CF8">
        <w:t>З</w:t>
      </w:r>
      <w:r w:rsidRPr="00907352"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</w:t>
      </w:r>
      <w:r w:rsidR="00536CF8">
        <w:t>З</w:t>
      </w:r>
      <w:r w:rsidRPr="00907352">
        <w:t>аявителя;</w:t>
      </w:r>
    </w:p>
    <w:p w:rsidR="00907352" w:rsidRPr="00907352" w:rsidRDefault="00907352" w:rsidP="00907352">
      <w:pPr>
        <w:suppressAutoHyphens/>
        <w:ind w:firstLine="720"/>
      </w:pPr>
      <w:r w:rsidRPr="00907352"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6) затребование с </w:t>
      </w:r>
      <w:r w:rsidR="00536CF8">
        <w:t>З</w:t>
      </w:r>
      <w:r w:rsidRPr="00907352"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907352" w:rsidRPr="00907352" w:rsidRDefault="00907352" w:rsidP="00907352">
      <w:pPr>
        <w:suppressAutoHyphens/>
        <w:ind w:firstLine="720"/>
      </w:pPr>
      <w:r w:rsidRPr="00907352">
        <w:t>7) отказ Госкомитета,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07352" w:rsidRPr="00907352" w:rsidRDefault="00907352" w:rsidP="00907352">
      <w:pPr>
        <w:suppressAutoHyphens/>
        <w:ind w:firstLine="720"/>
      </w:pPr>
      <w:r w:rsidRPr="00907352">
        <w:t>8) нарушение срока или порядка выдачи документов по результатам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10) требование у </w:t>
      </w:r>
      <w:r w:rsidR="00536CF8">
        <w:t>З</w:t>
      </w:r>
      <w:r w:rsidRPr="00907352"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907352" w:rsidRPr="00907352" w:rsidRDefault="00907352" w:rsidP="00907352">
      <w:pPr>
        <w:suppressAutoHyphens/>
        <w:ind w:firstLine="720"/>
      </w:pPr>
      <w:r w:rsidRPr="00907352">
        <w:t>5.2. Жалоба подается в письменной форме на бумажном носителе, в электронной форме.</w:t>
      </w:r>
    </w:p>
    <w:p w:rsidR="00907352" w:rsidRPr="00907352" w:rsidRDefault="00907352" w:rsidP="00907352">
      <w:pPr>
        <w:suppressAutoHyphens/>
        <w:ind w:firstLine="720"/>
      </w:pPr>
      <w:r w:rsidRPr="00907352">
        <w:t>Жалоба может быть направлена по почте, с использованием информационно-телекоммуникационной сети «Интернет», через Интернет-приемную, Портал государственных и муниципальных услуг Республики Татарстан, а также может быть принята при личном приеме заявителя.</w:t>
      </w:r>
    </w:p>
    <w:p w:rsidR="00907352" w:rsidRPr="00907352" w:rsidRDefault="00907352" w:rsidP="00907352">
      <w:pPr>
        <w:suppressAutoHyphens/>
        <w:ind w:firstLine="720"/>
      </w:pPr>
      <w:r w:rsidRPr="00907352">
        <w:t>5.3. Жалоба должна содержать следующую информацию:</w:t>
      </w:r>
    </w:p>
    <w:p w:rsidR="00907352" w:rsidRPr="00907352" w:rsidRDefault="00907352" w:rsidP="00907352">
      <w:pPr>
        <w:suppressAutoHyphens/>
        <w:ind w:firstLine="720"/>
      </w:pPr>
      <w:r w:rsidRPr="00907352">
        <w:t>наименование Госкомитета, должностного лица Госкомитета либо государственного гражданского служащего, решения и действия (бездействие) которых обжалуются;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фамилию, имя, отчество (последнее - при наличии), сведения о месте жительства </w:t>
      </w:r>
      <w:r w:rsidR="00536CF8">
        <w:t>З</w:t>
      </w:r>
      <w:r w:rsidRPr="00907352">
        <w:t xml:space="preserve">аявителя - физического лица либо наименование, сведения о месте нахождения </w:t>
      </w:r>
      <w:r w:rsidR="00536CF8">
        <w:t>З</w:t>
      </w:r>
      <w:r w:rsidRPr="00907352"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536CF8">
        <w:t>З</w:t>
      </w:r>
      <w:r w:rsidRPr="00907352">
        <w:t>аявителю;</w:t>
      </w:r>
    </w:p>
    <w:p w:rsidR="00907352" w:rsidRPr="00907352" w:rsidRDefault="00907352" w:rsidP="00907352">
      <w:pPr>
        <w:suppressAutoHyphens/>
        <w:ind w:firstLine="720"/>
      </w:pPr>
      <w:r w:rsidRPr="00907352">
        <w:t>сведения об обжалуемых решениях и действиях (бездействии) Госкомитета, его должностного лица либо государственного гражданского служащего;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доводы, на основании которых </w:t>
      </w:r>
      <w:r w:rsidR="00536CF8">
        <w:t>З</w:t>
      </w:r>
      <w:r w:rsidRPr="00907352">
        <w:t xml:space="preserve">аявитель не согласен с решением и действием (бездействием) Госкомитета,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 </w:t>
      </w:r>
    </w:p>
    <w:p w:rsidR="00907352" w:rsidRPr="00907352" w:rsidRDefault="00907352" w:rsidP="00907352">
      <w:pPr>
        <w:suppressAutoHyphens/>
        <w:ind w:firstLine="720"/>
      </w:pPr>
      <w:r w:rsidRPr="00907352">
        <w:lastRenderedPageBreak/>
        <w:t xml:space="preserve">5.4. Жалоба, поступившая в Госкомитет, подлежит рассмотрению в течение пятнадцати рабочих дней со дня ее регистрации, а в случае обжалования отказа Госкомитета в приеме документов у </w:t>
      </w:r>
      <w:r w:rsidR="00536CF8">
        <w:t>З</w:t>
      </w:r>
      <w:r w:rsidRPr="00907352"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</w:p>
    <w:p w:rsidR="00907352" w:rsidRPr="00907352" w:rsidRDefault="00907352" w:rsidP="00907352">
      <w:pPr>
        <w:suppressAutoHyphens/>
        <w:ind w:firstLine="720"/>
      </w:pPr>
      <w:r w:rsidRPr="00907352">
        <w:t>5.5. По результатам рассмотрения жалобы принимается одно из следующих решений:</w:t>
      </w:r>
    </w:p>
    <w:p w:rsidR="00907352" w:rsidRPr="00907352" w:rsidRDefault="00907352" w:rsidP="00907352">
      <w:pPr>
        <w:suppressAutoHyphens/>
        <w:ind w:firstLine="720"/>
      </w:pPr>
      <w:r w:rsidRPr="0090735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907352" w:rsidRPr="00907352" w:rsidRDefault="00907352" w:rsidP="00907352">
      <w:pPr>
        <w:suppressAutoHyphens/>
        <w:ind w:firstLine="720"/>
      </w:pPr>
      <w:r w:rsidRPr="00907352">
        <w:t>2) в удовлетворении жалобы отказывается.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5.6. Не позднее дня, следующего за днем принятия решения, указанного в подпунктах 1 и 2 пункта 5.5., заявителю в письменной форме и по желанию </w:t>
      </w:r>
      <w:r w:rsidR="00536CF8">
        <w:t>З</w:t>
      </w:r>
      <w:r w:rsidRPr="00907352">
        <w:t>аявителя в электронной форме направляется мотивированный ответ о результатах рассмотрения жалобы.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5.7. В случае признания жалобы подлежащей удовлетворению в ответе заявителю, указанном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</w:t>
      </w:r>
      <w:r w:rsidR="00536CF8">
        <w:t>З</w:t>
      </w:r>
      <w:r w:rsidRPr="00907352">
        <w:t>аявителю в целях получения государственной услуги.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5.8. В случае признания жалобы не подлежащей удовлетворению в ответе </w:t>
      </w:r>
      <w:r w:rsidR="00536CF8">
        <w:t>З</w:t>
      </w:r>
      <w:r w:rsidRPr="00907352">
        <w:t>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7352" w:rsidRPr="00907352" w:rsidRDefault="00907352" w:rsidP="00907352">
      <w:pPr>
        <w:suppressAutoHyphens/>
        <w:ind w:firstLine="720"/>
      </w:pPr>
      <w:r w:rsidRPr="00907352"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lastRenderedPageBreak/>
        <w:t>Приложение № 1</w:t>
      </w:r>
    </w:p>
    <w:p w:rsidR="00907352" w:rsidRPr="00907352" w:rsidRDefault="00907352" w:rsidP="00907352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по утверждению </w:t>
      </w:r>
      <w:r w:rsidR="0045559A">
        <w:rPr>
          <w:color w:val="000000"/>
          <w:szCs w:val="28"/>
        </w:rPr>
        <w:t>инвестиционной программы организаций, осуществляющих регулируемые виды деятельности в сфере теплоснабжения</w:t>
      </w:r>
      <w:r w:rsidR="00D548D6">
        <w:rPr>
          <w:color w:val="000000"/>
          <w:szCs w:val="28"/>
        </w:rPr>
        <w:t xml:space="preserve"> на территории Республики Татарстан</w:t>
      </w:r>
    </w:p>
    <w:p w:rsidR="00907352" w:rsidRPr="00907352" w:rsidRDefault="00907352" w:rsidP="00907352">
      <w:pPr>
        <w:ind w:left="4536"/>
        <w:rPr>
          <w:color w:val="000000"/>
          <w:szCs w:val="28"/>
        </w:rPr>
      </w:pPr>
    </w:p>
    <w:p w:rsidR="00907352" w:rsidRPr="00907352" w:rsidRDefault="00907352" w:rsidP="00907352">
      <w:pPr>
        <w:ind w:left="4536"/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jc w:val="right"/>
        <w:rPr>
          <w:color w:val="000000"/>
          <w:szCs w:val="28"/>
        </w:rPr>
      </w:pPr>
      <w:r w:rsidRPr="00907352">
        <w:rPr>
          <w:color w:val="000000"/>
          <w:szCs w:val="28"/>
        </w:rPr>
        <w:t>Рекомендуемая форма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 w:val="24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  <w:r w:rsidRPr="00907352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3D16D" wp14:editId="6F361CF5">
                <wp:simplePos x="0" y="0"/>
                <wp:positionH relativeFrom="column">
                  <wp:posOffset>3642360</wp:posOffset>
                </wp:positionH>
                <wp:positionV relativeFrom="paragraph">
                  <wp:posOffset>62230</wp:posOffset>
                </wp:positionV>
                <wp:extent cx="2825115" cy="111442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C8" w:rsidRPr="00DC0C80" w:rsidRDefault="003A38C8" w:rsidP="00907352">
                            <w:pPr>
                              <w:ind w:firstLine="0"/>
                            </w:pPr>
                            <w:r>
                              <w:t>Председателю Государственного комитета Республики Татарстан по тарифам</w:t>
                            </w:r>
                          </w:p>
                          <w:p w:rsidR="003A38C8" w:rsidRPr="00DC0C80" w:rsidRDefault="003A38C8" w:rsidP="00907352">
                            <w:pPr>
                              <w:ind w:firstLine="0"/>
                            </w:pPr>
                            <w:r w:rsidRPr="00DC0C80">
                              <w:t>________________________</w:t>
                            </w:r>
                          </w:p>
                          <w:p w:rsidR="003A38C8" w:rsidRPr="00304661" w:rsidRDefault="003A38C8" w:rsidP="00907352">
                            <w:pPr>
                              <w:rPr>
                                <w:sz w:val="24"/>
                              </w:rPr>
                            </w:pPr>
                            <w:r w:rsidRPr="00DC0C80">
                              <w:rPr>
                                <w:sz w:val="24"/>
                              </w:rPr>
                              <w:t xml:space="preserve">          (инициалы, фамилия)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pt;margin-top:4.9pt;width:222.4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" strokecolor="white">
                <v:textbox>
                  <w:txbxContent>
                    <w:p w:rsidR="003A38C8" w:rsidRPr="00DC0C80" w:rsidRDefault="003A38C8" w:rsidP="00907352">
                      <w:pPr>
                        <w:ind w:firstLine="0"/>
                      </w:pPr>
                      <w:r>
                        <w:t>Председателю Государственного комитета Республики Татарстан по тарифам</w:t>
                      </w:r>
                    </w:p>
                    <w:p w:rsidR="003A38C8" w:rsidRPr="00DC0C80" w:rsidRDefault="003A38C8" w:rsidP="00907352">
                      <w:pPr>
                        <w:ind w:firstLine="0"/>
                      </w:pPr>
                      <w:r w:rsidRPr="00DC0C80">
                        <w:t>________________________</w:t>
                      </w:r>
                    </w:p>
                    <w:p w:rsidR="003A38C8" w:rsidRPr="00304661" w:rsidRDefault="003A38C8" w:rsidP="00907352">
                      <w:pPr>
                        <w:rPr>
                          <w:sz w:val="24"/>
                        </w:rPr>
                      </w:pPr>
                      <w:r w:rsidRPr="00DC0C80">
                        <w:rPr>
                          <w:sz w:val="24"/>
                        </w:rPr>
                        <w:t xml:space="preserve">          (инициалы, фамилия)</w:t>
                      </w:r>
                    </w:p>
                  </w:txbxContent>
                </v:textbox>
              </v:shape>
            </w:pict>
          </mc:Fallback>
        </mc:AlternateConten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jc w:val="center"/>
        <w:rPr>
          <w:color w:val="000000"/>
          <w:szCs w:val="28"/>
        </w:rPr>
      </w:pPr>
    </w:p>
    <w:p w:rsidR="00907352" w:rsidRPr="00907352" w:rsidRDefault="00907352" w:rsidP="00907352">
      <w:pPr>
        <w:jc w:val="center"/>
        <w:rPr>
          <w:color w:val="000000"/>
          <w:szCs w:val="28"/>
        </w:rPr>
      </w:pPr>
    </w:p>
    <w:p w:rsidR="00907352" w:rsidRDefault="003C4755" w:rsidP="0090735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Заявление</w:t>
      </w:r>
    </w:p>
    <w:p w:rsidR="003C4755" w:rsidRDefault="003C4755" w:rsidP="0090735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 утверждении инвестиционных программ организаций, осуществляющих регулируемые виды деятельности в сфере теплоснабжения на территории Республики Татарстан, </w:t>
      </w:r>
    </w:p>
    <w:p w:rsidR="003C4755" w:rsidRPr="00907352" w:rsidRDefault="003C4755" w:rsidP="0090735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________ год(ы)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3C4755" w:rsidRDefault="00907352" w:rsidP="00907352">
      <w:pPr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Прошу </w:t>
      </w:r>
      <w:r w:rsidR="003C4755">
        <w:rPr>
          <w:color w:val="000000"/>
          <w:szCs w:val="28"/>
        </w:rPr>
        <w:t>рассмотреть прилагаемые документы и утвердить</w:t>
      </w:r>
      <w:r w:rsidRPr="00907352">
        <w:rPr>
          <w:color w:val="000000"/>
          <w:szCs w:val="28"/>
        </w:rPr>
        <w:t xml:space="preserve"> </w:t>
      </w:r>
      <w:r w:rsidR="004B1575">
        <w:rPr>
          <w:color w:val="000000"/>
          <w:szCs w:val="28"/>
        </w:rPr>
        <w:t>инвестиционную программу</w:t>
      </w:r>
      <w:r w:rsidRPr="00907352">
        <w:rPr>
          <w:color w:val="000000"/>
          <w:szCs w:val="28"/>
        </w:rPr>
        <w:t xml:space="preserve"> </w:t>
      </w:r>
      <w:r w:rsidR="003C4755">
        <w:rPr>
          <w:color w:val="000000"/>
          <w:szCs w:val="28"/>
        </w:rPr>
        <w:t>для</w:t>
      </w:r>
      <w:r w:rsidR="003C4755" w:rsidRPr="003C4755">
        <w:rPr>
          <w:color w:val="000000"/>
          <w:szCs w:val="28"/>
        </w:rPr>
        <w:t>:</w:t>
      </w:r>
    </w:p>
    <w:p w:rsidR="00907352" w:rsidRDefault="00907352" w:rsidP="00907352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___________________________________________________________</w:t>
      </w:r>
      <w:r w:rsidR="003C4755">
        <w:rPr>
          <w:color w:val="000000"/>
          <w:szCs w:val="28"/>
        </w:rPr>
        <w:t>___</w:t>
      </w:r>
      <w:r w:rsidRPr="00907352">
        <w:rPr>
          <w:color w:val="000000"/>
          <w:szCs w:val="28"/>
        </w:rPr>
        <w:t xml:space="preserve">______ </w:t>
      </w:r>
    </w:p>
    <w:p w:rsidR="009C13B5" w:rsidRDefault="009C13B5" w:rsidP="009C13B5">
      <w:pPr>
        <w:ind w:firstLine="0"/>
        <w:jc w:val="center"/>
        <w:rPr>
          <w:color w:val="000000"/>
          <w:sz w:val="24"/>
          <w:szCs w:val="28"/>
        </w:rPr>
      </w:pPr>
      <w:r w:rsidRPr="00907352">
        <w:rPr>
          <w:color w:val="000000"/>
          <w:sz w:val="24"/>
          <w:szCs w:val="28"/>
        </w:rPr>
        <w:t>(</w:t>
      </w:r>
      <w:r>
        <w:rPr>
          <w:color w:val="000000"/>
          <w:sz w:val="24"/>
          <w:szCs w:val="28"/>
        </w:rPr>
        <w:t>полное и сокращенное (при наличии) наименование заявителя -</w:t>
      </w:r>
      <w:r w:rsidRPr="00907352">
        <w:rPr>
          <w:color w:val="000000"/>
          <w:sz w:val="24"/>
          <w:szCs w:val="28"/>
        </w:rPr>
        <w:t>)</w:t>
      </w:r>
    </w:p>
    <w:p w:rsidR="009C13B5" w:rsidRPr="00A52AC0" w:rsidRDefault="009C13B5" w:rsidP="009C13B5">
      <w:pPr>
        <w:ind w:firstLine="0"/>
        <w:jc w:val="left"/>
        <w:rPr>
          <w:color w:val="000000"/>
          <w:szCs w:val="28"/>
        </w:rPr>
      </w:pPr>
      <w:r w:rsidRPr="00A52AC0">
        <w:rPr>
          <w:color w:val="000000"/>
          <w:szCs w:val="28"/>
        </w:rPr>
        <w:t>_______________________________________________</w:t>
      </w:r>
      <w:r w:rsidR="00670D48">
        <w:rPr>
          <w:color w:val="000000"/>
          <w:szCs w:val="28"/>
        </w:rPr>
        <w:t>_____________________</w:t>
      </w:r>
    </w:p>
    <w:p w:rsidR="009C13B5" w:rsidRDefault="009C13B5" w:rsidP="009C13B5">
      <w:pPr>
        <w:ind w:firstLine="0"/>
        <w:jc w:val="center"/>
        <w:rPr>
          <w:color w:val="000000"/>
          <w:sz w:val="24"/>
          <w:szCs w:val="28"/>
        </w:rPr>
      </w:pPr>
      <w:r w:rsidRPr="009C13B5">
        <w:rPr>
          <w:color w:val="000000"/>
          <w:sz w:val="24"/>
          <w:szCs w:val="28"/>
        </w:rPr>
        <w:t>юридического лица, его организационно-правовая форма или фамилия, имя и</w:t>
      </w:r>
    </w:p>
    <w:p w:rsidR="00A52AC0" w:rsidRPr="00A52AC0" w:rsidRDefault="00670D48" w:rsidP="00A52AC0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907352" w:rsidRPr="00670D48" w:rsidRDefault="00E62842" w:rsidP="003C4755">
      <w:pPr>
        <w:ind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</w:t>
      </w:r>
      <w:r w:rsidR="00670D48">
        <w:rPr>
          <w:color w:val="000000"/>
          <w:sz w:val="24"/>
          <w:szCs w:val="28"/>
        </w:rPr>
        <w:t>тчество (последнее – при наличии) индивидуального предприятия)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Почтовый адрес заявителя _____________________________________________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Юридический адрес заявителя __________________________________________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Адрес электронной почты заявителя 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Телефон/факс заявителя _______________________________________________</w:t>
      </w: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E62842" w:rsidRDefault="00E62842" w:rsidP="00E6284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заявлению прилагаются следующие документы</w:t>
      </w:r>
      <w:r w:rsidRPr="00652698">
        <w:rPr>
          <w:rFonts w:eastAsiaTheme="minorHAnsi"/>
          <w:szCs w:val="28"/>
          <w:lang w:eastAsia="en-US"/>
        </w:rPr>
        <w:t>:</w:t>
      </w:r>
    </w:p>
    <w:p w:rsidR="00E62842" w:rsidRDefault="00E62842" w:rsidP="00E62842">
      <w:pPr>
        <w:pStyle w:val="af0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 на л.</w:t>
      </w:r>
    </w:p>
    <w:p w:rsidR="00E62842" w:rsidRDefault="00E62842" w:rsidP="00E62842">
      <w:pPr>
        <w:pStyle w:val="af0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 на л.</w:t>
      </w:r>
    </w:p>
    <w:p w:rsidR="00E62842" w:rsidRDefault="00E62842" w:rsidP="00E6284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62842" w:rsidRPr="002308BB" w:rsidRDefault="00E62842" w:rsidP="00E6284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Должность                                                                                                Ф.И.О.</w:t>
      </w:r>
    </w:p>
    <w:p w:rsidR="00E62842" w:rsidRPr="002308BB" w:rsidRDefault="00E62842" w:rsidP="00E62842">
      <w:pPr>
        <w:ind w:left="2127" w:firstLine="0"/>
        <w:rPr>
          <w:color w:val="000000"/>
          <w:sz w:val="24"/>
          <w:szCs w:val="28"/>
        </w:rPr>
      </w:pPr>
      <w:r w:rsidRPr="002308BB">
        <w:rPr>
          <w:color w:val="000000"/>
          <w:sz w:val="24"/>
          <w:szCs w:val="28"/>
        </w:rPr>
        <w:t>(подпись)</w:t>
      </w:r>
    </w:p>
    <w:p w:rsidR="00E62842" w:rsidRDefault="00E62842" w:rsidP="00E62842">
      <w:pPr>
        <w:ind w:left="5245" w:firstLine="0"/>
        <w:jc w:val="left"/>
        <w:rPr>
          <w:color w:val="000000"/>
          <w:szCs w:val="28"/>
        </w:rPr>
      </w:pPr>
    </w:p>
    <w:p w:rsidR="00E62842" w:rsidRDefault="00E62842" w:rsidP="00E62842">
      <w:pPr>
        <w:ind w:firstLine="0"/>
        <w:jc w:val="left"/>
        <w:rPr>
          <w:color w:val="000000"/>
          <w:sz w:val="24"/>
          <w:szCs w:val="28"/>
        </w:rPr>
      </w:pPr>
      <w:r w:rsidRPr="00673BF3">
        <w:rPr>
          <w:color w:val="000000"/>
          <w:sz w:val="24"/>
          <w:szCs w:val="28"/>
        </w:rPr>
        <w:t>М.П. (при наличии)</w:t>
      </w:r>
    </w:p>
    <w:p w:rsidR="00E62842" w:rsidRDefault="00E62842" w:rsidP="00E62842">
      <w:pPr>
        <w:ind w:firstLine="0"/>
        <w:jc w:val="left"/>
        <w:rPr>
          <w:color w:val="000000"/>
          <w:sz w:val="24"/>
          <w:szCs w:val="28"/>
        </w:rPr>
      </w:pPr>
    </w:p>
    <w:p w:rsidR="00E62842" w:rsidRDefault="00E62842" w:rsidP="00E62842">
      <w:pPr>
        <w:ind w:firstLine="0"/>
        <w:jc w:val="left"/>
        <w:rPr>
          <w:color w:val="000000"/>
          <w:sz w:val="24"/>
          <w:szCs w:val="28"/>
        </w:rPr>
      </w:pPr>
    </w:p>
    <w:p w:rsidR="00E62842" w:rsidRPr="00673BF3" w:rsidRDefault="00E62842" w:rsidP="00E62842">
      <w:pPr>
        <w:ind w:firstLine="0"/>
        <w:jc w:val="lef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___________________________________</w:t>
      </w:r>
    </w:p>
    <w:p w:rsidR="00E62842" w:rsidRPr="003C4755" w:rsidRDefault="00E62842" w:rsidP="00E62842">
      <w:pPr>
        <w:ind w:firstLine="0"/>
        <w:jc w:val="left"/>
        <w:rPr>
          <w:color w:val="000000"/>
          <w:sz w:val="24"/>
          <w:szCs w:val="28"/>
        </w:rPr>
      </w:pPr>
      <w:r w:rsidRPr="003C4755">
        <w:rPr>
          <w:color w:val="000000"/>
          <w:sz w:val="24"/>
          <w:szCs w:val="28"/>
        </w:rPr>
        <w:t>Юридическим лицам рекомендуется оформлять заявление на бланке организации.</w:t>
      </w: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144F0" w:rsidRDefault="009144F0" w:rsidP="003C4755">
      <w:pPr>
        <w:ind w:left="5387" w:firstLine="0"/>
        <w:jc w:val="left"/>
        <w:rPr>
          <w:color w:val="000000"/>
          <w:szCs w:val="28"/>
        </w:rPr>
        <w:sectPr w:rsidR="009144F0" w:rsidSect="00F378F8">
          <w:pgSz w:w="11906" w:h="16838"/>
          <w:pgMar w:top="567" w:right="851" w:bottom="567" w:left="851" w:header="709" w:footer="709" w:gutter="0"/>
          <w:cols w:space="708"/>
          <w:docGrid w:linePitch="381"/>
        </w:sectPr>
      </w:pPr>
    </w:p>
    <w:p w:rsidR="00911E0D" w:rsidRPr="00FB4C30" w:rsidRDefault="00911E0D" w:rsidP="00911E0D">
      <w:pPr>
        <w:tabs>
          <w:tab w:val="left" w:pos="13680"/>
        </w:tabs>
        <w:ind w:firstLine="9781"/>
        <w:rPr>
          <w:sz w:val="24"/>
        </w:rPr>
      </w:pPr>
      <w:r w:rsidRPr="009144F0">
        <w:rPr>
          <w:sz w:val="24"/>
        </w:rPr>
        <w:lastRenderedPageBreak/>
        <w:t xml:space="preserve">Приложение № </w:t>
      </w:r>
      <w:r w:rsidRPr="00FB4C30">
        <w:rPr>
          <w:sz w:val="24"/>
        </w:rPr>
        <w:t>2</w:t>
      </w:r>
    </w:p>
    <w:p w:rsidR="00911E0D" w:rsidRPr="00BE7B33" w:rsidRDefault="00911E0D" w:rsidP="00911E0D">
      <w:pPr>
        <w:tabs>
          <w:tab w:val="left" w:pos="13680"/>
        </w:tabs>
        <w:ind w:left="9781" w:firstLine="0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BE7B33" w:rsidRDefault="00911E0D" w:rsidP="00911E0D">
      <w:pPr>
        <w:tabs>
          <w:tab w:val="left" w:pos="13680"/>
        </w:tabs>
        <w:ind w:left="9781" w:firstLine="0"/>
        <w:rPr>
          <w:sz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130"/>
        <w:gridCol w:w="262"/>
        <w:gridCol w:w="29"/>
        <w:gridCol w:w="316"/>
        <w:gridCol w:w="233"/>
        <w:gridCol w:w="11"/>
        <w:gridCol w:w="15"/>
        <w:gridCol w:w="29"/>
        <w:gridCol w:w="375"/>
        <w:gridCol w:w="683"/>
        <w:gridCol w:w="688"/>
        <w:gridCol w:w="774"/>
        <w:gridCol w:w="814"/>
        <w:gridCol w:w="963"/>
        <w:gridCol w:w="15"/>
        <w:gridCol w:w="50"/>
        <w:gridCol w:w="11"/>
        <w:gridCol w:w="21"/>
        <w:gridCol w:w="358"/>
        <w:gridCol w:w="461"/>
        <w:gridCol w:w="16"/>
        <w:gridCol w:w="8"/>
        <w:gridCol w:w="12"/>
        <w:gridCol w:w="12"/>
        <w:gridCol w:w="350"/>
        <w:gridCol w:w="24"/>
        <w:gridCol w:w="24"/>
        <w:gridCol w:w="15"/>
        <w:gridCol w:w="18"/>
        <w:gridCol w:w="400"/>
        <w:gridCol w:w="572"/>
        <w:gridCol w:w="427"/>
        <w:gridCol w:w="550"/>
        <w:gridCol w:w="17"/>
        <w:gridCol w:w="533"/>
        <w:gridCol w:w="743"/>
        <w:gridCol w:w="30"/>
        <w:gridCol w:w="753"/>
        <w:gridCol w:w="68"/>
        <w:gridCol w:w="992"/>
        <w:gridCol w:w="40"/>
        <w:gridCol w:w="527"/>
        <w:gridCol w:w="23"/>
        <w:gridCol w:w="827"/>
        <w:gridCol w:w="413"/>
        <w:gridCol w:w="13"/>
        <w:gridCol w:w="400"/>
        <w:gridCol w:w="25"/>
        <w:gridCol w:w="388"/>
        <w:gridCol w:w="37"/>
        <w:gridCol w:w="851"/>
      </w:tblGrid>
      <w:tr w:rsidR="00911E0D" w:rsidRPr="00550B79" w:rsidTr="002F7DAE">
        <w:trPr>
          <w:trHeight w:val="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</w:tr>
      <w:tr w:rsidR="00911E0D" w:rsidRPr="00550B79" w:rsidTr="002F7DAE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Default="00911E0D" w:rsidP="002F7DAE">
            <w:pPr>
              <w:jc w:val="center"/>
              <w:rPr>
                <w:b/>
                <w:bCs/>
                <w:sz w:val="24"/>
                <w:lang w:val="en-US"/>
              </w:rPr>
            </w:pPr>
            <w:r w:rsidRPr="008E0E0D">
              <w:rPr>
                <w:b/>
                <w:bCs/>
                <w:sz w:val="24"/>
              </w:rPr>
              <w:t>Технические характеристики объектов инвестиционной программы</w:t>
            </w:r>
          </w:p>
          <w:p w:rsidR="002F7DAE" w:rsidRPr="002F7DAE" w:rsidRDefault="002F7DAE" w:rsidP="002F7DA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911E0D" w:rsidRPr="00550B79" w:rsidTr="002F7DAE">
        <w:trPr>
          <w:trHeight w:val="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2F7DAE" w:rsidRPr="002F7DAE" w:rsidRDefault="002F7DAE" w:rsidP="002F7DAE">
            <w:pPr>
              <w:jc w:val="center"/>
              <w:rPr>
                <w:bCs/>
                <w:sz w:val="24"/>
                <w:lang w:val="en-US"/>
              </w:rPr>
            </w:pPr>
          </w:p>
        </w:tc>
      </w:tr>
      <w:tr w:rsidR="00911E0D" w:rsidRPr="00CD3309" w:rsidTr="002F7DAE">
        <w:trPr>
          <w:trHeight w:val="314"/>
        </w:trPr>
        <w:tc>
          <w:tcPr>
            <w:tcW w:w="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№</w:t>
            </w:r>
            <w:r w:rsidRPr="00BE7B33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BE7B33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Наименование инвестиционного проекта с разбивкой по участкам</w:t>
            </w:r>
          </w:p>
        </w:tc>
        <w:tc>
          <w:tcPr>
            <w:tcW w:w="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Адрес объекта, точки подключения</w:t>
            </w:r>
          </w:p>
        </w:tc>
        <w:tc>
          <w:tcPr>
            <w:tcW w:w="67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До реконструкции/строительства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После реконструкции/строительства</w:t>
            </w:r>
          </w:p>
        </w:tc>
      </w:tr>
      <w:tr w:rsidR="00911E0D" w:rsidRPr="00CD3309" w:rsidTr="002F7DAE">
        <w:trPr>
          <w:trHeight w:val="966"/>
        </w:trPr>
        <w:tc>
          <w:tcPr>
            <w:tcW w:w="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7B33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Нормативный срок службы, лет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Процент износа объектов системы теплоснабжения, %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Потери тепловой энергии при передаче тепловой энергии  по тепловым сетям, Гкал в год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Потери теплоносителя при передаче тепловой энергии по тепловым сетям, тонн в год для воды/куб.м. в год для пара</w:t>
            </w:r>
          </w:p>
        </w:tc>
        <w:tc>
          <w:tcPr>
            <w:tcW w:w="96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Тепловая мощность, нагрузка объектов протяженность сетей, пропускная способность, диаметр труб и т.д.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Ед.</w:t>
            </w:r>
            <w:r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BE7B33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Вид топлива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7B33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7B33">
              <w:rPr>
                <w:b/>
                <w:bCs/>
                <w:color w:val="000000"/>
                <w:sz w:val="18"/>
                <w:szCs w:val="18"/>
              </w:rPr>
              <w:t>Нормативный срок службы, лет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Процент износа объектов системы теплоснабжения, %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Потери тепловой энергии при передаче тепловой энергии  по тепловым сетям, Гкал в год</w:t>
            </w: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Потери теплоносителя при передаче тепловой энергии по тепловым сетям, тонн в год для воды/куб.м. в год для пара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Количество/ нагрузка новых подключенных объектов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Тепловая мощность, нагрузка объектов протяженность сетей, пропускная способность, диаметр труб и т.д.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Ед.</w:t>
            </w:r>
            <w:r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BE7B33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Вид топлива</w:t>
            </w:r>
          </w:p>
        </w:tc>
      </w:tr>
      <w:tr w:rsidR="00911E0D" w:rsidRPr="00CD3309" w:rsidTr="002F7DAE">
        <w:trPr>
          <w:trHeight w:val="2823"/>
        </w:trPr>
        <w:tc>
          <w:tcPr>
            <w:tcW w:w="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основное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резервное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основное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резервное</w:t>
            </w:r>
          </w:p>
        </w:tc>
      </w:tr>
      <w:tr w:rsidR="00911E0D" w:rsidRPr="00CD3309" w:rsidTr="002F7DAE">
        <w:trPr>
          <w:cantSplit/>
          <w:trHeight w:val="425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911E0D" w:rsidRPr="00CD3309" w:rsidTr="002F7DAE">
        <w:trPr>
          <w:cantSplit/>
          <w:trHeight w:val="289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Раздел 1. Строительство, реконструкция или модернизация объектов системы централизованного теплоснабжения в целях подключения потребителей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1.1. Строительство новых тепловых сетей в целях подключения потребителей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1.1.1. За счет платы за подключение (технологическое присоединение)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1.1.1.1.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1.1.2. Прочие проекты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1.2.1. За счет платы за подключение (технологическое присоединение)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1.2.1.1.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1.2.2. Прочие проекты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1.3.1. За счет платы за подключение (технологическое присоединение)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1.3.1.1.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1.3.2. Прочие проекты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1.4. Увеличение мощности и производительности существующих объектов системы централизованного теплоснабжения, за исключением тепловых сетей, в целях подключения потребителей*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1.4.1. Энергосбережение и повышение энергетической эффективности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1.4.1.1.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1.4.2. Прочие проекты</w:t>
            </w:r>
          </w:p>
        </w:tc>
      </w:tr>
      <w:tr w:rsidR="00911E0D" w:rsidRPr="00CD3309" w:rsidTr="002F7DAE">
        <w:trPr>
          <w:trHeight w:val="148"/>
        </w:trPr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Всего по разделу 1.</w:t>
            </w:r>
          </w:p>
        </w:tc>
        <w:tc>
          <w:tcPr>
            <w:tcW w:w="14321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9F02DB" w:rsidRDefault="00911E0D" w:rsidP="002F7DAE">
            <w:pPr>
              <w:ind w:firstLine="0"/>
              <w:rPr>
                <w:sz w:val="18"/>
                <w:szCs w:val="18"/>
                <w:lang w:val="en-US"/>
              </w:rPr>
            </w:pP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Раздел 2.  Строительство новых объектов системы централизованного теплоснабжения, не связанных с подключением (технологическим присоединением) новых потребителей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2.1. Энергосбережение и повышение энергетической эффективности</w:t>
            </w:r>
          </w:p>
        </w:tc>
      </w:tr>
      <w:tr w:rsidR="00911E0D" w:rsidRPr="00CD3309" w:rsidTr="002F7DAE">
        <w:trPr>
          <w:trHeight w:val="60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2.1.1.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9F02DB" w:rsidRDefault="00911E0D" w:rsidP="002F7DAE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50089" w:rsidRDefault="00911E0D" w:rsidP="002F7DAE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BE7B33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2.2. Прочие проекты</w:t>
            </w:r>
          </w:p>
        </w:tc>
      </w:tr>
      <w:tr w:rsidR="00911E0D" w:rsidRPr="00CD3309" w:rsidTr="002F7DAE">
        <w:trPr>
          <w:trHeight w:val="201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Всего по разделу 2.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203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Раздел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3.1. Реконструкция или модернизация существующих тепловых сетей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3.1.1. Энергосбережение и повышение энергетической эффективности</w:t>
            </w:r>
          </w:p>
        </w:tc>
      </w:tr>
      <w:tr w:rsidR="00911E0D" w:rsidRPr="00CD3309" w:rsidTr="002F7DAE">
        <w:trPr>
          <w:trHeight w:val="60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3.1.1.1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3.1.2. Прочие проекты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сетей*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3.2.1. Энергосбережение и повышение энергетической эффективности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3.2.1.1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3.2.2. Прочие проекты</w:t>
            </w:r>
          </w:p>
        </w:tc>
      </w:tr>
      <w:tr w:rsidR="00911E0D" w:rsidRPr="00CD3309" w:rsidTr="002F7DAE">
        <w:trPr>
          <w:trHeight w:val="177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Всего по разделу 3.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59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Раздел 4.   Мероприятия, направленные на повышение экологической эффективности, достижение плановых значений показателей надежности и энергетической эффективности объектов системы централизованного теплоснабжения, повышение эффективности работы систем централизованного теплоснабжения</w:t>
            </w:r>
          </w:p>
        </w:tc>
      </w:tr>
      <w:tr w:rsidR="00911E0D" w:rsidRPr="00CD3309" w:rsidTr="002F7DAE">
        <w:trPr>
          <w:trHeight w:val="9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4.1.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BE7B33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BE7B33" w:rsidRDefault="00911E0D" w:rsidP="002F7DAE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E7B33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911E0D" w:rsidRPr="00CD3309" w:rsidTr="002F7DAE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Всего по разделу 4.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Раздел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5.1. Вывод из эксплуатации, консервация и демонтаж тепловых сетей</w:t>
            </w:r>
          </w:p>
        </w:tc>
      </w:tr>
      <w:tr w:rsidR="00911E0D" w:rsidRPr="00CD3309" w:rsidTr="002F7DAE">
        <w:trPr>
          <w:trHeight w:val="87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5.1.1.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Default="00911E0D" w:rsidP="002F7DA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911E0D" w:rsidRDefault="00911E0D" w:rsidP="002F7DA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Default="00911E0D" w:rsidP="002F7DA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911E0D" w:rsidRDefault="00911E0D" w:rsidP="002F7DAE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 xml:space="preserve">5.2. Вывод из эксплуатации, консервация и демонтаж иных объектов системы централизованного теплоснабжения, за исключением тепловых сетей </w:t>
            </w:r>
          </w:p>
        </w:tc>
      </w:tr>
      <w:tr w:rsidR="00911E0D" w:rsidRPr="00CD3309" w:rsidTr="002F7DAE">
        <w:trPr>
          <w:trHeight w:val="98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5.2.1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Всего по разделу 5.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sz w:val="18"/>
                <w:szCs w:val="18"/>
              </w:rPr>
            </w:pPr>
            <w:r w:rsidRPr="00BE7B33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BE7B33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  <w:r w:rsidRPr="00BE7B33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11E0D" w:rsidRDefault="00911E0D" w:rsidP="00911E0D">
      <w:pPr>
        <w:tabs>
          <w:tab w:val="left" w:pos="345"/>
        </w:tabs>
        <w:ind w:firstLine="0"/>
        <w:rPr>
          <w:b/>
          <w:bCs/>
          <w:sz w:val="18"/>
          <w:szCs w:val="18"/>
        </w:rPr>
      </w:pPr>
      <w:r w:rsidRPr="00CD3309">
        <w:rPr>
          <w:b/>
          <w:bCs/>
          <w:sz w:val="18"/>
          <w:szCs w:val="18"/>
        </w:rPr>
        <w:t>* - с выделением</w:t>
      </w:r>
      <w:r>
        <w:rPr>
          <w:b/>
          <w:bCs/>
          <w:sz w:val="18"/>
          <w:szCs w:val="18"/>
        </w:rPr>
        <w:t xml:space="preserve"> мероприятий по оборудованию котельных в источники комбинированной выработки электрической и тепловой энергии</w:t>
      </w:r>
    </w:p>
    <w:p w:rsidR="00911E0D" w:rsidRDefault="00911E0D" w:rsidP="00911E0D">
      <w:pPr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5B0813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911E0D" w:rsidRPr="00163E54" w:rsidTr="002F7DAE">
        <w:tc>
          <w:tcPr>
            <w:tcW w:w="7338" w:type="dxa"/>
          </w:tcPr>
          <w:p w:rsidR="00911E0D" w:rsidRPr="009E5856" w:rsidRDefault="00911E0D" w:rsidP="002F7DAE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9E5856">
              <w:rPr>
                <w:b/>
                <w:bCs/>
                <w:sz w:val="24"/>
              </w:rPr>
              <w:t>Руководитель энергоснабжающей организации</w:t>
            </w:r>
          </w:p>
        </w:tc>
        <w:tc>
          <w:tcPr>
            <w:tcW w:w="170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  <w:r w:rsidRPr="00FB4DB0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911E0D" w:rsidRPr="00FB4DB0" w:rsidRDefault="00911E0D" w:rsidP="002F7DAE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FB4DB0">
              <w:rPr>
                <w:sz w:val="20"/>
                <w:lang w:val="en-US"/>
              </w:rPr>
              <w:t xml:space="preserve">  </w:t>
            </w:r>
            <w:r w:rsidR="00FB4DB0">
              <w:rPr>
                <w:sz w:val="20"/>
                <w:lang w:val="en-US"/>
              </w:rPr>
              <w:t>(</w:t>
            </w:r>
            <w:r w:rsidRPr="00FB4DB0">
              <w:rPr>
                <w:sz w:val="20"/>
              </w:rPr>
              <w:t>И.О. Фамилия</w:t>
            </w:r>
            <w:r w:rsidR="00FB4DB0">
              <w:rPr>
                <w:sz w:val="20"/>
                <w:lang w:val="en-US"/>
              </w:rPr>
              <w:t>)</w:t>
            </w:r>
          </w:p>
        </w:tc>
      </w:tr>
    </w:tbl>
    <w:p w:rsidR="00911E0D" w:rsidRPr="00163E54" w:rsidRDefault="00911E0D" w:rsidP="00911E0D">
      <w:pPr>
        <w:tabs>
          <w:tab w:val="left" w:pos="13695"/>
        </w:tabs>
        <w:rPr>
          <w:b/>
          <w:sz w:val="24"/>
        </w:rPr>
      </w:pPr>
      <w:r w:rsidRPr="00163E54">
        <w:rPr>
          <w:sz w:val="24"/>
        </w:rPr>
        <w:br w:type="page"/>
      </w:r>
    </w:p>
    <w:p w:rsidR="00911E0D" w:rsidRPr="009144F0" w:rsidRDefault="00911E0D" w:rsidP="00125E2B">
      <w:pPr>
        <w:tabs>
          <w:tab w:val="left" w:pos="9923"/>
        </w:tabs>
        <w:rPr>
          <w:sz w:val="24"/>
          <w:lang w:val="en-US"/>
        </w:rPr>
      </w:pPr>
      <w:r w:rsidRPr="00550B79">
        <w:rPr>
          <w:szCs w:val="28"/>
          <w:lang w:val="en-US"/>
        </w:rPr>
        <w:lastRenderedPageBreak/>
        <w:tab/>
      </w:r>
      <w:r w:rsidRPr="009144F0">
        <w:rPr>
          <w:sz w:val="24"/>
          <w:lang w:val="en-US"/>
        </w:rPr>
        <w:t xml:space="preserve">Приложение № </w:t>
      </w:r>
      <w:r>
        <w:rPr>
          <w:sz w:val="24"/>
          <w:lang w:val="en-US"/>
        </w:rPr>
        <w:t>3</w:t>
      </w:r>
    </w:p>
    <w:p w:rsidR="00911E0D" w:rsidRPr="003D0478" w:rsidRDefault="00911E0D" w:rsidP="00911E0D">
      <w:pPr>
        <w:tabs>
          <w:tab w:val="left" w:pos="13680"/>
        </w:tabs>
        <w:ind w:left="9923" w:firstLine="0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3D0478" w:rsidRDefault="00911E0D" w:rsidP="00911E0D">
      <w:pPr>
        <w:tabs>
          <w:tab w:val="left" w:pos="13680"/>
        </w:tabs>
        <w:ind w:left="9923" w:firstLine="0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90"/>
        <w:gridCol w:w="430"/>
        <w:gridCol w:w="147"/>
        <w:gridCol w:w="651"/>
        <w:gridCol w:w="679"/>
        <w:gridCol w:w="516"/>
        <w:gridCol w:w="188"/>
        <w:gridCol w:w="709"/>
        <w:gridCol w:w="804"/>
        <w:gridCol w:w="147"/>
        <w:gridCol w:w="692"/>
        <w:gridCol w:w="295"/>
        <w:gridCol w:w="428"/>
        <w:gridCol w:w="739"/>
        <w:gridCol w:w="392"/>
        <w:gridCol w:w="75"/>
        <w:gridCol w:w="533"/>
        <w:gridCol w:w="523"/>
        <w:gridCol w:w="145"/>
        <w:gridCol w:w="412"/>
        <w:gridCol w:w="705"/>
        <w:gridCol w:w="159"/>
        <w:gridCol w:w="550"/>
        <w:gridCol w:w="726"/>
        <w:gridCol w:w="70"/>
        <w:gridCol w:w="834"/>
        <w:gridCol w:w="655"/>
        <w:gridCol w:w="66"/>
        <w:gridCol w:w="737"/>
        <w:gridCol w:w="331"/>
        <w:gridCol w:w="408"/>
        <w:gridCol w:w="467"/>
        <w:gridCol w:w="401"/>
        <w:gridCol w:w="132"/>
        <w:gridCol w:w="523"/>
        <w:gridCol w:w="561"/>
      </w:tblGrid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Default="00911E0D" w:rsidP="002F7DA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Прогноз ввода/вывода объектов</w:t>
            </w:r>
          </w:p>
          <w:p w:rsidR="00125E2B" w:rsidRPr="00125E2B" w:rsidRDefault="00125E2B" w:rsidP="002F7DA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911E0D" w:rsidRPr="00550B79" w:rsidRDefault="00911E0D" w:rsidP="00125E2B">
            <w:pPr>
              <w:tabs>
                <w:tab w:val="left" w:pos="882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</w:tc>
      </w:tr>
      <w:tr w:rsidR="00911E0D" w:rsidRPr="00CD3309" w:rsidTr="002F7DAE">
        <w:trPr>
          <w:trHeight w:val="266"/>
        </w:trPr>
        <w:tc>
          <w:tcPr>
            <w:tcW w:w="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Наименование оборудования/</w:t>
            </w:r>
          </w:p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сетей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Ед. изм.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Ввод мощностей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Вывод мощностей</w:t>
            </w:r>
          </w:p>
        </w:tc>
      </w:tr>
      <w:tr w:rsidR="00911E0D" w:rsidRPr="00CD3309" w:rsidTr="002F7DAE">
        <w:trPr>
          <w:trHeight w:val="698"/>
        </w:trPr>
        <w:tc>
          <w:tcPr>
            <w:tcW w:w="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Всего, за весь период реализации проекта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Всего, за весь период реализации проекта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</w:tr>
      <w:tr w:rsidR="00911E0D" w:rsidRPr="00CD3309" w:rsidTr="002F7DAE">
        <w:trPr>
          <w:trHeight w:val="144"/>
        </w:trPr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12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14CA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Всего по проекту 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14CA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Всего по проекту 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E0D" w:rsidRPr="00CD3309" w:rsidTr="00125E2B">
        <w:trPr>
          <w:trHeight w:val="344"/>
        </w:trPr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CAC">
              <w:rPr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714CAC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0D" w:rsidRPr="00714CAC" w:rsidRDefault="00911E0D" w:rsidP="002F7DA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14CA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11E0D" w:rsidRDefault="00911E0D" w:rsidP="00911E0D">
      <w:pPr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5B0813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b/>
                <w:bCs/>
                <w:sz w:val="24"/>
              </w:rPr>
              <w:t>Руководитель энергоснабжающей организации</w:t>
            </w:r>
          </w:p>
        </w:tc>
        <w:tc>
          <w:tcPr>
            <w:tcW w:w="170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11E0D" w:rsidRPr="00163E54" w:rsidRDefault="00125E2B" w:rsidP="00125E2B">
            <w:pPr>
              <w:tabs>
                <w:tab w:val="left" w:pos="13695"/>
              </w:tabs>
              <w:ind w:firstLine="0"/>
              <w:rPr>
                <w:sz w:val="24"/>
              </w:rPr>
            </w:pPr>
            <w:r>
              <w:rPr>
                <w:sz w:val="20"/>
                <w:lang w:val="en-US"/>
              </w:rPr>
              <w:t xml:space="preserve">           </w:t>
            </w:r>
            <w:r w:rsidR="00911E0D" w:rsidRPr="00125E2B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911E0D" w:rsidRPr="00125E2B" w:rsidRDefault="00911E0D" w:rsidP="002F7DAE">
            <w:pPr>
              <w:tabs>
                <w:tab w:val="left" w:pos="1369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125E2B" w:rsidRPr="00125E2B">
              <w:rPr>
                <w:sz w:val="20"/>
                <w:lang w:val="en-US"/>
              </w:rPr>
              <w:t>(</w:t>
            </w:r>
            <w:r w:rsidRPr="00125E2B">
              <w:rPr>
                <w:sz w:val="20"/>
              </w:rPr>
              <w:t>И.О. Фамилия</w:t>
            </w:r>
            <w:r w:rsidR="00125E2B" w:rsidRPr="00125E2B">
              <w:rPr>
                <w:sz w:val="20"/>
                <w:lang w:val="en-US"/>
              </w:rPr>
              <w:t>)</w:t>
            </w:r>
          </w:p>
        </w:tc>
      </w:tr>
    </w:tbl>
    <w:p w:rsidR="00911E0D" w:rsidRPr="003D0478" w:rsidRDefault="00125E2B" w:rsidP="00125E2B">
      <w:pPr>
        <w:tabs>
          <w:tab w:val="left" w:pos="9923"/>
        </w:tabs>
        <w:jc w:val="center"/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       </w:t>
      </w:r>
      <w:r w:rsidR="00911E0D" w:rsidRPr="003D0478">
        <w:rPr>
          <w:sz w:val="24"/>
        </w:rPr>
        <w:t>Приложение 4</w:t>
      </w:r>
    </w:p>
    <w:p w:rsidR="00911E0D" w:rsidRPr="003D0478" w:rsidRDefault="00911E0D" w:rsidP="00911E0D">
      <w:pPr>
        <w:tabs>
          <w:tab w:val="left" w:pos="13680"/>
        </w:tabs>
        <w:ind w:left="9923" w:firstLine="0"/>
        <w:jc w:val="left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3D0478" w:rsidRDefault="00911E0D" w:rsidP="00911E0D">
      <w:pPr>
        <w:tabs>
          <w:tab w:val="left" w:pos="13680"/>
        </w:tabs>
        <w:ind w:left="9923" w:firstLine="0"/>
        <w:jc w:val="left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92"/>
        <w:gridCol w:w="431"/>
        <w:gridCol w:w="152"/>
        <w:gridCol w:w="648"/>
        <w:gridCol w:w="679"/>
        <w:gridCol w:w="658"/>
        <w:gridCol w:w="46"/>
        <w:gridCol w:w="709"/>
        <w:gridCol w:w="796"/>
        <w:gridCol w:w="575"/>
        <w:gridCol w:w="264"/>
        <w:gridCol w:w="303"/>
        <w:gridCol w:w="418"/>
        <w:gridCol w:w="291"/>
        <w:gridCol w:w="448"/>
        <w:gridCol w:w="261"/>
        <w:gridCol w:w="206"/>
        <w:gridCol w:w="361"/>
        <w:gridCol w:w="172"/>
        <w:gridCol w:w="523"/>
        <w:gridCol w:w="13"/>
        <w:gridCol w:w="544"/>
        <w:gridCol w:w="23"/>
        <w:gridCol w:w="426"/>
        <w:gridCol w:w="256"/>
        <w:gridCol w:w="169"/>
        <w:gridCol w:w="466"/>
        <w:gridCol w:w="74"/>
        <w:gridCol w:w="594"/>
        <w:gridCol w:w="202"/>
        <w:gridCol w:w="507"/>
        <w:gridCol w:w="327"/>
        <w:gridCol w:w="665"/>
        <w:gridCol w:w="56"/>
        <w:gridCol w:w="511"/>
        <w:gridCol w:w="226"/>
        <w:gridCol w:w="268"/>
        <w:gridCol w:w="471"/>
        <w:gridCol w:w="27"/>
        <w:gridCol w:w="440"/>
        <w:gridCol w:w="127"/>
        <w:gridCol w:w="406"/>
        <w:gridCol w:w="303"/>
        <w:gridCol w:w="220"/>
        <w:gridCol w:w="566"/>
      </w:tblGrid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Default="00911E0D" w:rsidP="002F7DA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План финансирования инвестиционной программы</w:t>
            </w:r>
          </w:p>
          <w:p w:rsidR="004F4A52" w:rsidRPr="004F4A52" w:rsidRDefault="004F4A52" w:rsidP="002F7DA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911E0D" w:rsidRDefault="00911E0D" w:rsidP="002F7DAE">
            <w:pPr>
              <w:jc w:val="center"/>
              <w:rPr>
                <w:bCs/>
                <w:sz w:val="24"/>
              </w:rPr>
            </w:pPr>
          </w:p>
          <w:p w:rsidR="00911E0D" w:rsidRPr="00550B79" w:rsidRDefault="00911E0D" w:rsidP="002F7DAE">
            <w:pPr>
              <w:jc w:val="center"/>
              <w:rPr>
                <w:bCs/>
                <w:sz w:val="24"/>
              </w:rPr>
            </w:pP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№ п/п</w:t>
            </w:r>
          </w:p>
          <w:p w:rsidR="00911E0D" w:rsidRPr="003D0478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Источники финансировани</w:t>
            </w:r>
            <w:r w:rsidRPr="003D0478">
              <w:rPr>
                <w:b/>
                <w:bCs/>
                <w:sz w:val="18"/>
                <w:szCs w:val="18"/>
              </w:rPr>
              <w:softHyphen/>
              <w:t>я</w:t>
            </w:r>
          </w:p>
        </w:tc>
        <w:tc>
          <w:tcPr>
            <w:tcW w:w="1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Финансирование инвестиционной программы</w:t>
            </w:r>
          </w:p>
        </w:tc>
      </w:tr>
      <w:tr w:rsidR="00911E0D" w:rsidRPr="00CD3309" w:rsidTr="002F7DAE">
        <w:trPr>
          <w:trHeight w:val="1024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Всего за счет тарифов на тепловую энергию</w:t>
            </w:r>
          </w:p>
        </w:tc>
        <w:tc>
          <w:tcPr>
            <w:tcW w:w="4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Всего за счет тарифов на теплоноситель</w:t>
            </w:r>
          </w:p>
        </w:tc>
      </w:tr>
      <w:tr w:rsidR="00911E0D" w:rsidRPr="00CD3309" w:rsidTr="002F7DAE">
        <w:trPr>
          <w:cantSplit/>
          <w:trHeight w:val="545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2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3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год реализации, в т.ч. по кварталам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2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3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год реализации, в т.ч. по кварталам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2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3 год про</w:t>
            </w:r>
            <w:r w:rsidRPr="003D0478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</w:tr>
      <w:tr w:rsidR="00911E0D" w:rsidRPr="00CD3309" w:rsidTr="004F4A52">
        <w:trPr>
          <w:cantSplit/>
          <w:trHeight w:val="1717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6122B4" w:rsidRDefault="00911E0D" w:rsidP="002F7DAE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2 квартал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3 квартал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4 квартал</w:t>
            </w: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2 квартал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3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E0D" w:rsidRPr="003D0478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D0478">
              <w:rPr>
                <w:b/>
                <w:bCs/>
                <w:sz w:val="18"/>
                <w:szCs w:val="18"/>
              </w:rPr>
              <w:t>4 квартал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453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21</w:t>
            </w:r>
          </w:p>
        </w:tc>
      </w:tr>
      <w:tr w:rsidR="00911E0D" w:rsidRPr="00CD3309" w:rsidTr="002F7DAE">
        <w:trPr>
          <w:trHeight w:val="453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21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 Собственные средства, т.ч.: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33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1.1. амортизационные отчисления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4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1.2. прибыль, направленная на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1676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1.3. средства, полученные за счет платы за подключение (технологическое присоединение)</w:t>
            </w:r>
          </w:p>
          <w:p w:rsidR="00911E0D" w:rsidRDefault="00911E0D" w:rsidP="002F7DAE">
            <w:pPr>
              <w:ind w:firstLine="0"/>
              <w:rPr>
                <w:sz w:val="18"/>
                <w:szCs w:val="18"/>
              </w:rPr>
            </w:pPr>
          </w:p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645"/>
        </w:trPr>
        <w:tc>
          <w:tcPr>
            <w:tcW w:w="6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1.4. прочие собственные средства, в том числе средства от эмиссии ценных бумаг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6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2. Привлеченные средства, в т.ч.: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2.1. кредиты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2.2. займы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285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2.3. прочие пр</w:t>
            </w:r>
            <w:r>
              <w:rPr>
                <w:sz w:val="18"/>
                <w:szCs w:val="18"/>
              </w:rPr>
              <w:t>и</w:t>
            </w:r>
            <w:r w:rsidRPr="00CD3309">
              <w:rPr>
                <w:sz w:val="18"/>
                <w:szCs w:val="18"/>
              </w:rPr>
              <w:t>влеченные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3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3. Бюджетное финансирование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630"/>
        </w:trPr>
        <w:tc>
          <w:tcPr>
            <w:tcW w:w="6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4. Прочие источники финансирования, в том числе лизинг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00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 xml:space="preserve"> --//--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 xml:space="preserve"> --//--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CD3309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CD3309">
              <w:rPr>
                <w:sz w:val="18"/>
                <w:szCs w:val="18"/>
              </w:rPr>
              <w:t> </w:t>
            </w:r>
          </w:p>
        </w:tc>
      </w:tr>
    </w:tbl>
    <w:p w:rsidR="00911E0D" w:rsidRDefault="00911E0D" w:rsidP="00911E0D">
      <w:pPr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5B0813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b/>
                <w:bCs/>
                <w:sz w:val="24"/>
              </w:rPr>
              <w:t>Руководитель энергоснабжающей организации</w:t>
            </w:r>
          </w:p>
        </w:tc>
        <w:tc>
          <w:tcPr>
            <w:tcW w:w="170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  <w:r w:rsidRPr="004F4A52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911E0D" w:rsidRPr="004F4A52" w:rsidRDefault="00911E0D" w:rsidP="004F4A52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4F4A52">
              <w:rPr>
                <w:sz w:val="20"/>
                <w:lang w:val="en-US"/>
              </w:rPr>
              <w:t xml:space="preserve"> </w:t>
            </w:r>
            <w:r w:rsidR="004F4A52" w:rsidRPr="004F4A52">
              <w:rPr>
                <w:sz w:val="20"/>
                <w:lang w:val="en-US"/>
              </w:rPr>
              <w:t>(</w:t>
            </w:r>
            <w:r w:rsidRPr="004F4A52">
              <w:rPr>
                <w:sz w:val="20"/>
              </w:rPr>
              <w:t>И.О. Фамилия</w:t>
            </w:r>
            <w:r w:rsidR="004F4A52" w:rsidRPr="004F4A52">
              <w:rPr>
                <w:sz w:val="20"/>
                <w:lang w:val="en-US"/>
              </w:rPr>
              <w:t>)</w:t>
            </w:r>
          </w:p>
        </w:tc>
      </w:tr>
    </w:tbl>
    <w:p w:rsidR="00911E0D" w:rsidRPr="009144F0" w:rsidRDefault="00911E0D" w:rsidP="00FE41C7">
      <w:pPr>
        <w:ind w:firstLine="10490"/>
        <w:rPr>
          <w:sz w:val="24"/>
          <w:lang w:val="en-US"/>
        </w:rPr>
      </w:pPr>
      <w:r w:rsidRPr="009144F0">
        <w:rPr>
          <w:sz w:val="24"/>
          <w:lang w:val="en-US"/>
        </w:rPr>
        <w:t>Приложение 5</w:t>
      </w:r>
    </w:p>
    <w:p w:rsidR="00911E0D" w:rsidRPr="00F51393" w:rsidRDefault="00911E0D" w:rsidP="00FE41C7">
      <w:pPr>
        <w:tabs>
          <w:tab w:val="left" w:pos="15593"/>
        </w:tabs>
        <w:ind w:left="10490" w:firstLine="0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F51393" w:rsidRDefault="00911E0D" w:rsidP="00911E0D">
      <w:pPr>
        <w:tabs>
          <w:tab w:val="left" w:pos="15593"/>
        </w:tabs>
        <w:ind w:left="10490" w:firstLine="0"/>
        <w:jc w:val="left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434"/>
        <w:gridCol w:w="241"/>
        <w:gridCol w:w="564"/>
        <w:gridCol w:w="683"/>
        <w:gridCol w:w="351"/>
        <w:gridCol w:w="357"/>
        <w:gridCol w:w="713"/>
        <w:gridCol w:w="592"/>
        <w:gridCol w:w="209"/>
        <w:gridCol w:w="844"/>
        <w:gridCol w:w="192"/>
        <w:gridCol w:w="533"/>
        <w:gridCol w:w="492"/>
        <w:gridCol w:w="251"/>
        <w:gridCol w:w="470"/>
        <w:gridCol w:w="536"/>
        <w:gridCol w:w="526"/>
        <w:gridCol w:w="201"/>
        <w:gridCol w:w="359"/>
        <w:gridCol w:w="606"/>
        <w:gridCol w:w="103"/>
        <w:gridCol w:w="713"/>
        <w:gridCol w:w="273"/>
        <w:gridCol w:w="528"/>
        <w:gridCol w:w="839"/>
        <w:gridCol w:w="263"/>
        <w:gridCol w:w="462"/>
        <w:gridCol w:w="531"/>
        <w:gridCol w:w="210"/>
        <w:gridCol w:w="666"/>
        <w:gridCol w:w="77"/>
        <w:gridCol w:w="470"/>
        <w:gridCol w:w="536"/>
        <w:gridCol w:w="6"/>
        <w:gridCol w:w="520"/>
        <w:gridCol w:w="569"/>
      </w:tblGrid>
      <w:tr w:rsidR="00911E0D" w:rsidRPr="00550B79" w:rsidTr="002F7DAE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</w:tr>
      <w:tr w:rsidR="00911E0D" w:rsidRPr="00550B79" w:rsidTr="002F7DAE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 финансирования инвестиционной программы</w:t>
            </w:r>
          </w:p>
        </w:tc>
      </w:tr>
      <w:tr w:rsidR="00911E0D" w:rsidRPr="00550B79" w:rsidTr="002F7DAE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911E0D" w:rsidRDefault="00911E0D" w:rsidP="002F7DAE">
            <w:pPr>
              <w:jc w:val="center"/>
              <w:rPr>
                <w:bCs/>
                <w:sz w:val="24"/>
              </w:rPr>
            </w:pPr>
          </w:p>
          <w:p w:rsidR="00911E0D" w:rsidRPr="00550B79" w:rsidRDefault="00911E0D" w:rsidP="002F7DAE">
            <w:pPr>
              <w:jc w:val="center"/>
              <w:rPr>
                <w:bCs/>
                <w:sz w:val="24"/>
              </w:rPr>
            </w:pPr>
          </w:p>
        </w:tc>
      </w:tr>
      <w:tr w:rsidR="00911E0D" w:rsidRPr="00CD3309" w:rsidTr="002F7DAE">
        <w:trPr>
          <w:trHeight w:val="30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 xml:space="preserve">№ </w:t>
            </w:r>
            <w:r w:rsidRPr="00F55855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Год реализации инвестиционной программы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Финансирование за счет инвестиционной составляющей в тарифе</w:t>
            </w:r>
            <w:r w:rsidRPr="00F55855">
              <w:rPr>
                <w:b/>
                <w:bCs/>
                <w:sz w:val="18"/>
                <w:szCs w:val="18"/>
              </w:rPr>
              <w:br/>
              <w:t>(тыс.руб.)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Прогноз тарифа</w:t>
            </w:r>
            <w:r w:rsidRPr="00F55855">
              <w:rPr>
                <w:b/>
                <w:bCs/>
                <w:sz w:val="18"/>
                <w:szCs w:val="18"/>
              </w:rPr>
              <w:br/>
              <w:t>без инвестиционной составляющей в тарифе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Инвестиционная составляющая в тарифе</w:t>
            </w:r>
            <w:r w:rsidRPr="00F55855">
              <w:rPr>
                <w:b/>
                <w:bCs/>
                <w:sz w:val="18"/>
                <w:szCs w:val="18"/>
              </w:rPr>
              <w:br/>
              <w:t>(руб./ед. товаров</w:t>
            </w:r>
            <w:r w:rsidRPr="00F55855">
              <w:rPr>
                <w:b/>
                <w:bCs/>
                <w:sz w:val="18"/>
                <w:szCs w:val="18"/>
              </w:rPr>
              <w:br/>
              <w:t>(услуг))</w:t>
            </w:r>
          </w:p>
        </w:tc>
        <w:tc>
          <w:tcPr>
            <w:tcW w:w="2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Прогноз тарифа</w:t>
            </w:r>
            <w:r w:rsidRPr="00F55855">
              <w:rPr>
                <w:b/>
                <w:bCs/>
                <w:sz w:val="18"/>
                <w:szCs w:val="18"/>
              </w:rPr>
              <w:br/>
              <w:t>с инвестиционной составляющей в тарифе (руб./ед. товаров</w:t>
            </w:r>
            <w:r w:rsidRPr="00F55855">
              <w:rPr>
                <w:b/>
                <w:bCs/>
                <w:sz w:val="18"/>
                <w:szCs w:val="18"/>
              </w:rPr>
              <w:br/>
              <w:t>(услуг))</w: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 xml:space="preserve">Доля </w:t>
            </w:r>
            <w:r w:rsidRPr="00F55855">
              <w:rPr>
                <w:b/>
                <w:bCs/>
                <w:sz w:val="18"/>
                <w:szCs w:val="18"/>
              </w:rPr>
              <w:br/>
              <w:t>инвестиций</w:t>
            </w:r>
            <w:r w:rsidRPr="00F55855">
              <w:rPr>
                <w:b/>
                <w:bCs/>
                <w:sz w:val="18"/>
                <w:szCs w:val="18"/>
              </w:rPr>
              <w:br/>
              <w:t>(%)</w:t>
            </w:r>
            <w:r w:rsidRPr="00F55855">
              <w:rPr>
                <w:b/>
                <w:bCs/>
                <w:sz w:val="18"/>
                <w:szCs w:val="18"/>
              </w:rPr>
              <w:br/>
              <w:t>(в тарифе)</w:t>
            </w: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Рост прогнозного уровня тарифа к действующему тарифу</w:t>
            </w:r>
          </w:p>
        </w:tc>
      </w:tr>
      <w:tr w:rsidR="00911E0D" w:rsidRPr="00CD3309" w:rsidTr="002F7DAE">
        <w:trPr>
          <w:trHeight w:val="109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без инвестиционной составляющей в тарифе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инвестиционной составляющей в тарифе</w:t>
            </w:r>
          </w:p>
        </w:tc>
      </w:tr>
      <w:tr w:rsidR="00911E0D" w:rsidRPr="00CD3309" w:rsidTr="002F7DAE">
        <w:trPr>
          <w:cantSplit/>
          <w:trHeight w:val="239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11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13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13</w:t>
            </w: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jc w:val="left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Базовый период (факт)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jc w:val="left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Утвержденный период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jc w:val="left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jc w:val="left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</w:tr>
      <w:tr w:rsidR="00911E0D" w:rsidRPr="00CD3309" w:rsidTr="002F7DAE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jc w:val="left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1E0D" w:rsidRDefault="00911E0D" w:rsidP="00911E0D">
      <w:pPr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1440"/>
        </w:tabs>
        <w:rPr>
          <w:sz w:val="24"/>
        </w:rPr>
      </w:pPr>
      <w:r w:rsidRPr="005B0813">
        <w:rPr>
          <w:sz w:val="24"/>
        </w:rPr>
        <w:t xml:space="preserve"> </w:t>
      </w:r>
      <w:r>
        <w:rPr>
          <w:sz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911E0D" w:rsidRPr="00163E54" w:rsidTr="002F7DAE">
        <w:tc>
          <w:tcPr>
            <w:tcW w:w="7338" w:type="dxa"/>
          </w:tcPr>
          <w:p w:rsidR="00911E0D" w:rsidRPr="009E5856" w:rsidRDefault="00911E0D" w:rsidP="002F7DAE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9E5856">
              <w:rPr>
                <w:b/>
                <w:bCs/>
                <w:sz w:val="24"/>
              </w:rPr>
              <w:t>Руководитель энергоснабжающей организации</w:t>
            </w:r>
          </w:p>
        </w:tc>
        <w:tc>
          <w:tcPr>
            <w:tcW w:w="170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  <w:r w:rsidRPr="00163E54">
              <w:rPr>
                <w:sz w:val="24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163E54">
              <w:rPr>
                <w:sz w:val="24"/>
              </w:rPr>
              <w:t>И.О. Фамилия</w:t>
            </w:r>
          </w:p>
        </w:tc>
      </w:tr>
    </w:tbl>
    <w:p w:rsidR="00911E0D" w:rsidRPr="00001EC7" w:rsidRDefault="00911E0D" w:rsidP="00911E0D">
      <w:pPr>
        <w:rPr>
          <w:sz w:val="24"/>
          <w:lang w:val="en-US"/>
        </w:rPr>
        <w:sectPr w:rsidR="00911E0D" w:rsidRPr="00001EC7" w:rsidSect="009144F0">
          <w:pgSz w:w="16838" w:h="11906" w:orient="landscape"/>
          <w:pgMar w:top="1134" w:right="567" w:bottom="709" w:left="567" w:header="709" w:footer="709" w:gutter="0"/>
          <w:cols w:space="708"/>
          <w:docGrid w:linePitch="381"/>
        </w:sectPr>
      </w:pPr>
    </w:p>
    <w:p w:rsidR="00911E0D" w:rsidRPr="009144F0" w:rsidRDefault="00911E0D" w:rsidP="00FE41C7">
      <w:pPr>
        <w:ind w:firstLine="5670"/>
        <w:rPr>
          <w:sz w:val="24"/>
          <w:lang w:val="en-US"/>
        </w:rPr>
      </w:pPr>
      <w:r w:rsidRPr="009144F0">
        <w:rPr>
          <w:sz w:val="24"/>
        </w:rPr>
        <w:t xml:space="preserve">Приложение </w:t>
      </w:r>
      <w:r w:rsidRPr="009144F0">
        <w:rPr>
          <w:sz w:val="24"/>
          <w:lang w:val="en-US"/>
        </w:rPr>
        <w:t>6</w:t>
      </w:r>
    </w:p>
    <w:p w:rsidR="00911E0D" w:rsidRPr="00F51393" w:rsidRDefault="00911E0D" w:rsidP="00911E0D">
      <w:pPr>
        <w:ind w:left="5670" w:firstLine="0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F51393" w:rsidRDefault="00911E0D" w:rsidP="00911E0D">
      <w:pPr>
        <w:ind w:left="5670" w:firstLine="0"/>
        <w:jc w:val="left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11041" w:type="dxa"/>
        <w:tblLayout w:type="fixed"/>
        <w:tblLook w:val="04A0" w:firstRow="1" w:lastRow="0" w:firstColumn="1" w:lastColumn="0" w:noHBand="0" w:noVBand="1"/>
      </w:tblPr>
      <w:tblGrid>
        <w:gridCol w:w="90"/>
        <w:gridCol w:w="430"/>
        <w:gridCol w:w="297"/>
        <w:gridCol w:w="501"/>
        <w:gridCol w:w="678"/>
        <w:gridCol w:w="703"/>
        <w:gridCol w:w="709"/>
        <w:gridCol w:w="799"/>
        <w:gridCol w:w="296"/>
        <w:gridCol w:w="543"/>
        <w:gridCol w:w="449"/>
        <w:gridCol w:w="272"/>
        <w:gridCol w:w="720"/>
        <w:gridCol w:w="19"/>
        <w:gridCol w:w="467"/>
        <w:gridCol w:w="81"/>
        <w:gridCol w:w="452"/>
        <w:gridCol w:w="115"/>
        <w:gridCol w:w="408"/>
        <w:gridCol w:w="159"/>
        <w:gridCol w:w="398"/>
        <w:gridCol w:w="169"/>
        <w:gridCol w:w="537"/>
        <w:gridCol w:w="30"/>
        <w:gridCol w:w="679"/>
        <w:gridCol w:w="172"/>
        <w:gridCol w:w="624"/>
        <w:gridCol w:w="244"/>
      </w:tblGrid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911E0D" w:rsidRPr="00786113" w:rsidRDefault="00911E0D" w:rsidP="002F7D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Калькуляция расходов, связанных с производством и передачей тепловой энергии</w:t>
            </w:r>
          </w:p>
          <w:p w:rsidR="00FE41C7" w:rsidRPr="00786113" w:rsidRDefault="00FE41C7" w:rsidP="002F7DA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430" w:type="dxa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8" w:type="dxa"/>
            <w:gridSpan w:val="2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78" w:type="dxa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3" w:type="dxa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6" w:type="dxa"/>
            <w:gridSpan w:val="2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244" w:type="dxa"/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911E0D" w:rsidRDefault="00911E0D" w:rsidP="00FE41C7">
            <w:pPr>
              <w:rPr>
                <w:bCs/>
                <w:sz w:val="24"/>
                <w:lang w:val="en-US"/>
              </w:rPr>
            </w:pPr>
          </w:p>
          <w:p w:rsidR="00FE41C7" w:rsidRPr="00FE41C7" w:rsidRDefault="00FE41C7" w:rsidP="00FE41C7">
            <w:pPr>
              <w:rPr>
                <w:bCs/>
                <w:sz w:val="24"/>
                <w:lang w:val="en-US"/>
              </w:rPr>
            </w:pPr>
          </w:p>
        </w:tc>
      </w:tr>
      <w:tr w:rsidR="00911E0D" w:rsidRPr="00F55855" w:rsidTr="002F7DAE">
        <w:trPr>
          <w:gridAfter w:val="2"/>
          <w:wAfter w:w="868" w:type="dxa"/>
          <w:trHeight w:val="432"/>
        </w:trPr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Наименование показателей, статей затрат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Ед. изм.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Производство и передача тепловой энергии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911E0D" w:rsidRPr="00F55855" w:rsidTr="002F7DAE">
        <w:trPr>
          <w:gridAfter w:val="2"/>
          <w:wAfter w:w="868" w:type="dxa"/>
          <w:trHeight w:val="1178"/>
        </w:trPr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5855">
              <w:rPr>
                <w:b/>
                <w:bCs/>
                <w:sz w:val="18"/>
                <w:szCs w:val="18"/>
              </w:rPr>
              <w:t>Предбазовый</w:t>
            </w:r>
            <w:proofErr w:type="spellEnd"/>
            <w:r w:rsidRPr="00F55855">
              <w:rPr>
                <w:b/>
                <w:bCs/>
                <w:sz w:val="18"/>
                <w:szCs w:val="18"/>
              </w:rPr>
              <w:t xml:space="preserve"> период (факт)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F55855">
              <w:rPr>
                <w:b/>
                <w:bCs/>
                <w:sz w:val="18"/>
                <w:szCs w:val="18"/>
              </w:rPr>
              <w:t>Утвержденный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5855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5855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5855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1E0D" w:rsidRPr="00F55855" w:rsidRDefault="00911E0D" w:rsidP="002F7DAE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5855">
              <w:rPr>
                <w:b/>
                <w:bCs/>
                <w:color w:val="000000"/>
                <w:sz w:val="18"/>
                <w:szCs w:val="18"/>
              </w:rPr>
              <w:t>4 год проекта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11E0D" w:rsidRPr="00F55855" w:rsidTr="00FE41C7">
        <w:trPr>
          <w:gridAfter w:val="2"/>
          <w:wAfter w:w="868" w:type="dxa"/>
          <w:trHeight w:val="228"/>
        </w:trPr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11E0D" w:rsidRPr="00F55855" w:rsidTr="002F7DAE">
        <w:trPr>
          <w:gridAfter w:val="2"/>
          <w:wAfter w:w="868" w:type="dxa"/>
          <w:trHeight w:val="33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</w:tr>
      <w:tr w:rsidR="00911E0D" w:rsidRPr="00F55855" w:rsidTr="002F7DAE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Является ли организация плательщиком НДС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да, 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Выработано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Собственные нужды котельных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Покупка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Отборный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1,2 до 2,5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2,5 до 7,0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7,0 до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свыше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Полезный отпуск </w:t>
            </w:r>
            <w:proofErr w:type="spellStart"/>
            <w:r w:rsidRPr="00F55855">
              <w:rPr>
                <w:sz w:val="18"/>
                <w:szCs w:val="18"/>
              </w:rPr>
              <w:t>теплоэнергии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Отборный пар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1,2 до 2,5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2,5 до 7,0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FE41C7">
        <w:trPr>
          <w:gridAfter w:val="2"/>
          <w:wAfter w:w="868" w:type="dxa"/>
          <w:trHeight w:val="30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7,0 до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2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свыше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18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</w:tr>
      <w:tr w:rsidR="00911E0D" w:rsidRPr="00F55855" w:rsidTr="002F7DAE">
        <w:trPr>
          <w:gridAfter w:val="2"/>
          <w:wAfter w:w="868" w:type="dxa"/>
          <w:trHeight w:val="43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Топливо на технологические цели, 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Газ природный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color w:val="000000"/>
                <w:sz w:val="18"/>
                <w:szCs w:val="18"/>
              </w:rPr>
            </w:pPr>
            <w:r w:rsidRPr="00F55855">
              <w:rPr>
                <w:color w:val="000000"/>
                <w:sz w:val="18"/>
                <w:szCs w:val="18"/>
              </w:rPr>
              <w:t>Газ сжиженный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Уголь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Мазут (жидкое топливо)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Нефть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Дрова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proofErr w:type="spellStart"/>
            <w:r w:rsidRPr="00F55855">
              <w:rPr>
                <w:sz w:val="18"/>
                <w:szCs w:val="18"/>
              </w:rPr>
              <w:t>Пеллеты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6.9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Прочие виды топлива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Сырье, основные материалы,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Вода на технологические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Вспомогательные материалы (</w:t>
            </w:r>
            <w:proofErr w:type="spellStart"/>
            <w:r w:rsidRPr="00F55855">
              <w:rPr>
                <w:sz w:val="18"/>
                <w:szCs w:val="18"/>
              </w:rPr>
              <w:t>химреагенты</w:t>
            </w:r>
            <w:proofErr w:type="spellEnd"/>
            <w:r w:rsidRPr="00F5585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Основная и дополнительная оплата труда производственных рабочих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Отчисления на соц. нужды с оплаты производственных рабочих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Электроэнергия на технологические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Расходы по содержанию и эксплуатации оборудования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7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11.1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Амортизация производственного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11.2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Затраты на ремонт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Оплата покупной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Расходы по подготовке и освоению производства (пусконаладочные работы)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4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Общепроизводственные (цеховые) расходы,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Отчисления на соц.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Амортизация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Электроэнергия на хозяйственные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Затраты на ремонт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Расходы на охрану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14.8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Общехозяйственные расходы,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Фонд оплаты труда АУП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Отчисления на соц.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Амортизация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18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Затраты на ремонт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Целевые средства на НИОКР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8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Средства на страхование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Плата за предельно допустимые выбросы (сбросы) загрязняющих веществ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Арендная плата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Лизинговые платежи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748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Непроизводственные расходы (налоги и другие обязательные платежи и сборы)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6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0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другие налоги и обязательные сборы и платежи по организации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15.13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Прочие  расходы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Всего расходов по полной себестоимости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Прибыль, (-) убыток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17.1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капитальные вложения (инвестиции)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Товарная продукция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6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Недополученный по независящим причинам доход  (с приложением обосновывающих документов)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Избыток средств, полученный в предыдущем периоде регулирования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7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НВВ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Горячая вода*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Отборный пар*</w:t>
            </w: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1,2 до 2,5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  <w:r w:rsidRPr="00F5585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2,5 до 7,0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  <w:r w:rsidRPr="00F5585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7,0 до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  <w:r w:rsidRPr="00F5585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свыше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  <w:r w:rsidRPr="00F5585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3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21.3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Острый и редуцированный пар*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Тариф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5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Отборный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1,2 до 2,5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2,5 до 7,0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8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от 7,0 до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418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10</w:t>
            </w:r>
          </w:p>
        </w:tc>
      </w:tr>
      <w:tr w:rsidR="00911E0D" w:rsidRPr="00F55855" w:rsidTr="002F7DAE">
        <w:trPr>
          <w:gridAfter w:val="2"/>
          <w:wAfter w:w="868" w:type="dxa"/>
          <w:trHeight w:val="44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свыше 13,0 кгс/</w:t>
            </w:r>
            <w:proofErr w:type="spellStart"/>
            <w:r w:rsidRPr="00F55855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  <w:tr w:rsidR="00911E0D" w:rsidRPr="00F55855" w:rsidTr="002F7DAE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22.3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0D" w:rsidRPr="00F55855" w:rsidRDefault="00911E0D" w:rsidP="002F7DAE">
            <w:pPr>
              <w:ind w:firstLine="0"/>
              <w:jc w:val="center"/>
              <w:rPr>
                <w:sz w:val="18"/>
                <w:szCs w:val="18"/>
              </w:rPr>
            </w:pPr>
            <w:r w:rsidRPr="00F55855">
              <w:rPr>
                <w:sz w:val="18"/>
                <w:szCs w:val="18"/>
              </w:rPr>
              <w:t> </w:t>
            </w:r>
          </w:p>
        </w:tc>
      </w:tr>
    </w:tbl>
    <w:p w:rsidR="00911E0D" w:rsidRPr="00F55855" w:rsidRDefault="00911E0D" w:rsidP="00911E0D">
      <w:pPr>
        <w:tabs>
          <w:tab w:val="left" w:pos="345"/>
        </w:tabs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</w:r>
      <w:r w:rsidRPr="00F55855">
        <w:rPr>
          <w:b/>
          <w:bCs/>
          <w:sz w:val="18"/>
          <w:szCs w:val="18"/>
        </w:rPr>
        <w:t>* - в рамках производственной программы на период реализации инвестиционной программы</w:t>
      </w:r>
    </w:p>
    <w:p w:rsidR="00911E0D" w:rsidRPr="00F55855" w:rsidRDefault="00911E0D" w:rsidP="00911E0D">
      <w:pPr>
        <w:ind w:firstLine="0"/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5B0813">
        <w:rPr>
          <w:sz w:val="24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82"/>
        <w:gridCol w:w="1735"/>
        <w:gridCol w:w="495"/>
        <w:gridCol w:w="2222"/>
      </w:tblGrid>
      <w:tr w:rsidR="00911E0D" w:rsidRPr="00163E54" w:rsidTr="002F7DAE">
        <w:tc>
          <w:tcPr>
            <w:tcW w:w="4503" w:type="dxa"/>
            <w:vAlign w:val="center"/>
          </w:tcPr>
          <w:p w:rsidR="00911E0D" w:rsidRDefault="00911E0D" w:rsidP="002F7DAE">
            <w:pPr>
              <w:tabs>
                <w:tab w:val="left" w:pos="13695"/>
              </w:tabs>
              <w:ind w:firstLine="0"/>
              <w:rPr>
                <w:rFonts w:cs="Times New Roman"/>
                <w:b/>
                <w:bCs/>
                <w:sz w:val="24"/>
                <w:lang w:eastAsia="ru-RU"/>
              </w:rPr>
            </w:pPr>
            <w:r w:rsidRPr="00163E54">
              <w:rPr>
                <w:rFonts w:cs="Times New Roman"/>
                <w:b/>
                <w:bCs/>
                <w:sz w:val="24"/>
                <w:lang w:eastAsia="ru-RU"/>
              </w:rPr>
              <w:t>Руководитель энергоснабжающей</w:t>
            </w:r>
          </w:p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rFonts w:cs="Times New Roman"/>
                <w:sz w:val="24"/>
              </w:rPr>
            </w:pPr>
            <w:r w:rsidRPr="00163E54">
              <w:rPr>
                <w:rFonts w:cs="Times New Roman"/>
                <w:b/>
                <w:bCs/>
                <w:sz w:val="24"/>
                <w:lang w:eastAsia="ru-RU"/>
              </w:rPr>
              <w:t>организации</w:t>
            </w:r>
          </w:p>
        </w:tc>
        <w:tc>
          <w:tcPr>
            <w:tcW w:w="1182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95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rFonts w:cs="Times New Roman"/>
                <w:sz w:val="24"/>
              </w:rPr>
            </w:pPr>
          </w:p>
        </w:tc>
      </w:tr>
      <w:tr w:rsidR="00911E0D" w:rsidRPr="00163E54" w:rsidTr="002F7DAE">
        <w:tc>
          <w:tcPr>
            <w:tcW w:w="4503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rFonts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rFonts w:cs="Times New Roman"/>
                <w:sz w:val="24"/>
              </w:rPr>
            </w:pPr>
            <w:r w:rsidRPr="00163E54">
              <w:rPr>
                <w:rFonts w:cs="Times New Roman"/>
                <w:sz w:val="24"/>
              </w:rPr>
              <w:t>М. П.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jc w:val="center"/>
              <w:rPr>
                <w:rFonts w:cs="Times New Roman"/>
                <w:sz w:val="24"/>
              </w:rPr>
            </w:pPr>
            <w:r w:rsidRPr="00FE41C7">
              <w:rPr>
                <w:rFonts w:cs="Times New Roman"/>
                <w:sz w:val="20"/>
              </w:rPr>
              <w:t>(подпись)</w:t>
            </w:r>
          </w:p>
        </w:tc>
        <w:tc>
          <w:tcPr>
            <w:tcW w:w="495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911E0D" w:rsidRPr="00FE41C7" w:rsidRDefault="00FE41C7" w:rsidP="002F7DAE">
            <w:pPr>
              <w:tabs>
                <w:tab w:val="left" w:pos="13695"/>
              </w:tabs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(</w:t>
            </w:r>
            <w:r w:rsidR="00911E0D" w:rsidRPr="00FE41C7">
              <w:rPr>
                <w:rFonts w:cs="Times New Roman"/>
                <w:sz w:val="20"/>
              </w:rPr>
              <w:t>И.О. Фамилия</w:t>
            </w:r>
            <w:r>
              <w:rPr>
                <w:rFonts w:cs="Times New Roman"/>
                <w:sz w:val="20"/>
                <w:lang w:val="en-US"/>
              </w:rPr>
              <w:t>)</w:t>
            </w:r>
          </w:p>
        </w:tc>
      </w:tr>
    </w:tbl>
    <w:p w:rsidR="00911E0D" w:rsidRPr="0007611D" w:rsidRDefault="00911E0D" w:rsidP="00911E0D">
      <w:pPr>
        <w:tabs>
          <w:tab w:val="left" w:pos="13695"/>
        </w:tabs>
        <w:rPr>
          <w:b/>
          <w:sz w:val="24"/>
        </w:rPr>
        <w:sectPr w:rsidR="00911E0D" w:rsidRPr="0007611D" w:rsidSect="009144F0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911E0D" w:rsidRPr="009144F0" w:rsidRDefault="00911E0D" w:rsidP="00FE41C7">
      <w:pPr>
        <w:tabs>
          <w:tab w:val="left" w:pos="13680"/>
        </w:tabs>
        <w:ind w:firstLine="9781"/>
        <w:rPr>
          <w:sz w:val="24"/>
          <w:lang w:val="en-US"/>
        </w:rPr>
      </w:pPr>
      <w:r w:rsidRPr="009144F0">
        <w:rPr>
          <w:sz w:val="24"/>
          <w:lang w:val="en-US"/>
        </w:rPr>
        <w:t>Приложение 7</w:t>
      </w:r>
    </w:p>
    <w:p w:rsidR="00911E0D" w:rsidRPr="000F1F6F" w:rsidRDefault="00911E0D" w:rsidP="00FE41C7">
      <w:pPr>
        <w:tabs>
          <w:tab w:val="left" w:pos="13680"/>
        </w:tabs>
        <w:ind w:left="9781" w:firstLine="0"/>
        <w:rPr>
          <w:sz w:val="24"/>
        </w:rPr>
      </w:pPr>
      <w:r w:rsidRPr="009144F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911E0D" w:rsidRPr="000F1F6F" w:rsidRDefault="00911E0D" w:rsidP="00911E0D">
      <w:pPr>
        <w:tabs>
          <w:tab w:val="left" w:pos="13680"/>
        </w:tabs>
        <w:ind w:left="9781" w:firstLine="0"/>
        <w:jc w:val="left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93"/>
        <w:gridCol w:w="433"/>
        <w:gridCol w:w="414"/>
        <w:gridCol w:w="387"/>
        <w:gridCol w:w="680"/>
        <w:gridCol w:w="704"/>
        <w:gridCol w:w="709"/>
        <w:gridCol w:w="796"/>
        <w:gridCol w:w="570"/>
        <w:gridCol w:w="269"/>
        <w:gridCol w:w="721"/>
        <w:gridCol w:w="739"/>
        <w:gridCol w:w="467"/>
        <w:gridCol w:w="497"/>
        <w:gridCol w:w="36"/>
        <w:gridCol w:w="523"/>
        <w:gridCol w:w="557"/>
        <w:gridCol w:w="60"/>
        <w:gridCol w:w="645"/>
        <w:gridCol w:w="709"/>
        <w:gridCol w:w="796"/>
        <w:gridCol w:w="107"/>
        <w:gridCol w:w="727"/>
        <w:gridCol w:w="721"/>
        <w:gridCol w:w="737"/>
        <w:gridCol w:w="336"/>
        <w:gridCol w:w="403"/>
        <w:gridCol w:w="467"/>
        <w:gridCol w:w="533"/>
        <w:gridCol w:w="523"/>
        <w:gridCol w:w="561"/>
      </w:tblGrid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0D" w:rsidRPr="00550B79" w:rsidRDefault="00911E0D" w:rsidP="002F7DAE">
            <w:pPr>
              <w:jc w:val="right"/>
              <w:rPr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158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786113" w:rsidRDefault="00911E0D" w:rsidP="002F7D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Ожидаемый эффект от реализации</w:t>
            </w:r>
            <w:r w:rsidRPr="008E0E0D">
              <w:rPr>
                <w:b/>
                <w:bCs/>
                <w:sz w:val="24"/>
              </w:rPr>
              <w:t xml:space="preserve"> инвестиционной программы</w:t>
            </w:r>
          </w:p>
          <w:p w:rsidR="009617BC" w:rsidRPr="00786113" w:rsidRDefault="009617BC" w:rsidP="002F7DA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rPr>
                <w:sz w:val="24"/>
              </w:rPr>
            </w:pPr>
            <w:r w:rsidRPr="00550B79">
              <w:rPr>
                <w:sz w:val="24"/>
              </w:rPr>
              <w:t> </w:t>
            </w:r>
          </w:p>
        </w:tc>
      </w:tr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158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550B79" w:rsidRDefault="00911E0D" w:rsidP="002F7DAE">
            <w:pPr>
              <w:jc w:val="center"/>
              <w:rPr>
                <w:sz w:val="24"/>
              </w:rPr>
            </w:pPr>
            <w:r w:rsidRPr="00550B79">
              <w:rPr>
                <w:sz w:val="24"/>
              </w:rPr>
              <w:t>(наименование энергоснабжающей организации)</w:t>
            </w:r>
          </w:p>
        </w:tc>
      </w:tr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158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911E0D" w:rsidRPr="00550B79" w:rsidTr="002F7DAE">
        <w:trPr>
          <w:gridBefore w:val="1"/>
          <w:wBefore w:w="93" w:type="dxa"/>
          <w:trHeight w:val="170"/>
        </w:trPr>
        <w:tc>
          <w:tcPr>
            <w:tcW w:w="158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1E0D" w:rsidRPr="008E0E0D" w:rsidRDefault="00911E0D" w:rsidP="002F7DAE">
            <w:pPr>
              <w:jc w:val="center"/>
              <w:rPr>
                <w:b/>
                <w:bCs/>
                <w:sz w:val="24"/>
              </w:rPr>
            </w:pPr>
            <w:r w:rsidRPr="008E0E0D">
              <w:rPr>
                <w:b/>
                <w:bCs/>
                <w:sz w:val="24"/>
              </w:rPr>
              <w:t xml:space="preserve">на (период реализации) </w:t>
            </w:r>
            <w:r w:rsidRPr="008E0E0D">
              <w:rPr>
                <w:bCs/>
                <w:sz w:val="24"/>
                <w:u w:val="single"/>
              </w:rPr>
              <w:t xml:space="preserve">                       </w:t>
            </w:r>
            <w:r w:rsidRPr="008E0E0D">
              <w:rPr>
                <w:b/>
                <w:bCs/>
                <w:sz w:val="24"/>
              </w:rPr>
              <w:t xml:space="preserve"> гг.</w:t>
            </w:r>
          </w:p>
          <w:p w:rsidR="00911E0D" w:rsidRDefault="00911E0D" w:rsidP="002F7DAE">
            <w:pPr>
              <w:jc w:val="center"/>
              <w:rPr>
                <w:bCs/>
                <w:sz w:val="24"/>
              </w:rPr>
            </w:pPr>
          </w:p>
          <w:p w:rsidR="00911E0D" w:rsidRPr="00550B79" w:rsidRDefault="00911E0D" w:rsidP="002F7DAE">
            <w:pPr>
              <w:jc w:val="center"/>
              <w:rPr>
                <w:bCs/>
                <w:sz w:val="24"/>
              </w:rPr>
            </w:pPr>
          </w:p>
        </w:tc>
      </w:tr>
      <w:tr w:rsidR="00911E0D" w:rsidRPr="002756D8" w:rsidTr="002F7DAE">
        <w:trPr>
          <w:trHeight w:val="360"/>
        </w:trPr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№</w:t>
            </w:r>
            <w:r w:rsidRPr="002756D8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3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Наименование мероприятия, объекта и работ</w:t>
            </w:r>
          </w:p>
        </w:tc>
        <w:tc>
          <w:tcPr>
            <w:tcW w:w="86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Ожидаемый эффект</w:t>
            </w:r>
          </w:p>
        </w:tc>
        <w:tc>
          <w:tcPr>
            <w:tcW w:w="24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Срок окупаемости, лет</w:t>
            </w:r>
          </w:p>
        </w:tc>
      </w:tr>
      <w:tr w:rsidR="00911E0D" w:rsidRPr="002756D8" w:rsidTr="002F7DAE">
        <w:trPr>
          <w:trHeight w:val="375"/>
        </w:trPr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3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в натуральном выражении</w:t>
            </w:r>
          </w:p>
        </w:tc>
        <w:tc>
          <w:tcPr>
            <w:tcW w:w="2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 xml:space="preserve">в стоимостном выражении </w:t>
            </w:r>
            <w:r w:rsidRPr="00CC1060">
              <w:rPr>
                <w:b/>
                <w:bCs/>
                <w:sz w:val="24"/>
              </w:rPr>
              <w:t>по годам,</w:t>
            </w:r>
            <w:r w:rsidRPr="002756D8">
              <w:rPr>
                <w:b/>
                <w:bCs/>
                <w:sz w:val="24"/>
              </w:rPr>
              <w:t xml:space="preserve"> тыс.руб/год</w:t>
            </w:r>
          </w:p>
        </w:tc>
        <w:tc>
          <w:tcPr>
            <w:tcW w:w="24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</w:tr>
      <w:tr w:rsidR="00911E0D" w:rsidRPr="002756D8" w:rsidTr="002F7DAE">
        <w:trPr>
          <w:trHeight w:val="529"/>
        </w:trPr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3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>ед.</w:t>
            </w:r>
            <w:r>
              <w:rPr>
                <w:b/>
                <w:bCs/>
                <w:sz w:val="24"/>
              </w:rPr>
              <w:t> </w:t>
            </w:r>
            <w:r w:rsidRPr="002756D8">
              <w:rPr>
                <w:b/>
                <w:bCs/>
                <w:sz w:val="24"/>
              </w:rPr>
              <w:t>изм.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b/>
                <w:bCs/>
                <w:sz w:val="24"/>
              </w:rPr>
            </w:pPr>
            <w:r w:rsidRPr="002756D8">
              <w:rPr>
                <w:b/>
                <w:bCs/>
                <w:sz w:val="24"/>
              </w:rPr>
              <w:t xml:space="preserve">значение (кол-во) </w:t>
            </w:r>
            <w:r w:rsidRPr="00CC1060">
              <w:rPr>
                <w:b/>
                <w:bCs/>
                <w:sz w:val="24"/>
              </w:rPr>
              <w:t>по годам</w:t>
            </w:r>
          </w:p>
        </w:tc>
        <w:tc>
          <w:tcPr>
            <w:tcW w:w="2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4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D" w:rsidRPr="002756D8" w:rsidRDefault="00911E0D" w:rsidP="002F7DAE">
            <w:pPr>
              <w:ind w:firstLine="0"/>
              <w:rPr>
                <w:b/>
                <w:bCs/>
                <w:sz w:val="24"/>
              </w:rPr>
            </w:pPr>
          </w:p>
        </w:tc>
      </w:tr>
      <w:tr w:rsidR="00911E0D" w:rsidRPr="002756D8" w:rsidTr="002F7DAE">
        <w:trPr>
          <w:trHeight w:val="31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1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2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1E0D" w:rsidRPr="002756D8" w:rsidTr="002F7DAE">
        <w:trPr>
          <w:trHeight w:val="31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</w:tr>
      <w:tr w:rsidR="00911E0D" w:rsidRPr="002756D8" w:rsidTr="002F7DAE">
        <w:trPr>
          <w:trHeight w:val="31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</w:tr>
      <w:tr w:rsidR="00911E0D" w:rsidRPr="002756D8" w:rsidTr="002F7DAE">
        <w:trPr>
          <w:trHeight w:val="31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</w:tr>
      <w:tr w:rsidR="00911E0D" w:rsidRPr="002756D8" w:rsidTr="002F7DAE">
        <w:trPr>
          <w:trHeight w:val="31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E0D" w:rsidRPr="002756D8" w:rsidRDefault="00911E0D" w:rsidP="002F7DAE">
            <w:pPr>
              <w:ind w:firstLine="0"/>
              <w:jc w:val="center"/>
              <w:rPr>
                <w:sz w:val="24"/>
              </w:rPr>
            </w:pPr>
            <w:r w:rsidRPr="002756D8">
              <w:rPr>
                <w:sz w:val="24"/>
              </w:rPr>
              <w:t> </w:t>
            </w:r>
          </w:p>
        </w:tc>
      </w:tr>
    </w:tbl>
    <w:p w:rsidR="00911E0D" w:rsidRDefault="00911E0D" w:rsidP="00911E0D">
      <w:pPr>
        <w:ind w:firstLine="0"/>
        <w:jc w:val="center"/>
        <w:rPr>
          <w:b/>
          <w:bCs/>
          <w:sz w:val="18"/>
          <w:szCs w:val="18"/>
        </w:rPr>
      </w:pPr>
    </w:p>
    <w:p w:rsidR="00911E0D" w:rsidRPr="005B0813" w:rsidRDefault="00911E0D" w:rsidP="00911E0D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5B0813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99"/>
        <w:gridCol w:w="1639"/>
        <w:gridCol w:w="2317"/>
        <w:gridCol w:w="808"/>
        <w:gridCol w:w="3448"/>
      </w:tblGrid>
      <w:tr w:rsidR="00911E0D" w:rsidRPr="00163E54" w:rsidTr="002F7DAE">
        <w:tc>
          <w:tcPr>
            <w:tcW w:w="7338" w:type="dxa"/>
          </w:tcPr>
          <w:p w:rsidR="00911E0D" w:rsidRPr="009E5856" w:rsidRDefault="00911E0D" w:rsidP="002F7DAE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9E5856">
              <w:rPr>
                <w:b/>
                <w:bCs/>
                <w:sz w:val="24"/>
              </w:rPr>
              <w:t>Руководитель энергоснабжающей организации</w:t>
            </w:r>
          </w:p>
        </w:tc>
        <w:tc>
          <w:tcPr>
            <w:tcW w:w="170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911E0D" w:rsidRPr="00163E54" w:rsidTr="002F7DAE">
        <w:tc>
          <w:tcPr>
            <w:tcW w:w="7338" w:type="dxa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163E54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rPr>
                <w:sz w:val="24"/>
              </w:rPr>
            </w:pPr>
            <w:r w:rsidRPr="009617BC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911E0D" w:rsidRPr="00163E54" w:rsidRDefault="00911E0D" w:rsidP="002F7DAE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911E0D" w:rsidRPr="009617BC" w:rsidRDefault="00911E0D" w:rsidP="002F7DAE">
            <w:pPr>
              <w:tabs>
                <w:tab w:val="left" w:pos="1369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617BC">
              <w:rPr>
                <w:sz w:val="24"/>
                <w:lang w:val="en-US"/>
              </w:rPr>
              <w:t>(</w:t>
            </w:r>
            <w:r w:rsidRPr="009617BC">
              <w:rPr>
                <w:sz w:val="20"/>
              </w:rPr>
              <w:t>И.О. Фамилия</w:t>
            </w:r>
            <w:r w:rsidR="009617BC">
              <w:rPr>
                <w:sz w:val="20"/>
                <w:lang w:val="en-US"/>
              </w:rPr>
              <w:t>)</w:t>
            </w:r>
          </w:p>
        </w:tc>
      </w:tr>
    </w:tbl>
    <w:p w:rsidR="00911E0D" w:rsidRPr="00EB0B70" w:rsidRDefault="00911E0D" w:rsidP="00911E0D">
      <w:pPr>
        <w:ind w:firstLine="0"/>
        <w:jc w:val="left"/>
        <w:rPr>
          <w:color w:val="000000"/>
          <w:szCs w:val="28"/>
          <w:lang w:val="en-US"/>
        </w:rPr>
        <w:sectPr w:rsidR="00911E0D" w:rsidRPr="00EB0B70" w:rsidSect="00AE47B8">
          <w:headerReference w:type="default" r:id="rId16"/>
          <w:pgSz w:w="16838" w:h="11906" w:orient="landscape"/>
          <w:pgMar w:top="1134" w:right="1134" w:bottom="1134" w:left="709" w:header="709" w:footer="709" w:gutter="0"/>
          <w:pgNumType w:start="45" w:chapStyle="1"/>
          <w:cols w:space="708"/>
          <w:docGrid w:linePitch="381"/>
        </w:sectPr>
      </w:pPr>
    </w:p>
    <w:p w:rsidR="003C4755" w:rsidRPr="009F4E11" w:rsidRDefault="003C4755" w:rsidP="003C4755">
      <w:pPr>
        <w:ind w:left="5387" w:firstLine="0"/>
        <w:jc w:val="left"/>
        <w:rPr>
          <w:color w:val="000000"/>
          <w:szCs w:val="28"/>
          <w:lang w:val="en-US"/>
        </w:rPr>
      </w:pPr>
      <w:r w:rsidRPr="00907352">
        <w:rPr>
          <w:color w:val="000000"/>
          <w:szCs w:val="28"/>
        </w:rPr>
        <w:t xml:space="preserve">Приложение № </w:t>
      </w:r>
      <w:r w:rsidR="009F4E11">
        <w:rPr>
          <w:color w:val="000000"/>
          <w:szCs w:val="28"/>
          <w:lang w:val="en-US"/>
        </w:rPr>
        <w:t>8</w:t>
      </w:r>
    </w:p>
    <w:p w:rsidR="003C4755" w:rsidRDefault="003C4755" w:rsidP="003C4755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по утверждению </w:t>
      </w:r>
      <w:r w:rsidRPr="00426C92">
        <w:rPr>
          <w:color w:val="000000"/>
          <w:szCs w:val="28"/>
        </w:rPr>
        <w:t>инвестиционных программ организаций, осуществляющих регулируемые виды деятельности в сфере теплоснабжения</w:t>
      </w:r>
      <w:r>
        <w:rPr>
          <w:color w:val="000000"/>
          <w:szCs w:val="28"/>
        </w:rPr>
        <w:t xml:space="preserve"> на территории Республики Татарстан</w:t>
      </w:r>
    </w:p>
    <w:p w:rsidR="00AE6BBB" w:rsidRDefault="00AE6BBB" w:rsidP="003C4755">
      <w:pPr>
        <w:ind w:left="5387" w:firstLine="0"/>
        <w:rPr>
          <w:color w:val="000000"/>
          <w:szCs w:val="28"/>
        </w:rPr>
      </w:pPr>
    </w:p>
    <w:p w:rsidR="00AE6BBB" w:rsidRDefault="00AE6BBB" w:rsidP="00AE6BBB">
      <w:pPr>
        <w:ind w:left="5387" w:firstLine="0"/>
        <w:jc w:val="right"/>
        <w:rPr>
          <w:color w:val="000000"/>
          <w:szCs w:val="28"/>
        </w:rPr>
      </w:pPr>
      <w:r w:rsidRPr="00907352">
        <w:rPr>
          <w:color w:val="000000"/>
          <w:szCs w:val="28"/>
        </w:rPr>
        <w:t>Рекомендуемая форма</w:t>
      </w:r>
    </w:p>
    <w:p w:rsidR="00AE6BBB" w:rsidRPr="00907352" w:rsidRDefault="00AE6BBB" w:rsidP="003C4755">
      <w:pPr>
        <w:ind w:left="5387" w:firstLine="0"/>
        <w:rPr>
          <w:color w:val="000000"/>
          <w:szCs w:val="28"/>
        </w:rPr>
      </w:pPr>
    </w:p>
    <w:p w:rsidR="003C4755" w:rsidRPr="00907352" w:rsidRDefault="003C4755" w:rsidP="003C4755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Председателю Государственного </w:t>
      </w:r>
    </w:p>
    <w:p w:rsidR="003C4755" w:rsidRPr="00907352" w:rsidRDefault="003C4755" w:rsidP="003C4755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комитета Республики Татарстан </w:t>
      </w:r>
    </w:p>
    <w:p w:rsidR="003C4755" w:rsidRPr="00907352" w:rsidRDefault="003C4755" w:rsidP="003C4755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по тарифам</w:t>
      </w:r>
    </w:p>
    <w:p w:rsidR="003C4755" w:rsidRPr="00907352" w:rsidRDefault="003C4755" w:rsidP="003C4755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________________________</w:t>
      </w:r>
    </w:p>
    <w:p w:rsidR="003C4755" w:rsidRPr="00907352" w:rsidRDefault="003C4755" w:rsidP="003C4755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        </w:t>
      </w:r>
      <w:r w:rsidRPr="00110685">
        <w:rPr>
          <w:color w:val="000000"/>
          <w:sz w:val="24"/>
          <w:szCs w:val="28"/>
        </w:rPr>
        <w:t>(инициалы, фамилия)</w:t>
      </w:r>
    </w:p>
    <w:p w:rsidR="003C4755" w:rsidRPr="00907352" w:rsidRDefault="003C4755" w:rsidP="003C4755">
      <w:pPr>
        <w:ind w:left="4820" w:firstLine="0"/>
        <w:jc w:val="left"/>
        <w:rPr>
          <w:color w:val="000000"/>
          <w:szCs w:val="28"/>
        </w:rPr>
      </w:pPr>
    </w:p>
    <w:p w:rsidR="003C4755" w:rsidRPr="00907352" w:rsidRDefault="003C4755" w:rsidP="003C4755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ЗАЯВЛЕНИЕ</w:t>
      </w:r>
    </w:p>
    <w:p w:rsidR="003C4755" w:rsidRDefault="003C4755" w:rsidP="003C4755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 внесении изменений в инвестиционную программу организаций, осуществляющих регулируемые виды деятельности в сфере теплоснабжения на территории Республики Татарстан, </w:t>
      </w:r>
    </w:p>
    <w:p w:rsidR="003C4755" w:rsidRPr="00907352" w:rsidRDefault="003C4755" w:rsidP="003C4755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 ____________год(ы)</w:t>
      </w:r>
    </w:p>
    <w:p w:rsidR="003C4755" w:rsidRPr="00907352" w:rsidRDefault="003C4755" w:rsidP="003C4755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8"/>
          <w:lang w:eastAsia="en-US"/>
        </w:rPr>
      </w:pPr>
    </w:p>
    <w:p w:rsidR="003C4755" w:rsidRDefault="003C4755" w:rsidP="003C475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Прошу рассмотреть прилагаемые документы и внести изменения в инвестиционную программу</w:t>
      </w:r>
      <w:r w:rsidRPr="00110685">
        <w:rPr>
          <w:rFonts w:eastAsiaTheme="minorHAnsi"/>
          <w:szCs w:val="28"/>
          <w:lang w:eastAsia="en-US"/>
        </w:rPr>
        <w:t>:</w:t>
      </w:r>
      <w:r w:rsidRPr="0090735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___________________________________________</w:t>
      </w:r>
    </w:p>
    <w:p w:rsidR="003C4755" w:rsidRPr="00110685" w:rsidRDefault="003C4755" w:rsidP="003C475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4"/>
          <w:szCs w:val="28"/>
          <w:lang w:eastAsia="en-US"/>
        </w:rPr>
      </w:pPr>
      <w:r w:rsidRPr="00110685">
        <w:rPr>
          <w:rFonts w:eastAsiaTheme="minorHAnsi"/>
          <w:sz w:val="24"/>
          <w:szCs w:val="28"/>
          <w:lang w:eastAsia="en-US"/>
        </w:rPr>
        <w:t>(наименование инвестиционной программы)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3C4755" w:rsidRPr="0011068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Утвержденную приказом Государственного комитета Республики Татарстан по тарифам</w:t>
      </w:r>
      <w:r w:rsidRPr="00110685">
        <w:rPr>
          <w:rFonts w:eastAsiaTheme="minorHAnsi"/>
          <w:szCs w:val="28"/>
          <w:lang w:eastAsia="en-US"/>
        </w:rPr>
        <w:t>:</w:t>
      </w:r>
      <w:r>
        <w:rPr>
          <w:rFonts w:eastAsiaTheme="minorHAnsi"/>
          <w:szCs w:val="28"/>
          <w:lang w:eastAsia="en-US"/>
        </w:rPr>
        <w:t>_____________________________________________________________</w:t>
      </w:r>
    </w:p>
    <w:p w:rsidR="003C4755" w:rsidRPr="00110685" w:rsidRDefault="003C4755" w:rsidP="003C475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4"/>
          <w:szCs w:val="28"/>
          <w:lang w:eastAsia="en-US"/>
        </w:rPr>
      </w:pPr>
      <w:r w:rsidRPr="00110685">
        <w:rPr>
          <w:rFonts w:eastAsiaTheme="minorHAnsi"/>
          <w:sz w:val="24"/>
          <w:szCs w:val="28"/>
          <w:lang w:eastAsia="en-US"/>
        </w:rPr>
        <w:t>(реквизиты документа)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Почтовый адрес заявителя _____________________________________________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Юридический адрес заявителя __________________________________________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Адрес электронной почты заявителя 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Телефон/факс заявителя _______________________________________________</w:t>
      </w: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3C4755" w:rsidRDefault="003C4755" w:rsidP="003C475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заявлению прилагаются следующие документы</w:t>
      </w:r>
      <w:r w:rsidRPr="00652698">
        <w:rPr>
          <w:rFonts w:eastAsiaTheme="minorHAnsi"/>
          <w:szCs w:val="28"/>
          <w:lang w:eastAsia="en-US"/>
        </w:rPr>
        <w:t>:</w:t>
      </w:r>
    </w:p>
    <w:p w:rsidR="003C4755" w:rsidRDefault="003C4755" w:rsidP="003C4755">
      <w:pPr>
        <w:pStyle w:val="af0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 на л.</w:t>
      </w:r>
    </w:p>
    <w:p w:rsidR="003C4755" w:rsidRDefault="003C4755" w:rsidP="003C4755">
      <w:pPr>
        <w:pStyle w:val="af0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 на л.</w:t>
      </w:r>
    </w:p>
    <w:p w:rsidR="003C4755" w:rsidRDefault="003C4755" w:rsidP="003C475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3C4755" w:rsidRPr="002308BB" w:rsidRDefault="003C4755" w:rsidP="003C475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Должность                                                                                                Ф.И.О.</w:t>
      </w:r>
    </w:p>
    <w:p w:rsidR="003C4755" w:rsidRPr="002308BB" w:rsidRDefault="003C4755" w:rsidP="003C4755">
      <w:pPr>
        <w:ind w:left="2127" w:firstLine="0"/>
        <w:rPr>
          <w:color w:val="000000"/>
          <w:sz w:val="24"/>
          <w:szCs w:val="28"/>
        </w:rPr>
      </w:pPr>
      <w:r w:rsidRPr="002308BB">
        <w:rPr>
          <w:color w:val="000000"/>
          <w:sz w:val="24"/>
          <w:szCs w:val="28"/>
        </w:rPr>
        <w:t>(подпись)</w:t>
      </w:r>
    </w:p>
    <w:p w:rsidR="003C4755" w:rsidRDefault="003C4755" w:rsidP="003C4755">
      <w:pPr>
        <w:ind w:left="5245" w:firstLine="0"/>
        <w:jc w:val="left"/>
        <w:rPr>
          <w:color w:val="000000"/>
          <w:szCs w:val="28"/>
        </w:rPr>
      </w:pPr>
    </w:p>
    <w:p w:rsidR="003C4755" w:rsidRDefault="003C4755" w:rsidP="003C4755">
      <w:pPr>
        <w:ind w:firstLine="0"/>
        <w:jc w:val="left"/>
        <w:rPr>
          <w:color w:val="000000"/>
          <w:sz w:val="24"/>
          <w:szCs w:val="28"/>
        </w:rPr>
      </w:pPr>
      <w:r w:rsidRPr="00673BF3">
        <w:rPr>
          <w:color w:val="000000"/>
          <w:sz w:val="24"/>
          <w:szCs w:val="28"/>
        </w:rPr>
        <w:t>М.П. (при наличии)</w:t>
      </w:r>
    </w:p>
    <w:p w:rsidR="003C4755" w:rsidRDefault="003C4755" w:rsidP="003C4755">
      <w:pPr>
        <w:ind w:firstLine="0"/>
        <w:jc w:val="left"/>
        <w:rPr>
          <w:color w:val="000000"/>
          <w:sz w:val="24"/>
          <w:szCs w:val="28"/>
        </w:rPr>
      </w:pPr>
    </w:p>
    <w:p w:rsidR="003C4755" w:rsidRDefault="003C4755" w:rsidP="003C4755">
      <w:pPr>
        <w:ind w:firstLine="0"/>
        <w:jc w:val="left"/>
        <w:rPr>
          <w:color w:val="000000"/>
          <w:sz w:val="24"/>
          <w:szCs w:val="28"/>
        </w:rPr>
      </w:pPr>
    </w:p>
    <w:p w:rsidR="003C4755" w:rsidRPr="00673BF3" w:rsidRDefault="003C4755" w:rsidP="003C4755">
      <w:pPr>
        <w:ind w:firstLine="0"/>
        <w:jc w:val="lef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___________________________________</w:t>
      </w:r>
    </w:p>
    <w:p w:rsidR="003C4755" w:rsidRPr="003C4755" w:rsidRDefault="003C4755" w:rsidP="003C4755">
      <w:pPr>
        <w:ind w:firstLine="0"/>
        <w:jc w:val="left"/>
        <w:rPr>
          <w:color w:val="000000"/>
          <w:sz w:val="24"/>
          <w:szCs w:val="28"/>
        </w:rPr>
      </w:pPr>
      <w:r w:rsidRPr="003C4755">
        <w:rPr>
          <w:color w:val="000000"/>
          <w:sz w:val="24"/>
          <w:szCs w:val="28"/>
        </w:rPr>
        <w:t>Юридическим лицам рекомендуется оформлять заявление на бланке организации.</w:t>
      </w:r>
    </w:p>
    <w:p w:rsidR="003C4755" w:rsidRPr="003C4755" w:rsidRDefault="003C4755" w:rsidP="003C4755">
      <w:pPr>
        <w:ind w:firstLine="0"/>
        <w:jc w:val="left"/>
        <w:rPr>
          <w:color w:val="000000"/>
          <w:sz w:val="24"/>
          <w:szCs w:val="28"/>
        </w:rPr>
      </w:pPr>
    </w:p>
    <w:p w:rsidR="003C4755" w:rsidRPr="00907352" w:rsidRDefault="003C4755" w:rsidP="003C4755">
      <w:pPr>
        <w:ind w:left="5245" w:firstLine="0"/>
        <w:jc w:val="left"/>
        <w:rPr>
          <w:color w:val="000000"/>
          <w:szCs w:val="28"/>
        </w:rPr>
      </w:pPr>
    </w:p>
    <w:p w:rsidR="003C4755" w:rsidRPr="00907352" w:rsidRDefault="003C4755" w:rsidP="003C4755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5F381D" w:rsidRPr="00907352" w:rsidRDefault="005F381D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0A37C6" w:rsidRDefault="000A37C6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8B0ACE" w:rsidRDefault="008B0ACE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8B0ACE" w:rsidRPr="00907352" w:rsidRDefault="008B0ACE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0665DE" w:rsidRPr="00786113" w:rsidRDefault="000665DE" w:rsidP="000665DE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Приложение № </w:t>
      </w:r>
      <w:r w:rsidR="009F4E11" w:rsidRPr="00786113">
        <w:rPr>
          <w:color w:val="000000"/>
          <w:szCs w:val="28"/>
        </w:rPr>
        <w:t>9</w:t>
      </w:r>
    </w:p>
    <w:p w:rsidR="000665DE" w:rsidRPr="00907352" w:rsidRDefault="000665DE" w:rsidP="000665DE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по утверждению </w:t>
      </w:r>
      <w:r w:rsidRPr="00426C92">
        <w:rPr>
          <w:color w:val="000000"/>
          <w:szCs w:val="28"/>
        </w:rPr>
        <w:t>инвестиционных программ организаций, осуществляющих регулируемые виды деятельности в сфере теплоснабжения</w:t>
      </w:r>
      <w:r>
        <w:rPr>
          <w:color w:val="000000"/>
          <w:szCs w:val="28"/>
        </w:rPr>
        <w:t xml:space="preserve"> на территории Республики Татарстан</w:t>
      </w:r>
    </w:p>
    <w:p w:rsidR="000665DE" w:rsidRDefault="000665DE" w:rsidP="000665DE">
      <w:pPr>
        <w:ind w:left="5387" w:firstLine="0"/>
        <w:jc w:val="left"/>
        <w:rPr>
          <w:color w:val="000000"/>
          <w:szCs w:val="28"/>
        </w:rPr>
      </w:pPr>
    </w:p>
    <w:p w:rsidR="000665DE" w:rsidRDefault="000665DE" w:rsidP="000665DE">
      <w:pPr>
        <w:ind w:left="5387" w:firstLine="0"/>
        <w:jc w:val="right"/>
        <w:rPr>
          <w:color w:val="000000"/>
          <w:szCs w:val="28"/>
        </w:rPr>
      </w:pPr>
      <w:r w:rsidRPr="00E74E7C">
        <w:rPr>
          <w:color w:val="000000"/>
          <w:szCs w:val="28"/>
        </w:rPr>
        <w:t>Рекомендуемая форма</w:t>
      </w:r>
    </w:p>
    <w:p w:rsidR="000665DE" w:rsidRDefault="000665DE" w:rsidP="000665DE">
      <w:pPr>
        <w:ind w:left="5387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Председателю Государственного </w:t>
      </w:r>
    </w:p>
    <w:p w:rsidR="000665DE" w:rsidRPr="00907352" w:rsidRDefault="000665DE" w:rsidP="000665DE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комитета Республики Татарстан </w:t>
      </w:r>
    </w:p>
    <w:p w:rsidR="000665DE" w:rsidRPr="00907352" w:rsidRDefault="000665DE" w:rsidP="000665DE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по тарифам</w:t>
      </w:r>
    </w:p>
    <w:p w:rsidR="000665DE" w:rsidRPr="00907352" w:rsidRDefault="000665DE" w:rsidP="000665DE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________________________</w:t>
      </w:r>
    </w:p>
    <w:p w:rsidR="000665DE" w:rsidRPr="008B0ACE" w:rsidRDefault="000665DE" w:rsidP="000665DE">
      <w:pPr>
        <w:ind w:left="5387" w:firstLine="0"/>
        <w:jc w:val="left"/>
        <w:rPr>
          <w:color w:val="000000"/>
          <w:sz w:val="24"/>
          <w:szCs w:val="28"/>
        </w:rPr>
      </w:pPr>
      <w:r w:rsidRPr="008B0ACE">
        <w:rPr>
          <w:color w:val="000000"/>
          <w:sz w:val="24"/>
          <w:szCs w:val="28"/>
        </w:rPr>
        <w:t xml:space="preserve">          (инициалы, фамилия)</w:t>
      </w:r>
    </w:p>
    <w:p w:rsidR="000665DE" w:rsidRPr="00907352" w:rsidRDefault="000665DE" w:rsidP="000665DE">
      <w:pPr>
        <w:ind w:left="4820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ЗАЯВЛЕНИЕ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об исправлении технической ошибки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8"/>
          <w:lang w:eastAsia="en-US"/>
        </w:rPr>
      </w:pPr>
    </w:p>
    <w:p w:rsidR="000665DE" w:rsidRPr="00907352" w:rsidRDefault="000665DE" w:rsidP="000665D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Сообщаю об ошибке в приказе Госкомитета от _____ №_____, допущенной  при  оказании  государственной услуги по </w:t>
      </w:r>
      <w:r w:rsidRPr="00907352">
        <w:rPr>
          <w:szCs w:val="28"/>
        </w:rPr>
        <w:t xml:space="preserve">утверждению </w:t>
      </w:r>
      <w:r w:rsidRPr="00426C92">
        <w:rPr>
          <w:szCs w:val="28"/>
        </w:rPr>
        <w:t>инвестиционн</w:t>
      </w:r>
      <w:r>
        <w:rPr>
          <w:szCs w:val="28"/>
        </w:rPr>
        <w:t>ой</w:t>
      </w:r>
      <w:r w:rsidRPr="00426C92">
        <w:rPr>
          <w:szCs w:val="28"/>
        </w:rPr>
        <w:t xml:space="preserve"> программ</w:t>
      </w:r>
      <w:r>
        <w:rPr>
          <w:szCs w:val="28"/>
        </w:rPr>
        <w:t>ы</w:t>
      </w:r>
      <w:r w:rsidRPr="00426C92">
        <w:rPr>
          <w:szCs w:val="28"/>
        </w:rPr>
        <w:t xml:space="preserve"> организаци</w:t>
      </w:r>
      <w:r>
        <w:rPr>
          <w:szCs w:val="28"/>
        </w:rPr>
        <w:t>и</w:t>
      </w:r>
      <w:r w:rsidRPr="00426C92">
        <w:rPr>
          <w:szCs w:val="28"/>
        </w:rPr>
        <w:t>, осуществляющ</w:t>
      </w:r>
      <w:r>
        <w:rPr>
          <w:szCs w:val="28"/>
        </w:rPr>
        <w:t>ей</w:t>
      </w:r>
      <w:r w:rsidRPr="00426C92">
        <w:rPr>
          <w:szCs w:val="28"/>
        </w:rPr>
        <w:t xml:space="preserve"> регулируемые виды деятельности в сфере теплоснабжения</w:t>
      </w:r>
      <w:r w:rsidRPr="0090735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 территории Республики Татарстан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Записано:____________________________________________________________</w:t>
      </w:r>
    </w:p>
    <w:p w:rsidR="000665DE" w:rsidRDefault="000665DE" w:rsidP="000665DE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:rsidR="000665DE" w:rsidRPr="00907352" w:rsidRDefault="000665DE" w:rsidP="000665DE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Правильные сведения:_______________________________________________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:rsidR="000665DE" w:rsidRPr="00907352" w:rsidRDefault="000665DE" w:rsidP="000665D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Прошу  исправить допущенную техническую ошибку и внести соответствующие изменения в приказ, являющийся результатом оказания государственной  услуги.</w:t>
      </w:r>
    </w:p>
    <w:p w:rsidR="000665DE" w:rsidRPr="00907352" w:rsidRDefault="000665DE" w:rsidP="000665D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Прилагаю следующие документы: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1. ___________________________________________________________________;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2. ___________________________________________________________________;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3. ___________________________________________________________________.</w:t>
      </w:r>
    </w:p>
    <w:p w:rsidR="000665DE" w:rsidRPr="00907352" w:rsidRDefault="000665DE" w:rsidP="000665D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В  случае  принятия  решения  об  отклонении  заявления  об исправлении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технической ошибки прошу направить такое решение: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посредством отправления документа на электронный адрес: ______________;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в виде заверенной копии на бумажном носителе почтовым  отправлением  по</w:t>
      </w:r>
      <w:r w:rsidRPr="00907352">
        <w:rPr>
          <w:rFonts w:eastAsiaTheme="minorHAnsi"/>
          <w:szCs w:val="28"/>
          <w:lang w:val="en-US" w:eastAsia="en-US"/>
        </w:rPr>
        <w:t> </w:t>
      </w:r>
      <w:r w:rsidRPr="00907352">
        <w:rPr>
          <w:rFonts w:eastAsiaTheme="minorHAnsi"/>
          <w:szCs w:val="28"/>
          <w:lang w:eastAsia="en-US"/>
        </w:rPr>
        <w:t>адресу: __________________________________________________________</w:t>
      </w: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0665DE" w:rsidRDefault="000665DE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5F381D" w:rsidRDefault="005F381D" w:rsidP="000665DE">
      <w:pPr>
        <w:ind w:left="5245" w:firstLine="0"/>
        <w:jc w:val="left"/>
        <w:rPr>
          <w:color w:val="000000"/>
          <w:szCs w:val="28"/>
        </w:rPr>
      </w:pPr>
    </w:p>
    <w:p w:rsidR="008B0ACE" w:rsidRPr="00786113" w:rsidRDefault="008B0ACE" w:rsidP="000665DE">
      <w:pPr>
        <w:ind w:left="5245" w:firstLine="0"/>
        <w:jc w:val="left"/>
        <w:rPr>
          <w:color w:val="000000"/>
          <w:szCs w:val="28"/>
        </w:rPr>
      </w:pPr>
    </w:p>
    <w:p w:rsidR="00911E0D" w:rsidRPr="00786113" w:rsidRDefault="00911E0D" w:rsidP="000665DE">
      <w:pPr>
        <w:ind w:left="5245" w:firstLine="0"/>
        <w:jc w:val="left"/>
        <w:rPr>
          <w:color w:val="000000"/>
          <w:szCs w:val="28"/>
        </w:rPr>
      </w:pPr>
    </w:p>
    <w:p w:rsidR="00911E0D" w:rsidRPr="00786113" w:rsidRDefault="00911E0D" w:rsidP="000665DE">
      <w:pPr>
        <w:ind w:left="5245" w:firstLine="0"/>
        <w:jc w:val="left"/>
        <w:rPr>
          <w:color w:val="000000"/>
          <w:szCs w:val="28"/>
        </w:rPr>
      </w:pPr>
    </w:p>
    <w:p w:rsidR="00911E0D" w:rsidRPr="00786113" w:rsidRDefault="00911E0D" w:rsidP="000665DE">
      <w:pPr>
        <w:ind w:left="5245" w:firstLine="0"/>
        <w:jc w:val="left"/>
        <w:rPr>
          <w:color w:val="000000"/>
          <w:szCs w:val="28"/>
        </w:rPr>
      </w:pP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Приложение </w:t>
      </w:r>
    </w:p>
    <w:p w:rsidR="000665DE" w:rsidRPr="00907352" w:rsidRDefault="000665DE" w:rsidP="000665DE">
      <w:pPr>
        <w:ind w:left="5245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(справочное) </w:t>
      </w:r>
    </w:p>
    <w:p w:rsidR="000665DE" w:rsidRPr="00907352" w:rsidRDefault="000665DE" w:rsidP="000665DE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по утверждению </w:t>
      </w:r>
      <w:r>
        <w:rPr>
          <w:color w:val="000000"/>
          <w:szCs w:val="28"/>
        </w:rPr>
        <w:t>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</w:p>
    <w:p w:rsidR="000665DE" w:rsidRPr="00907352" w:rsidRDefault="000665DE" w:rsidP="000665DE">
      <w:pPr>
        <w:autoSpaceDE w:val="0"/>
        <w:autoSpaceDN w:val="0"/>
        <w:adjustRightInd w:val="0"/>
        <w:ind w:firstLine="0"/>
        <w:rPr>
          <w:spacing w:val="-6"/>
          <w:sz w:val="18"/>
          <w:szCs w:val="18"/>
        </w:rPr>
      </w:pPr>
    </w:p>
    <w:p w:rsidR="000665DE" w:rsidRPr="00907352" w:rsidRDefault="000665DE" w:rsidP="000665DE">
      <w:pPr>
        <w:jc w:val="center"/>
        <w:rPr>
          <w:color w:val="000000"/>
        </w:rPr>
      </w:pPr>
      <w:r w:rsidRPr="00907352">
        <w:rPr>
          <w:color w:val="000000"/>
        </w:rPr>
        <w:t xml:space="preserve">Реквизиты должностных лиц, ответственных за предоставление государственной услуги </w:t>
      </w:r>
      <w:r>
        <w:rPr>
          <w:szCs w:val="28"/>
        </w:rPr>
        <w:t>и осуществляющих контроль ее исполнения</w:t>
      </w:r>
    </w:p>
    <w:p w:rsidR="000665DE" w:rsidRPr="00907352" w:rsidRDefault="000665DE" w:rsidP="000665DE">
      <w:pPr>
        <w:ind w:firstLine="0"/>
        <w:rPr>
          <w:color w:val="000000"/>
        </w:rPr>
      </w:pPr>
    </w:p>
    <w:p w:rsidR="000665DE" w:rsidRPr="00907352" w:rsidRDefault="000665DE" w:rsidP="000665DE">
      <w:pPr>
        <w:ind w:firstLine="0"/>
        <w:jc w:val="center"/>
        <w:rPr>
          <w:color w:val="000000"/>
        </w:rPr>
      </w:pPr>
      <w:r w:rsidRPr="00907352">
        <w:rPr>
          <w:color w:val="000000"/>
        </w:rPr>
        <w:t>Государственный комитет Республики Татарстан по тарифам</w:t>
      </w:r>
    </w:p>
    <w:p w:rsidR="000665DE" w:rsidRPr="00907352" w:rsidRDefault="000665DE" w:rsidP="000665DE">
      <w:pPr>
        <w:ind w:firstLine="0"/>
        <w:rPr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20"/>
        <w:gridCol w:w="3906"/>
      </w:tblGrid>
      <w:tr w:rsidR="000665DE" w:rsidRPr="00907352" w:rsidTr="00715AF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jc w:val="center"/>
              <w:rPr>
                <w:color w:val="FFFFFF" w:themeColor="background1"/>
                <w:szCs w:val="28"/>
              </w:rPr>
            </w:pPr>
            <w:r w:rsidRPr="00907352">
              <w:rPr>
                <w:color w:val="000000"/>
                <w:szCs w:val="28"/>
              </w:rPr>
              <w:t>Фамилия, имя, отчество, должность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Телефон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2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Электронный адрес</w:t>
            </w:r>
          </w:p>
        </w:tc>
      </w:tr>
      <w:tr w:rsidR="000665DE" w:rsidRPr="00907352" w:rsidTr="00715AF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2"/>
              <w:contextualSpacing/>
              <w:rPr>
                <w:color w:val="000000"/>
                <w:szCs w:val="28"/>
                <w:lang w:val="en-US"/>
              </w:rPr>
            </w:pPr>
            <w:r w:rsidRPr="00907352">
              <w:rPr>
                <w:color w:val="000000"/>
                <w:szCs w:val="28"/>
                <w:lang w:val="en-US"/>
              </w:rPr>
              <w:t>кt@tatar.ru</w:t>
            </w:r>
          </w:p>
        </w:tc>
      </w:tr>
      <w:tr w:rsidR="000665DE" w:rsidRPr="00907352" w:rsidTr="00715AF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</w:t>
            </w: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EA0502">
              <w:rPr>
                <w:color w:val="000000"/>
                <w:szCs w:val="28"/>
              </w:rPr>
              <w:t>Larisa.Habibullina@tatar.ru</w:t>
            </w:r>
          </w:p>
        </w:tc>
      </w:tr>
      <w:tr w:rsidR="000665DE" w:rsidRPr="00907352" w:rsidTr="00715AF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Начальник отдела </w:t>
            </w:r>
            <w:r>
              <w:rPr>
                <w:color w:val="000000"/>
                <w:szCs w:val="28"/>
              </w:rPr>
              <w:t>инвестиционных программ</w:t>
            </w:r>
            <w:r w:rsidRPr="0090735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EA0502">
              <w:rPr>
                <w:color w:val="000000"/>
                <w:szCs w:val="28"/>
              </w:rPr>
              <w:t>221-82-39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EA0502">
              <w:rPr>
                <w:color w:val="000000"/>
                <w:szCs w:val="28"/>
              </w:rPr>
              <w:t>Tatyana.Chuklina@tatar.ru</w:t>
            </w:r>
          </w:p>
        </w:tc>
      </w:tr>
      <w:tr w:rsidR="000665DE" w:rsidRPr="00907352" w:rsidTr="00715AF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spacing w:after="120"/>
              <w:ind w:firstLine="34"/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Специалист </w:t>
            </w:r>
            <w:r>
              <w:rPr>
                <w:rFonts w:eastAsia="Calibri"/>
                <w:szCs w:val="28"/>
                <w:lang w:eastAsia="en-US"/>
              </w:rPr>
              <w:t xml:space="preserve">отдела </w:t>
            </w:r>
            <w:r w:rsidRPr="000574C6">
              <w:rPr>
                <w:rFonts w:eastAsia="Calibri"/>
                <w:szCs w:val="28"/>
                <w:lang w:eastAsia="en-US"/>
              </w:rPr>
              <w:t>общего обеспечения и делопроизводства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tabs>
                <w:tab w:val="left" w:pos="993"/>
              </w:tabs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E74E7C">
              <w:rPr>
                <w:color w:val="000000"/>
                <w:szCs w:val="28"/>
              </w:rPr>
              <w:t>221-82-92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E" w:rsidRPr="00907352" w:rsidRDefault="000665DE" w:rsidP="00715AF6">
            <w:pPr>
              <w:tabs>
                <w:tab w:val="left" w:pos="993"/>
              </w:tabs>
              <w:spacing w:after="120"/>
              <w:ind w:firstLine="32"/>
              <w:contextualSpacing/>
              <w:rPr>
                <w:color w:val="000000"/>
                <w:szCs w:val="28"/>
              </w:rPr>
            </w:pPr>
            <w:r w:rsidRPr="0022621F">
              <w:rPr>
                <w:color w:val="000000"/>
                <w:szCs w:val="28"/>
              </w:rPr>
              <w:t>кt@tatar.ru</w:t>
            </w:r>
          </w:p>
        </w:tc>
      </w:tr>
    </w:tbl>
    <w:p w:rsidR="000665DE" w:rsidRPr="00907352" w:rsidRDefault="000665DE" w:rsidP="000665DE">
      <w:pPr>
        <w:ind w:firstLine="0"/>
        <w:rPr>
          <w:color w:val="000000"/>
          <w:sz w:val="18"/>
          <w:szCs w:val="18"/>
          <w:lang w:val="en-US"/>
        </w:rPr>
      </w:pPr>
    </w:p>
    <w:p w:rsidR="000665DE" w:rsidRPr="00907352" w:rsidRDefault="000665DE" w:rsidP="000665DE">
      <w:pPr>
        <w:ind w:firstLine="0"/>
        <w:jc w:val="center"/>
        <w:rPr>
          <w:color w:val="000000"/>
          <w:szCs w:val="28"/>
        </w:rPr>
      </w:pPr>
      <w:r w:rsidRPr="00907352">
        <w:rPr>
          <w:color w:val="000000"/>
          <w:szCs w:val="28"/>
        </w:rPr>
        <w:t>Кабинет Министров Республики Татарстан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418"/>
        <w:gridCol w:w="3827"/>
      </w:tblGrid>
      <w:tr w:rsidR="000665DE" w:rsidRPr="00907352" w:rsidTr="00715AF6">
        <w:tc>
          <w:tcPr>
            <w:tcW w:w="4394" w:type="dxa"/>
          </w:tcPr>
          <w:p w:rsidR="000665DE" w:rsidRPr="00907352" w:rsidRDefault="000665DE" w:rsidP="00715AF6">
            <w:pPr>
              <w:ind w:firstLine="0"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0665DE" w:rsidRPr="00907352" w:rsidRDefault="000665DE" w:rsidP="00715AF6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 Телефон</w:t>
            </w:r>
          </w:p>
        </w:tc>
        <w:tc>
          <w:tcPr>
            <w:tcW w:w="3827" w:type="dxa"/>
          </w:tcPr>
          <w:p w:rsidR="000665DE" w:rsidRPr="00907352" w:rsidRDefault="000665DE" w:rsidP="00715AF6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         Электронный адрес</w:t>
            </w:r>
          </w:p>
        </w:tc>
      </w:tr>
      <w:tr w:rsidR="000665DE" w:rsidRPr="00907352" w:rsidTr="00715AF6">
        <w:tc>
          <w:tcPr>
            <w:tcW w:w="4394" w:type="dxa"/>
          </w:tcPr>
          <w:p w:rsidR="000665DE" w:rsidRPr="00907352" w:rsidRDefault="000665DE" w:rsidP="00715AF6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</w:tc>
        <w:tc>
          <w:tcPr>
            <w:tcW w:w="1418" w:type="dxa"/>
          </w:tcPr>
          <w:p w:rsidR="000665DE" w:rsidRPr="00907352" w:rsidRDefault="000665DE" w:rsidP="00715AF6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264-76-02</w:t>
            </w:r>
          </w:p>
        </w:tc>
        <w:tc>
          <w:tcPr>
            <w:tcW w:w="3827" w:type="dxa"/>
          </w:tcPr>
          <w:p w:rsidR="000665DE" w:rsidRPr="00907352" w:rsidRDefault="000665DE" w:rsidP="00715AF6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Fail.Salihov@tatar.ru</w:t>
            </w:r>
          </w:p>
        </w:tc>
      </w:tr>
    </w:tbl>
    <w:p w:rsidR="00BB5C0E" w:rsidRPr="00D132AC" w:rsidRDefault="00BB5C0E" w:rsidP="00D132AC">
      <w:pPr>
        <w:tabs>
          <w:tab w:val="left" w:pos="5670"/>
        </w:tabs>
        <w:ind w:firstLine="0"/>
        <w:jc w:val="left"/>
        <w:rPr>
          <w:szCs w:val="28"/>
        </w:rPr>
      </w:pPr>
    </w:p>
    <w:sectPr w:rsidR="00BB5C0E" w:rsidRPr="00D132AC" w:rsidSect="00AE47B8">
      <w:headerReference w:type="default" r:id="rId17"/>
      <w:pgSz w:w="11906" w:h="16838"/>
      <w:pgMar w:top="709" w:right="1134" w:bottom="1134" w:left="1134" w:header="709" w:footer="709" w:gutter="0"/>
      <w:pgNumType w:start="46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FE" w:rsidRDefault="007661FE" w:rsidP="005C349E">
      <w:r>
        <w:separator/>
      </w:r>
    </w:p>
  </w:endnote>
  <w:endnote w:type="continuationSeparator" w:id="0">
    <w:p w:rsidR="007661FE" w:rsidRDefault="007661FE" w:rsidP="005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8" w:rsidRDefault="003A38C8">
    <w:pPr>
      <w:pStyle w:val="ab"/>
      <w:jc w:val="center"/>
    </w:pPr>
  </w:p>
  <w:p w:rsidR="003A38C8" w:rsidRDefault="003A38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FE" w:rsidRDefault="007661FE" w:rsidP="005C349E">
      <w:r>
        <w:separator/>
      </w:r>
    </w:p>
  </w:footnote>
  <w:footnote w:type="continuationSeparator" w:id="0">
    <w:p w:rsidR="007661FE" w:rsidRDefault="007661FE" w:rsidP="005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99666"/>
      <w:docPartObj>
        <w:docPartGallery w:val="Page Numbers (Top of Page)"/>
        <w:docPartUnique/>
      </w:docPartObj>
    </w:sdtPr>
    <w:sdtEndPr/>
    <w:sdtContent>
      <w:p w:rsidR="003A38C8" w:rsidRDefault="003A3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2D">
          <w:rPr>
            <w:noProof/>
          </w:rPr>
          <w:t>6</w:t>
        </w:r>
        <w:r>
          <w:fldChar w:fldCharType="end"/>
        </w:r>
      </w:p>
    </w:sdtContent>
  </w:sdt>
  <w:p w:rsidR="003A38C8" w:rsidRDefault="003A38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8" w:rsidRDefault="003A38C8">
    <w:pPr>
      <w:pStyle w:val="a5"/>
      <w:jc w:val="center"/>
    </w:pPr>
  </w:p>
  <w:p w:rsidR="003A38C8" w:rsidRDefault="003A38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5336"/>
      <w:docPartObj>
        <w:docPartGallery w:val="Page Numbers (Top of Page)"/>
        <w:docPartUnique/>
      </w:docPartObj>
    </w:sdtPr>
    <w:sdtEndPr/>
    <w:sdtContent>
      <w:p w:rsidR="003A38C8" w:rsidRDefault="003A3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2D">
          <w:rPr>
            <w:noProof/>
          </w:rPr>
          <w:t>35</w:t>
        </w:r>
        <w:r>
          <w:fldChar w:fldCharType="end"/>
        </w:r>
      </w:p>
    </w:sdtContent>
  </w:sdt>
  <w:p w:rsidR="003A38C8" w:rsidRDefault="003A38C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56909"/>
      <w:docPartObj>
        <w:docPartGallery w:val="Page Numbers (Top of Page)"/>
        <w:docPartUnique/>
      </w:docPartObj>
    </w:sdtPr>
    <w:sdtEndPr/>
    <w:sdtContent>
      <w:p w:rsidR="003A38C8" w:rsidRDefault="003A3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B8">
          <w:rPr>
            <w:noProof/>
          </w:rPr>
          <w:t>45</w:t>
        </w:r>
        <w:r>
          <w:fldChar w:fldCharType="end"/>
        </w:r>
      </w:p>
    </w:sdtContent>
  </w:sdt>
  <w:p w:rsidR="003A38C8" w:rsidRDefault="003A38C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063362"/>
      <w:docPartObj>
        <w:docPartGallery w:val="Page Numbers (Top of Page)"/>
        <w:docPartUnique/>
      </w:docPartObj>
    </w:sdtPr>
    <w:sdtEndPr/>
    <w:sdtContent>
      <w:p w:rsidR="003A38C8" w:rsidRDefault="003A38C8" w:rsidP="008B0A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B8">
          <w:rPr>
            <w:noProof/>
          </w:rPr>
          <w:t>47</w:t>
        </w:r>
        <w:r>
          <w:fldChar w:fldCharType="end"/>
        </w:r>
      </w:p>
    </w:sdtContent>
  </w:sdt>
  <w:p w:rsidR="003A38C8" w:rsidRDefault="003A38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7F"/>
    <w:multiLevelType w:val="hybridMultilevel"/>
    <w:tmpl w:val="AA60A33A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0050"/>
    <w:multiLevelType w:val="multilevel"/>
    <w:tmpl w:val="B8647964"/>
    <w:lvl w:ilvl="0">
      <w:start w:val="1"/>
      <w:numFmt w:val="decimal"/>
      <w:lvlText w:val="3.5.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B8294F"/>
    <w:multiLevelType w:val="hybridMultilevel"/>
    <w:tmpl w:val="DC64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B29"/>
    <w:multiLevelType w:val="hybridMultilevel"/>
    <w:tmpl w:val="1CC2B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93967E9"/>
    <w:multiLevelType w:val="multilevel"/>
    <w:tmpl w:val="DD848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C00C4E"/>
    <w:multiLevelType w:val="hybridMultilevel"/>
    <w:tmpl w:val="942E3C36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65997"/>
    <w:multiLevelType w:val="hybridMultilevel"/>
    <w:tmpl w:val="7D2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F4628"/>
    <w:multiLevelType w:val="hybridMultilevel"/>
    <w:tmpl w:val="524CA6D2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E039E"/>
    <w:multiLevelType w:val="multilevel"/>
    <w:tmpl w:val="93B61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1281BA7"/>
    <w:multiLevelType w:val="hybridMultilevel"/>
    <w:tmpl w:val="2258D592"/>
    <w:lvl w:ilvl="0" w:tplc="1BBC764C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>
    <w:nsid w:val="393E4488"/>
    <w:multiLevelType w:val="hybridMultilevel"/>
    <w:tmpl w:val="AC5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8D4A2C"/>
    <w:multiLevelType w:val="multilevel"/>
    <w:tmpl w:val="3E32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EA4D8C"/>
    <w:multiLevelType w:val="hybridMultilevel"/>
    <w:tmpl w:val="6BB8DA4C"/>
    <w:lvl w:ilvl="0" w:tplc="1BBC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F3756"/>
    <w:multiLevelType w:val="hybridMultilevel"/>
    <w:tmpl w:val="2A36C6C2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825B20"/>
    <w:multiLevelType w:val="hybridMultilevel"/>
    <w:tmpl w:val="E8D23E54"/>
    <w:lvl w:ilvl="0" w:tplc="7D1863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BD6C88"/>
    <w:multiLevelType w:val="hybridMultilevel"/>
    <w:tmpl w:val="7A2A11AE"/>
    <w:lvl w:ilvl="0" w:tplc="AE208B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1829"/>
    <w:multiLevelType w:val="multilevel"/>
    <w:tmpl w:val="6842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63C01D6"/>
    <w:multiLevelType w:val="multilevel"/>
    <w:tmpl w:val="C930BE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9">
    <w:nsid w:val="56A65640"/>
    <w:multiLevelType w:val="hybridMultilevel"/>
    <w:tmpl w:val="477E1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286D45"/>
    <w:multiLevelType w:val="hybridMultilevel"/>
    <w:tmpl w:val="631E0D34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AA6DFE"/>
    <w:multiLevelType w:val="hybridMultilevel"/>
    <w:tmpl w:val="CEC84D24"/>
    <w:lvl w:ilvl="0" w:tplc="1BBC76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FB32B78"/>
    <w:multiLevelType w:val="hybridMultilevel"/>
    <w:tmpl w:val="92509094"/>
    <w:lvl w:ilvl="0" w:tplc="1BBC7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192E98"/>
    <w:multiLevelType w:val="multilevel"/>
    <w:tmpl w:val="3840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A51FEB"/>
    <w:multiLevelType w:val="hybridMultilevel"/>
    <w:tmpl w:val="449431CE"/>
    <w:lvl w:ilvl="0" w:tplc="1C30AF5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69831578"/>
    <w:multiLevelType w:val="hybridMultilevel"/>
    <w:tmpl w:val="FEC8D286"/>
    <w:lvl w:ilvl="0" w:tplc="47C48EAA">
      <w:start w:val="1"/>
      <w:numFmt w:val="decimal"/>
      <w:lvlText w:val="2.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F76FE"/>
    <w:multiLevelType w:val="hybridMultilevel"/>
    <w:tmpl w:val="3FEA57D0"/>
    <w:lvl w:ilvl="0" w:tplc="37FC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A5E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10A39"/>
    <w:multiLevelType w:val="multilevel"/>
    <w:tmpl w:val="C9B4BA6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D6A5398"/>
    <w:multiLevelType w:val="hybridMultilevel"/>
    <w:tmpl w:val="023C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75642"/>
    <w:multiLevelType w:val="hybridMultilevel"/>
    <w:tmpl w:val="F1CA64BA"/>
    <w:lvl w:ilvl="0" w:tplc="AE5ED44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1D6398"/>
    <w:multiLevelType w:val="multilevel"/>
    <w:tmpl w:val="4FE21D2E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EDD2C5B"/>
    <w:multiLevelType w:val="hybridMultilevel"/>
    <w:tmpl w:val="1CB0D72A"/>
    <w:lvl w:ilvl="0" w:tplc="49A0105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4"/>
  </w:num>
  <w:num w:numId="5">
    <w:abstractNumId w:val="17"/>
  </w:num>
  <w:num w:numId="6">
    <w:abstractNumId w:val="30"/>
  </w:num>
  <w:num w:numId="7">
    <w:abstractNumId w:val="16"/>
  </w:num>
  <w:num w:numId="8">
    <w:abstractNumId w:val="1"/>
  </w:num>
  <w:num w:numId="9">
    <w:abstractNumId w:val="20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9"/>
  </w:num>
  <w:num w:numId="17">
    <w:abstractNumId w:val="25"/>
  </w:num>
  <w:num w:numId="18">
    <w:abstractNumId w:val="14"/>
  </w:num>
  <w:num w:numId="19">
    <w:abstractNumId w:val="27"/>
  </w:num>
  <w:num w:numId="20">
    <w:abstractNumId w:val="2"/>
  </w:num>
  <w:num w:numId="21">
    <w:abstractNumId w:val="5"/>
  </w:num>
  <w:num w:numId="22">
    <w:abstractNumId w:val="18"/>
  </w:num>
  <w:num w:numId="23">
    <w:abstractNumId w:val="21"/>
  </w:num>
  <w:num w:numId="24">
    <w:abstractNumId w:val="26"/>
  </w:num>
  <w:num w:numId="25">
    <w:abstractNumId w:val="29"/>
  </w:num>
  <w:num w:numId="26">
    <w:abstractNumId w:val="3"/>
  </w:num>
  <w:num w:numId="27">
    <w:abstractNumId w:val="31"/>
  </w:num>
  <w:num w:numId="28">
    <w:abstractNumId w:val="2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C"/>
    <w:rsid w:val="00000B73"/>
    <w:rsid w:val="00001FEC"/>
    <w:rsid w:val="00004D24"/>
    <w:rsid w:val="0000647C"/>
    <w:rsid w:val="000075B0"/>
    <w:rsid w:val="000075F3"/>
    <w:rsid w:val="00010102"/>
    <w:rsid w:val="000126B2"/>
    <w:rsid w:val="00012EBE"/>
    <w:rsid w:val="00015010"/>
    <w:rsid w:val="00016D63"/>
    <w:rsid w:val="000172E6"/>
    <w:rsid w:val="00017845"/>
    <w:rsid w:val="000219F1"/>
    <w:rsid w:val="0002282F"/>
    <w:rsid w:val="00027C59"/>
    <w:rsid w:val="0003231E"/>
    <w:rsid w:val="00032D77"/>
    <w:rsid w:val="000350F9"/>
    <w:rsid w:val="0003563F"/>
    <w:rsid w:val="00035BC6"/>
    <w:rsid w:val="000368E4"/>
    <w:rsid w:val="00036F92"/>
    <w:rsid w:val="00037231"/>
    <w:rsid w:val="00041587"/>
    <w:rsid w:val="00043A3F"/>
    <w:rsid w:val="00044CCE"/>
    <w:rsid w:val="00045333"/>
    <w:rsid w:val="00045A4D"/>
    <w:rsid w:val="000465F3"/>
    <w:rsid w:val="00051CE7"/>
    <w:rsid w:val="0005322B"/>
    <w:rsid w:val="000534E6"/>
    <w:rsid w:val="00055D3F"/>
    <w:rsid w:val="0005738F"/>
    <w:rsid w:val="000574C6"/>
    <w:rsid w:val="000639EF"/>
    <w:rsid w:val="000661C3"/>
    <w:rsid w:val="000665DE"/>
    <w:rsid w:val="00072741"/>
    <w:rsid w:val="00073402"/>
    <w:rsid w:val="000736FC"/>
    <w:rsid w:val="00077AAF"/>
    <w:rsid w:val="00077CE3"/>
    <w:rsid w:val="00080E02"/>
    <w:rsid w:val="00080F7B"/>
    <w:rsid w:val="00091038"/>
    <w:rsid w:val="000944A2"/>
    <w:rsid w:val="00094695"/>
    <w:rsid w:val="0009595C"/>
    <w:rsid w:val="00097FA5"/>
    <w:rsid w:val="000A0F3C"/>
    <w:rsid w:val="000A1F5D"/>
    <w:rsid w:val="000A264B"/>
    <w:rsid w:val="000A37C6"/>
    <w:rsid w:val="000A5B3E"/>
    <w:rsid w:val="000A67BA"/>
    <w:rsid w:val="000A6B33"/>
    <w:rsid w:val="000A6DB0"/>
    <w:rsid w:val="000A6F2E"/>
    <w:rsid w:val="000A70AE"/>
    <w:rsid w:val="000B0F1D"/>
    <w:rsid w:val="000B2AB1"/>
    <w:rsid w:val="000B34C7"/>
    <w:rsid w:val="000B42B9"/>
    <w:rsid w:val="000B4D37"/>
    <w:rsid w:val="000B4E45"/>
    <w:rsid w:val="000B538E"/>
    <w:rsid w:val="000B539B"/>
    <w:rsid w:val="000B589A"/>
    <w:rsid w:val="000B5E3D"/>
    <w:rsid w:val="000B72B4"/>
    <w:rsid w:val="000C3005"/>
    <w:rsid w:val="000C3899"/>
    <w:rsid w:val="000C42FF"/>
    <w:rsid w:val="000C4D71"/>
    <w:rsid w:val="000C575E"/>
    <w:rsid w:val="000C6424"/>
    <w:rsid w:val="000C6C2D"/>
    <w:rsid w:val="000C6F75"/>
    <w:rsid w:val="000C7636"/>
    <w:rsid w:val="000C798E"/>
    <w:rsid w:val="000D0736"/>
    <w:rsid w:val="000D0C54"/>
    <w:rsid w:val="000D1C7D"/>
    <w:rsid w:val="000D27D3"/>
    <w:rsid w:val="000D2BD7"/>
    <w:rsid w:val="000D62F8"/>
    <w:rsid w:val="000D7DCF"/>
    <w:rsid w:val="000E2865"/>
    <w:rsid w:val="000E68AE"/>
    <w:rsid w:val="000E7E54"/>
    <w:rsid w:val="000F28BE"/>
    <w:rsid w:val="000F5645"/>
    <w:rsid w:val="000F5B3E"/>
    <w:rsid w:val="000F6D3C"/>
    <w:rsid w:val="000F6FA7"/>
    <w:rsid w:val="0010008E"/>
    <w:rsid w:val="00100720"/>
    <w:rsid w:val="00101A0D"/>
    <w:rsid w:val="00103A91"/>
    <w:rsid w:val="00103C5C"/>
    <w:rsid w:val="00106007"/>
    <w:rsid w:val="001061F7"/>
    <w:rsid w:val="001073D8"/>
    <w:rsid w:val="00110685"/>
    <w:rsid w:val="00111B68"/>
    <w:rsid w:val="00111CA8"/>
    <w:rsid w:val="001122C6"/>
    <w:rsid w:val="001149A9"/>
    <w:rsid w:val="00115326"/>
    <w:rsid w:val="00115F84"/>
    <w:rsid w:val="001160A8"/>
    <w:rsid w:val="00116506"/>
    <w:rsid w:val="00117AF8"/>
    <w:rsid w:val="001222D5"/>
    <w:rsid w:val="00123659"/>
    <w:rsid w:val="00123A49"/>
    <w:rsid w:val="00123B28"/>
    <w:rsid w:val="00124652"/>
    <w:rsid w:val="00125750"/>
    <w:rsid w:val="00125E2B"/>
    <w:rsid w:val="00130233"/>
    <w:rsid w:val="00130329"/>
    <w:rsid w:val="00131657"/>
    <w:rsid w:val="00133948"/>
    <w:rsid w:val="00133FBC"/>
    <w:rsid w:val="0013413C"/>
    <w:rsid w:val="001346F3"/>
    <w:rsid w:val="001350EC"/>
    <w:rsid w:val="00136B87"/>
    <w:rsid w:val="0013777C"/>
    <w:rsid w:val="00137BB8"/>
    <w:rsid w:val="00140CED"/>
    <w:rsid w:val="00143289"/>
    <w:rsid w:val="00145496"/>
    <w:rsid w:val="0014589A"/>
    <w:rsid w:val="00150888"/>
    <w:rsid w:val="00150B21"/>
    <w:rsid w:val="00152879"/>
    <w:rsid w:val="00153B01"/>
    <w:rsid w:val="00156034"/>
    <w:rsid w:val="0016010D"/>
    <w:rsid w:val="00161F98"/>
    <w:rsid w:val="00162A14"/>
    <w:rsid w:val="00164AFD"/>
    <w:rsid w:val="00166712"/>
    <w:rsid w:val="00170007"/>
    <w:rsid w:val="00171CBC"/>
    <w:rsid w:val="00174BEC"/>
    <w:rsid w:val="0017570E"/>
    <w:rsid w:val="00176925"/>
    <w:rsid w:val="001769F6"/>
    <w:rsid w:val="001802E0"/>
    <w:rsid w:val="00183BD5"/>
    <w:rsid w:val="00183DFE"/>
    <w:rsid w:val="00185242"/>
    <w:rsid w:val="001852C3"/>
    <w:rsid w:val="00187D20"/>
    <w:rsid w:val="00196868"/>
    <w:rsid w:val="001A249C"/>
    <w:rsid w:val="001A2FE8"/>
    <w:rsid w:val="001A4DF0"/>
    <w:rsid w:val="001A5234"/>
    <w:rsid w:val="001B00F8"/>
    <w:rsid w:val="001B083A"/>
    <w:rsid w:val="001B18B1"/>
    <w:rsid w:val="001B1D4C"/>
    <w:rsid w:val="001B1D8E"/>
    <w:rsid w:val="001B30A2"/>
    <w:rsid w:val="001B3E66"/>
    <w:rsid w:val="001C1751"/>
    <w:rsid w:val="001C21F3"/>
    <w:rsid w:val="001C3776"/>
    <w:rsid w:val="001C51C5"/>
    <w:rsid w:val="001C5517"/>
    <w:rsid w:val="001C57DF"/>
    <w:rsid w:val="001C5DE5"/>
    <w:rsid w:val="001C7628"/>
    <w:rsid w:val="001D1DA4"/>
    <w:rsid w:val="001D1E33"/>
    <w:rsid w:val="001D2C57"/>
    <w:rsid w:val="001D4BF3"/>
    <w:rsid w:val="001D527E"/>
    <w:rsid w:val="001D63CF"/>
    <w:rsid w:val="001E4B48"/>
    <w:rsid w:val="001E7292"/>
    <w:rsid w:val="001F16C7"/>
    <w:rsid w:val="001F6561"/>
    <w:rsid w:val="001F71DA"/>
    <w:rsid w:val="0020044D"/>
    <w:rsid w:val="002012B2"/>
    <w:rsid w:val="00201579"/>
    <w:rsid w:val="00201D77"/>
    <w:rsid w:val="00202C28"/>
    <w:rsid w:val="0020522E"/>
    <w:rsid w:val="00207048"/>
    <w:rsid w:val="00210099"/>
    <w:rsid w:val="00211B10"/>
    <w:rsid w:val="0021268E"/>
    <w:rsid w:val="0021275E"/>
    <w:rsid w:val="00213A26"/>
    <w:rsid w:val="0021433C"/>
    <w:rsid w:val="00215CBC"/>
    <w:rsid w:val="00215EBD"/>
    <w:rsid w:val="00217036"/>
    <w:rsid w:val="002176D2"/>
    <w:rsid w:val="002213DC"/>
    <w:rsid w:val="0022202D"/>
    <w:rsid w:val="00222D11"/>
    <w:rsid w:val="00223D8B"/>
    <w:rsid w:val="002242A0"/>
    <w:rsid w:val="00224CF1"/>
    <w:rsid w:val="002259AF"/>
    <w:rsid w:val="0022621F"/>
    <w:rsid w:val="00230043"/>
    <w:rsid w:val="002308BB"/>
    <w:rsid w:val="00231128"/>
    <w:rsid w:val="002319BF"/>
    <w:rsid w:val="00231F41"/>
    <w:rsid w:val="002339C1"/>
    <w:rsid w:val="00234AB0"/>
    <w:rsid w:val="002350A3"/>
    <w:rsid w:val="00240FCC"/>
    <w:rsid w:val="00241700"/>
    <w:rsid w:val="00243A35"/>
    <w:rsid w:val="00244EDE"/>
    <w:rsid w:val="00245EF2"/>
    <w:rsid w:val="0024762B"/>
    <w:rsid w:val="0024786B"/>
    <w:rsid w:val="0024786F"/>
    <w:rsid w:val="002509BD"/>
    <w:rsid w:val="00252997"/>
    <w:rsid w:val="00252B16"/>
    <w:rsid w:val="00252BF8"/>
    <w:rsid w:val="00253364"/>
    <w:rsid w:val="002538DE"/>
    <w:rsid w:val="0025499E"/>
    <w:rsid w:val="00255F44"/>
    <w:rsid w:val="002569E1"/>
    <w:rsid w:val="00260F84"/>
    <w:rsid w:val="00261472"/>
    <w:rsid w:val="00261FB8"/>
    <w:rsid w:val="002629E7"/>
    <w:rsid w:val="002637EF"/>
    <w:rsid w:val="0026486E"/>
    <w:rsid w:val="0026555F"/>
    <w:rsid w:val="002714B7"/>
    <w:rsid w:val="0027172F"/>
    <w:rsid w:val="00272CBF"/>
    <w:rsid w:val="00272F9E"/>
    <w:rsid w:val="0027303A"/>
    <w:rsid w:val="00274F8A"/>
    <w:rsid w:val="002750AA"/>
    <w:rsid w:val="002761F8"/>
    <w:rsid w:val="00276C71"/>
    <w:rsid w:val="00276FF7"/>
    <w:rsid w:val="002831AE"/>
    <w:rsid w:val="00285137"/>
    <w:rsid w:val="0028786C"/>
    <w:rsid w:val="00287C87"/>
    <w:rsid w:val="00287F8B"/>
    <w:rsid w:val="00292DF8"/>
    <w:rsid w:val="002942AA"/>
    <w:rsid w:val="0029654B"/>
    <w:rsid w:val="002A1709"/>
    <w:rsid w:val="002A171E"/>
    <w:rsid w:val="002A37D2"/>
    <w:rsid w:val="002A5433"/>
    <w:rsid w:val="002A7316"/>
    <w:rsid w:val="002A7DA5"/>
    <w:rsid w:val="002B1ECA"/>
    <w:rsid w:val="002B26E4"/>
    <w:rsid w:val="002B34DC"/>
    <w:rsid w:val="002B39A5"/>
    <w:rsid w:val="002B4845"/>
    <w:rsid w:val="002B4D8C"/>
    <w:rsid w:val="002B4FEE"/>
    <w:rsid w:val="002B6923"/>
    <w:rsid w:val="002C455C"/>
    <w:rsid w:val="002C7B0A"/>
    <w:rsid w:val="002D0B80"/>
    <w:rsid w:val="002D39C2"/>
    <w:rsid w:val="002D3D9F"/>
    <w:rsid w:val="002D4CED"/>
    <w:rsid w:val="002D6F57"/>
    <w:rsid w:val="002D766C"/>
    <w:rsid w:val="002E09B5"/>
    <w:rsid w:val="002E20C7"/>
    <w:rsid w:val="002E2A2C"/>
    <w:rsid w:val="002E45A2"/>
    <w:rsid w:val="002E68F3"/>
    <w:rsid w:val="002E7001"/>
    <w:rsid w:val="002F3102"/>
    <w:rsid w:val="002F35D4"/>
    <w:rsid w:val="002F3B16"/>
    <w:rsid w:val="002F7122"/>
    <w:rsid w:val="002F76AA"/>
    <w:rsid w:val="002F7DAE"/>
    <w:rsid w:val="003014E1"/>
    <w:rsid w:val="003025F9"/>
    <w:rsid w:val="0030261A"/>
    <w:rsid w:val="00302721"/>
    <w:rsid w:val="003052F4"/>
    <w:rsid w:val="00306166"/>
    <w:rsid w:val="00310D02"/>
    <w:rsid w:val="00312230"/>
    <w:rsid w:val="0032050C"/>
    <w:rsid w:val="00322209"/>
    <w:rsid w:val="0032356A"/>
    <w:rsid w:val="00324AAA"/>
    <w:rsid w:val="00324E91"/>
    <w:rsid w:val="003250E3"/>
    <w:rsid w:val="0032792B"/>
    <w:rsid w:val="003300B1"/>
    <w:rsid w:val="003319BA"/>
    <w:rsid w:val="0033277F"/>
    <w:rsid w:val="003327CD"/>
    <w:rsid w:val="003334BC"/>
    <w:rsid w:val="003342F9"/>
    <w:rsid w:val="00335504"/>
    <w:rsid w:val="003361C0"/>
    <w:rsid w:val="00342C5E"/>
    <w:rsid w:val="00345FC3"/>
    <w:rsid w:val="0034620B"/>
    <w:rsid w:val="003462BE"/>
    <w:rsid w:val="00352C5B"/>
    <w:rsid w:val="0035339A"/>
    <w:rsid w:val="00354237"/>
    <w:rsid w:val="00356520"/>
    <w:rsid w:val="0035690D"/>
    <w:rsid w:val="00363478"/>
    <w:rsid w:val="00367F99"/>
    <w:rsid w:val="00370E50"/>
    <w:rsid w:val="0037359D"/>
    <w:rsid w:val="00373776"/>
    <w:rsid w:val="00373FB5"/>
    <w:rsid w:val="003762D9"/>
    <w:rsid w:val="00381284"/>
    <w:rsid w:val="0038485E"/>
    <w:rsid w:val="003866AF"/>
    <w:rsid w:val="003916A5"/>
    <w:rsid w:val="003950D8"/>
    <w:rsid w:val="00397528"/>
    <w:rsid w:val="0039757D"/>
    <w:rsid w:val="003A36DE"/>
    <w:rsid w:val="003A38C8"/>
    <w:rsid w:val="003A46FF"/>
    <w:rsid w:val="003A6ED8"/>
    <w:rsid w:val="003B028F"/>
    <w:rsid w:val="003B0AA1"/>
    <w:rsid w:val="003C067F"/>
    <w:rsid w:val="003C0C36"/>
    <w:rsid w:val="003C4755"/>
    <w:rsid w:val="003C5AFA"/>
    <w:rsid w:val="003D2A60"/>
    <w:rsid w:val="003D2B39"/>
    <w:rsid w:val="003D3582"/>
    <w:rsid w:val="003D4591"/>
    <w:rsid w:val="003D5FA6"/>
    <w:rsid w:val="003D62BE"/>
    <w:rsid w:val="003D7DCC"/>
    <w:rsid w:val="003E02D5"/>
    <w:rsid w:val="003E33CB"/>
    <w:rsid w:val="003E4737"/>
    <w:rsid w:val="003E4ADC"/>
    <w:rsid w:val="003E6439"/>
    <w:rsid w:val="003E72FF"/>
    <w:rsid w:val="003F10ED"/>
    <w:rsid w:val="003F1186"/>
    <w:rsid w:val="003F20ED"/>
    <w:rsid w:val="003F2AFC"/>
    <w:rsid w:val="003F2B68"/>
    <w:rsid w:val="003F64E7"/>
    <w:rsid w:val="003F6758"/>
    <w:rsid w:val="003F6DEF"/>
    <w:rsid w:val="003F752C"/>
    <w:rsid w:val="00402313"/>
    <w:rsid w:val="00402E9E"/>
    <w:rsid w:val="0040596C"/>
    <w:rsid w:val="004063BE"/>
    <w:rsid w:val="00406854"/>
    <w:rsid w:val="00407E31"/>
    <w:rsid w:val="00412AD7"/>
    <w:rsid w:val="00413335"/>
    <w:rsid w:val="004133B5"/>
    <w:rsid w:val="00416118"/>
    <w:rsid w:val="00417FBE"/>
    <w:rsid w:val="00425347"/>
    <w:rsid w:val="00425CDF"/>
    <w:rsid w:val="004260E3"/>
    <w:rsid w:val="00426C92"/>
    <w:rsid w:val="004276CB"/>
    <w:rsid w:val="00431DBD"/>
    <w:rsid w:val="0043268A"/>
    <w:rsid w:val="00432B0D"/>
    <w:rsid w:val="0043610F"/>
    <w:rsid w:val="0043635A"/>
    <w:rsid w:val="004368D8"/>
    <w:rsid w:val="00436F8E"/>
    <w:rsid w:val="004371ED"/>
    <w:rsid w:val="00437AFD"/>
    <w:rsid w:val="004408DB"/>
    <w:rsid w:val="0044300C"/>
    <w:rsid w:val="00443766"/>
    <w:rsid w:val="004441BD"/>
    <w:rsid w:val="004532BE"/>
    <w:rsid w:val="00454364"/>
    <w:rsid w:val="0045559A"/>
    <w:rsid w:val="00455C3A"/>
    <w:rsid w:val="004602A6"/>
    <w:rsid w:val="00461654"/>
    <w:rsid w:val="00464251"/>
    <w:rsid w:val="004702E5"/>
    <w:rsid w:val="0047171E"/>
    <w:rsid w:val="0047171F"/>
    <w:rsid w:val="004733DB"/>
    <w:rsid w:val="00473F2C"/>
    <w:rsid w:val="00476C21"/>
    <w:rsid w:val="00477DFC"/>
    <w:rsid w:val="00482ED3"/>
    <w:rsid w:val="00483DDF"/>
    <w:rsid w:val="004904B6"/>
    <w:rsid w:val="00492DBE"/>
    <w:rsid w:val="00497972"/>
    <w:rsid w:val="004A026B"/>
    <w:rsid w:val="004A4093"/>
    <w:rsid w:val="004A6DE8"/>
    <w:rsid w:val="004A7319"/>
    <w:rsid w:val="004B1575"/>
    <w:rsid w:val="004B15BC"/>
    <w:rsid w:val="004B59AF"/>
    <w:rsid w:val="004B62AB"/>
    <w:rsid w:val="004B7369"/>
    <w:rsid w:val="004B75CF"/>
    <w:rsid w:val="004C0D99"/>
    <w:rsid w:val="004C20A5"/>
    <w:rsid w:val="004C23E4"/>
    <w:rsid w:val="004C465F"/>
    <w:rsid w:val="004C4B56"/>
    <w:rsid w:val="004D08F1"/>
    <w:rsid w:val="004D23E6"/>
    <w:rsid w:val="004D5B8B"/>
    <w:rsid w:val="004D7369"/>
    <w:rsid w:val="004D73F7"/>
    <w:rsid w:val="004D7BB4"/>
    <w:rsid w:val="004E0731"/>
    <w:rsid w:val="004E2EE0"/>
    <w:rsid w:val="004E3783"/>
    <w:rsid w:val="004E4D27"/>
    <w:rsid w:val="004E4FA1"/>
    <w:rsid w:val="004E53CA"/>
    <w:rsid w:val="004E5755"/>
    <w:rsid w:val="004E6180"/>
    <w:rsid w:val="004F1587"/>
    <w:rsid w:val="004F218E"/>
    <w:rsid w:val="004F2607"/>
    <w:rsid w:val="004F2796"/>
    <w:rsid w:val="004F2AB6"/>
    <w:rsid w:val="004F3417"/>
    <w:rsid w:val="004F498F"/>
    <w:rsid w:val="004F4A52"/>
    <w:rsid w:val="004F7208"/>
    <w:rsid w:val="004F762F"/>
    <w:rsid w:val="004F7889"/>
    <w:rsid w:val="00501F9B"/>
    <w:rsid w:val="00502710"/>
    <w:rsid w:val="005135F6"/>
    <w:rsid w:val="0051480F"/>
    <w:rsid w:val="00515C9E"/>
    <w:rsid w:val="00517C20"/>
    <w:rsid w:val="005206E5"/>
    <w:rsid w:val="0052081B"/>
    <w:rsid w:val="0052276D"/>
    <w:rsid w:val="00523008"/>
    <w:rsid w:val="00525402"/>
    <w:rsid w:val="00533D72"/>
    <w:rsid w:val="00536CF8"/>
    <w:rsid w:val="00537EEC"/>
    <w:rsid w:val="00542FD5"/>
    <w:rsid w:val="0054378F"/>
    <w:rsid w:val="005471E7"/>
    <w:rsid w:val="00547A2D"/>
    <w:rsid w:val="00547C25"/>
    <w:rsid w:val="00551275"/>
    <w:rsid w:val="0055587A"/>
    <w:rsid w:val="00556976"/>
    <w:rsid w:val="0056150B"/>
    <w:rsid w:val="005625D2"/>
    <w:rsid w:val="0056299F"/>
    <w:rsid w:val="00562C5F"/>
    <w:rsid w:val="0056331A"/>
    <w:rsid w:val="0056467F"/>
    <w:rsid w:val="005656F1"/>
    <w:rsid w:val="005676E2"/>
    <w:rsid w:val="00567CB9"/>
    <w:rsid w:val="005718DA"/>
    <w:rsid w:val="005725F9"/>
    <w:rsid w:val="00572795"/>
    <w:rsid w:val="00573FA9"/>
    <w:rsid w:val="00575408"/>
    <w:rsid w:val="00575CBC"/>
    <w:rsid w:val="00577274"/>
    <w:rsid w:val="00582C05"/>
    <w:rsid w:val="005845FD"/>
    <w:rsid w:val="005855E6"/>
    <w:rsid w:val="00586882"/>
    <w:rsid w:val="00586FA2"/>
    <w:rsid w:val="00587242"/>
    <w:rsid w:val="00587917"/>
    <w:rsid w:val="00587A99"/>
    <w:rsid w:val="0059046C"/>
    <w:rsid w:val="0059115A"/>
    <w:rsid w:val="00594477"/>
    <w:rsid w:val="00596D18"/>
    <w:rsid w:val="00596E7C"/>
    <w:rsid w:val="005971A4"/>
    <w:rsid w:val="0059796A"/>
    <w:rsid w:val="005A005B"/>
    <w:rsid w:val="005A5215"/>
    <w:rsid w:val="005A6408"/>
    <w:rsid w:val="005B1128"/>
    <w:rsid w:val="005B174E"/>
    <w:rsid w:val="005B2583"/>
    <w:rsid w:val="005B5F3E"/>
    <w:rsid w:val="005C0351"/>
    <w:rsid w:val="005C04F8"/>
    <w:rsid w:val="005C1479"/>
    <w:rsid w:val="005C236F"/>
    <w:rsid w:val="005C349E"/>
    <w:rsid w:val="005C436E"/>
    <w:rsid w:val="005C4477"/>
    <w:rsid w:val="005C6BEA"/>
    <w:rsid w:val="005D35EA"/>
    <w:rsid w:val="005D5E84"/>
    <w:rsid w:val="005D7221"/>
    <w:rsid w:val="005D7506"/>
    <w:rsid w:val="005D7551"/>
    <w:rsid w:val="005D7704"/>
    <w:rsid w:val="005E13AE"/>
    <w:rsid w:val="005E2AB2"/>
    <w:rsid w:val="005E5E23"/>
    <w:rsid w:val="005E6212"/>
    <w:rsid w:val="005E7B1A"/>
    <w:rsid w:val="005F1681"/>
    <w:rsid w:val="005F19B4"/>
    <w:rsid w:val="005F2B69"/>
    <w:rsid w:val="005F3040"/>
    <w:rsid w:val="005F381D"/>
    <w:rsid w:val="005F480F"/>
    <w:rsid w:val="005F6BCA"/>
    <w:rsid w:val="005F6ECF"/>
    <w:rsid w:val="00600495"/>
    <w:rsid w:val="00604DB3"/>
    <w:rsid w:val="00611B66"/>
    <w:rsid w:val="00613409"/>
    <w:rsid w:val="00613C01"/>
    <w:rsid w:val="006146F6"/>
    <w:rsid w:val="00616386"/>
    <w:rsid w:val="006164B2"/>
    <w:rsid w:val="00620843"/>
    <w:rsid w:val="00622977"/>
    <w:rsid w:val="00623B96"/>
    <w:rsid w:val="0062509C"/>
    <w:rsid w:val="00627B11"/>
    <w:rsid w:val="00627D16"/>
    <w:rsid w:val="00627EA3"/>
    <w:rsid w:val="00627FC1"/>
    <w:rsid w:val="006301D4"/>
    <w:rsid w:val="006316B4"/>
    <w:rsid w:val="0063279C"/>
    <w:rsid w:val="006356CA"/>
    <w:rsid w:val="0063614D"/>
    <w:rsid w:val="00636C33"/>
    <w:rsid w:val="00641570"/>
    <w:rsid w:val="006417B9"/>
    <w:rsid w:val="00641C2F"/>
    <w:rsid w:val="006435DA"/>
    <w:rsid w:val="00643B70"/>
    <w:rsid w:val="00644484"/>
    <w:rsid w:val="00644DA5"/>
    <w:rsid w:val="00647982"/>
    <w:rsid w:val="006513FB"/>
    <w:rsid w:val="00651BE3"/>
    <w:rsid w:val="00652698"/>
    <w:rsid w:val="00652A71"/>
    <w:rsid w:val="00653C8D"/>
    <w:rsid w:val="00655016"/>
    <w:rsid w:val="006608F5"/>
    <w:rsid w:val="00660CEE"/>
    <w:rsid w:val="00660D82"/>
    <w:rsid w:val="0066155E"/>
    <w:rsid w:val="006622A3"/>
    <w:rsid w:val="00664BBE"/>
    <w:rsid w:val="00664F4A"/>
    <w:rsid w:val="00666621"/>
    <w:rsid w:val="0066690B"/>
    <w:rsid w:val="00670D48"/>
    <w:rsid w:val="00672CC1"/>
    <w:rsid w:val="00673BF3"/>
    <w:rsid w:val="00674436"/>
    <w:rsid w:val="00674761"/>
    <w:rsid w:val="00674C1C"/>
    <w:rsid w:val="0067661E"/>
    <w:rsid w:val="006767A2"/>
    <w:rsid w:val="00677F2A"/>
    <w:rsid w:val="00680E09"/>
    <w:rsid w:val="006829F6"/>
    <w:rsid w:val="0068308F"/>
    <w:rsid w:val="0068452C"/>
    <w:rsid w:val="006847CB"/>
    <w:rsid w:val="006854C8"/>
    <w:rsid w:val="0068580A"/>
    <w:rsid w:val="00685C02"/>
    <w:rsid w:val="00685EE0"/>
    <w:rsid w:val="00686DC0"/>
    <w:rsid w:val="00690696"/>
    <w:rsid w:val="006915D6"/>
    <w:rsid w:val="006933F8"/>
    <w:rsid w:val="00693A7C"/>
    <w:rsid w:val="00693FD0"/>
    <w:rsid w:val="006A1951"/>
    <w:rsid w:val="006A3A77"/>
    <w:rsid w:val="006A49D4"/>
    <w:rsid w:val="006A668E"/>
    <w:rsid w:val="006B065C"/>
    <w:rsid w:val="006B157F"/>
    <w:rsid w:val="006B34CF"/>
    <w:rsid w:val="006B37D3"/>
    <w:rsid w:val="006C0162"/>
    <w:rsid w:val="006C329A"/>
    <w:rsid w:val="006C6506"/>
    <w:rsid w:val="006D0F46"/>
    <w:rsid w:val="006D1AD1"/>
    <w:rsid w:val="006D1C2F"/>
    <w:rsid w:val="006D335F"/>
    <w:rsid w:val="006D48CB"/>
    <w:rsid w:val="006D6A15"/>
    <w:rsid w:val="006D75AD"/>
    <w:rsid w:val="006E28F1"/>
    <w:rsid w:val="006E36D3"/>
    <w:rsid w:val="006E3707"/>
    <w:rsid w:val="006E7B81"/>
    <w:rsid w:val="006F1E9E"/>
    <w:rsid w:val="006F2597"/>
    <w:rsid w:val="006F4FBE"/>
    <w:rsid w:val="00700697"/>
    <w:rsid w:val="00702297"/>
    <w:rsid w:val="00703103"/>
    <w:rsid w:val="007036A9"/>
    <w:rsid w:val="007041FC"/>
    <w:rsid w:val="007054E2"/>
    <w:rsid w:val="007064A6"/>
    <w:rsid w:val="00711BDD"/>
    <w:rsid w:val="007129CD"/>
    <w:rsid w:val="00714FA9"/>
    <w:rsid w:val="00715AF6"/>
    <w:rsid w:val="007174F4"/>
    <w:rsid w:val="0071768A"/>
    <w:rsid w:val="00717818"/>
    <w:rsid w:val="00721EF9"/>
    <w:rsid w:val="00722F8E"/>
    <w:rsid w:val="00723032"/>
    <w:rsid w:val="0072418F"/>
    <w:rsid w:val="007250C5"/>
    <w:rsid w:val="0072649B"/>
    <w:rsid w:val="00727120"/>
    <w:rsid w:val="00727E9C"/>
    <w:rsid w:val="007305A5"/>
    <w:rsid w:val="007320C3"/>
    <w:rsid w:val="00732D62"/>
    <w:rsid w:val="00735A74"/>
    <w:rsid w:val="0073637E"/>
    <w:rsid w:val="0073683D"/>
    <w:rsid w:val="00737A12"/>
    <w:rsid w:val="0074429D"/>
    <w:rsid w:val="00746CDA"/>
    <w:rsid w:val="007520FA"/>
    <w:rsid w:val="0075279E"/>
    <w:rsid w:val="007528DF"/>
    <w:rsid w:val="00754057"/>
    <w:rsid w:val="007570E7"/>
    <w:rsid w:val="00757863"/>
    <w:rsid w:val="00764595"/>
    <w:rsid w:val="00764856"/>
    <w:rsid w:val="007661FE"/>
    <w:rsid w:val="00772CBD"/>
    <w:rsid w:val="00773BCA"/>
    <w:rsid w:val="007764A2"/>
    <w:rsid w:val="00776E9B"/>
    <w:rsid w:val="00776F91"/>
    <w:rsid w:val="00786113"/>
    <w:rsid w:val="007865EF"/>
    <w:rsid w:val="007871E6"/>
    <w:rsid w:val="00787209"/>
    <w:rsid w:val="00790CF6"/>
    <w:rsid w:val="00790F7D"/>
    <w:rsid w:val="00792D74"/>
    <w:rsid w:val="007932CC"/>
    <w:rsid w:val="00793710"/>
    <w:rsid w:val="00794949"/>
    <w:rsid w:val="00794BF2"/>
    <w:rsid w:val="00796F7A"/>
    <w:rsid w:val="0079791C"/>
    <w:rsid w:val="007A05B3"/>
    <w:rsid w:val="007A0E88"/>
    <w:rsid w:val="007A1E39"/>
    <w:rsid w:val="007A2AB5"/>
    <w:rsid w:val="007A5A6C"/>
    <w:rsid w:val="007A7B39"/>
    <w:rsid w:val="007B41B1"/>
    <w:rsid w:val="007B74E1"/>
    <w:rsid w:val="007C0EF3"/>
    <w:rsid w:val="007C10E2"/>
    <w:rsid w:val="007C3FF1"/>
    <w:rsid w:val="007C45E4"/>
    <w:rsid w:val="007C4753"/>
    <w:rsid w:val="007D0178"/>
    <w:rsid w:val="007D521F"/>
    <w:rsid w:val="007D710E"/>
    <w:rsid w:val="007D7C58"/>
    <w:rsid w:val="007E4D5E"/>
    <w:rsid w:val="007E5A1E"/>
    <w:rsid w:val="007E63A5"/>
    <w:rsid w:val="007E78F7"/>
    <w:rsid w:val="007F216F"/>
    <w:rsid w:val="007F3156"/>
    <w:rsid w:val="007F34EC"/>
    <w:rsid w:val="00802AE0"/>
    <w:rsid w:val="008034B7"/>
    <w:rsid w:val="00804A60"/>
    <w:rsid w:val="00804DFB"/>
    <w:rsid w:val="00805C2B"/>
    <w:rsid w:val="0080730B"/>
    <w:rsid w:val="0080761B"/>
    <w:rsid w:val="00811B17"/>
    <w:rsid w:val="00811E73"/>
    <w:rsid w:val="008127C4"/>
    <w:rsid w:val="00814220"/>
    <w:rsid w:val="008159F0"/>
    <w:rsid w:val="00815B73"/>
    <w:rsid w:val="00816BDD"/>
    <w:rsid w:val="00817E78"/>
    <w:rsid w:val="00822473"/>
    <w:rsid w:val="00822A6C"/>
    <w:rsid w:val="0082613E"/>
    <w:rsid w:val="0082745B"/>
    <w:rsid w:val="00827E89"/>
    <w:rsid w:val="008315A6"/>
    <w:rsid w:val="0083276E"/>
    <w:rsid w:val="00837BD5"/>
    <w:rsid w:val="00840121"/>
    <w:rsid w:val="00840CAF"/>
    <w:rsid w:val="00840D07"/>
    <w:rsid w:val="00841EF9"/>
    <w:rsid w:val="00843F83"/>
    <w:rsid w:val="00844DAD"/>
    <w:rsid w:val="00845B83"/>
    <w:rsid w:val="00845E74"/>
    <w:rsid w:val="008474C9"/>
    <w:rsid w:val="00852361"/>
    <w:rsid w:val="00853272"/>
    <w:rsid w:val="00853654"/>
    <w:rsid w:val="00855134"/>
    <w:rsid w:val="008552BF"/>
    <w:rsid w:val="008552F2"/>
    <w:rsid w:val="00855C24"/>
    <w:rsid w:val="00856572"/>
    <w:rsid w:val="00860F41"/>
    <w:rsid w:val="008628FA"/>
    <w:rsid w:val="00862A83"/>
    <w:rsid w:val="00863B4F"/>
    <w:rsid w:val="008644C6"/>
    <w:rsid w:val="00864DC3"/>
    <w:rsid w:val="00866575"/>
    <w:rsid w:val="00866C93"/>
    <w:rsid w:val="0086745A"/>
    <w:rsid w:val="00870592"/>
    <w:rsid w:val="0087314E"/>
    <w:rsid w:val="00873BC4"/>
    <w:rsid w:val="00880119"/>
    <w:rsid w:val="00882158"/>
    <w:rsid w:val="00883AE0"/>
    <w:rsid w:val="008843DC"/>
    <w:rsid w:val="00884C86"/>
    <w:rsid w:val="0089025E"/>
    <w:rsid w:val="008918ED"/>
    <w:rsid w:val="008923F1"/>
    <w:rsid w:val="008931A2"/>
    <w:rsid w:val="00895B65"/>
    <w:rsid w:val="00895FC3"/>
    <w:rsid w:val="00896E8C"/>
    <w:rsid w:val="00896FC0"/>
    <w:rsid w:val="008A088C"/>
    <w:rsid w:val="008A0C49"/>
    <w:rsid w:val="008A1FE1"/>
    <w:rsid w:val="008A34E5"/>
    <w:rsid w:val="008A4903"/>
    <w:rsid w:val="008A5047"/>
    <w:rsid w:val="008A52F9"/>
    <w:rsid w:val="008A6554"/>
    <w:rsid w:val="008A7F33"/>
    <w:rsid w:val="008B0ACE"/>
    <w:rsid w:val="008B4F71"/>
    <w:rsid w:val="008B5F90"/>
    <w:rsid w:val="008C145A"/>
    <w:rsid w:val="008C1A2C"/>
    <w:rsid w:val="008C2AD6"/>
    <w:rsid w:val="008C4E3A"/>
    <w:rsid w:val="008C63CB"/>
    <w:rsid w:val="008C6D51"/>
    <w:rsid w:val="008D22F4"/>
    <w:rsid w:val="008D2D46"/>
    <w:rsid w:val="008D4184"/>
    <w:rsid w:val="008D443D"/>
    <w:rsid w:val="008D58FF"/>
    <w:rsid w:val="008D598C"/>
    <w:rsid w:val="008D6271"/>
    <w:rsid w:val="008E09D6"/>
    <w:rsid w:val="008E3387"/>
    <w:rsid w:val="008E3DFD"/>
    <w:rsid w:val="008E50EB"/>
    <w:rsid w:val="008E769B"/>
    <w:rsid w:val="008E7F42"/>
    <w:rsid w:val="008F140F"/>
    <w:rsid w:val="008F3A49"/>
    <w:rsid w:val="008F41BB"/>
    <w:rsid w:val="008F59C0"/>
    <w:rsid w:val="00900E09"/>
    <w:rsid w:val="00901D4C"/>
    <w:rsid w:val="00905B7B"/>
    <w:rsid w:val="00907352"/>
    <w:rsid w:val="00910613"/>
    <w:rsid w:val="00910668"/>
    <w:rsid w:val="00911E0D"/>
    <w:rsid w:val="00913033"/>
    <w:rsid w:val="00913974"/>
    <w:rsid w:val="00913CAF"/>
    <w:rsid w:val="009144F0"/>
    <w:rsid w:val="00914BBA"/>
    <w:rsid w:val="0091591E"/>
    <w:rsid w:val="00916622"/>
    <w:rsid w:val="00916BF0"/>
    <w:rsid w:val="0091706C"/>
    <w:rsid w:val="009170D5"/>
    <w:rsid w:val="009206F2"/>
    <w:rsid w:val="009262E0"/>
    <w:rsid w:val="009269CC"/>
    <w:rsid w:val="009315FE"/>
    <w:rsid w:val="00931C6B"/>
    <w:rsid w:val="0093559E"/>
    <w:rsid w:val="0094083D"/>
    <w:rsid w:val="00941678"/>
    <w:rsid w:val="00943269"/>
    <w:rsid w:val="0094423E"/>
    <w:rsid w:val="00953407"/>
    <w:rsid w:val="00955D28"/>
    <w:rsid w:val="009617BC"/>
    <w:rsid w:val="00963428"/>
    <w:rsid w:val="009634F1"/>
    <w:rsid w:val="009635E4"/>
    <w:rsid w:val="009648E7"/>
    <w:rsid w:val="00972E69"/>
    <w:rsid w:val="009731DA"/>
    <w:rsid w:val="00973394"/>
    <w:rsid w:val="00974471"/>
    <w:rsid w:val="00975FCA"/>
    <w:rsid w:val="00976CB7"/>
    <w:rsid w:val="0097741F"/>
    <w:rsid w:val="009834E1"/>
    <w:rsid w:val="009836FA"/>
    <w:rsid w:val="009852EC"/>
    <w:rsid w:val="00985EAE"/>
    <w:rsid w:val="0098653A"/>
    <w:rsid w:val="00986563"/>
    <w:rsid w:val="00991595"/>
    <w:rsid w:val="009923B1"/>
    <w:rsid w:val="00993052"/>
    <w:rsid w:val="00993101"/>
    <w:rsid w:val="00994C1C"/>
    <w:rsid w:val="00995207"/>
    <w:rsid w:val="0099620E"/>
    <w:rsid w:val="00996612"/>
    <w:rsid w:val="0099787D"/>
    <w:rsid w:val="009A1561"/>
    <w:rsid w:val="009A1804"/>
    <w:rsid w:val="009A1B46"/>
    <w:rsid w:val="009A2B4C"/>
    <w:rsid w:val="009A36D8"/>
    <w:rsid w:val="009A3960"/>
    <w:rsid w:val="009A59F0"/>
    <w:rsid w:val="009A668B"/>
    <w:rsid w:val="009B321D"/>
    <w:rsid w:val="009B6050"/>
    <w:rsid w:val="009B6086"/>
    <w:rsid w:val="009B648E"/>
    <w:rsid w:val="009C081C"/>
    <w:rsid w:val="009C0902"/>
    <w:rsid w:val="009C13B5"/>
    <w:rsid w:val="009C18B5"/>
    <w:rsid w:val="009C1D9C"/>
    <w:rsid w:val="009C341D"/>
    <w:rsid w:val="009C5EFC"/>
    <w:rsid w:val="009C62D2"/>
    <w:rsid w:val="009C69AE"/>
    <w:rsid w:val="009C7C6B"/>
    <w:rsid w:val="009D157A"/>
    <w:rsid w:val="009D28FF"/>
    <w:rsid w:val="009D3B61"/>
    <w:rsid w:val="009D531B"/>
    <w:rsid w:val="009D532A"/>
    <w:rsid w:val="009D5BD2"/>
    <w:rsid w:val="009D5EF8"/>
    <w:rsid w:val="009D6633"/>
    <w:rsid w:val="009D69F6"/>
    <w:rsid w:val="009D6D09"/>
    <w:rsid w:val="009D77A9"/>
    <w:rsid w:val="009E032D"/>
    <w:rsid w:val="009E0594"/>
    <w:rsid w:val="009E0D42"/>
    <w:rsid w:val="009E12F3"/>
    <w:rsid w:val="009E1FA0"/>
    <w:rsid w:val="009E321A"/>
    <w:rsid w:val="009E35D8"/>
    <w:rsid w:val="009E3906"/>
    <w:rsid w:val="009E3E2C"/>
    <w:rsid w:val="009E3F1D"/>
    <w:rsid w:val="009E51A5"/>
    <w:rsid w:val="009E5D2B"/>
    <w:rsid w:val="009F3C9B"/>
    <w:rsid w:val="009F4E11"/>
    <w:rsid w:val="009F4E2C"/>
    <w:rsid w:val="009F5C57"/>
    <w:rsid w:val="009F6BE2"/>
    <w:rsid w:val="00A04464"/>
    <w:rsid w:val="00A05BE4"/>
    <w:rsid w:val="00A06C61"/>
    <w:rsid w:val="00A073A3"/>
    <w:rsid w:val="00A079A4"/>
    <w:rsid w:val="00A07F06"/>
    <w:rsid w:val="00A10086"/>
    <w:rsid w:val="00A11950"/>
    <w:rsid w:val="00A12A4B"/>
    <w:rsid w:val="00A16864"/>
    <w:rsid w:val="00A1747A"/>
    <w:rsid w:val="00A200ED"/>
    <w:rsid w:val="00A2341F"/>
    <w:rsid w:val="00A258D5"/>
    <w:rsid w:val="00A26A67"/>
    <w:rsid w:val="00A2779C"/>
    <w:rsid w:val="00A31D94"/>
    <w:rsid w:val="00A32255"/>
    <w:rsid w:val="00A32B4A"/>
    <w:rsid w:val="00A366E0"/>
    <w:rsid w:val="00A36870"/>
    <w:rsid w:val="00A36915"/>
    <w:rsid w:val="00A41D50"/>
    <w:rsid w:val="00A42B29"/>
    <w:rsid w:val="00A42F57"/>
    <w:rsid w:val="00A4342A"/>
    <w:rsid w:val="00A449F6"/>
    <w:rsid w:val="00A45285"/>
    <w:rsid w:val="00A478EC"/>
    <w:rsid w:val="00A51CC0"/>
    <w:rsid w:val="00A52AC0"/>
    <w:rsid w:val="00A52B06"/>
    <w:rsid w:val="00A534F5"/>
    <w:rsid w:val="00A624D6"/>
    <w:rsid w:val="00A626C1"/>
    <w:rsid w:val="00A6351E"/>
    <w:rsid w:val="00A657A9"/>
    <w:rsid w:val="00A65D2A"/>
    <w:rsid w:val="00A67B05"/>
    <w:rsid w:val="00A67C6D"/>
    <w:rsid w:val="00A70A9E"/>
    <w:rsid w:val="00A710F6"/>
    <w:rsid w:val="00A72791"/>
    <w:rsid w:val="00A72D2E"/>
    <w:rsid w:val="00A73D52"/>
    <w:rsid w:val="00A7568A"/>
    <w:rsid w:val="00A75793"/>
    <w:rsid w:val="00A77CE3"/>
    <w:rsid w:val="00A8232C"/>
    <w:rsid w:val="00A82FE8"/>
    <w:rsid w:val="00A85AA7"/>
    <w:rsid w:val="00A86ABD"/>
    <w:rsid w:val="00A90A9C"/>
    <w:rsid w:val="00A91082"/>
    <w:rsid w:val="00A927EA"/>
    <w:rsid w:val="00A936C3"/>
    <w:rsid w:val="00A93986"/>
    <w:rsid w:val="00A94DEB"/>
    <w:rsid w:val="00A956AB"/>
    <w:rsid w:val="00A957FE"/>
    <w:rsid w:val="00A9613F"/>
    <w:rsid w:val="00A96EE7"/>
    <w:rsid w:val="00A96F97"/>
    <w:rsid w:val="00A971B8"/>
    <w:rsid w:val="00AA02D2"/>
    <w:rsid w:val="00AA2266"/>
    <w:rsid w:val="00AA24D6"/>
    <w:rsid w:val="00AA3C35"/>
    <w:rsid w:val="00AA4583"/>
    <w:rsid w:val="00AB0212"/>
    <w:rsid w:val="00AB2958"/>
    <w:rsid w:val="00AB3410"/>
    <w:rsid w:val="00AB771F"/>
    <w:rsid w:val="00AC0393"/>
    <w:rsid w:val="00AC064E"/>
    <w:rsid w:val="00AC06EB"/>
    <w:rsid w:val="00AC0EC7"/>
    <w:rsid w:val="00AC290E"/>
    <w:rsid w:val="00AC3218"/>
    <w:rsid w:val="00AD1827"/>
    <w:rsid w:val="00AD260B"/>
    <w:rsid w:val="00AD302D"/>
    <w:rsid w:val="00AD657C"/>
    <w:rsid w:val="00AE2AB0"/>
    <w:rsid w:val="00AE302A"/>
    <w:rsid w:val="00AE3B75"/>
    <w:rsid w:val="00AE3C20"/>
    <w:rsid w:val="00AE47B8"/>
    <w:rsid w:val="00AE57DA"/>
    <w:rsid w:val="00AE6BBB"/>
    <w:rsid w:val="00AE7880"/>
    <w:rsid w:val="00AF15B3"/>
    <w:rsid w:val="00AF2617"/>
    <w:rsid w:val="00AF4AE1"/>
    <w:rsid w:val="00AF4D03"/>
    <w:rsid w:val="00AF53BC"/>
    <w:rsid w:val="00AF62B7"/>
    <w:rsid w:val="00AF6EE4"/>
    <w:rsid w:val="00B00FC8"/>
    <w:rsid w:val="00B011BA"/>
    <w:rsid w:val="00B01339"/>
    <w:rsid w:val="00B03DFA"/>
    <w:rsid w:val="00B055B8"/>
    <w:rsid w:val="00B05F44"/>
    <w:rsid w:val="00B1201D"/>
    <w:rsid w:val="00B14A0D"/>
    <w:rsid w:val="00B14AB7"/>
    <w:rsid w:val="00B14D81"/>
    <w:rsid w:val="00B154F3"/>
    <w:rsid w:val="00B1582C"/>
    <w:rsid w:val="00B15AA6"/>
    <w:rsid w:val="00B20A04"/>
    <w:rsid w:val="00B21F19"/>
    <w:rsid w:val="00B2221D"/>
    <w:rsid w:val="00B2529E"/>
    <w:rsid w:val="00B278BA"/>
    <w:rsid w:val="00B27F59"/>
    <w:rsid w:val="00B30E41"/>
    <w:rsid w:val="00B3205B"/>
    <w:rsid w:val="00B32C6A"/>
    <w:rsid w:val="00B42675"/>
    <w:rsid w:val="00B47CFF"/>
    <w:rsid w:val="00B50B14"/>
    <w:rsid w:val="00B524BC"/>
    <w:rsid w:val="00B53496"/>
    <w:rsid w:val="00B55B67"/>
    <w:rsid w:val="00B6176F"/>
    <w:rsid w:val="00B61C3A"/>
    <w:rsid w:val="00B63BBC"/>
    <w:rsid w:val="00B65231"/>
    <w:rsid w:val="00B656D4"/>
    <w:rsid w:val="00B664BA"/>
    <w:rsid w:val="00B66512"/>
    <w:rsid w:val="00B6754A"/>
    <w:rsid w:val="00B67654"/>
    <w:rsid w:val="00B67CB1"/>
    <w:rsid w:val="00B704C6"/>
    <w:rsid w:val="00B720D7"/>
    <w:rsid w:val="00B731B8"/>
    <w:rsid w:val="00B74CD4"/>
    <w:rsid w:val="00B76B2C"/>
    <w:rsid w:val="00B77765"/>
    <w:rsid w:val="00B77846"/>
    <w:rsid w:val="00B77C13"/>
    <w:rsid w:val="00B77C3A"/>
    <w:rsid w:val="00B80159"/>
    <w:rsid w:val="00B81730"/>
    <w:rsid w:val="00B8258D"/>
    <w:rsid w:val="00B83483"/>
    <w:rsid w:val="00B84FB6"/>
    <w:rsid w:val="00B85197"/>
    <w:rsid w:val="00B87D81"/>
    <w:rsid w:val="00B90B3A"/>
    <w:rsid w:val="00B90C09"/>
    <w:rsid w:val="00B9171C"/>
    <w:rsid w:val="00B91B6D"/>
    <w:rsid w:val="00B93DE6"/>
    <w:rsid w:val="00B9431E"/>
    <w:rsid w:val="00B94A00"/>
    <w:rsid w:val="00B95707"/>
    <w:rsid w:val="00B96620"/>
    <w:rsid w:val="00B96D11"/>
    <w:rsid w:val="00B97918"/>
    <w:rsid w:val="00BA0953"/>
    <w:rsid w:val="00BA50A8"/>
    <w:rsid w:val="00BA5204"/>
    <w:rsid w:val="00BA5301"/>
    <w:rsid w:val="00BB01E9"/>
    <w:rsid w:val="00BB14A1"/>
    <w:rsid w:val="00BB1B23"/>
    <w:rsid w:val="00BB2365"/>
    <w:rsid w:val="00BB27BB"/>
    <w:rsid w:val="00BB3A39"/>
    <w:rsid w:val="00BB40BA"/>
    <w:rsid w:val="00BB5C0E"/>
    <w:rsid w:val="00BB7E33"/>
    <w:rsid w:val="00BC10A2"/>
    <w:rsid w:val="00BC11F8"/>
    <w:rsid w:val="00BC2D32"/>
    <w:rsid w:val="00BD1429"/>
    <w:rsid w:val="00BD406E"/>
    <w:rsid w:val="00BD53A2"/>
    <w:rsid w:val="00BD56F5"/>
    <w:rsid w:val="00BD7075"/>
    <w:rsid w:val="00BE0A1A"/>
    <w:rsid w:val="00BE1EC6"/>
    <w:rsid w:val="00BE2695"/>
    <w:rsid w:val="00BE30D8"/>
    <w:rsid w:val="00BE3410"/>
    <w:rsid w:val="00BF01A7"/>
    <w:rsid w:val="00BF4B80"/>
    <w:rsid w:val="00BF523B"/>
    <w:rsid w:val="00BF5A27"/>
    <w:rsid w:val="00BF5C79"/>
    <w:rsid w:val="00C0375E"/>
    <w:rsid w:val="00C03B90"/>
    <w:rsid w:val="00C03C6C"/>
    <w:rsid w:val="00C05DC3"/>
    <w:rsid w:val="00C077E4"/>
    <w:rsid w:val="00C11B01"/>
    <w:rsid w:val="00C141B1"/>
    <w:rsid w:val="00C14CEE"/>
    <w:rsid w:val="00C14FD9"/>
    <w:rsid w:val="00C1613D"/>
    <w:rsid w:val="00C162C8"/>
    <w:rsid w:val="00C17BCC"/>
    <w:rsid w:val="00C22DEE"/>
    <w:rsid w:val="00C23105"/>
    <w:rsid w:val="00C234F7"/>
    <w:rsid w:val="00C2499F"/>
    <w:rsid w:val="00C25F17"/>
    <w:rsid w:val="00C307B9"/>
    <w:rsid w:val="00C30DE5"/>
    <w:rsid w:val="00C310EF"/>
    <w:rsid w:val="00C31690"/>
    <w:rsid w:val="00C3269E"/>
    <w:rsid w:val="00C34230"/>
    <w:rsid w:val="00C41492"/>
    <w:rsid w:val="00C426C8"/>
    <w:rsid w:val="00C42A24"/>
    <w:rsid w:val="00C43020"/>
    <w:rsid w:val="00C44665"/>
    <w:rsid w:val="00C4566D"/>
    <w:rsid w:val="00C461D9"/>
    <w:rsid w:val="00C46405"/>
    <w:rsid w:val="00C54BB5"/>
    <w:rsid w:val="00C55A69"/>
    <w:rsid w:val="00C56397"/>
    <w:rsid w:val="00C63D4D"/>
    <w:rsid w:val="00C64068"/>
    <w:rsid w:val="00C647BF"/>
    <w:rsid w:val="00C66484"/>
    <w:rsid w:val="00C70474"/>
    <w:rsid w:val="00C7116C"/>
    <w:rsid w:val="00C71DD5"/>
    <w:rsid w:val="00C730CE"/>
    <w:rsid w:val="00C754C4"/>
    <w:rsid w:val="00C75BDB"/>
    <w:rsid w:val="00C77009"/>
    <w:rsid w:val="00C77677"/>
    <w:rsid w:val="00C8046D"/>
    <w:rsid w:val="00C80663"/>
    <w:rsid w:val="00C817CD"/>
    <w:rsid w:val="00C81E0B"/>
    <w:rsid w:val="00C83C5C"/>
    <w:rsid w:val="00C86289"/>
    <w:rsid w:val="00C86C9A"/>
    <w:rsid w:val="00C8775F"/>
    <w:rsid w:val="00C87BE5"/>
    <w:rsid w:val="00C90C37"/>
    <w:rsid w:val="00C91B03"/>
    <w:rsid w:val="00C94854"/>
    <w:rsid w:val="00C95C82"/>
    <w:rsid w:val="00C9799E"/>
    <w:rsid w:val="00CA17FE"/>
    <w:rsid w:val="00CA3A1B"/>
    <w:rsid w:val="00CA617D"/>
    <w:rsid w:val="00CA766D"/>
    <w:rsid w:val="00CA7D9F"/>
    <w:rsid w:val="00CB24D7"/>
    <w:rsid w:val="00CB2D86"/>
    <w:rsid w:val="00CB47C0"/>
    <w:rsid w:val="00CB52BA"/>
    <w:rsid w:val="00CB69D9"/>
    <w:rsid w:val="00CB6B63"/>
    <w:rsid w:val="00CB728F"/>
    <w:rsid w:val="00CC299F"/>
    <w:rsid w:val="00CC45EA"/>
    <w:rsid w:val="00CD03C4"/>
    <w:rsid w:val="00CD2180"/>
    <w:rsid w:val="00CD3BFC"/>
    <w:rsid w:val="00CD4650"/>
    <w:rsid w:val="00CD4B87"/>
    <w:rsid w:val="00CD5A18"/>
    <w:rsid w:val="00CD699E"/>
    <w:rsid w:val="00CD6E41"/>
    <w:rsid w:val="00CD7123"/>
    <w:rsid w:val="00CD72B4"/>
    <w:rsid w:val="00CE03B9"/>
    <w:rsid w:val="00CE11ED"/>
    <w:rsid w:val="00CE2165"/>
    <w:rsid w:val="00CE3B50"/>
    <w:rsid w:val="00CE7862"/>
    <w:rsid w:val="00CF1B3C"/>
    <w:rsid w:val="00CF1D60"/>
    <w:rsid w:val="00CF60BE"/>
    <w:rsid w:val="00CF6E9E"/>
    <w:rsid w:val="00CF7BF9"/>
    <w:rsid w:val="00D01B74"/>
    <w:rsid w:val="00D03161"/>
    <w:rsid w:val="00D0687D"/>
    <w:rsid w:val="00D10411"/>
    <w:rsid w:val="00D109ED"/>
    <w:rsid w:val="00D115A5"/>
    <w:rsid w:val="00D132AC"/>
    <w:rsid w:val="00D13C24"/>
    <w:rsid w:val="00D1414B"/>
    <w:rsid w:val="00D1422C"/>
    <w:rsid w:val="00D14C81"/>
    <w:rsid w:val="00D163EE"/>
    <w:rsid w:val="00D16631"/>
    <w:rsid w:val="00D16906"/>
    <w:rsid w:val="00D2055F"/>
    <w:rsid w:val="00D21E33"/>
    <w:rsid w:val="00D2472B"/>
    <w:rsid w:val="00D2519F"/>
    <w:rsid w:val="00D260EE"/>
    <w:rsid w:val="00D26BBB"/>
    <w:rsid w:val="00D27822"/>
    <w:rsid w:val="00D33F93"/>
    <w:rsid w:val="00D37EB1"/>
    <w:rsid w:val="00D426A6"/>
    <w:rsid w:val="00D42C56"/>
    <w:rsid w:val="00D42E6B"/>
    <w:rsid w:val="00D43362"/>
    <w:rsid w:val="00D436AD"/>
    <w:rsid w:val="00D43FEA"/>
    <w:rsid w:val="00D44888"/>
    <w:rsid w:val="00D451BC"/>
    <w:rsid w:val="00D46E10"/>
    <w:rsid w:val="00D46F2A"/>
    <w:rsid w:val="00D50D79"/>
    <w:rsid w:val="00D5318A"/>
    <w:rsid w:val="00D548D6"/>
    <w:rsid w:val="00D572C5"/>
    <w:rsid w:val="00D617B1"/>
    <w:rsid w:val="00D655C1"/>
    <w:rsid w:val="00D678B8"/>
    <w:rsid w:val="00D70FA2"/>
    <w:rsid w:val="00D7251B"/>
    <w:rsid w:val="00D725B1"/>
    <w:rsid w:val="00D726D7"/>
    <w:rsid w:val="00D7379C"/>
    <w:rsid w:val="00D73894"/>
    <w:rsid w:val="00D73A72"/>
    <w:rsid w:val="00D73C2A"/>
    <w:rsid w:val="00D75EBF"/>
    <w:rsid w:val="00D77273"/>
    <w:rsid w:val="00D824CA"/>
    <w:rsid w:val="00D84EFD"/>
    <w:rsid w:val="00D86E59"/>
    <w:rsid w:val="00D87EBF"/>
    <w:rsid w:val="00D87ECD"/>
    <w:rsid w:val="00D9342E"/>
    <w:rsid w:val="00D93543"/>
    <w:rsid w:val="00D9364C"/>
    <w:rsid w:val="00D9409A"/>
    <w:rsid w:val="00D940D2"/>
    <w:rsid w:val="00D9645D"/>
    <w:rsid w:val="00D97104"/>
    <w:rsid w:val="00DA021B"/>
    <w:rsid w:val="00DA1314"/>
    <w:rsid w:val="00DA29F8"/>
    <w:rsid w:val="00DA7182"/>
    <w:rsid w:val="00DB4802"/>
    <w:rsid w:val="00DB55FC"/>
    <w:rsid w:val="00DB64F7"/>
    <w:rsid w:val="00DC0C80"/>
    <w:rsid w:val="00DC1268"/>
    <w:rsid w:val="00DC3EF6"/>
    <w:rsid w:val="00DC58B7"/>
    <w:rsid w:val="00DC69DE"/>
    <w:rsid w:val="00DC723A"/>
    <w:rsid w:val="00DC7A0B"/>
    <w:rsid w:val="00DD037E"/>
    <w:rsid w:val="00DD0FBB"/>
    <w:rsid w:val="00DD19D8"/>
    <w:rsid w:val="00DD2147"/>
    <w:rsid w:val="00DD2390"/>
    <w:rsid w:val="00DD4994"/>
    <w:rsid w:val="00DD6799"/>
    <w:rsid w:val="00DE1DD9"/>
    <w:rsid w:val="00DE45FB"/>
    <w:rsid w:val="00DE5ECA"/>
    <w:rsid w:val="00DF1A0F"/>
    <w:rsid w:val="00DF3387"/>
    <w:rsid w:val="00DF503E"/>
    <w:rsid w:val="00DF70EA"/>
    <w:rsid w:val="00DF7A29"/>
    <w:rsid w:val="00DF7F93"/>
    <w:rsid w:val="00E00521"/>
    <w:rsid w:val="00E011C3"/>
    <w:rsid w:val="00E0132E"/>
    <w:rsid w:val="00E03A6F"/>
    <w:rsid w:val="00E040F9"/>
    <w:rsid w:val="00E061D7"/>
    <w:rsid w:val="00E064E6"/>
    <w:rsid w:val="00E077CC"/>
    <w:rsid w:val="00E07A6D"/>
    <w:rsid w:val="00E07C2F"/>
    <w:rsid w:val="00E13220"/>
    <w:rsid w:val="00E13853"/>
    <w:rsid w:val="00E14BE4"/>
    <w:rsid w:val="00E159ED"/>
    <w:rsid w:val="00E17DF9"/>
    <w:rsid w:val="00E209C5"/>
    <w:rsid w:val="00E20DD9"/>
    <w:rsid w:val="00E21E3A"/>
    <w:rsid w:val="00E2255B"/>
    <w:rsid w:val="00E23567"/>
    <w:rsid w:val="00E244BF"/>
    <w:rsid w:val="00E2649A"/>
    <w:rsid w:val="00E3602A"/>
    <w:rsid w:val="00E36239"/>
    <w:rsid w:val="00E373FD"/>
    <w:rsid w:val="00E42613"/>
    <w:rsid w:val="00E44E5F"/>
    <w:rsid w:val="00E4764C"/>
    <w:rsid w:val="00E51675"/>
    <w:rsid w:val="00E51DB2"/>
    <w:rsid w:val="00E533DC"/>
    <w:rsid w:val="00E53418"/>
    <w:rsid w:val="00E53BA3"/>
    <w:rsid w:val="00E55C21"/>
    <w:rsid w:val="00E5653E"/>
    <w:rsid w:val="00E56596"/>
    <w:rsid w:val="00E56EC1"/>
    <w:rsid w:val="00E60B9E"/>
    <w:rsid w:val="00E61260"/>
    <w:rsid w:val="00E61B9F"/>
    <w:rsid w:val="00E61FAC"/>
    <w:rsid w:val="00E62276"/>
    <w:rsid w:val="00E6251D"/>
    <w:rsid w:val="00E627BA"/>
    <w:rsid w:val="00E62842"/>
    <w:rsid w:val="00E6395D"/>
    <w:rsid w:val="00E653B3"/>
    <w:rsid w:val="00E653CD"/>
    <w:rsid w:val="00E66ADB"/>
    <w:rsid w:val="00E70992"/>
    <w:rsid w:val="00E728F4"/>
    <w:rsid w:val="00E72DB0"/>
    <w:rsid w:val="00E74E7C"/>
    <w:rsid w:val="00E76478"/>
    <w:rsid w:val="00E76725"/>
    <w:rsid w:val="00E80446"/>
    <w:rsid w:val="00E81186"/>
    <w:rsid w:val="00E816C7"/>
    <w:rsid w:val="00E8182A"/>
    <w:rsid w:val="00E8363A"/>
    <w:rsid w:val="00E83923"/>
    <w:rsid w:val="00E83F89"/>
    <w:rsid w:val="00E844C6"/>
    <w:rsid w:val="00E85BAD"/>
    <w:rsid w:val="00E8627E"/>
    <w:rsid w:val="00E86DB0"/>
    <w:rsid w:val="00E922AD"/>
    <w:rsid w:val="00E922FA"/>
    <w:rsid w:val="00E93A7F"/>
    <w:rsid w:val="00E93D80"/>
    <w:rsid w:val="00E94B28"/>
    <w:rsid w:val="00E950F8"/>
    <w:rsid w:val="00E96DF1"/>
    <w:rsid w:val="00E96E7E"/>
    <w:rsid w:val="00EA0502"/>
    <w:rsid w:val="00EA164F"/>
    <w:rsid w:val="00EB0DB9"/>
    <w:rsid w:val="00EB1333"/>
    <w:rsid w:val="00EB32F0"/>
    <w:rsid w:val="00EB461C"/>
    <w:rsid w:val="00EB4A8D"/>
    <w:rsid w:val="00EB4E93"/>
    <w:rsid w:val="00EB752D"/>
    <w:rsid w:val="00EB7BCA"/>
    <w:rsid w:val="00EC0D6B"/>
    <w:rsid w:val="00EC0F66"/>
    <w:rsid w:val="00EC3784"/>
    <w:rsid w:val="00EC44B8"/>
    <w:rsid w:val="00EC588D"/>
    <w:rsid w:val="00EC59BD"/>
    <w:rsid w:val="00ED378A"/>
    <w:rsid w:val="00ED3A60"/>
    <w:rsid w:val="00ED4399"/>
    <w:rsid w:val="00ED7F2F"/>
    <w:rsid w:val="00EE0919"/>
    <w:rsid w:val="00EE14E7"/>
    <w:rsid w:val="00EE1AA2"/>
    <w:rsid w:val="00EE2C49"/>
    <w:rsid w:val="00EE4C42"/>
    <w:rsid w:val="00EE6442"/>
    <w:rsid w:val="00EE6D4D"/>
    <w:rsid w:val="00EF059A"/>
    <w:rsid w:val="00EF05B9"/>
    <w:rsid w:val="00EF1046"/>
    <w:rsid w:val="00EF5284"/>
    <w:rsid w:val="00EF7516"/>
    <w:rsid w:val="00F00B1A"/>
    <w:rsid w:val="00F01937"/>
    <w:rsid w:val="00F03798"/>
    <w:rsid w:val="00F074A2"/>
    <w:rsid w:val="00F07E20"/>
    <w:rsid w:val="00F1063A"/>
    <w:rsid w:val="00F12C32"/>
    <w:rsid w:val="00F14748"/>
    <w:rsid w:val="00F1752B"/>
    <w:rsid w:val="00F21B0A"/>
    <w:rsid w:val="00F22D26"/>
    <w:rsid w:val="00F235CC"/>
    <w:rsid w:val="00F25333"/>
    <w:rsid w:val="00F26966"/>
    <w:rsid w:val="00F30A47"/>
    <w:rsid w:val="00F30ABB"/>
    <w:rsid w:val="00F30FB8"/>
    <w:rsid w:val="00F311CD"/>
    <w:rsid w:val="00F319E3"/>
    <w:rsid w:val="00F33603"/>
    <w:rsid w:val="00F33CAF"/>
    <w:rsid w:val="00F378F8"/>
    <w:rsid w:val="00F41F2E"/>
    <w:rsid w:val="00F423F7"/>
    <w:rsid w:val="00F44697"/>
    <w:rsid w:val="00F45253"/>
    <w:rsid w:val="00F45A3E"/>
    <w:rsid w:val="00F45B33"/>
    <w:rsid w:val="00F50DFB"/>
    <w:rsid w:val="00F53094"/>
    <w:rsid w:val="00F546B8"/>
    <w:rsid w:val="00F55AAE"/>
    <w:rsid w:val="00F567D7"/>
    <w:rsid w:val="00F56B29"/>
    <w:rsid w:val="00F602C9"/>
    <w:rsid w:val="00F61644"/>
    <w:rsid w:val="00F639B8"/>
    <w:rsid w:val="00F64A56"/>
    <w:rsid w:val="00F64B93"/>
    <w:rsid w:val="00F650DB"/>
    <w:rsid w:val="00F65C5F"/>
    <w:rsid w:val="00F71D34"/>
    <w:rsid w:val="00F730DA"/>
    <w:rsid w:val="00F73B5C"/>
    <w:rsid w:val="00F76318"/>
    <w:rsid w:val="00F77E50"/>
    <w:rsid w:val="00F80B33"/>
    <w:rsid w:val="00F8534E"/>
    <w:rsid w:val="00F85945"/>
    <w:rsid w:val="00F90DE4"/>
    <w:rsid w:val="00F91395"/>
    <w:rsid w:val="00F93B62"/>
    <w:rsid w:val="00F93C10"/>
    <w:rsid w:val="00F94AC6"/>
    <w:rsid w:val="00F95C16"/>
    <w:rsid w:val="00FA2569"/>
    <w:rsid w:val="00FA28D1"/>
    <w:rsid w:val="00FA368A"/>
    <w:rsid w:val="00FA49B9"/>
    <w:rsid w:val="00FA4DE8"/>
    <w:rsid w:val="00FA784E"/>
    <w:rsid w:val="00FA7C06"/>
    <w:rsid w:val="00FB2072"/>
    <w:rsid w:val="00FB4C30"/>
    <w:rsid w:val="00FB4DB0"/>
    <w:rsid w:val="00FB4FCA"/>
    <w:rsid w:val="00FB5761"/>
    <w:rsid w:val="00FB59D8"/>
    <w:rsid w:val="00FB5F00"/>
    <w:rsid w:val="00FB65AB"/>
    <w:rsid w:val="00FB7687"/>
    <w:rsid w:val="00FC05E7"/>
    <w:rsid w:val="00FC0F3F"/>
    <w:rsid w:val="00FC38A8"/>
    <w:rsid w:val="00FD164D"/>
    <w:rsid w:val="00FD3176"/>
    <w:rsid w:val="00FD41D2"/>
    <w:rsid w:val="00FD57A5"/>
    <w:rsid w:val="00FD5A4C"/>
    <w:rsid w:val="00FD5A66"/>
    <w:rsid w:val="00FE2C27"/>
    <w:rsid w:val="00FE3E0F"/>
    <w:rsid w:val="00FE41C7"/>
    <w:rsid w:val="00FE5F87"/>
    <w:rsid w:val="00FE61D5"/>
    <w:rsid w:val="00FE6EE4"/>
    <w:rsid w:val="00FE6EEB"/>
    <w:rsid w:val="00FF20D2"/>
    <w:rsid w:val="00FF261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2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styleId="af7">
    <w:name w:val="line number"/>
    <w:basedOn w:val="a0"/>
    <w:uiPriority w:val="99"/>
    <w:semiHidden/>
    <w:unhideWhenUsed/>
    <w:rsid w:val="008B0ACE"/>
  </w:style>
  <w:style w:type="table" w:styleId="af8">
    <w:name w:val="Table Grid"/>
    <w:basedOn w:val="a1"/>
    <w:uiPriority w:val="59"/>
    <w:rsid w:val="00911E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2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styleId="af7">
    <w:name w:val="line number"/>
    <w:basedOn w:val="a0"/>
    <w:uiPriority w:val="99"/>
    <w:semiHidden/>
    <w:unhideWhenUsed/>
    <w:rsid w:val="008B0ACE"/>
  </w:style>
  <w:style w:type="table" w:styleId="af8">
    <w:name w:val="Table Grid"/>
    <w:basedOn w:val="a1"/>
    <w:uiPriority w:val="59"/>
    <w:rsid w:val="00911E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185B4"/>
                    <w:right w:val="none" w:sz="0" w:space="0" w:color="auto"/>
                  </w:divBdr>
                  <w:divsChild>
                    <w:div w:id="99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309CC66B8D9071D20A48808087158A72F54924198F87E313D816A421DF768BCE0C01CBA3A5973A404E7E5CBE47EF4A8C77F79BC61D012C5j9xD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&#1082;t@tatar.ru" TargetMode="External"/><Relationship Id="rId14" Type="http://schemas.openxmlformats.org/officeDocument/2006/relationships/hyperlink" Target="http://uslug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0772-83B0-4534-9022-67A69EFF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12753</Words>
  <Characters>72693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85276</CharactersWithSpaces>
  <SharedDoc>false</SharedDoc>
  <HLinks>
    <vt:vector size="48" baseType="variant">
      <vt:variant>
        <vt:i4>1835125</vt:i4>
      </vt:variant>
      <vt:variant>
        <vt:i4>24</vt:i4>
      </vt:variant>
      <vt:variant>
        <vt:i4>0</vt:i4>
      </vt:variant>
      <vt:variant>
        <vt:i4>5</vt:i4>
      </vt:variant>
      <vt:variant>
        <vt:lpwstr>mailto:Habibullina.R@tatar.ru</vt:lpwstr>
      </vt:variant>
      <vt:variant>
        <vt:lpwstr/>
      </vt:variant>
      <vt:variant>
        <vt:i4>5898284</vt:i4>
      </vt:variant>
      <vt:variant>
        <vt:i4>21</vt:i4>
      </vt:variant>
      <vt:variant>
        <vt:i4>0</vt:i4>
      </vt:variant>
      <vt:variant>
        <vt:i4>5</vt:i4>
      </vt:variant>
      <vt:variant>
        <vt:lpwstr>mailto:Mihail.Potapov@tatar.ru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mailto:Guzyal.Sadrieva@tatar.ru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mailto:Ravil.Zaripov@tatar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http://mpt.tatar.ru/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Tarverdiev</dc:creator>
  <cp:lastModifiedBy>Акимова Алина Ринатовна</cp:lastModifiedBy>
  <cp:revision>2</cp:revision>
  <cp:lastPrinted>2019-12-10T12:52:00Z</cp:lastPrinted>
  <dcterms:created xsi:type="dcterms:W3CDTF">2019-12-10T18:31:00Z</dcterms:created>
  <dcterms:modified xsi:type="dcterms:W3CDTF">2019-12-10T18:31:00Z</dcterms:modified>
</cp:coreProperties>
</file>