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CDB" w:rsidRDefault="00371CDB" w:rsidP="00371CD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</w:t>
      </w:r>
    </w:p>
    <w:p w:rsidR="00371CDB" w:rsidRDefault="00371CDB" w:rsidP="00371CDB">
      <w:pPr>
        <w:jc w:val="center"/>
        <w:rPr>
          <w:color w:val="000000"/>
          <w:sz w:val="28"/>
          <w:szCs w:val="28"/>
        </w:rPr>
      </w:pPr>
    </w:p>
    <w:p w:rsidR="00371CDB" w:rsidRDefault="00371CDB" w:rsidP="00371CDB">
      <w:pPr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Кабинет Министров Республики Татарстан </w:t>
      </w:r>
    </w:p>
    <w:p w:rsidR="00371CDB" w:rsidRDefault="00371CDB" w:rsidP="00371CDB">
      <w:pPr>
        <w:jc w:val="center"/>
        <w:rPr>
          <w:b/>
          <w:color w:val="000000"/>
          <w:sz w:val="28"/>
          <w:szCs w:val="28"/>
        </w:rPr>
      </w:pPr>
    </w:p>
    <w:p w:rsidR="00371CDB" w:rsidRDefault="00371CDB" w:rsidP="00371CDB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</w:t>
      </w:r>
    </w:p>
    <w:p w:rsidR="00371CDB" w:rsidRDefault="00371CDB" w:rsidP="00371CDB">
      <w:pPr>
        <w:jc w:val="center"/>
        <w:rPr>
          <w:color w:val="000000"/>
          <w:sz w:val="28"/>
          <w:szCs w:val="28"/>
        </w:rPr>
      </w:pPr>
    </w:p>
    <w:tbl>
      <w:tblPr>
        <w:tblW w:w="10075" w:type="dxa"/>
        <w:tblLook w:val="01E0" w:firstRow="1" w:lastRow="1" w:firstColumn="1" w:lastColumn="1" w:noHBand="0" w:noVBand="0"/>
      </w:tblPr>
      <w:tblGrid>
        <w:gridCol w:w="4503"/>
        <w:gridCol w:w="5572"/>
      </w:tblGrid>
      <w:tr w:rsidR="00371CDB" w:rsidRPr="00634571" w:rsidTr="00941E6C">
        <w:tc>
          <w:tcPr>
            <w:tcW w:w="4503" w:type="dxa"/>
            <w:shd w:val="clear" w:color="auto" w:fill="auto"/>
          </w:tcPr>
          <w:p w:rsidR="00371CDB" w:rsidRDefault="00371CDB" w:rsidP="00941E6C">
            <w:pPr>
              <w:rPr>
                <w:color w:val="000000"/>
                <w:sz w:val="28"/>
                <w:szCs w:val="28"/>
              </w:rPr>
            </w:pPr>
            <w:r w:rsidRPr="00634571">
              <w:rPr>
                <w:color w:val="000000"/>
                <w:sz w:val="28"/>
                <w:szCs w:val="28"/>
              </w:rPr>
              <w:t xml:space="preserve">Об утверждении норм допустимой добычи </w:t>
            </w:r>
            <w:r>
              <w:rPr>
                <w:color w:val="000000"/>
                <w:sz w:val="28"/>
                <w:szCs w:val="28"/>
              </w:rPr>
              <w:t xml:space="preserve">охотничьих ресурсов </w:t>
            </w:r>
            <w:r w:rsidRPr="00634571">
              <w:rPr>
                <w:color w:val="000000"/>
                <w:sz w:val="28"/>
                <w:szCs w:val="28"/>
              </w:rPr>
              <w:t xml:space="preserve">на территории </w:t>
            </w:r>
            <w:r>
              <w:rPr>
                <w:color w:val="000000"/>
                <w:sz w:val="28"/>
                <w:szCs w:val="28"/>
              </w:rPr>
              <w:t xml:space="preserve">охотничьих угодий </w:t>
            </w:r>
            <w:r w:rsidRPr="00634571">
              <w:rPr>
                <w:color w:val="000000"/>
                <w:sz w:val="28"/>
                <w:szCs w:val="28"/>
              </w:rPr>
              <w:t xml:space="preserve">Республики Татарстан </w:t>
            </w:r>
            <w:r>
              <w:rPr>
                <w:color w:val="000000"/>
                <w:sz w:val="28"/>
                <w:szCs w:val="28"/>
              </w:rPr>
              <w:t xml:space="preserve">на период </w:t>
            </w:r>
          </w:p>
          <w:p w:rsidR="00371CDB" w:rsidRPr="00634571" w:rsidRDefault="00371CDB" w:rsidP="00941E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29 февраля 2020</w:t>
            </w:r>
            <w:r w:rsidRPr="00634571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5572" w:type="dxa"/>
            <w:shd w:val="clear" w:color="auto" w:fill="auto"/>
          </w:tcPr>
          <w:p w:rsidR="00371CDB" w:rsidRPr="00634571" w:rsidRDefault="00371CDB" w:rsidP="00941E6C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371CDB" w:rsidRDefault="00371CDB" w:rsidP="00371CDB">
      <w:pPr>
        <w:jc w:val="center"/>
        <w:rPr>
          <w:b/>
          <w:color w:val="000000"/>
          <w:sz w:val="28"/>
          <w:szCs w:val="28"/>
        </w:rPr>
      </w:pPr>
    </w:p>
    <w:p w:rsidR="00371CDB" w:rsidRDefault="00371CDB" w:rsidP="00371CDB">
      <w:pPr>
        <w:jc w:val="center"/>
        <w:rPr>
          <w:b/>
          <w:color w:val="000000"/>
          <w:sz w:val="28"/>
          <w:szCs w:val="28"/>
        </w:rPr>
      </w:pPr>
    </w:p>
    <w:p w:rsidR="00371CDB" w:rsidRDefault="00371CDB" w:rsidP="00371CD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 статьями 34 и 38 Федерального закона от 24 июля 2009 года № 209-ФЗ «Об охоте и о сохранении охотничьих ресурсов и о внесении изменений в отдельные законодательные акты Российской Федерации» Кабинет Министров Республики Татарстан ПОСТАНОВЛЯЕТ:</w:t>
      </w:r>
    </w:p>
    <w:p w:rsidR="00371CDB" w:rsidRDefault="00371CDB" w:rsidP="00371CDB">
      <w:pPr>
        <w:ind w:firstLine="720"/>
        <w:jc w:val="both"/>
        <w:rPr>
          <w:color w:val="000000"/>
          <w:sz w:val="28"/>
          <w:szCs w:val="28"/>
        </w:rPr>
      </w:pPr>
    </w:p>
    <w:p w:rsidR="00371CDB" w:rsidRPr="003745C7" w:rsidRDefault="00371CDB" w:rsidP="00371CD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Утвердить прилагаемые нормы допустимой добычи охотничьих ресурсов </w:t>
      </w:r>
      <w:r w:rsidRPr="00634571">
        <w:rPr>
          <w:color w:val="000000"/>
          <w:sz w:val="28"/>
          <w:szCs w:val="28"/>
        </w:rPr>
        <w:t xml:space="preserve">на территории </w:t>
      </w:r>
      <w:r>
        <w:rPr>
          <w:color w:val="000000"/>
          <w:sz w:val="28"/>
          <w:szCs w:val="28"/>
        </w:rPr>
        <w:t>охотничьих угодий Республики Татарстан на период по 29 февраля 2020</w:t>
      </w:r>
      <w:r w:rsidRPr="00634571">
        <w:rPr>
          <w:color w:val="000000"/>
          <w:sz w:val="28"/>
          <w:szCs w:val="28"/>
        </w:rPr>
        <w:t xml:space="preserve"> </w:t>
      </w:r>
      <w:r w:rsidRPr="003745C7">
        <w:rPr>
          <w:color w:val="000000"/>
          <w:sz w:val="28"/>
          <w:szCs w:val="28"/>
        </w:rPr>
        <w:t>года.</w:t>
      </w:r>
    </w:p>
    <w:p w:rsidR="00371CDB" w:rsidRDefault="00371CDB" w:rsidP="00371CDB">
      <w:pPr>
        <w:ind w:firstLine="709"/>
        <w:jc w:val="both"/>
        <w:rPr>
          <w:color w:val="000000"/>
          <w:sz w:val="28"/>
          <w:szCs w:val="28"/>
        </w:rPr>
      </w:pPr>
      <w:r w:rsidRPr="003745C7">
        <w:rPr>
          <w:color w:val="000000"/>
          <w:sz w:val="28"/>
          <w:szCs w:val="28"/>
        </w:rPr>
        <w:t>2. Признать утратившим силу постановление Кабинета Министров Республики Татарстан от 22.05.2018 № 390 «Об утверждении норм допустимой добычи охотничьих ресурсов на территории охотничьих угодий Республики Татарстан на период по 28 февраля 2019 года».</w:t>
      </w:r>
    </w:p>
    <w:p w:rsidR="00371CDB" w:rsidRDefault="00371CDB" w:rsidP="00371CD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Контроль за исполнением настоящего постановления возложить на Государственный комитет Республики Татарстан по биологическим ресурсам.</w:t>
      </w:r>
    </w:p>
    <w:p w:rsidR="00371CDB" w:rsidRDefault="00371CDB" w:rsidP="00371CDB">
      <w:pPr>
        <w:jc w:val="both"/>
        <w:rPr>
          <w:color w:val="000000"/>
          <w:sz w:val="28"/>
          <w:szCs w:val="28"/>
        </w:rPr>
      </w:pPr>
    </w:p>
    <w:p w:rsidR="00371CDB" w:rsidRDefault="00371CDB" w:rsidP="00371CDB">
      <w:pPr>
        <w:jc w:val="both"/>
        <w:rPr>
          <w:color w:val="000000"/>
          <w:sz w:val="28"/>
          <w:szCs w:val="28"/>
        </w:rPr>
      </w:pPr>
    </w:p>
    <w:p w:rsidR="00371CDB" w:rsidRDefault="00371CDB" w:rsidP="00371CDB">
      <w:pPr>
        <w:jc w:val="both"/>
        <w:rPr>
          <w:color w:val="000000"/>
          <w:sz w:val="28"/>
          <w:szCs w:val="28"/>
        </w:rPr>
      </w:pPr>
    </w:p>
    <w:p w:rsidR="00371CDB" w:rsidRPr="00634571" w:rsidRDefault="00371CDB" w:rsidP="00371CDB">
      <w:pPr>
        <w:jc w:val="both"/>
        <w:rPr>
          <w:color w:val="000000"/>
          <w:sz w:val="28"/>
          <w:szCs w:val="28"/>
        </w:rPr>
      </w:pPr>
      <w:r w:rsidRPr="00634571">
        <w:rPr>
          <w:color w:val="000000"/>
          <w:sz w:val="28"/>
          <w:szCs w:val="28"/>
        </w:rPr>
        <w:t>Премьер-министр</w:t>
      </w:r>
    </w:p>
    <w:p w:rsidR="00371CDB" w:rsidRDefault="00371CDB" w:rsidP="00371CDB">
      <w:pPr>
        <w:jc w:val="both"/>
        <w:rPr>
          <w:color w:val="000000"/>
          <w:sz w:val="28"/>
          <w:szCs w:val="28"/>
        </w:rPr>
      </w:pPr>
      <w:r w:rsidRPr="00634571">
        <w:rPr>
          <w:color w:val="000000"/>
          <w:sz w:val="28"/>
          <w:szCs w:val="28"/>
        </w:rPr>
        <w:t>Республики Татарстан</w:t>
      </w:r>
      <w:r w:rsidRPr="0003130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А.В. Песошин</w:t>
      </w:r>
    </w:p>
    <w:p w:rsidR="00371CDB" w:rsidRDefault="00371CDB" w:rsidP="00371CDB">
      <w:pPr>
        <w:tabs>
          <w:tab w:val="left" w:pos="2715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926"/>
        <w:gridCol w:w="4927"/>
      </w:tblGrid>
      <w:tr w:rsidR="00371CDB" w:rsidRPr="00634571" w:rsidTr="00941E6C">
        <w:tc>
          <w:tcPr>
            <w:tcW w:w="4926" w:type="dxa"/>
            <w:shd w:val="clear" w:color="auto" w:fill="auto"/>
          </w:tcPr>
          <w:p w:rsidR="00371CDB" w:rsidRPr="00634571" w:rsidRDefault="00371CDB" w:rsidP="00941E6C">
            <w:pPr>
              <w:jc w:val="both"/>
              <w:rPr>
                <w:color w:val="000000"/>
                <w:sz w:val="28"/>
                <w:szCs w:val="28"/>
              </w:rPr>
            </w:pPr>
            <w:r w:rsidRPr="00634571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27" w:type="dxa"/>
            <w:shd w:val="clear" w:color="auto" w:fill="auto"/>
          </w:tcPr>
          <w:p w:rsidR="00371CDB" w:rsidRPr="00634571" w:rsidRDefault="00371CDB" w:rsidP="00941E6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371CDB" w:rsidRPr="00634571" w:rsidRDefault="00371CDB" w:rsidP="00941E6C">
            <w:pPr>
              <w:tabs>
                <w:tab w:val="left" w:pos="183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  <w:t xml:space="preserve">              </w:t>
            </w:r>
          </w:p>
        </w:tc>
      </w:tr>
    </w:tbl>
    <w:p w:rsidR="00F23B5A" w:rsidRDefault="00F23B5A">
      <w:pPr>
        <w:sectPr w:rsidR="00F23B5A" w:rsidSect="00371CDB">
          <w:pgSz w:w="11906" w:h="16838"/>
          <w:pgMar w:top="1134" w:right="567" w:bottom="1021" w:left="1134" w:header="709" w:footer="709" w:gutter="0"/>
          <w:cols w:space="708"/>
          <w:docGrid w:linePitch="360"/>
        </w:sectPr>
      </w:pPr>
    </w:p>
    <w:tbl>
      <w:tblPr>
        <w:tblW w:w="8748" w:type="dxa"/>
        <w:jc w:val="right"/>
        <w:tblLook w:val="01E0" w:firstRow="1" w:lastRow="1" w:firstColumn="1" w:lastColumn="1" w:noHBand="0" w:noVBand="0"/>
      </w:tblPr>
      <w:tblGrid>
        <w:gridCol w:w="4269"/>
        <w:gridCol w:w="4479"/>
      </w:tblGrid>
      <w:tr w:rsidR="00F23B5A" w:rsidRPr="004012F7" w:rsidTr="006E4D7F">
        <w:trPr>
          <w:jc w:val="right"/>
        </w:trPr>
        <w:tc>
          <w:tcPr>
            <w:tcW w:w="4269" w:type="dxa"/>
            <w:shd w:val="clear" w:color="auto" w:fill="auto"/>
          </w:tcPr>
          <w:p w:rsidR="00F23B5A" w:rsidRPr="004012F7" w:rsidRDefault="00F23B5A" w:rsidP="006E4D7F">
            <w:pPr>
              <w:jc w:val="center"/>
              <w:rPr>
                <w:color w:val="000000"/>
              </w:rPr>
            </w:pPr>
          </w:p>
        </w:tc>
        <w:tc>
          <w:tcPr>
            <w:tcW w:w="4479" w:type="dxa"/>
            <w:shd w:val="clear" w:color="auto" w:fill="auto"/>
          </w:tcPr>
          <w:p w:rsidR="00F23B5A" w:rsidRPr="004012F7" w:rsidRDefault="00F23B5A" w:rsidP="006E4D7F">
            <w:pPr>
              <w:rPr>
                <w:color w:val="000000"/>
                <w:sz w:val="28"/>
                <w:szCs w:val="28"/>
              </w:rPr>
            </w:pPr>
            <w:r w:rsidRPr="004012F7">
              <w:rPr>
                <w:color w:val="000000"/>
                <w:sz w:val="28"/>
                <w:szCs w:val="28"/>
              </w:rPr>
              <w:t>Утверждены</w:t>
            </w:r>
          </w:p>
          <w:p w:rsidR="00F23B5A" w:rsidRPr="004012F7" w:rsidRDefault="00F23B5A" w:rsidP="006E4D7F">
            <w:pPr>
              <w:rPr>
                <w:color w:val="000000"/>
                <w:sz w:val="28"/>
                <w:szCs w:val="28"/>
              </w:rPr>
            </w:pPr>
            <w:r w:rsidRPr="004012F7">
              <w:rPr>
                <w:color w:val="000000"/>
                <w:sz w:val="28"/>
                <w:szCs w:val="28"/>
              </w:rPr>
              <w:t xml:space="preserve">постановлением </w:t>
            </w:r>
          </w:p>
          <w:p w:rsidR="00F23B5A" w:rsidRPr="004012F7" w:rsidRDefault="00F23B5A" w:rsidP="006E4D7F">
            <w:pPr>
              <w:rPr>
                <w:color w:val="000000"/>
                <w:sz w:val="28"/>
                <w:szCs w:val="28"/>
              </w:rPr>
            </w:pPr>
            <w:r w:rsidRPr="004012F7">
              <w:rPr>
                <w:color w:val="000000"/>
                <w:sz w:val="28"/>
                <w:szCs w:val="28"/>
              </w:rPr>
              <w:t xml:space="preserve">Кабинета Министров </w:t>
            </w:r>
          </w:p>
          <w:p w:rsidR="00F23B5A" w:rsidRPr="004012F7" w:rsidRDefault="00F23B5A" w:rsidP="006E4D7F">
            <w:pPr>
              <w:rPr>
                <w:color w:val="000000"/>
                <w:sz w:val="28"/>
                <w:szCs w:val="28"/>
              </w:rPr>
            </w:pPr>
            <w:r w:rsidRPr="004012F7">
              <w:rPr>
                <w:color w:val="000000"/>
                <w:sz w:val="28"/>
                <w:szCs w:val="28"/>
              </w:rPr>
              <w:t>Республики Татарстан</w:t>
            </w:r>
          </w:p>
          <w:p w:rsidR="00F23B5A" w:rsidRPr="004012F7" w:rsidRDefault="00F23B5A" w:rsidP="006E4D7F">
            <w:pPr>
              <w:tabs>
                <w:tab w:val="left" w:pos="4156"/>
              </w:tabs>
              <w:rPr>
                <w:color w:val="000000"/>
              </w:rPr>
            </w:pPr>
            <w:r w:rsidRPr="004012F7">
              <w:rPr>
                <w:color w:val="000000"/>
                <w:sz w:val="28"/>
                <w:szCs w:val="28"/>
              </w:rPr>
              <w:t>от «___» ________2019</w:t>
            </w:r>
            <w:r>
              <w:rPr>
                <w:color w:val="000000"/>
                <w:sz w:val="28"/>
                <w:szCs w:val="28"/>
              </w:rPr>
              <w:t xml:space="preserve"> г. № ____</w:t>
            </w:r>
            <w:r w:rsidRPr="004012F7">
              <w:rPr>
                <w:color w:val="000000"/>
              </w:rPr>
              <w:t xml:space="preserve"> </w:t>
            </w:r>
          </w:p>
        </w:tc>
      </w:tr>
    </w:tbl>
    <w:p w:rsidR="00F23B5A" w:rsidRPr="004012F7" w:rsidRDefault="00F23B5A" w:rsidP="00F23B5A">
      <w:pPr>
        <w:rPr>
          <w:b/>
          <w:color w:val="000000"/>
          <w:sz w:val="28"/>
          <w:szCs w:val="28"/>
        </w:rPr>
      </w:pPr>
    </w:p>
    <w:p w:rsidR="00F23B5A" w:rsidRDefault="00F23B5A" w:rsidP="00F23B5A">
      <w:pPr>
        <w:jc w:val="center"/>
        <w:rPr>
          <w:color w:val="000000"/>
          <w:sz w:val="28"/>
          <w:szCs w:val="28"/>
        </w:rPr>
      </w:pPr>
    </w:p>
    <w:p w:rsidR="00F23B5A" w:rsidRPr="004012F7" w:rsidRDefault="00F23B5A" w:rsidP="00F23B5A">
      <w:pPr>
        <w:jc w:val="center"/>
        <w:rPr>
          <w:color w:val="000000"/>
          <w:sz w:val="28"/>
          <w:szCs w:val="28"/>
        </w:rPr>
      </w:pPr>
      <w:r w:rsidRPr="004012F7">
        <w:rPr>
          <w:color w:val="000000"/>
          <w:sz w:val="28"/>
          <w:szCs w:val="28"/>
        </w:rPr>
        <w:t xml:space="preserve">Нормы допустимой добычи охотничьих ресурсов на территории охотничьих угодий Республики Татарстан </w:t>
      </w:r>
    </w:p>
    <w:p w:rsidR="00F23B5A" w:rsidRPr="004012F7" w:rsidRDefault="00F23B5A" w:rsidP="00F23B5A">
      <w:pPr>
        <w:jc w:val="center"/>
        <w:rPr>
          <w:color w:val="000000"/>
          <w:sz w:val="28"/>
          <w:szCs w:val="28"/>
        </w:rPr>
      </w:pPr>
      <w:r w:rsidRPr="004012F7">
        <w:rPr>
          <w:color w:val="000000"/>
          <w:sz w:val="28"/>
          <w:szCs w:val="28"/>
        </w:rPr>
        <w:t>на период по 29 февраля 2020 года</w:t>
      </w:r>
    </w:p>
    <w:p w:rsidR="00F23B5A" w:rsidRPr="008A430B" w:rsidRDefault="00F23B5A" w:rsidP="00F23B5A">
      <w:pPr>
        <w:jc w:val="center"/>
        <w:rPr>
          <w:b/>
          <w:color w:val="000000"/>
          <w:sz w:val="28"/>
          <w:szCs w:val="28"/>
        </w:rPr>
      </w:pPr>
      <w:r w:rsidRPr="004012F7">
        <w:rPr>
          <w:b/>
          <w:color w:val="000000"/>
          <w:sz w:val="28"/>
          <w:szCs w:val="28"/>
        </w:rPr>
        <w:tab/>
      </w:r>
      <w:r w:rsidRPr="004012F7">
        <w:rPr>
          <w:b/>
          <w:color w:val="000000"/>
          <w:sz w:val="28"/>
          <w:szCs w:val="28"/>
        </w:rPr>
        <w:tab/>
      </w:r>
      <w:r w:rsidRPr="004012F7">
        <w:rPr>
          <w:b/>
          <w:color w:val="000000"/>
          <w:sz w:val="28"/>
          <w:szCs w:val="28"/>
        </w:rPr>
        <w:tab/>
      </w:r>
      <w:r w:rsidRPr="004012F7">
        <w:rPr>
          <w:b/>
          <w:color w:val="000000"/>
          <w:sz w:val="28"/>
          <w:szCs w:val="28"/>
        </w:rPr>
        <w:tab/>
      </w:r>
      <w:r w:rsidRPr="004012F7">
        <w:rPr>
          <w:b/>
          <w:color w:val="000000"/>
          <w:sz w:val="28"/>
          <w:szCs w:val="28"/>
        </w:rPr>
        <w:tab/>
      </w:r>
      <w:r w:rsidRPr="004012F7">
        <w:rPr>
          <w:b/>
          <w:color w:val="000000"/>
          <w:sz w:val="28"/>
          <w:szCs w:val="28"/>
        </w:rPr>
        <w:tab/>
      </w:r>
      <w:r w:rsidRPr="004012F7">
        <w:rPr>
          <w:b/>
          <w:color w:val="000000"/>
          <w:sz w:val="28"/>
          <w:szCs w:val="28"/>
        </w:rPr>
        <w:tab/>
      </w:r>
      <w:r w:rsidRPr="004012F7">
        <w:rPr>
          <w:b/>
          <w:color w:val="000000"/>
          <w:sz w:val="28"/>
          <w:szCs w:val="28"/>
        </w:rPr>
        <w:tab/>
      </w:r>
      <w:r w:rsidRPr="004012F7">
        <w:rPr>
          <w:b/>
          <w:color w:val="000000"/>
          <w:sz w:val="28"/>
          <w:szCs w:val="28"/>
        </w:rPr>
        <w:tab/>
      </w:r>
      <w:r w:rsidRPr="004012F7">
        <w:rPr>
          <w:b/>
          <w:color w:val="000000"/>
          <w:sz w:val="28"/>
          <w:szCs w:val="28"/>
        </w:rPr>
        <w:tab/>
      </w:r>
      <w:r w:rsidRPr="004012F7">
        <w:rPr>
          <w:b/>
          <w:color w:val="000000"/>
          <w:sz w:val="28"/>
          <w:szCs w:val="28"/>
        </w:rPr>
        <w:tab/>
      </w:r>
      <w:r w:rsidRPr="004012F7">
        <w:rPr>
          <w:b/>
          <w:color w:val="000000"/>
          <w:sz w:val="28"/>
          <w:szCs w:val="28"/>
        </w:rPr>
        <w:tab/>
      </w:r>
      <w:r w:rsidRPr="004012F7">
        <w:rPr>
          <w:b/>
          <w:color w:val="000000"/>
          <w:sz w:val="28"/>
          <w:szCs w:val="28"/>
        </w:rPr>
        <w:tab/>
      </w:r>
      <w:r w:rsidRPr="004012F7">
        <w:rPr>
          <w:b/>
          <w:color w:val="000000"/>
          <w:sz w:val="28"/>
          <w:szCs w:val="28"/>
        </w:rPr>
        <w:tab/>
      </w:r>
    </w:p>
    <w:tbl>
      <w:tblPr>
        <w:tblW w:w="1498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3402"/>
        <w:gridCol w:w="1843"/>
        <w:gridCol w:w="425"/>
        <w:gridCol w:w="1276"/>
        <w:gridCol w:w="425"/>
        <w:gridCol w:w="1418"/>
        <w:gridCol w:w="283"/>
        <w:gridCol w:w="1559"/>
        <w:gridCol w:w="142"/>
        <w:gridCol w:w="1701"/>
        <w:gridCol w:w="1784"/>
      </w:tblGrid>
      <w:tr w:rsidR="00F23B5A" w:rsidRPr="009B3FBB" w:rsidTr="006E4D7F">
        <w:trPr>
          <w:trHeight w:val="255"/>
        </w:trPr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№</w:t>
            </w:r>
          </w:p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Наименование охотничьего хозяйства, общедоступного охотничьего угодья, охотничьего заказника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Кабан</w:t>
            </w:r>
          </w:p>
        </w:tc>
        <w:tc>
          <w:tcPr>
            <w:tcW w:w="368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Куница</w:t>
            </w:r>
          </w:p>
        </w:tc>
        <w:tc>
          <w:tcPr>
            <w:tcW w:w="362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Бобр</w:t>
            </w:r>
          </w:p>
        </w:tc>
      </w:tr>
      <w:tr w:rsidR="00F23B5A" w:rsidRPr="009B3FBB" w:rsidTr="006E4D7F">
        <w:trPr>
          <w:trHeight w:val="684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</w:t>
            </w:r>
            <w:r w:rsidRPr="009B3FBB">
              <w:rPr>
                <w:color w:val="000000"/>
                <w:sz w:val="26"/>
                <w:szCs w:val="26"/>
              </w:rPr>
              <w:t>исленность, особей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</w:t>
            </w:r>
            <w:r w:rsidRPr="009B3FBB">
              <w:rPr>
                <w:color w:val="000000"/>
                <w:sz w:val="26"/>
                <w:szCs w:val="26"/>
              </w:rPr>
              <w:t xml:space="preserve"> добыче, особей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численность</w:t>
            </w:r>
            <w:r w:rsidRPr="009B3FBB">
              <w:rPr>
                <w:color w:val="000000"/>
                <w:sz w:val="26"/>
                <w:szCs w:val="26"/>
              </w:rPr>
              <w:t>, особей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</w:t>
            </w:r>
            <w:r w:rsidRPr="009B3FBB">
              <w:rPr>
                <w:color w:val="000000"/>
                <w:sz w:val="26"/>
                <w:szCs w:val="26"/>
              </w:rPr>
              <w:t xml:space="preserve"> добыче, особей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</w:t>
            </w:r>
            <w:r w:rsidRPr="009B3FBB">
              <w:rPr>
                <w:color w:val="000000"/>
                <w:sz w:val="26"/>
                <w:szCs w:val="26"/>
              </w:rPr>
              <w:t>исленность, особей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</w:t>
            </w:r>
            <w:r w:rsidRPr="009B3FBB">
              <w:rPr>
                <w:color w:val="000000"/>
                <w:sz w:val="26"/>
                <w:szCs w:val="26"/>
              </w:rPr>
              <w:t xml:space="preserve"> добыче, особей</w:t>
            </w:r>
          </w:p>
        </w:tc>
      </w:tr>
      <w:tr w:rsidR="00F23B5A" w:rsidRPr="009B3FBB" w:rsidTr="006E4D7F">
        <w:trPr>
          <w:trHeight w:val="2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8</w:t>
            </w:r>
          </w:p>
        </w:tc>
      </w:tr>
      <w:tr w:rsidR="00F23B5A" w:rsidRPr="009B3FBB" w:rsidTr="006E4D7F">
        <w:trPr>
          <w:trHeight w:val="358"/>
        </w:trPr>
        <w:tc>
          <w:tcPr>
            <w:tcW w:w="14982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Закрепленные охотничьи угодья (охотничьи хозяйства)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«7 завода»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37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35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8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«Азнакаевское»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49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132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59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«Ак Барс»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47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549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50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«Аксубаевское»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28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329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10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«Актанышское»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96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630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20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«Албаевское»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47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«Алькеевское»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32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126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63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«Апастовское»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423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84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«Арское»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40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20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«Атнинское»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«Баганинское»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75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82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53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15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«Багряжское»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102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48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«Баиковская роща»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«Бакчасарайское»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85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68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63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30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«Балтасинское»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132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63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«Барс»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46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«Беркут»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88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73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«Берсут»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28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4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«Большекургузинское»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7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«Бугульминское»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48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193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50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«Буинское»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396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150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«Бутино-Шешминское»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83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58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«Верхнеуслонское»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131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85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330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50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«Волжское»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116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«Волжско-Камское»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48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105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30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«Вятский берег»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81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48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20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«Вятское»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129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50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«Глухарь»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49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85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25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«Дубрава»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35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68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12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«Егерь»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«Елабужское»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68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34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«Забава»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28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«Заинское»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43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65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7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«Зеленодольское»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45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48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24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«Зюзеевское»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47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49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«Кайбицкое»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60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33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«Кама-Исмагиловское»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11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«Камский берег»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58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«Камское раздолье»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66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33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40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«Камско-Икское»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70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611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50</w:t>
            </w:r>
          </w:p>
        </w:tc>
      </w:tr>
      <w:tr w:rsidR="00F23B5A" w:rsidRPr="009B3FBB" w:rsidTr="006E4D7F">
        <w:trPr>
          <w:trHeight w:val="10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41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B5A" w:rsidRPr="009B3FBB" w:rsidRDefault="00F23B5A" w:rsidP="006E4D7F">
            <w:pPr>
              <w:jc w:val="both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«Камско-Устьинское» (в пользовании общества с ограниченной ответственностью «Вепрь»)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110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123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10</w:t>
            </w:r>
          </w:p>
        </w:tc>
      </w:tr>
      <w:tr w:rsidR="00F23B5A" w:rsidRPr="009B3FBB" w:rsidTr="006E4D7F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</w:tr>
      <w:tr w:rsidR="00F23B5A" w:rsidRPr="009B3FBB" w:rsidTr="006E4D7F">
        <w:trPr>
          <w:trHeight w:val="7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42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jc w:val="both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«Камско-Устьинское» (в пользовании местной общественной организации «Камско-Устьинское охотничье хозяйство»)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110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126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30</w:t>
            </w:r>
          </w:p>
        </w:tc>
      </w:tr>
      <w:tr w:rsidR="00F23B5A" w:rsidRPr="009B3FBB" w:rsidTr="006E4D7F">
        <w:trPr>
          <w:trHeight w:val="289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43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«Караишевское»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50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23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44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«Карамалинское»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116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80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55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10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45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«Кзыл-Юлское»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101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53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46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«Красноборское»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218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49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193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20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47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«Красновидово»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59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65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8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48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«Краснооктябрьское»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26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49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«Куйбышевское»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108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11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«Кукморское»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«Ласка»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58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80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7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B5A" w:rsidRPr="009B3FBB" w:rsidRDefault="00F23B5A" w:rsidP="006E4D7F">
            <w:pPr>
              <w:jc w:val="both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«Лебяжье» (Мензелинский район)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65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1224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100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B5A" w:rsidRPr="009B3FBB" w:rsidRDefault="00F23B5A" w:rsidP="006E4D7F">
            <w:pPr>
              <w:jc w:val="both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«Лебяжье» (Черемшанский район)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37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40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10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«Лубянское»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43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55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10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«Менделеевское»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58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28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«Мензелинское»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51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sz w:val="26"/>
                <w:szCs w:val="26"/>
              </w:rPr>
            </w:pPr>
            <w:r w:rsidRPr="009B3FBB">
              <w:rPr>
                <w:sz w:val="26"/>
                <w:szCs w:val="26"/>
              </w:rPr>
              <w:t>40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256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10</w:t>
            </w:r>
          </w:p>
        </w:tc>
      </w:tr>
      <w:tr w:rsidR="00F23B5A" w:rsidRPr="009B3FBB" w:rsidTr="006E4D7F">
        <w:trPr>
          <w:trHeight w:val="7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jc w:val="both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«Местная общественная организация охотников и рыболовов Алексеевского района»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74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150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15</w:t>
            </w:r>
          </w:p>
        </w:tc>
      </w:tr>
      <w:tr w:rsidR="00F23B5A" w:rsidRPr="009B3FBB" w:rsidTr="006E4D7F">
        <w:trPr>
          <w:trHeight w:val="263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rPr>
                <w:sz w:val="26"/>
                <w:szCs w:val="26"/>
              </w:rPr>
            </w:pPr>
            <w:r w:rsidRPr="009B3FBB">
              <w:rPr>
                <w:sz w:val="26"/>
                <w:szCs w:val="26"/>
              </w:rPr>
              <w:t>«Мизиновское»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182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52</w:t>
            </w:r>
          </w:p>
        </w:tc>
      </w:tr>
      <w:tr w:rsidR="00F23B5A" w:rsidRPr="009B3FBB" w:rsidTr="006E4D7F">
        <w:trPr>
          <w:trHeight w:val="263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«Муслюмовское»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45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13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60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«Никольское»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38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19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61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«Новомензелинское»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63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141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63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62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«Нурма»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32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43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10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63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«Омара»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85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63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20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64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«Охотник»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51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60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9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65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«Охотничьи традиции»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109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75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37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66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«Охотничьи традиции 2»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33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16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67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«Пестречинское»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196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98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68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«Поповское»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38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19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69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«Радуга»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68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48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4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70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rPr>
                <w:sz w:val="26"/>
                <w:szCs w:val="26"/>
              </w:rPr>
            </w:pPr>
            <w:r w:rsidRPr="009B3FBB">
              <w:rPr>
                <w:sz w:val="26"/>
                <w:szCs w:val="26"/>
              </w:rPr>
              <w:t>«Рыбно-Слободское»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38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19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71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«Рысь»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46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177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40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20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72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«Сармановское»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333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50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73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«Свиногорье»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287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150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30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74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«Свияжское»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51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105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50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75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«Северное»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78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39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76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«Сухаревское»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39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38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19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77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«Тарханы»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71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78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«Теньковское»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120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120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79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«Тетюшское»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117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58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80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«Трофей»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35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10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81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«Тюрнясевское»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10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82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«Урахчинское»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27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35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17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83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«Урман»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39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111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20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84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«Урнякское»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35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85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«Уруссинское»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0</w:t>
            </w:r>
            <w:r w:rsidRPr="009B3FBB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0</w:t>
            </w:r>
            <w:r w:rsidRPr="009B3FBB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284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100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86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«Усинское»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58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87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jc w:val="both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«Учебно-опытный Сабинский лесхоз»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97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96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389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35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88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«Фазан»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268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50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89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«Челнинское»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240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20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90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«Черемшанское»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27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61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120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50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91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«Шереметьевское»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90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58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15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92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«Шешминское»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134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40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193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93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«Шуманское»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73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20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94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«Южное»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98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50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95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«Юкя»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63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31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96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«Ямашское»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52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135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10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97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«Янтыковское»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59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45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48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15</w:t>
            </w:r>
          </w:p>
        </w:tc>
      </w:tr>
      <w:tr w:rsidR="00F23B5A" w:rsidRPr="009B3FBB" w:rsidTr="006E4D7F">
        <w:trPr>
          <w:trHeight w:val="343"/>
        </w:trPr>
        <w:tc>
          <w:tcPr>
            <w:tcW w:w="14982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Общедоступные охотничьи угодья муниципальных районов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98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Агрызского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207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70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99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Азнакаевского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365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50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100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Аксубаевского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101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Алексеевского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65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12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102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Алькеевского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196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30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103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 xml:space="preserve">Альметьевского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28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104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 xml:space="preserve">Арского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117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40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105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 xml:space="preserve">Бавлинского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68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284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60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106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Бугульминского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60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30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107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Высокогорского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108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 xml:space="preserve">Дрожжановского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38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109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 xml:space="preserve">Елабужского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182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70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110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 xml:space="preserve">Заинского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117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20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111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 xml:space="preserve">Зеленодольского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63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30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112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Кайбицкого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113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 xml:space="preserve">Лаишевского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114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Лениногорского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63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20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115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 xml:space="preserve">Мамадышского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86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40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116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 xml:space="preserve">Муслюмовского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38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18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117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 xml:space="preserve">Нижнекамского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414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40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118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 xml:space="preserve">Новошешминского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369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100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119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 xml:space="preserve">Нурлатского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10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120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 xml:space="preserve">Рыбно-Слободского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121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 xml:space="preserve">Сармановского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473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100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122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Спасского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70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10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123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Тетюшского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60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30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124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 xml:space="preserve">Тукаевского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193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40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125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 xml:space="preserve">Черемшанского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356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60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126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 xml:space="preserve">Чистопольского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135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50</w:t>
            </w:r>
          </w:p>
        </w:tc>
      </w:tr>
      <w:tr w:rsidR="00F23B5A" w:rsidRPr="009B3FBB" w:rsidTr="006E4D7F">
        <w:trPr>
          <w:trHeight w:val="359"/>
        </w:trPr>
        <w:tc>
          <w:tcPr>
            <w:tcW w:w="14982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Государственные природные зоологические (охотничьи) заказники регионального значения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127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«Агрызский»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459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128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«Билярский»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139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129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«Лесной Ключ»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341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40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130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«Мёшинский»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375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</w:tr>
      <w:tr w:rsidR="00F23B5A" w:rsidRPr="009B3FBB" w:rsidTr="006E4D7F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131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«Сурнарский»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53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</w:tr>
      <w:tr w:rsidR="00F23B5A" w:rsidRPr="009B3FBB" w:rsidTr="006E4D7F">
        <w:trPr>
          <w:trHeight w:val="27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132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«Шумбутский»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64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B5A" w:rsidRPr="009B3FBB" w:rsidRDefault="00F23B5A" w:rsidP="006E4D7F">
            <w:pPr>
              <w:jc w:val="center"/>
              <w:rPr>
                <w:color w:val="000000"/>
                <w:sz w:val="26"/>
                <w:szCs w:val="26"/>
              </w:rPr>
            </w:pPr>
            <w:r w:rsidRPr="009B3FBB">
              <w:rPr>
                <w:color w:val="000000"/>
                <w:sz w:val="26"/>
                <w:szCs w:val="26"/>
              </w:rPr>
              <w:t>0</w:t>
            </w:r>
          </w:p>
        </w:tc>
      </w:tr>
    </w:tbl>
    <w:p w:rsidR="00F23B5A" w:rsidRPr="009B3FBB" w:rsidRDefault="00F23B5A" w:rsidP="00F23B5A">
      <w:pPr>
        <w:rPr>
          <w:b/>
          <w:color w:val="000000"/>
        </w:rPr>
      </w:pPr>
    </w:p>
    <w:p w:rsidR="00F23B5A" w:rsidRDefault="00F23B5A" w:rsidP="00F23B5A">
      <w:pPr>
        <w:rPr>
          <w:b/>
          <w:color w:val="000000"/>
        </w:rPr>
      </w:pPr>
    </w:p>
    <w:p w:rsidR="00F23B5A" w:rsidRPr="009B3FBB" w:rsidRDefault="00F23B5A" w:rsidP="00F23B5A">
      <w:pPr>
        <w:rPr>
          <w:b/>
          <w:color w:val="000000"/>
        </w:rPr>
      </w:pPr>
    </w:p>
    <w:p w:rsidR="00F23B5A" w:rsidRPr="004012F7" w:rsidRDefault="00F23B5A" w:rsidP="00F23B5A">
      <w:pPr>
        <w:jc w:val="center"/>
        <w:rPr>
          <w:b/>
          <w:color w:val="000000"/>
          <w:sz w:val="28"/>
          <w:szCs w:val="28"/>
        </w:rPr>
      </w:pPr>
      <w:r w:rsidRPr="004012F7">
        <w:rPr>
          <w:b/>
          <w:color w:val="000000"/>
          <w:sz w:val="28"/>
          <w:szCs w:val="28"/>
        </w:rPr>
        <w:t>____________________________________________</w:t>
      </w:r>
    </w:p>
    <w:p w:rsidR="00F23B5A" w:rsidRDefault="00F23B5A" w:rsidP="00F23B5A"/>
    <w:p w:rsidR="00717121" w:rsidRDefault="00717121">
      <w:bookmarkStart w:id="0" w:name="_GoBack"/>
      <w:bookmarkEnd w:id="0"/>
    </w:p>
    <w:sectPr w:rsidR="00717121" w:rsidSect="004012F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1134" w:right="567" w:bottom="102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AA4" w:rsidRDefault="00F23B5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AA4" w:rsidRDefault="00F23B5A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AA4" w:rsidRDefault="00F23B5A">
    <w:pPr>
      <w:pStyle w:val="ad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AA4" w:rsidRDefault="00F23B5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24032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85AA4" w:rsidRPr="004012F7" w:rsidRDefault="00F23B5A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D58B6">
          <w:rPr>
            <w:rFonts w:ascii="Times New Roman" w:hAnsi="Times New Roman" w:cs="Times New Roman"/>
            <w:color w:val="000000" w:themeColor="text1"/>
            <w:sz w:val="28"/>
            <w:szCs w:val="28"/>
          </w:rPr>
          <w:fldChar w:fldCharType="begin"/>
        </w:r>
        <w:r w:rsidRPr="00FD58B6">
          <w:rPr>
            <w:rFonts w:ascii="Times New Roman" w:hAnsi="Times New Roman" w:cs="Times New Roman"/>
            <w:color w:val="000000" w:themeColor="text1"/>
            <w:sz w:val="28"/>
            <w:szCs w:val="28"/>
          </w:rPr>
          <w:instrText>PAGE   \* MERGEFORMAT</w:instrText>
        </w:r>
        <w:r w:rsidRPr="00FD58B6">
          <w:rPr>
            <w:rFonts w:ascii="Times New Roman" w:hAnsi="Times New Roman" w:cs="Times New Roman"/>
            <w:color w:val="000000" w:themeColor="text1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color w:val="000000" w:themeColor="text1"/>
            <w:sz w:val="28"/>
            <w:szCs w:val="28"/>
          </w:rPr>
          <w:t>7</w:t>
        </w:r>
        <w:r w:rsidRPr="00FD58B6">
          <w:rPr>
            <w:rFonts w:ascii="Times New Roman" w:hAnsi="Times New Roman" w:cs="Times New Roman"/>
            <w:color w:val="000000" w:themeColor="text1"/>
            <w:sz w:val="28"/>
            <w:szCs w:val="28"/>
          </w:rPr>
          <w:fldChar w:fldCharType="end"/>
        </w:r>
      </w:p>
    </w:sdtContent>
  </w:sdt>
  <w:p w:rsidR="00D85AA4" w:rsidRDefault="00F23B5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AA4" w:rsidRDefault="00F23B5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EFB"/>
    <w:rsid w:val="00371CDB"/>
    <w:rsid w:val="00717121"/>
    <w:rsid w:val="00CC1EFB"/>
    <w:rsid w:val="00F2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147EF-509F-42C4-9FD3-22524AF7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C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rsid w:val="00F23B5A"/>
  </w:style>
  <w:style w:type="table" w:styleId="a3">
    <w:name w:val="Table Grid"/>
    <w:basedOn w:val="a1"/>
    <w:rsid w:val="00F23B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F23B5A"/>
    <w:rPr>
      <w:color w:val="0000FF"/>
      <w:u w:val="single"/>
    </w:rPr>
  </w:style>
  <w:style w:type="paragraph" w:styleId="a5">
    <w:name w:val="Balloon Text"/>
    <w:basedOn w:val="a"/>
    <w:link w:val="a6"/>
    <w:rsid w:val="00F23B5A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basedOn w:val="a0"/>
    <w:link w:val="a5"/>
    <w:rsid w:val="00F23B5A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7">
    <w:name w:val="Гипертекстовая ссылка"/>
    <w:rsid w:val="00F23B5A"/>
    <w:rPr>
      <w:color w:val="008000"/>
    </w:rPr>
  </w:style>
  <w:style w:type="paragraph" w:customStyle="1" w:styleId="a8">
    <w:name w:val="Нормальный (таблица)"/>
    <w:basedOn w:val="a"/>
    <w:next w:val="a"/>
    <w:rsid w:val="00F23B5A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9">
    <w:name w:val="Прижатый влево"/>
    <w:basedOn w:val="a"/>
    <w:next w:val="a"/>
    <w:rsid w:val="00F23B5A"/>
    <w:pPr>
      <w:autoSpaceDE w:val="0"/>
      <w:autoSpaceDN w:val="0"/>
      <w:adjustRightInd w:val="0"/>
    </w:pPr>
    <w:rPr>
      <w:rFonts w:ascii="Arial" w:hAnsi="Arial"/>
    </w:rPr>
  </w:style>
  <w:style w:type="character" w:styleId="aa">
    <w:name w:val="FollowedHyperlink"/>
    <w:uiPriority w:val="99"/>
    <w:unhideWhenUsed/>
    <w:rsid w:val="00F23B5A"/>
    <w:rPr>
      <w:color w:val="800080"/>
      <w:u w:val="single"/>
    </w:rPr>
  </w:style>
  <w:style w:type="paragraph" w:customStyle="1" w:styleId="xl65">
    <w:name w:val="xl65"/>
    <w:basedOn w:val="a"/>
    <w:rsid w:val="00F23B5A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F23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F23B5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F23B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F23B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F23B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F23B5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F23B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F23B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F23B5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F23B5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F23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F23B5A"/>
    <w:pPr>
      <w:pBdr>
        <w:lef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8">
    <w:name w:val="xl78"/>
    <w:basedOn w:val="a"/>
    <w:rsid w:val="00F23B5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F23B5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F23B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F23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F23B5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F23B5A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F23B5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F23B5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F23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F23B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F23B5A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89">
    <w:name w:val="xl89"/>
    <w:basedOn w:val="a"/>
    <w:rsid w:val="00F23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F23B5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F23B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F23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F23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F23B5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a"/>
    <w:rsid w:val="00F23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F23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7">
    <w:name w:val="xl97"/>
    <w:basedOn w:val="a"/>
    <w:rsid w:val="00F23B5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"/>
    <w:rsid w:val="00F23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F23B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F23B5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F23B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2">
    <w:name w:val="xl102"/>
    <w:basedOn w:val="a"/>
    <w:rsid w:val="00F23B5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F23B5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F23B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F23B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F23B5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F23B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F23B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F23B5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F23B5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F23B5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F23B5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F23B5A"/>
  </w:style>
  <w:style w:type="paragraph" w:styleId="ad">
    <w:name w:val="footer"/>
    <w:basedOn w:val="a"/>
    <w:link w:val="ae"/>
    <w:uiPriority w:val="99"/>
    <w:unhideWhenUsed/>
    <w:rsid w:val="00F23B5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F23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1018</Words>
  <Characters>5805</Characters>
  <Application>Microsoft Office Word</Application>
  <DocSecurity>0</DocSecurity>
  <Lines>48</Lines>
  <Paragraphs>13</Paragraphs>
  <ScaleCrop>false</ScaleCrop>
  <Company/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Bullat</cp:lastModifiedBy>
  <cp:revision>3</cp:revision>
  <dcterms:created xsi:type="dcterms:W3CDTF">2019-04-19T06:35:00Z</dcterms:created>
  <dcterms:modified xsi:type="dcterms:W3CDTF">2019-04-19T11:32:00Z</dcterms:modified>
</cp:coreProperties>
</file>