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42" w:rsidRPr="004C11D9" w:rsidRDefault="00146B42" w:rsidP="004B4F1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C11D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46B42" w:rsidRPr="004C11D9" w:rsidRDefault="00146B42" w:rsidP="009F4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11D9" w:rsidRPr="004C11D9" w:rsidRDefault="004C11D9" w:rsidP="004C1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11D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C11D9" w:rsidRPr="004C11D9" w:rsidRDefault="004C11D9" w:rsidP="004C1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11D9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4C11D9" w:rsidRPr="004C11D9" w:rsidRDefault="004C11D9" w:rsidP="004C1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11D9" w:rsidRPr="004C11D9" w:rsidRDefault="004C11D9" w:rsidP="004C1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11D9">
        <w:rPr>
          <w:rFonts w:ascii="Times New Roman" w:hAnsi="Times New Roman" w:cs="Times New Roman"/>
          <w:b w:val="0"/>
          <w:sz w:val="28"/>
          <w:szCs w:val="28"/>
        </w:rPr>
        <w:t>От _______ 2018 г.                                                                 № ______</w:t>
      </w:r>
    </w:p>
    <w:p w:rsidR="004C11D9" w:rsidRPr="004C11D9" w:rsidRDefault="004C11D9" w:rsidP="004C1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11D9" w:rsidRPr="004C11D9" w:rsidRDefault="004C11D9" w:rsidP="004C11D9">
      <w:pPr>
        <w:pStyle w:val="ConsPlusTitle"/>
        <w:ind w:right="524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11D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hyperlink r:id="rId7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4C11D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капитальных вложений в объекты государственной собственности Республики Татарстан за счет средств бюджета Республики Татарстан, утвержденные постановлением Кабинета Министров Республики Татарстан от 21.11.2015 № 885 «Об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Татарстан»</w:t>
      </w:r>
    </w:p>
    <w:p w:rsidR="004C11D9" w:rsidRPr="004C11D9" w:rsidRDefault="004C11D9" w:rsidP="004C11D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осуществления капитальных вложений в объекты государственной собственности Республики Татарстан за счет средств бюджета Республики Татарстан, утвержденные постановлением Кабинета Министров Республики Татарстан от 21.11.2015  № 885 «Об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Татарстан», следующие изменения: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в пункте 1:</w:t>
      </w:r>
    </w:p>
    <w:p w:rsidR="004C11D9" w:rsidRPr="004C11D9" w:rsidRDefault="004C11D9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1D9">
        <w:rPr>
          <w:rFonts w:ascii="Times New Roman" w:hAnsi="Times New Roman" w:cs="Times New Roman"/>
          <w:sz w:val="28"/>
          <w:szCs w:val="28"/>
        </w:rPr>
        <w:t>в подпункте «а» после слов «государственной собственности Республики Татарстан» дополнить словами «, в том числе в целях подготовки обоснования инвестиций и проведения его технологического и ценового аудита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, </w:t>
      </w: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«(далее - организации)» заменить словами «, в том числе казенным (далее - организации)»;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>п</w:t>
      </w:r>
      <w:hyperlink r:id="rId9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одпункт</w:t>
        </w:r>
        <w:proofErr w:type="gramEnd"/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 xml:space="preserve">«б»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после слов «государственной собственности Республики Татарстан» дополнить словами «, в том числе в целях подготовки обоснования инвестиций и проведения его технологического и ценового аудита,»;</w:t>
      </w:r>
    </w:p>
    <w:p w:rsidR="004C11D9" w:rsidRPr="004C11D9" w:rsidRDefault="00552224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="004C11D9" w:rsidRPr="004C11D9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4C11D9" w:rsidRPr="004C11D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«2. Бюджетные инвестиции и предоставление субсидий осуществляются в соответствии с решениями Кабинета Министров Республики Татарстан, предусмотренными </w:t>
      </w:r>
      <w:hyperlink r:id="rId12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tooltip="&quot;Бюджетный кодекс Российской Федерации&quot; от 31.07.1998 N 145-ФЗ (ред. от 03.10.2018)------------ Редакция с изменениями, не вступившими в силу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4C11D9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&quot;Бюджетный кодекс Российской Федерации&quot; от 31.07.1998 N 145-ФЗ (ред. от 03.10.2018)------------ Редакция с изменениями, не вступившими в силу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4C11D9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 xml:space="preserve">1-2 </w:t>
      </w:r>
      <w:r w:rsidRPr="004C11D9">
        <w:rPr>
          <w:rFonts w:ascii="Times New Roman" w:hAnsi="Times New Roman" w:cs="Times New Roman"/>
          <w:sz w:val="28"/>
          <w:szCs w:val="28"/>
        </w:rPr>
        <w:t>Бюджетного кодекса Республики Татарстан (далее – решения)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>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4C11D9">
        <w:rPr>
          <w:rFonts w:ascii="Times New Roman" w:hAnsi="Times New Roman" w:cs="Times New Roman"/>
          <w:sz w:val="28"/>
          <w:szCs w:val="28"/>
        </w:rPr>
        <w:t>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подпункте «а»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слова «пунктом 2 статьи 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» заменить словами «</w:t>
      </w:r>
      <w:hyperlink r:id="rId18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</w:t>
      </w:r>
      <w:r w:rsidRPr="004C11D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hyperlink r:id="rId19" w:tooltip="&quot;Бюджетный кодекс Российской Федерации&quot; от 31.07.1998 N 145-ФЗ (ред. от 03.10.2018)------------ Редакция с изменениями, не вступившими в силу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4C11D9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»;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подпункте «б»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слова «пунктом 2 статьи 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1-2</w:t>
      </w:r>
      <w:r w:rsidRPr="004C11D9">
        <w:rPr>
          <w:rFonts w:ascii="Times New Roman" w:hAnsi="Times New Roman" w:cs="Times New Roman"/>
          <w:sz w:val="28"/>
          <w:szCs w:val="28"/>
        </w:rPr>
        <w:t>»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C11D9">
        <w:rPr>
          <w:rFonts w:ascii="Times New Roman" w:hAnsi="Times New Roman" w:cs="Times New Roman"/>
          <w:sz w:val="28"/>
          <w:szCs w:val="28"/>
        </w:rPr>
        <w:t>заменить словами «</w:t>
      </w:r>
      <w:hyperlink r:id="rId21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&quot;Бюджетный кодекс Российской Федерации&quot; от 31.07.1998 N 145-ФЗ (ред. от 03.10.2018)------------ Редакция с изменениями, не вступившими в силу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4C11D9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1-2</w:t>
      </w:r>
      <w:r w:rsidRPr="004C11D9">
        <w:rPr>
          <w:rFonts w:ascii="Times New Roman" w:hAnsi="Times New Roman" w:cs="Times New Roman"/>
          <w:sz w:val="28"/>
          <w:szCs w:val="28"/>
        </w:rPr>
        <w:t>»;.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23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пункте 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4C11D9">
        <w:rPr>
          <w:rFonts w:ascii="Times New Roman" w:hAnsi="Times New Roman" w:cs="Times New Roman"/>
          <w:sz w:val="28"/>
          <w:szCs w:val="28"/>
        </w:rPr>
        <w:t>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подпункте «а»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слова «пунктом 2 статьи 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» заменить словами «</w:t>
      </w:r>
      <w:hyperlink r:id="rId25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tooltip="&quot;Бюджетный кодекс Российской Федерации&quot; от 31.07.1998 N 145-ФЗ (ред. от 03.10.2018)------------ Редакция с изменениями, не вступившими в силу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4C11D9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»;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27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подпункте «б»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слова «пунктом 2 статьи 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1-2</w:t>
      </w:r>
      <w:r w:rsidRPr="004C11D9">
        <w:rPr>
          <w:rFonts w:ascii="Times New Roman" w:hAnsi="Times New Roman" w:cs="Times New Roman"/>
          <w:sz w:val="28"/>
          <w:szCs w:val="28"/>
        </w:rPr>
        <w:t>»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C11D9">
        <w:rPr>
          <w:rFonts w:ascii="Times New Roman" w:hAnsi="Times New Roman" w:cs="Times New Roman"/>
          <w:sz w:val="28"/>
          <w:szCs w:val="28"/>
        </w:rPr>
        <w:t>заменить словами «</w:t>
      </w:r>
      <w:hyperlink r:id="rId28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tooltip="&quot;Бюджетный кодекс Российской Федерации&quot; от 31.07.1998 N 145-ФЗ (ред. от 03.10.2018)------------ Редакция с изменениями, не вступившими в силу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3</w:t>
        </w:r>
        <w:r w:rsidRPr="004C11D9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4C11D9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20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1-2</w:t>
      </w:r>
      <w:r w:rsidRPr="004C11D9">
        <w:rPr>
          <w:rFonts w:ascii="Times New Roman" w:hAnsi="Times New Roman" w:cs="Times New Roman"/>
          <w:sz w:val="28"/>
          <w:szCs w:val="28"/>
        </w:rPr>
        <w:t>»;.</w:t>
      </w:r>
    </w:p>
    <w:p w:rsidR="004C11D9" w:rsidRPr="004C11D9" w:rsidRDefault="00552224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="004C11D9" w:rsidRPr="004C11D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C11D9" w:rsidRPr="004C11D9">
        <w:rPr>
          <w:rFonts w:ascii="Times New Roman" w:hAnsi="Times New Roman" w:cs="Times New Roman"/>
          <w:sz w:val="28"/>
          <w:szCs w:val="28"/>
        </w:rPr>
        <w:t xml:space="preserve"> пунктом 4</w:t>
      </w:r>
      <w:r w:rsidR="004C11D9"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C11D9" w:rsidRPr="004C11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«4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. 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осуществляются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11D9" w:rsidRPr="004C11D9" w:rsidRDefault="004C11D9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31" w:history="1">
        <w:r w:rsidRPr="004C11D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5</w:t>
        </w:r>
      </w:hyperlink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осле слов «находящихся на праве оперативного управления» дополнить словами «или хозяйственного ведения», слова «или увеличением» заменить словами «а также увеличением»;</w:t>
      </w: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4C11D9" w:rsidRPr="004C11D9" w:rsidRDefault="00552224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2" w:history="1">
        <w:r w:rsidR="004C11D9" w:rsidRPr="004C11D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6</w:t>
        </w:r>
      </w:hyperlink>
      <w:r w:rsidR="004C11D9"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«оперативного управления» дополнить словами «или хозяйственного ведения», после слова «влечет» дополнить словом «также»;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33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слова «заключенным в целях строительства» заменить словами «заключенным в целях выполнения проектных и (или) изыскательских работ, строительства»;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в </w:t>
      </w:r>
      <w:hyperlink r:id="rId34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4C11D9">
        <w:rPr>
          <w:rFonts w:ascii="Times New Roman" w:hAnsi="Times New Roman" w:cs="Times New Roman"/>
          <w:sz w:val="28"/>
          <w:szCs w:val="28"/>
        </w:rPr>
        <w:t>8 слова «заключенным в целях строительства» заменить словами «заключенным в целях выполнения проектных и (или) изыскательских работ, строительства»;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дополнить пунктами 10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 xml:space="preserve"> и 10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11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C11D9" w:rsidRPr="004C11D9" w:rsidRDefault="004C11D9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1D9">
        <w:rPr>
          <w:rFonts w:ascii="Times New Roman" w:hAnsi="Times New Roman" w:cs="Times New Roman"/>
          <w:sz w:val="28"/>
          <w:szCs w:val="28"/>
        </w:rPr>
        <w:t>«10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 xml:space="preserve">. </w:t>
      </w: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Полномочия, указанные в пункте 10 настоящих Правил, могут быть переданы на основании соглашений о передаче полномочий и в соответствии также с решениями юридическим лицам, акции (доли) которых принадлежат Республике Татарстан, при осуществлении бюджетных инвестиций в объекты с последующей их передачей в качестве вклада в уставные (складочные) капиталы таких юридических лиц.</w:t>
      </w:r>
    </w:p>
    <w:p w:rsidR="004C11D9" w:rsidRPr="004C11D9" w:rsidRDefault="004C11D9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4C11D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Передача объектов в качестве вклада в уставные (складочные) капиталы юридических лиц, указанных в </w:t>
      </w:r>
      <w:hyperlink r:id="rId35" w:history="1">
        <w:r w:rsidRPr="004C11D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пункте 10</w:t>
        </w:r>
        <w:r w:rsidRPr="004C11D9">
          <w:rPr>
            <w:rFonts w:ascii="Times New Roman" w:eastAsiaTheme="minorHAnsi" w:hAnsi="Times New Roman" w:cs="Times New Roman"/>
            <w:sz w:val="28"/>
            <w:szCs w:val="28"/>
            <w:vertAlign w:val="superscript"/>
            <w:lang w:eastAsia="en-US"/>
          </w:rPr>
          <w:t>1</w:t>
        </w:r>
      </w:hyperlink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Правил, влечет возникновение права государственной собственности Республики Татарстан на эквивалентную часть уставных (складочных) капиталов указанных юридических лиц, которое оформляется участием Республики Татарстан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Оформление доли Республики Татарстан в уставном (складочном) капитале, принадлежащей Республики Татарстан, осуществляется в порядке и по ценам, которые определяются в соответствии с законодательством Российской Федерации</w:t>
      </w:r>
      <w:proofErr w:type="gramStart"/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C11D9" w:rsidRPr="004C11D9" w:rsidRDefault="00552224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="004C11D9" w:rsidRPr="004C11D9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4C11D9" w:rsidRPr="004C11D9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«11. Соглашение о передаче полномочий может быть заключено в отношении нескольких объектов. Соглашение о передаче полномочий и дополнительные </w:t>
      </w:r>
      <w:r w:rsidRPr="004C11D9">
        <w:rPr>
          <w:rFonts w:ascii="Times New Roman" w:hAnsi="Times New Roman" w:cs="Times New Roman"/>
          <w:sz w:val="28"/>
          <w:szCs w:val="28"/>
        </w:rPr>
        <w:lastRenderedPageBreak/>
        <w:t>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Министерством финансов Республики Татарстан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11D9" w:rsidRPr="004C11D9" w:rsidRDefault="00552224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="004C11D9" w:rsidRPr="004C11D9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C11D9" w:rsidRPr="004C11D9">
        <w:rPr>
          <w:rFonts w:ascii="Times New Roman" w:hAnsi="Times New Roman" w:cs="Times New Roman"/>
          <w:sz w:val="28"/>
          <w:szCs w:val="28"/>
        </w:rPr>
        <w:t xml:space="preserve"> пунктами 11</w:t>
      </w:r>
      <w:r w:rsidR="004C11D9"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C11D9" w:rsidRPr="004C11D9">
        <w:rPr>
          <w:rFonts w:ascii="Times New Roman" w:hAnsi="Times New Roman" w:cs="Times New Roman"/>
          <w:sz w:val="28"/>
          <w:szCs w:val="28"/>
        </w:rPr>
        <w:t xml:space="preserve"> и 11</w:t>
      </w:r>
      <w:r w:rsidR="004C11D9" w:rsidRPr="004C11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C11D9" w:rsidRPr="004C11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«11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. Соглашение о передаче полномочий, за исключением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государственной собственности Республики Татарстан (сметной или предполагаемой (предельной) либо стоимости приобретения объекта недвижимого имущества в государственную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собственность Республики Татарстан), соответствующих решению,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государственной власти Республики Татарстан (государственному органу) как получателю средств бюджета Республики Татарстан, соответствующего решению;</w:t>
      </w:r>
      <w:proofErr w:type="gramEnd"/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организации по заключению и исполнению от имени Республики Татарстан от лица органа государственной власти Республики Татарстан (государственного органа) государственных контрактов;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в) ответственность организации за неисполнение или ненадлежащее исполнение переданных ей полномочий;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г) положения, устанавливающие право органа государственной власти Республики Татарстан (государственного органа) на проведение проверок соблюдения организацией условий, установленных заключенным соглашением о передаче полномочий;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органу государственной власти Республики Татарстан (государственному органу) как получателю средств  бюджета Республики Татарстан в порядке, установленном Министерством финансов Республики Татарстан.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11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11D9">
        <w:rPr>
          <w:rFonts w:ascii="Times New Roman" w:hAnsi="Times New Roman" w:cs="Times New Roman"/>
          <w:sz w:val="28"/>
          <w:szCs w:val="28"/>
        </w:rPr>
        <w:t xml:space="preserve">. Соглашение о передаче полномочий, передаваемых при осуществлении бюджетных инвестиций в целях подготовки обоснования инвестиций и проведения его технологического и ценового аудита, должно 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в том числе положения, предусмотренные подпунктами «б» - «д» пункта 11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C11D9">
        <w:rPr>
          <w:rFonts w:ascii="Times New Roman" w:hAnsi="Times New Roman" w:cs="Times New Roman"/>
          <w:sz w:val="28"/>
          <w:szCs w:val="28"/>
        </w:rPr>
        <w:t xml:space="preserve">настоящих Правил, а также цель осуществления бюджетных инвестиций с указанием в отношении каждого объекта его наименования, сроков подготовки обоснования инвестиций и проведения его технологического и ценового аудита и общего объема капитальных вложений в целях подготовки обоснования инвестиций и проведения его технологического и ценового аудита, в том числе объема бюджетных ассигнований, </w:t>
      </w:r>
      <w:r w:rsidRPr="004C11D9">
        <w:rPr>
          <w:rFonts w:ascii="Times New Roman" w:hAnsi="Times New Roman" w:cs="Times New Roman"/>
          <w:sz w:val="28"/>
          <w:szCs w:val="28"/>
        </w:rPr>
        <w:lastRenderedPageBreak/>
        <w:t>предусмотренного органу государственной власти Республики Татарстан (государственному органу) как получателю средств  бюджета Республики Татарстан, соответствующего решению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11D9" w:rsidRPr="004C11D9" w:rsidRDefault="004C11D9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38" w:history="1">
        <w:r w:rsidRPr="004C11D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</w:t>
        </w:r>
      </w:hyperlink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4 слова «бюджетных средств» заменить словами «бюджетных ассигнований»;</w:t>
      </w:r>
    </w:p>
    <w:p w:rsidR="004C11D9" w:rsidRPr="004C11D9" w:rsidRDefault="00552224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39" w:history="1">
        <w:r w:rsidR="004C11D9" w:rsidRPr="004C11D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дополнить</w:t>
        </w:r>
      </w:hyperlink>
      <w:r w:rsidR="004C11D9"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15</w:t>
      </w:r>
      <w:r w:rsidR="004C11D9" w:rsidRPr="004C11D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4C11D9"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4C11D9" w:rsidRPr="004C11D9" w:rsidRDefault="004C11D9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«15</w:t>
      </w:r>
      <w:r w:rsidRPr="004C11D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передаче полномочий государственного заказчика юридическим лицам, указанным в пункте 10</w:t>
      </w:r>
      <w:r w:rsidRPr="004C11D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настоящих Правил, на них распространяются положения, установленные пунктами 11 - 13 настоящих Правил для организаций. Соглашение о передаче полномочий юридическому лицу, акции (доли) которого принадлежат Республики Татарстан, в дополнение к условиям, предусмотренным пунктом 11 настоящих Правил,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</w:t>
      </w:r>
      <w:proofErr w:type="gramStart"/>
      <w:r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C11D9" w:rsidRPr="004C11D9" w:rsidRDefault="00552224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0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="004C11D9" w:rsidRPr="004C11D9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4C11D9" w:rsidRPr="004C11D9"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«16. Соглашение о предоставлении субсидии может быть заключено в отношении нескольких объектов. 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утверждаемыми Министерством финансов Республики Татарстан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дополнить пунктами 16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 xml:space="preserve"> и 16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11D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«16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>. Соглашение о предоставлении субсидии, за исключением субсидии, предоставленной в целях подготовки обоснования инвестиций и проведения его технологического и ценового аудита, должно содержать в том числе: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государственной собственности Республики Татарстан либо стоимости приобретения объекта недвижимого имущества в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государственную собственность), соответствующих решению,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решению; 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г) положения, устанавливающие обязанность государственного автономного </w:t>
      </w:r>
      <w:r w:rsidRPr="004C11D9">
        <w:rPr>
          <w:rFonts w:ascii="Times New Roman" w:hAnsi="Times New Roman" w:cs="Times New Roman"/>
          <w:sz w:val="28"/>
          <w:szCs w:val="28"/>
        </w:rPr>
        <w:lastRenderedPageBreak/>
        <w:t>учреждения Республики Татарстан и государственного унитарного предприятия Республики Татарстан, в том числе казенного, по открытию в Министерстве финансов Республики Татарстан лицевого счета для учета операций с субсидиями;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>д) обязательство государственного унитарного предприятия Республики Татарстан, в том числе казенного, осуществлять без использования субсидии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аудита проектной документации, проведение государственной экспертизы проектной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документации и результатов инженерных изысканий и проведение 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е) обязательство государственного бюджетного учреждения Республики Татарстан или государственного автономного учреждения Республики Татарстан осуществлять расходы, связанные с проведением мероприятий, указанных в подпункте «д» настоящего пункта, без использования субсидии, если предоставление субсидии на эти цели не предусмотрено решением;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ж) обязательство государственного унитарного предприятия Республики Татарстан, в том числе казенного,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 бюджета Республики Татарстан;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>з) обязательство государственного бюджетного учреждения Республики Татарстан или государственного автономного учреждения Республики Татарстан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Республики Татарстан, в размере, не превышающем размер соответствующих нормативных затрат, применяемых при расчете субсидии на финансовое обеспечение выполнения государственного задания на оказание государственных услуг (выполнение работ);</w:t>
      </w:r>
      <w:proofErr w:type="gramEnd"/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и) сроки (порядок определения сроков) перечисления субсидии, а также положения, устанавливающие обязанность перечисления субсидии на лицевой счет для учета операций с субсидиями, открытый в Министерстве финансов Республики Татарстан;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к) положения, устанавливающие право получателя средств бюджета Республики Татарстан,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 xml:space="preserve">л)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</w:t>
      </w:r>
      <w:r w:rsidRPr="004C11D9">
        <w:rPr>
          <w:rFonts w:ascii="Times New Roman" w:hAnsi="Times New Roman" w:cs="Times New Roman"/>
          <w:sz w:val="28"/>
          <w:szCs w:val="28"/>
        </w:rPr>
        <w:lastRenderedPageBreak/>
        <w:t>бюджета Республики Татарстан, предоставляющего субсидию, о наличии потребности направления этих средств на цели предоставления субсидии на капитальные вложения, указанного в пункте 22 настоящих Правил;</w:t>
      </w:r>
      <w:proofErr w:type="gramEnd"/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м)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4C11D9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4C11D9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за счет иных источников финансирования в случае, если решением предусмотрено такое условие;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о) порядок и сроки представления организацией отчетности об использовании субсидии;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1D9">
        <w:rPr>
          <w:rFonts w:ascii="Times New Roman" w:hAnsi="Times New Roman" w:cs="Times New Roman"/>
          <w:sz w:val="28"/>
          <w:szCs w:val="28"/>
        </w:rPr>
        <w:t xml:space="preserve">п) 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41" w:tooltip="&quot;Бюджетный кодекс Российской Федерации&quot; от 31.07.1998 N 145-ФЗ (ред. от 03.08.2018, с изм. от 11.10.2018){КонсультантПлюс}" w:history="1">
        <w:r w:rsidRPr="004C11D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C11D9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получателю средств бюджета Республики Татарстан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  <w:proofErr w:type="gramEnd"/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16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11D9">
        <w:rPr>
          <w:rFonts w:ascii="Times New Roman" w:hAnsi="Times New Roman" w:cs="Times New Roman"/>
          <w:sz w:val="28"/>
          <w:szCs w:val="28"/>
        </w:rPr>
        <w:t xml:space="preserve">. Соглашение о предоставлении субсидии в целях подготовки обоснования инвестиций и проведения его технологического и ценового аудита должно 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в том числе положения, предусмотренные подпунктами «б» - «г» и «и» - «п» пункта 16</w:t>
      </w:r>
      <w:r w:rsidRPr="004C11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C11D9">
        <w:rPr>
          <w:rFonts w:ascii="Times New Roman" w:hAnsi="Times New Roman" w:cs="Times New Roman"/>
          <w:sz w:val="28"/>
          <w:szCs w:val="28"/>
        </w:rPr>
        <w:t xml:space="preserve"> настоящих Правил, а также цель предоставления субсидии и ее объем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решению, сроков подготовки обоснования инвестиций и проведения его технологического и ценового аудита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11D9" w:rsidRPr="004C11D9" w:rsidRDefault="00552224" w:rsidP="004C1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4C11D9" w:rsidRPr="004C11D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 19</w:t>
        </w:r>
      </w:hyperlink>
      <w:r w:rsidR="004C11D9"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«поступающими организациям</w:t>
      </w:r>
      <w:proofErr w:type="gramStart"/>
      <w:r w:rsidR="004C11D9"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>,»</w:t>
      </w:r>
      <w:proofErr w:type="gramEnd"/>
      <w:r w:rsidR="004C11D9" w:rsidRPr="004C1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«осуществляются в установленном Министерством финансов Республики Татарстан порядке и».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 xml:space="preserve">2. Абзацы второй-четырнадцатый, семнадцатый, восемнадцатый, двадцать </w:t>
      </w:r>
      <w:proofErr w:type="gramStart"/>
      <w:r w:rsidRPr="004C11D9">
        <w:rPr>
          <w:rFonts w:ascii="Times New Roman" w:hAnsi="Times New Roman" w:cs="Times New Roman"/>
          <w:sz w:val="28"/>
          <w:szCs w:val="28"/>
        </w:rPr>
        <w:t>второй-тридцать</w:t>
      </w:r>
      <w:proofErr w:type="gramEnd"/>
      <w:r w:rsidRPr="004C11D9">
        <w:rPr>
          <w:rFonts w:ascii="Times New Roman" w:hAnsi="Times New Roman" w:cs="Times New Roman"/>
          <w:sz w:val="28"/>
          <w:szCs w:val="28"/>
        </w:rPr>
        <w:t xml:space="preserve"> первый, тридцать пятый-пятьдесят четвертый пункта 1 настоящего постановления вступают в силу с 1 января 2019 года.</w:t>
      </w: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D9" w:rsidRPr="004C11D9" w:rsidRDefault="004C11D9" w:rsidP="004C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1D9" w:rsidRPr="004C11D9" w:rsidRDefault="004C11D9" w:rsidP="004C1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C11D9" w:rsidRPr="004C11D9" w:rsidRDefault="004C11D9" w:rsidP="004C11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11D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r w:rsidRPr="004C11D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11D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B5E0B" w:rsidRDefault="001B5E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5E0B" w:rsidRPr="007872C4" w:rsidRDefault="001B5E0B" w:rsidP="001B5E0B">
      <w:pPr>
        <w:pStyle w:val="11"/>
        <w:spacing w:line="400" w:lineRule="exact"/>
        <w:ind w:right="142" w:firstLine="709"/>
        <w:jc w:val="center"/>
        <w:rPr>
          <w:szCs w:val="28"/>
        </w:rPr>
      </w:pPr>
      <w:r w:rsidRPr="007872C4">
        <w:rPr>
          <w:szCs w:val="28"/>
        </w:rPr>
        <w:lastRenderedPageBreak/>
        <w:t>Пояснительная записка</w:t>
      </w:r>
    </w:p>
    <w:p w:rsidR="001B5E0B" w:rsidRPr="001B5E0B" w:rsidRDefault="001B5E0B" w:rsidP="001B5E0B">
      <w:pPr>
        <w:pStyle w:val="11"/>
        <w:spacing w:line="400" w:lineRule="exact"/>
        <w:ind w:right="142" w:firstLine="709"/>
        <w:jc w:val="center"/>
        <w:rPr>
          <w:szCs w:val="28"/>
        </w:rPr>
      </w:pPr>
      <w:r w:rsidRPr="007872C4">
        <w:rPr>
          <w:szCs w:val="28"/>
        </w:rPr>
        <w:t xml:space="preserve">к проекту </w:t>
      </w:r>
      <w:r>
        <w:rPr>
          <w:szCs w:val="28"/>
        </w:rPr>
        <w:t>постановления</w:t>
      </w:r>
      <w:r w:rsidRPr="007872C4">
        <w:rPr>
          <w:szCs w:val="28"/>
        </w:rPr>
        <w:t xml:space="preserve"> Кабинета Министров Республики Татарстан </w:t>
      </w:r>
      <w:r>
        <w:rPr>
          <w:szCs w:val="28"/>
        </w:rPr>
        <w:t>«О</w:t>
      </w:r>
      <w:r w:rsidRPr="004C11D9">
        <w:rPr>
          <w:szCs w:val="28"/>
        </w:rPr>
        <w:t xml:space="preserve"> внесении изменений в </w:t>
      </w:r>
      <w:hyperlink r:id="rId43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szCs w:val="28"/>
          </w:rPr>
          <w:t>Правила</w:t>
        </w:r>
      </w:hyperlink>
      <w:r w:rsidRPr="004C11D9">
        <w:rPr>
          <w:szCs w:val="28"/>
        </w:rPr>
        <w:t xml:space="preserve"> осуществления капитальных вложений в объекты государственной собственности Республики Татарстан за счет средств бюджета Республики Татарстан, утвержденные постановлением Кабинета Министров Республики Татарстан от 21.11.2015 № 885 </w:t>
      </w:r>
    </w:p>
    <w:p w:rsidR="001B5E0B" w:rsidRDefault="001B5E0B" w:rsidP="001B5E0B">
      <w:pPr>
        <w:pStyle w:val="11"/>
        <w:spacing w:line="400" w:lineRule="exact"/>
        <w:ind w:right="142" w:firstLine="709"/>
        <w:jc w:val="both"/>
        <w:rPr>
          <w:szCs w:val="28"/>
        </w:rPr>
      </w:pPr>
    </w:p>
    <w:p w:rsidR="001569E9" w:rsidRPr="00CA02CE" w:rsidRDefault="001569E9" w:rsidP="001569E9">
      <w:pPr>
        <w:pStyle w:val="11"/>
        <w:spacing w:line="400" w:lineRule="exact"/>
        <w:ind w:right="142" w:firstLine="709"/>
        <w:jc w:val="both"/>
        <w:rPr>
          <w:color w:val="000000"/>
          <w:szCs w:val="28"/>
        </w:rPr>
      </w:pPr>
      <w:proofErr w:type="gramStart"/>
      <w:r>
        <w:rPr>
          <w:szCs w:val="28"/>
        </w:rPr>
        <w:t>П</w:t>
      </w:r>
      <w:r w:rsidRPr="007872C4">
        <w:rPr>
          <w:szCs w:val="28"/>
        </w:rPr>
        <w:t xml:space="preserve">роект </w:t>
      </w:r>
      <w:r>
        <w:rPr>
          <w:szCs w:val="28"/>
        </w:rPr>
        <w:t>постановления</w:t>
      </w:r>
      <w:r w:rsidRPr="007872C4">
        <w:rPr>
          <w:szCs w:val="28"/>
        </w:rPr>
        <w:t xml:space="preserve"> Кабинета Министров Республики Татарстан </w:t>
      </w:r>
      <w:r>
        <w:rPr>
          <w:szCs w:val="28"/>
        </w:rPr>
        <w:t>«О</w:t>
      </w:r>
      <w:r w:rsidRPr="004C11D9">
        <w:rPr>
          <w:szCs w:val="28"/>
        </w:rPr>
        <w:t xml:space="preserve"> внесении изменений в </w:t>
      </w:r>
      <w:hyperlink r:id="rId44" w:tooltip="Постановление Правительства РФ от 09.01.2014 N 13 (ред. от 17.10.2017) &quot;Об утверждении Правил осуществления капитальных вложений в объекты государственной собственности Российской Федерации за счет средств федерального бюджета&quot; (с изм. и доп., вступ. в силу с " w:history="1">
        <w:r w:rsidRPr="004C11D9">
          <w:rPr>
            <w:szCs w:val="28"/>
          </w:rPr>
          <w:t>Правила</w:t>
        </w:r>
      </w:hyperlink>
      <w:r w:rsidRPr="004C11D9">
        <w:rPr>
          <w:szCs w:val="28"/>
        </w:rPr>
        <w:t xml:space="preserve"> осуществления капитальных вложений в объекты государственной собственности Республики Татарстан за счет средств бюджета Республики Татарстан, утвержденные постановлением Кабинета Министров Республики Татарстан от 21.11.2015 № 885 «Об утверждении Правил осуществления капитальных вложений в объекты государственной собственности Республики Татарстан за счет средств бюджета Республики Татарстан»</w:t>
      </w:r>
      <w:r>
        <w:rPr>
          <w:szCs w:val="28"/>
        </w:rPr>
        <w:t xml:space="preserve"> </w:t>
      </w:r>
      <w:r w:rsidR="00041DDC">
        <w:rPr>
          <w:szCs w:val="28"/>
        </w:rPr>
        <w:t xml:space="preserve">подготовлен </w:t>
      </w:r>
      <w:r w:rsidR="00FD7A2E">
        <w:rPr>
          <w:rFonts w:eastAsiaTheme="minorHAnsi"/>
          <w:szCs w:val="28"/>
          <w:lang w:eastAsia="en-US"/>
        </w:rPr>
        <w:t xml:space="preserve">в связи с внесением изменений </w:t>
      </w:r>
      <w:r w:rsidR="00041DDC">
        <w:rPr>
          <w:rFonts w:eastAsiaTheme="minorHAnsi"/>
          <w:szCs w:val="28"/>
          <w:lang w:eastAsia="en-US"/>
        </w:rPr>
        <w:t>в</w:t>
      </w:r>
      <w:proofErr w:type="gramEnd"/>
      <w:r w:rsidR="00041DDC">
        <w:rPr>
          <w:rFonts w:eastAsiaTheme="minorHAnsi"/>
          <w:szCs w:val="28"/>
          <w:lang w:eastAsia="en-US"/>
        </w:rPr>
        <w:t xml:space="preserve"> </w:t>
      </w:r>
      <w:r w:rsidR="00FD7A2E">
        <w:rPr>
          <w:szCs w:val="28"/>
        </w:rPr>
        <w:t>Бюджетно</w:t>
      </w:r>
      <w:r w:rsidR="00041DDC">
        <w:rPr>
          <w:szCs w:val="28"/>
        </w:rPr>
        <w:t xml:space="preserve">е законодательство </w:t>
      </w:r>
      <w:r w:rsidR="00FD7A2E">
        <w:rPr>
          <w:szCs w:val="28"/>
        </w:rPr>
        <w:t xml:space="preserve"> </w:t>
      </w:r>
      <w:r w:rsidR="00041DDC">
        <w:rPr>
          <w:szCs w:val="28"/>
        </w:rPr>
        <w:t xml:space="preserve">Российской Федерации и </w:t>
      </w:r>
      <w:r w:rsidR="00FD7A2E">
        <w:rPr>
          <w:szCs w:val="28"/>
        </w:rPr>
        <w:t>Республики Татарстан.</w:t>
      </w:r>
    </w:p>
    <w:p w:rsidR="00041DDC" w:rsidRPr="001044E2" w:rsidRDefault="00041DDC" w:rsidP="00041DDC">
      <w:pPr>
        <w:pStyle w:val="11"/>
        <w:spacing w:line="400" w:lineRule="exact"/>
        <w:ind w:right="142" w:firstLine="709"/>
        <w:jc w:val="both"/>
        <w:rPr>
          <w:szCs w:val="28"/>
        </w:rPr>
      </w:pPr>
      <w:r>
        <w:t>Введение механизма обоснования инвестиций приведет к росту расходов на капитальные вложения в объекты государственной собственности Республики Татарстан:</w:t>
      </w:r>
      <w:r w:rsidRPr="001044E2">
        <w:rPr>
          <w:szCs w:val="28"/>
        </w:rPr>
        <w:t xml:space="preserve"> </w:t>
      </w:r>
    </w:p>
    <w:p w:rsidR="00041DDC" w:rsidRPr="001044E2" w:rsidRDefault="00041DDC" w:rsidP="00041DDC">
      <w:pPr>
        <w:pStyle w:val="11"/>
        <w:spacing w:line="400" w:lineRule="exact"/>
        <w:ind w:right="142" w:firstLine="709"/>
        <w:jc w:val="both"/>
      </w:pPr>
      <w:r w:rsidRPr="001044E2">
        <w:t xml:space="preserve">- на подготовку обоснования инвестиций не </w:t>
      </w:r>
      <w:r>
        <w:t>более</w:t>
      </w:r>
      <w:r w:rsidRPr="001044E2">
        <w:t xml:space="preserve"> 20% от стоимости разработки проектной документации,</w:t>
      </w:r>
    </w:p>
    <w:p w:rsidR="00041DDC" w:rsidRPr="001044E2" w:rsidRDefault="00041DDC" w:rsidP="00041DDC">
      <w:pPr>
        <w:pStyle w:val="11"/>
        <w:spacing w:line="400" w:lineRule="exact"/>
        <w:ind w:right="142" w:firstLine="709"/>
        <w:jc w:val="both"/>
      </w:pPr>
      <w:r w:rsidRPr="001044E2">
        <w:t xml:space="preserve">- на проведение технологического и ценового аудита обоснования инвестиций </w:t>
      </w:r>
      <w:r>
        <w:t>соста</w:t>
      </w:r>
      <w:r w:rsidRPr="001044E2">
        <w:t xml:space="preserve">вит 0,58 % суммарной стоимости изготовления проектной документации и материалов инженерных изысканий. </w:t>
      </w:r>
    </w:p>
    <w:p w:rsidR="00041DDC" w:rsidRDefault="00041DDC" w:rsidP="00041DDC">
      <w:pPr>
        <w:pStyle w:val="11"/>
        <w:spacing w:line="400" w:lineRule="exact"/>
        <w:ind w:right="142" w:firstLine="709"/>
        <w:jc w:val="both"/>
      </w:pPr>
      <w:r w:rsidRPr="001044E2">
        <w:t>На текущем этапе оценка данных расходов в связи с их спецификой не представляется возможной.</w:t>
      </w:r>
    </w:p>
    <w:p w:rsidR="005237DC" w:rsidRDefault="00041DDC" w:rsidP="001B5E0B">
      <w:pPr>
        <w:pStyle w:val="11"/>
        <w:spacing w:line="400" w:lineRule="exact"/>
        <w:ind w:right="142" w:firstLine="709"/>
        <w:jc w:val="both"/>
        <w:rPr>
          <w:szCs w:val="28"/>
        </w:rPr>
      </w:pPr>
      <w:r>
        <w:t>Дополнительные расходы будут осуществлены в пределах средств</w:t>
      </w:r>
      <w:r w:rsidR="00AC7C26">
        <w:t>,</w:t>
      </w:r>
      <w:r>
        <w:t xml:space="preserve"> предусмотренных в бюджете Республики Татарстан на 2019 год и на плановый период 2020 и 2021 годов на капитальные вложения.</w:t>
      </w:r>
    </w:p>
    <w:sectPr w:rsidR="005237DC" w:rsidSect="003A0F8C">
      <w:pgSz w:w="11906" w:h="16838"/>
      <w:pgMar w:top="1440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56" w:rsidRDefault="00E10256">
      <w:pPr>
        <w:spacing w:after="0" w:line="240" w:lineRule="auto"/>
      </w:pPr>
      <w:r>
        <w:separator/>
      </w:r>
    </w:p>
  </w:endnote>
  <w:endnote w:type="continuationSeparator" w:id="0">
    <w:p w:rsidR="00E10256" w:rsidRDefault="00E1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56" w:rsidRDefault="00E10256">
      <w:pPr>
        <w:spacing w:after="0" w:line="240" w:lineRule="auto"/>
      </w:pPr>
      <w:r>
        <w:separator/>
      </w:r>
    </w:p>
  </w:footnote>
  <w:footnote w:type="continuationSeparator" w:id="0">
    <w:p w:rsidR="00E10256" w:rsidRDefault="00E1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42"/>
    <w:rsid w:val="00041DDC"/>
    <w:rsid w:val="0008196C"/>
    <w:rsid w:val="000824E8"/>
    <w:rsid w:val="001044E2"/>
    <w:rsid w:val="00146B42"/>
    <w:rsid w:val="00155F7A"/>
    <w:rsid w:val="001569E9"/>
    <w:rsid w:val="00195AAE"/>
    <w:rsid w:val="001B5E0B"/>
    <w:rsid w:val="001F5C42"/>
    <w:rsid w:val="00292DB8"/>
    <w:rsid w:val="0029305E"/>
    <w:rsid w:val="00294449"/>
    <w:rsid w:val="002C22CE"/>
    <w:rsid w:val="00307FF3"/>
    <w:rsid w:val="00367DC2"/>
    <w:rsid w:val="003A0F8C"/>
    <w:rsid w:val="003B5E9C"/>
    <w:rsid w:val="0043119B"/>
    <w:rsid w:val="004B4F13"/>
    <w:rsid w:val="004C11D9"/>
    <w:rsid w:val="005001AB"/>
    <w:rsid w:val="005237DC"/>
    <w:rsid w:val="0053445A"/>
    <w:rsid w:val="00552224"/>
    <w:rsid w:val="00586953"/>
    <w:rsid w:val="005C77EA"/>
    <w:rsid w:val="005C783A"/>
    <w:rsid w:val="005E458C"/>
    <w:rsid w:val="0069299F"/>
    <w:rsid w:val="006B222C"/>
    <w:rsid w:val="00710943"/>
    <w:rsid w:val="00843DC8"/>
    <w:rsid w:val="00863BA9"/>
    <w:rsid w:val="00870426"/>
    <w:rsid w:val="008D5850"/>
    <w:rsid w:val="009C6818"/>
    <w:rsid w:val="009D593A"/>
    <w:rsid w:val="009F3519"/>
    <w:rsid w:val="009F4B7B"/>
    <w:rsid w:val="00A01E45"/>
    <w:rsid w:val="00AC7C26"/>
    <w:rsid w:val="00AE0B0F"/>
    <w:rsid w:val="00AF7CD1"/>
    <w:rsid w:val="00B54D3D"/>
    <w:rsid w:val="00B85470"/>
    <w:rsid w:val="00BB1C96"/>
    <w:rsid w:val="00BC249F"/>
    <w:rsid w:val="00BD4210"/>
    <w:rsid w:val="00C25E57"/>
    <w:rsid w:val="00C74F8D"/>
    <w:rsid w:val="00C855F5"/>
    <w:rsid w:val="00CA02CE"/>
    <w:rsid w:val="00CA1C58"/>
    <w:rsid w:val="00CB6095"/>
    <w:rsid w:val="00DC719C"/>
    <w:rsid w:val="00E10256"/>
    <w:rsid w:val="00E36685"/>
    <w:rsid w:val="00E80F29"/>
    <w:rsid w:val="00E81BFB"/>
    <w:rsid w:val="00FA3C8A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4F13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6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5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A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5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B4F13"/>
    <w:rPr>
      <w:rFonts w:ascii="SL_Times New Roman" w:eastAsia="Times New Roman" w:hAnsi="SL_Times New Roman" w:cs="Times New Roman"/>
      <w:b/>
      <w:sz w:val="24"/>
      <w:szCs w:val="20"/>
      <w:lang w:val="x-none" w:eastAsia="x-none"/>
    </w:rPr>
  </w:style>
  <w:style w:type="paragraph" w:customStyle="1" w:styleId="11">
    <w:name w:val="Ñòèëü1"/>
    <w:basedOn w:val="a"/>
    <w:link w:val="12"/>
    <w:rsid w:val="004B4F1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link w:val="11"/>
    <w:rsid w:val="004B4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F1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B4F13"/>
    <w:pPr>
      <w:keepNext/>
      <w:spacing w:after="0" w:line="300" w:lineRule="exact"/>
      <w:jc w:val="center"/>
      <w:outlineLvl w:val="0"/>
    </w:pPr>
    <w:rPr>
      <w:rFonts w:ascii="SL_Times New Roman" w:eastAsia="Times New Roman" w:hAnsi="SL_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46B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5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A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58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4B4F13"/>
    <w:rPr>
      <w:rFonts w:ascii="SL_Times New Roman" w:eastAsia="Times New Roman" w:hAnsi="SL_Times New Roman" w:cs="Times New Roman"/>
      <w:b/>
      <w:sz w:val="24"/>
      <w:szCs w:val="20"/>
      <w:lang w:val="x-none" w:eastAsia="x-none"/>
    </w:rPr>
  </w:style>
  <w:style w:type="paragraph" w:customStyle="1" w:styleId="11">
    <w:name w:val="Ñòèëü1"/>
    <w:basedOn w:val="a"/>
    <w:link w:val="12"/>
    <w:rsid w:val="004B4F1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Ñòèëü1 Знак"/>
    <w:link w:val="11"/>
    <w:rsid w:val="004B4F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F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78DDC4923BCEC33932121B52BFF587FA97610CCB12E1850ECC9260019E8E1E785AB1405F993DDD2B5A8553E479E9359574957A68A6Eh92AF" TargetMode="External"/><Relationship Id="rId18" Type="http://schemas.openxmlformats.org/officeDocument/2006/relationships/hyperlink" Target="consultantplus://offline/ref=B78DDC4923BCEC33932121B52BFF587FA97615CEB82D1850ECC9260019E8E1E785AB1402F698D8D2B5A8553E479E9359574957A68A6Eh92AF" TargetMode="External"/><Relationship Id="rId26" Type="http://schemas.openxmlformats.org/officeDocument/2006/relationships/hyperlink" Target="consultantplus://offline/ref=B78DDC4923BCEC33932121B52BFF587FA97610CCB12E1850ECC9260019E8E1E785AB1405F993DDD2B5A8553E479E9359574957A68A6Eh92AF" TargetMode="External"/><Relationship Id="rId39" Type="http://schemas.openxmlformats.org/officeDocument/2006/relationships/hyperlink" Target="consultantplus://offline/ref=BEAD98098B00D60A7B65D0F603C662BB1257609061752F5E2BCCF8F99616AB14602C66E1AE55FD7E407BFFA4121E1D5A92492EF1D60F445BW0ABR" TargetMode="External"/><Relationship Id="rId21" Type="http://schemas.openxmlformats.org/officeDocument/2006/relationships/hyperlink" Target="consultantplus://offline/ref=B78DDC4923BCEC33932121B52BFF587FA97615CEB82D1850ECC9260019E8E1E785AB1402F698DCD2B5A8553E479E9359574957A68A6Eh92AF" TargetMode="External"/><Relationship Id="rId34" Type="http://schemas.openxmlformats.org/officeDocument/2006/relationships/hyperlink" Target="consultantplus://offline/ref=B78DDC4923BCEC33932121B52BFF587FA87E11C6B8291850ECC9260019E8E1E785AB1400FF9ADADAE3F2453A0ECB97475F5648A5946D9241hF2EF" TargetMode="External"/><Relationship Id="rId42" Type="http://schemas.openxmlformats.org/officeDocument/2006/relationships/hyperlink" Target="consultantplus://offline/ref=BE18AA27E80E261999DB362C2E2FE865E056C8EAA044A8122681565B9A14D737E8C1C7F5CD244BDB2DEA682466E1BA01B2747C3C9E1160CFs9cAR" TargetMode="External"/><Relationship Id="rId7" Type="http://schemas.openxmlformats.org/officeDocument/2006/relationships/hyperlink" Target="consultantplus://offline/ref=B78DDC4923BCEC33932121B52BFF587FA87E11C6B8291850ECC9260019E8E1E785AB1400FF9ADAD8E6F2453A0ECB97475F5648A5946D9241hF2E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8DDC4923BCEC33932121B52BFF587FA87E11C6B8291850ECC9260019E8E1E785AB1400F4CE8B9DB4F41162549F9B59544848hA2CF" TargetMode="External"/><Relationship Id="rId29" Type="http://schemas.openxmlformats.org/officeDocument/2006/relationships/hyperlink" Target="consultantplus://offline/ref=B78DDC4923BCEC33932121B52BFF587FA97610CCB12E1850ECC9260019E8E1E785AB1405F89ADBD2B5A8553E479E9359574957A68A6Eh92A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8DDC4923BCEC33932121B52BFF587FA87E11C6B8291850ECC9260019E8E1E785AB1400FF9ADADBE3F2453A0ECB97475F5648A5946D9241hF2EF" TargetMode="External"/><Relationship Id="rId24" Type="http://schemas.openxmlformats.org/officeDocument/2006/relationships/hyperlink" Target="consultantplus://offline/ref=B78DDC4923BCEC33932121B52BFF587FA87E11C6B8291850ECC9260019E8E1E785AB1400FF9ADAD1E2F2453A0ECB97475F5648A5946D9241hF2EF" TargetMode="External"/><Relationship Id="rId32" Type="http://schemas.openxmlformats.org/officeDocument/2006/relationships/hyperlink" Target="consultantplus://offline/ref=DF713A4E05B9E4777A2E0E2190F479B497D0AC6CB0627B6D7CA9A1E9FF106C9B3E4663DD4D531A6E3F193B6C4F95BDEBD22DB9C2E10F00F9s9l2Q" TargetMode="External"/><Relationship Id="rId37" Type="http://schemas.openxmlformats.org/officeDocument/2006/relationships/hyperlink" Target="consultantplus://offline/ref=B78DDC4923BCEC33932121B52BFF587FA87E11C6B8291850ECC9260019E8E1E785AB1400FF9ADADAE0F2453A0ECB97475F5648A5946D9241hF2EF" TargetMode="External"/><Relationship Id="rId40" Type="http://schemas.openxmlformats.org/officeDocument/2006/relationships/hyperlink" Target="consultantplus://offline/ref=B78DDC4923BCEC33932121B52BFF587FA87E11C6B8291850ECC9260019E8E1E785AB1400FB918E88A5AC1C6B43809B46484A49A5h822F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78DDC4923BCEC33932121B52BFF587FA97610CCB12E1850ECC9260019E8E1E785AB1405F89ADBD2B5A8553E479E9359574957A68A6Eh92AF" TargetMode="External"/><Relationship Id="rId23" Type="http://schemas.openxmlformats.org/officeDocument/2006/relationships/hyperlink" Target="consultantplus://offline/ref=B78DDC4923BCEC33932121B52BFF587FA87E11C6B8291850ECC9260019E8E1E785AB1403F4CE8B9DB4F41162549F9B59544848hA2CF" TargetMode="External"/><Relationship Id="rId28" Type="http://schemas.openxmlformats.org/officeDocument/2006/relationships/hyperlink" Target="consultantplus://offline/ref=B78DDC4923BCEC33932121B52BFF587FA97615CEB82D1850ECC9260019E8E1E785AB1402F698DCD2B5A8553E479E9359574957A68A6Eh92AF" TargetMode="External"/><Relationship Id="rId36" Type="http://schemas.openxmlformats.org/officeDocument/2006/relationships/hyperlink" Target="consultantplus://offline/ref=B78DDC4923BCEC33932121B52BFF587FA87E11C6B8291850ECC9260019E8E1E785AB1400FC918E88A5AC1C6B43809B46484A49A5h822F" TargetMode="External"/><Relationship Id="rId10" Type="http://schemas.openxmlformats.org/officeDocument/2006/relationships/hyperlink" Target="consultantplus://offline/ref=B78DDC4923BCEC33932121B52BFF587FA87E11C6B8291850ECC9260019E8E1E785AB1400FF9ADADBE0F2453A0ECB97475F5648A5946D9241hF2EF" TargetMode="External"/><Relationship Id="rId19" Type="http://schemas.openxmlformats.org/officeDocument/2006/relationships/hyperlink" Target="consultantplus://offline/ref=B78DDC4923BCEC33932121B52BFF587FA97610CCB12E1850ECC9260019E8E1E785AB1405F993DDD2B5A8553E479E9359574957A68A6Eh92AF" TargetMode="External"/><Relationship Id="rId31" Type="http://schemas.openxmlformats.org/officeDocument/2006/relationships/hyperlink" Target="consultantplus://offline/ref=2E7E5F0F1F51C298B7CD644D7E37138A83D99B98BF7F2B13B9781B8EA0EA793E764FB05AD228BABFDE7B668E64881AE3ECEBC1B0BCA5215Cs1j3Q" TargetMode="External"/><Relationship Id="rId44" Type="http://schemas.openxmlformats.org/officeDocument/2006/relationships/hyperlink" Target="consultantplus://offline/ref=B78DDC4923BCEC33932121B52BFF587FA87E11C6B8291850ECC9260019E8E1E785AB1400FF9ADAD8E6F2453A0ECB97475F5648A5946D9241hF2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8DDC4923BCEC33932121B52BFF587FA87E11C6B8291850ECC9260019E8E1E785AB1400FF9ADAD1E8F2453A0ECB97475F5648A5946D9241hF2EF" TargetMode="External"/><Relationship Id="rId14" Type="http://schemas.openxmlformats.org/officeDocument/2006/relationships/hyperlink" Target="consultantplus://offline/ref=B78DDC4923BCEC33932121B52BFF587FA97615CEB82D1850ECC9260019E8E1E785AB1402F698DCD2B5A8553E479E9359574957A68A6Eh92AF" TargetMode="External"/><Relationship Id="rId22" Type="http://schemas.openxmlformats.org/officeDocument/2006/relationships/hyperlink" Target="consultantplus://offline/ref=B78DDC4923BCEC33932121B52BFF587FA97610CCB12E1850ECC9260019E8E1E785AB1405F89ADBD2B5A8553E479E9359574957A68A6Eh92AF" TargetMode="External"/><Relationship Id="rId27" Type="http://schemas.openxmlformats.org/officeDocument/2006/relationships/hyperlink" Target="consultantplus://offline/ref=B78DDC4923BCEC33932121B52BFF587FA87E11C6B8291850ECC9260019E8E1E785AB1400FF9ADAD1E5F2453A0ECB97475F5648A5946D9241hF2EF" TargetMode="External"/><Relationship Id="rId30" Type="http://schemas.openxmlformats.org/officeDocument/2006/relationships/hyperlink" Target="consultantplus://offline/ref=B78DDC4923BCEC33932121B52BFF587FA87E11C6B8291850ECC9260019E8E1E785AB1400FF9ADAD8E6F2453A0ECB97475F5648A5946D9241hF2EF" TargetMode="External"/><Relationship Id="rId35" Type="http://schemas.openxmlformats.org/officeDocument/2006/relationships/hyperlink" Target="consultantplus://offline/ref=980EC92F20E21844D745C825ED95D46DDFC6E6156DECD43863CF306B2B00218644E8C3A83C36F8840DCA3FA832253B4D005C5878fC4AQ" TargetMode="External"/><Relationship Id="rId43" Type="http://schemas.openxmlformats.org/officeDocument/2006/relationships/hyperlink" Target="consultantplus://offline/ref=B78DDC4923BCEC33932121B52BFF587FA87E11C6B8291850ECC9260019E8E1E785AB1400FF9ADAD8E6F2453A0ECB97475F5648A5946D9241hF2EF" TargetMode="External"/><Relationship Id="rId8" Type="http://schemas.openxmlformats.org/officeDocument/2006/relationships/hyperlink" Target="consultantplus://offline/ref=B78DDC4923BCEC33932121B52BFF587FA87E11C6B8291850ECC9260019E8E1E785AB1400FF9ADAD8E6F2453A0ECB97475F5648A5946D9241hF2E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78DDC4923BCEC33932121B52BFF587FA97615CEB82D1850ECC9260019E8E1E785AB1402F698D8D2B5A8553E479E9359574957A68A6Eh92AF" TargetMode="External"/><Relationship Id="rId17" Type="http://schemas.openxmlformats.org/officeDocument/2006/relationships/hyperlink" Target="consultantplus://offline/ref=B78DDC4923BCEC33932121B52BFF587FA87E11C6B8291850ECC9260019E8E1E785AB1400FF9ADAD1E2F2453A0ECB97475F5648A5946D9241hF2EF" TargetMode="External"/><Relationship Id="rId25" Type="http://schemas.openxmlformats.org/officeDocument/2006/relationships/hyperlink" Target="consultantplus://offline/ref=B78DDC4923BCEC33932121B52BFF587FA97615CEB82D1850ECC9260019E8E1E785AB1402F698D8D2B5A8553E479E9359574957A68A6Eh92AF" TargetMode="External"/><Relationship Id="rId33" Type="http://schemas.openxmlformats.org/officeDocument/2006/relationships/hyperlink" Target="consultantplus://offline/ref=B78DDC4923BCEC33932121B52BFF587FA87E11C6B8291850ECC9260019E8E1E785AB1400FF9ADADBE8F2453A0ECB97475F5648A5946D9241hF2EF" TargetMode="External"/><Relationship Id="rId38" Type="http://schemas.openxmlformats.org/officeDocument/2006/relationships/hyperlink" Target="consultantplus://offline/ref=60111CC93B2F16A7D1328F503316656AAF9FEF32C30E6F8042B035A07FA429AE0070D5189DF7D7EDB2C39FFECBF5FA704C9FA9CA0C8E8F1Fx0GCR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B78DDC4923BCEC33932121B52BFF587FA87E11C6B8291850ECC9260019E8E1E785AB1400FF9ADAD1E5F2453A0ECB97475F5648A5946D9241hF2EF" TargetMode="External"/><Relationship Id="rId41" Type="http://schemas.openxmlformats.org/officeDocument/2006/relationships/hyperlink" Target="consultantplus://offline/ref=B78DDC4923BCEC33932121B52BFF587FA97615CEB82D1850ECC9260019E8E1E797AB4C0CFF93C4D8E0E7136B4Bh92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4550</Words>
  <Characters>25937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Кадырова Фануза Василовна</dc:creator>
  <cp:lastModifiedBy>Алевтина Мальевская</cp:lastModifiedBy>
  <cp:revision>3</cp:revision>
  <cp:lastPrinted>2018-11-13T10:27:00Z</cp:lastPrinted>
  <dcterms:created xsi:type="dcterms:W3CDTF">2018-12-10T09:16:00Z</dcterms:created>
  <dcterms:modified xsi:type="dcterms:W3CDTF">2018-12-10T09:16:00Z</dcterms:modified>
</cp:coreProperties>
</file>