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334BF1" w:rsidRDefault="00334BF1" w:rsidP="00334BF1">
      <w:pPr>
        <w:pStyle w:val="ConsPlusTitle"/>
        <w:jc w:val="center"/>
        <w:rPr>
          <w:i/>
          <w:sz w:val="28"/>
          <w:szCs w:val="28"/>
        </w:rPr>
      </w:pPr>
      <w:r w:rsidRPr="00334BF1">
        <w:rPr>
          <w:i/>
          <w:sz w:val="28"/>
          <w:szCs w:val="28"/>
        </w:rPr>
        <w:t>ПРОЕКТ</w:t>
      </w:r>
    </w:p>
    <w:p w:rsidR="00334BF1" w:rsidRPr="00334BF1" w:rsidRDefault="00334BF1" w:rsidP="00334BF1">
      <w:pPr>
        <w:pStyle w:val="ConsPlusTitle"/>
        <w:jc w:val="center"/>
        <w:rPr>
          <w:color w:val="FF0000"/>
        </w:rPr>
      </w:pPr>
    </w:p>
    <w:p w:rsidR="00334BF1" w:rsidRPr="00334BF1" w:rsidRDefault="00334BF1" w:rsidP="00334BF1">
      <w:pPr>
        <w:pStyle w:val="ConsPlusTitle"/>
        <w:jc w:val="center"/>
        <w:rPr>
          <w:color w:val="FF0000"/>
        </w:rPr>
      </w:pPr>
    </w:p>
    <w:tbl>
      <w:tblPr>
        <w:tblW w:w="9864" w:type="dxa"/>
        <w:jc w:val="center"/>
        <w:tblLayout w:type="fixed"/>
        <w:tblLook w:val="04A0" w:firstRow="1" w:lastRow="0" w:firstColumn="1" w:lastColumn="0" w:noHBand="0" w:noVBand="1"/>
      </w:tblPr>
      <w:tblGrid>
        <w:gridCol w:w="4060"/>
        <w:gridCol w:w="1741"/>
        <w:gridCol w:w="4063"/>
      </w:tblGrid>
      <w:tr w:rsidR="00334BF1" w:rsidRPr="00334BF1" w:rsidTr="00796146">
        <w:trPr>
          <w:trHeight w:val="81"/>
          <w:jc w:val="center"/>
        </w:trPr>
        <w:tc>
          <w:tcPr>
            <w:tcW w:w="4060" w:type="dxa"/>
            <w:vAlign w:val="center"/>
            <w:hideMark/>
          </w:tcPr>
          <w:p w:rsidR="00334BF1" w:rsidRPr="00334BF1" w:rsidRDefault="00334BF1" w:rsidP="00796146">
            <w:pPr>
              <w:spacing w:after="0" w:line="240" w:lineRule="auto"/>
              <w:ind w:left="-70"/>
              <w:jc w:val="center"/>
              <w:rPr>
                <w:rFonts w:ascii="SL_Times New Roman" w:hAnsi="SL_Times New Roman"/>
              </w:rPr>
            </w:pPr>
            <w:r w:rsidRPr="00334BF1">
              <w:rPr>
                <w:rFonts w:ascii="SL_Times New Roman" w:hAnsi="SL_Times New Roman"/>
              </w:rPr>
              <w:t>ГОСУДАРСТВЕННАЯ</w:t>
            </w:r>
          </w:p>
          <w:p w:rsidR="00334BF1" w:rsidRPr="00334BF1" w:rsidRDefault="00334BF1" w:rsidP="00796146">
            <w:pPr>
              <w:spacing w:after="0" w:line="240" w:lineRule="auto"/>
              <w:ind w:left="-70"/>
              <w:jc w:val="center"/>
              <w:rPr>
                <w:rFonts w:ascii="SL_Times New Roman" w:hAnsi="SL_Times New Roman"/>
              </w:rPr>
            </w:pPr>
            <w:r w:rsidRPr="00334BF1">
              <w:rPr>
                <w:rFonts w:ascii="SL_Times New Roman" w:hAnsi="SL_Times New Roman"/>
              </w:rPr>
              <w:t>ЖИЛИЩНАЯ ИНСПЕКЦИЯ</w:t>
            </w:r>
          </w:p>
          <w:p w:rsidR="00334BF1" w:rsidRPr="00334BF1" w:rsidRDefault="00334BF1" w:rsidP="00796146">
            <w:pPr>
              <w:spacing w:after="0" w:line="240" w:lineRule="auto"/>
              <w:jc w:val="center"/>
              <w:rPr>
                <w:rFonts w:ascii="SL_Times New Roman" w:hAnsi="SL_Times New Roman"/>
              </w:rPr>
            </w:pPr>
            <w:r w:rsidRPr="00334BF1">
              <w:rPr>
                <w:rFonts w:ascii="SL_Times New Roman" w:hAnsi="SL_Times New Roman"/>
              </w:rPr>
              <w:t>РЕСПУБЛИКИ ТАТАРСТАН</w:t>
            </w:r>
          </w:p>
          <w:p w:rsidR="00334BF1" w:rsidRPr="00334BF1" w:rsidRDefault="00334BF1" w:rsidP="00796146">
            <w:pPr>
              <w:spacing w:after="0" w:line="240" w:lineRule="auto"/>
              <w:jc w:val="center"/>
              <w:rPr>
                <w:rFonts w:ascii="SL_Times New Roman" w:hAnsi="SL_Times New Roman"/>
                <w:i/>
                <w:sz w:val="20"/>
                <w:szCs w:val="28"/>
              </w:rPr>
            </w:pPr>
          </w:p>
        </w:tc>
        <w:tc>
          <w:tcPr>
            <w:tcW w:w="1741" w:type="dxa"/>
            <w:vMerge w:val="restart"/>
            <w:vAlign w:val="center"/>
            <w:hideMark/>
          </w:tcPr>
          <w:p w:rsidR="00334BF1" w:rsidRPr="00334BF1" w:rsidRDefault="00334BF1" w:rsidP="00796146">
            <w:pPr>
              <w:spacing w:after="0" w:line="240" w:lineRule="auto"/>
              <w:jc w:val="center"/>
              <w:rPr>
                <w:rFonts w:ascii="SL_Times New Roman" w:hAnsi="SL_Times New Roman"/>
                <w:szCs w:val="28"/>
              </w:rPr>
            </w:pPr>
            <w:r w:rsidRPr="00334BF1">
              <w:rPr>
                <w:rFonts w:ascii="SL_Times New Roman" w:hAnsi="SL_Times New Roman"/>
                <w:noProof/>
                <w:sz w:val="20"/>
                <w:lang w:eastAsia="ru-RU"/>
              </w:rPr>
              <w:drawing>
                <wp:inline distT="0" distB="0" distL="0" distR="0" wp14:anchorId="17B0B9D2" wp14:editId="71D55A51">
                  <wp:extent cx="738431" cy="723900"/>
                  <wp:effectExtent l="0" t="0" r="508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blip>
                          <a:srcRect r="6355" b="3881"/>
                          <a:stretch/>
                        </pic:blipFill>
                        <pic:spPr bwMode="auto">
                          <a:xfrm>
                            <a:off x="0" y="0"/>
                            <a:ext cx="737870" cy="723900"/>
                          </a:xfrm>
                          <a:prstGeom prst="ellipse">
                            <a:avLst/>
                          </a:prstGeom>
                          <a:noFill/>
                          <a:ln>
                            <a:noFill/>
                          </a:ln>
                          <a:extLst/>
                        </pic:spPr>
                      </pic:pic>
                    </a:graphicData>
                  </a:graphic>
                </wp:inline>
              </w:drawing>
            </w:r>
          </w:p>
        </w:tc>
        <w:tc>
          <w:tcPr>
            <w:tcW w:w="4063" w:type="dxa"/>
            <w:vAlign w:val="center"/>
            <w:hideMark/>
          </w:tcPr>
          <w:p w:rsidR="00334BF1" w:rsidRPr="00334BF1" w:rsidRDefault="00334BF1" w:rsidP="00796146">
            <w:pPr>
              <w:pStyle w:val="3"/>
              <w:ind w:right="-57"/>
              <w:rPr>
                <w:rFonts w:ascii="SL_Times New Roman" w:hAnsi="SL_Times New Roman"/>
                <w:b w:val="0"/>
                <w:caps w:val="0"/>
                <w:noProof w:val="0"/>
                <w:color w:val="auto"/>
                <w:sz w:val="28"/>
                <w:lang w:val="ru-RU"/>
              </w:rPr>
            </w:pPr>
            <w:r w:rsidRPr="00334BF1">
              <w:rPr>
                <w:rFonts w:ascii="SL_Times New Roman" w:hAnsi="SL_Times New Roman"/>
                <w:b w:val="0"/>
                <w:caps w:val="0"/>
                <w:noProof w:val="0"/>
                <w:color w:val="auto"/>
                <w:sz w:val="28"/>
                <w:lang w:val="ru-RU"/>
              </w:rPr>
              <w:t>ТАТАРСТАН</w:t>
            </w:r>
          </w:p>
          <w:p w:rsidR="00334BF1" w:rsidRPr="00334BF1" w:rsidRDefault="00334BF1" w:rsidP="00796146">
            <w:pPr>
              <w:spacing w:after="0" w:line="240" w:lineRule="auto"/>
              <w:ind w:left="-70" w:right="-57"/>
              <w:jc w:val="center"/>
              <w:rPr>
                <w:rFonts w:ascii="SL_Times New Roman" w:hAnsi="SL_Times New Roman"/>
              </w:rPr>
            </w:pPr>
            <w:r w:rsidRPr="00334BF1">
              <w:rPr>
                <w:rFonts w:ascii="SL_Times New Roman" w:hAnsi="SL_Times New Roman"/>
              </w:rPr>
              <w:t xml:space="preserve">РЕСПУБЛИКАСЫНЫЋ ДЂЊЛЂТ </w:t>
            </w:r>
          </w:p>
          <w:p w:rsidR="00334BF1" w:rsidRPr="00334BF1" w:rsidRDefault="00334BF1" w:rsidP="00796146">
            <w:pPr>
              <w:spacing w:after="0" w:line="240" w:lineRule="auto"/>
              <w:ind w:left="-70" w:right="-57"/>
              <w:jc w:val="center"/>
              <w:rPr>
                <w:rFonts w:ascii="SL_Times New Roman" w:hAnsi="SL_Times New Roman"/>
              </w:rPr>
            </w:pPr>
            <w:r w:rsidRPr="00334BF1">
              <w:rPr>
                <w:rFonts w:ascii="SL_Times New Roman" w:hAnsi="SL_Times New Roman"/>
              </w:rPr>
              <w:t>ТОРАК  ИНСПЕКЦИЯСЕ</w:t>
            </w:r>
          </w:p>
          <w:p w:rsidR="00334BF1" w:rsidRPr="00334BF1" w:rsidRDefault="00334BF1" w:rsidP="00796146">
            <w:pPr>
              <w:spacing w:after="0" w:line="240" w:lineRule="auto"/>
              <w:ind w:left="-70" w:right="-57"/>
              <w:jc w:val="center"/>
              <w:rPr>
                <w:rFonts w:ascii="SL_Times New Roman" w:hAnsi="SL_Times New Roman"/>
                <w:i/>
                <w:sz w:val="20"/>
                <w:lang w:val="tt-RU"/>
              </w:rPr>
            </w:pPr>
          </w:p>
        </w:tc>
      </w:tr>
      <w:tr w:rsidR="00334BF1" w:rsidRPr="00334BF1" w:rsidTr="00796146">
        <w:trPr>
          <w:trHeight w:val="81"/>
          <w:jc w:val="center"/>
        </w:trPr>
        <w:tc>
          <w:tcPr>
            <w:tcW w:w="4060" w:type="dxa"/>
            <w:vAlign w:val="center"/>
            <w:hideMark/>
          </w:tcPr>
          <w:p w:rsidR="00334BF1" w:rsidRPr="00334BF1" w:rsidRDefault="00334BF1" w:rsidP="00796146">
            <w:pPr>
              <w:spacing w:after="0" w:line="240" w:lineRule="auto"/>
              <w:jc w:val="center"/>
              <w:rPr>
                <w:rFonts w:ascii="SL_Times New Roman" w:hAnsi="SL_Times New Roman"/>
                <w:sz w:val="20"/>
                <w:szCs w:val="28"/>
              </w:rPr>
            </w:pPr>
            <w:r w:rsidRPr="00334BF1">
              <w:rPr>
                <w:rFonts w:ascii="SL_Times New Roman" w:hAnsi="SL_Times New Roman"/>
                <w:sz w:val="20"/>
              </w:rPr>
              <w:t xml:space="preserve">ул. Большая Красная, 15/9, г. </w:t>
            </w:r>
            <w:r w:rsidRPr="00334BF1">
              <w:rPr>
                <w:rFonts w:ascii="SL_Times New Roman" w:hAnsi="SL_Times New Roman"/>
                <w:sz w:val="20"/>
                <w:lang w:val="tt-RU"/>
              </w:rPr>
              <w:t>Казан</w:t>
            </w:r>
            <w:r w:rsidRPr="00334BF1">
              <w:rPr>
                <w:rFonts w:ascii="SL_Times New Roman" w:hAnsi="SL_Times New Roman"/>
                <w:sz w:val="20"/>
              </w:rPr>
              <w:t>ь,420111</w:t>
            </w:r>
          </w:p>
        </w:tc>
        <w:tc>
          <w:tcPr>
            <w:tcW w:w="1741" w:type="dxa"/>
            <w:vMerge/>
            <w:vAlign w:val="center"/>
            <w:hideMark/>
          </w:tcPr>
          <w:p w:rsidR="00334BF1" w:rsidRPr="00334BF1" w:rsidRDefault="00334BF1" w:rsidP="00796146">
            <w:pPr>
              <w:spacing w:after="0" w:line="240" w:lineRule="auto"/>
              <w:rPr>
                <w:rFonts w:ascii="SL_Times New Roman" w:hAnsi="SL_Times New Roman"/>
                <w:szCs w:val="28"/>
              </w:rPr>
            </w:pPr>
          </w:p>
        </w:tc>
        <w:tc>
          <w:tcPr>
            <w:tcW w:w="4063" w:type="dxa"/>
            <w:vAlign w:val="center"/>
            <w:hideMark/>
          </w:tcPr>
          <w:p w:rsidR="00334BF1" w:rsidRPr="00334BF1" w:rsidRDefault="00334BF1" w:rsidP="00796146">
            <w:pPr>
              <w:spacing w:after="0" w:line="240" w:lineRule="auto"/>
              <w:jc w:val="center"/>
              <w:rPr>
                <w:rFonts w:ascii="SL_Times New Roman" w:hAnsi="SL_Times New Roman"/>
                <w:sz w:val="20"/>
              </w:rPr>
            </w:pPr>
            <w:proofErr w:type="gramStart"/>
            <w:r w:rsidRPr="00334BF1">
              <w:rPr>
                <w:rFonts w:ascii="SL_Times New Roman" w:hAnsi="SL_Times New Roman"/>
                <w:sz w:val="20"/>
              </w:rPr>
              <w:t>Большая</w:t>
            </w:r>
            <w:proofErr w:type="gramEnd"/>
            <w:r w:rsidRPr="00334BF1">
              <w:rPr>
                <w:rFonts w:ascii="SL_Times New Roman" w:hAnsi="SL_Times New Roman"/>
                <w:sz w:val="20"/>
              </w:rPr>
              <w:t xml:space="preserve"> Красная </w:t>
            </w:r>
            <w:proofErr w:type="spellStart"/>
            <w:r w:rsidRPr="00334BF1">
              <w:rPr>
                <w:rFonts w:ascii="SL_Times New Roman" w:hAnsi="SL_Times New Roman"/>
                <w:sz w:val="20"/>
              </w:rPr>
              <w:t>ур</w:t>
            </w:r>
            <w:proofErr w:type="spellEnd"/>
            <w:r w:rsidRPr="00334BF1">
              <w:rPr>
                <w:rFonts w:ascii="SL_Times New Roman" w:hAnsi="SL_Times New Roman"/>
                <w:sz w:val="20"/>
              </w:rPr>
              <w:t xml:space="preserve">., 15/9, </w:t>
            </w:r>
            <w:r w:rsidRPr="00334BF1">
              <w:rPr>
                <w:rFonts w:ascii="SL_Times New Roman" w:hAnsi="SL_Times New Roman"/>
                <w:bCs/>
                <w:iCs/>
                <w:sz w:val="20"/>
              </w:rPr>
              <w:t>Казан ш.</w:t>
            </w:r>
            <w:r w:rsidRPr="00334BF1">
              <w:rPr>
                <w:rFonts w:ascii="SL_Times New Roman" w:hAnsi="SL_Times New Roman"/>
                <w:sz w:val="20"/>
              </w:rPr>
              <w:t>, 420111</w:t>
            </w:r>
          </w:p>
        </w:tc>
      </w:tr>
      <w:tr w:rsidR="00334BF1" w:rsidRPr="00334BF1" w:rsidTr="00796146">
        <w:trPr>
          <w:trHeight w:val="119"/>
          <w:jc w:val="center"/>
        </w:trPr>
        <w:tc>
          <w:tcPr>
            <w:tcW w:w="9864" w:type="dxa"/>
            <w:gridSpan w:val="3"/>
            <w:vAlign w:val="bottom"/>
          </w:tcPr>
          <w:p w:rsidR="00334BF1" w:rsidRPr="00334BF1" w:rsidRDefault="00334BF1" w:rsidP="00796146">
            <w:pPr>
              <w:spacing w:after="0" w:line="240" w:lineRule="auto"/>
              <w:jc w:val="center"/>
              <w:rPr>
                <w:rFonts w:ascii="SL_Times New Roman" w:hAnsi="SL_Times New Roman"/>
                <w:sz w:val="16"/>
              </w:rPr>
            </w:pPr>
          </w:p>
        </w:tc>
      </w:tr>
      <w:tr w:rsidR="00334BF1" w:rsidRPr="00A014D1" w:rsidTr="00796146">
        <w:trPr>
          <w:trHeight w:val="85"/>
          <w:jc w:val="center"/>
        </w:trPr>
        <w:tc>
          <w:tcPr>
            <w:tcW w:w="9864" w:type="dxa"/>
            <w:gridSpan w:val="3"/>
            <w:tcBorders>
              <w:top w:val="nil"/>
              <w:left w:val="nil"/>
              <w:bottom w:val="single" w:sz="12" w:space="0" w:color="auto"/>
              <w:right w:val="nil"/>
            </w:tcBorders>
            <w:vAlign w:val="center"/>
            <w:hideMark/>
          </w:tcPr>
          <w:p w:rsidR="00334BF1" w:rsidRPr="00A014D1" w:rsidRDefault="00334BF1" w:rsidP="00796146">
            <w:pPr>
              <w:spacing w:after="0" w:line="240" w:lineRule="auto"/>
              <w:jc w:val="center"/>
              <w:rPr>
                <w:rFonts w:ascii="SL_Times New Roman" w:hAnsi="SL_Times New Roman"/>
                <w:sz w:val="20"/>
                <w:lang w:val="en-US"/>
              </w:rPr>
            </w:pPr>
            <w:r w:rsidRPr="00334BF1">
              <w:rPr>
                <w:rFonts w:ascii="SL_Times New Roman" w:hAnsi="SL_Times New Roman"/>
                <w:sz w:val="20"/>
              </w:rPr>
              <w:t xml:space="preserve">тел/факс. 8 (843) 236-91-44. </w:t>
            </w:r>
            <w:r w:rsidRPr="00334BF1">
              <w:rPr>
                <w:rFonts w:ascii="SL_Times New Roman" w:hAnsi="SL_Times New Roman"/>
                <w:sz w:val="20"/>
                <w:lang w:val="en-US"/>
              </w:rPr>
              <w:t>E</w:t>
            </w:r>
            <w:r w:rsidRPr="00A014D1">
              <w:rPr>
                <w:rFonts w:ascii="SL_Times New Roman" w:hAnsi="SL_Times New Roman"/>
                <w:sz w:val="20"/>
                <w:lang w:val="en-US"/>
              </w:rPr>
              <w:t>-</w:t>
            </w:r>
            <w:r w:rsidRPr="00334BF1">
              <w:rPr>
                <w:rFonts w:ascii="SL_Times New Roman" w:hAnsi="SL_Times New Roman"/>
                <w:sz w:val="20"/>
                <w:lang w:val="en-US"/>
              </w:rPr>
              <w:t>mail</w:t>
            </w:r>
            <w:r w:rsidRPr="00A014D1">
              <w:rPr>
                <w:rFonts w:ascii="SL_Times New Roman" w:hAnsi="SL_Times New Roman"/>
                <w:sz w:val="20"/>
                <w:lang w:val="en-US"/>
              </w:rPr>
              <w:t xml:space="preserve">: </w:t>
            </w:r>
            <w:r w:rsidRPr="00334BF1">
              <w:rPr>
                <w:rFonts w:ascii="SL_Times New Roman" w:hAnsi="SL_Times New Roman"/>
                <w:sz w:val="20"/>
                <w:lang w:val="en-US"/>
              </w:rPr>
              <w:t>tatgi</w:t>
            </w:r>
            <w:r w:rsidRPr="00A014D1">
              <w:rPr>
                <w:rFonts w:ascii="SL_Times New Roman" w:hAnsi="SL_Times New Roman"/>
                <w:sz w:val="20"/>
                <w:lang w:val="en-US"/>
              </w:rPr>
              <w:t>@</w:t>
            </w:r>
            <w:r w:rsidRPr="00334BF1">
              <w:rPr>
                <w:rFonts w:ascii="SL_Times New Roman" w:hAnsi="SL_Times New Roman"/>
                <w:sz w:val="20"/>
                <w:lang w:val="en-US"/>
              </w:rPr>
              <w:t>tatar</w:t>
            </w:r>
            <w:r w:rsidRPr="00A014D1">
              <w:rPr>
                <w:rFonts w:ascii="SL_Times New Roman" w:hAnsi="SL_Times New Roman"/>
                <w:sz w:val="20"/>
                <w:lang w:val="en-US"/>
              </w:rPr>
              <w:t>.</w:t>
            </w:r>
            <w:r w:rsidRPr="00334BF1">
              <w:rPr>
                <w:rFonts w:ascii="SL_Times New Roman" w:hAnsi="SL_Times New Roman"/>
                <w:sz w:val="20"/>
                <w:lang w:val="en-US"/>
              </w:rPr>
              <w:t>ru</w:t>
            </w:r>
            <w:r w:rsidRPr="00A014D1">
              <w:rPr>
                <w:rFonts w:ascii="SL_Times New Roman" w:hAnsi="SL_Times New Roman"/>
                <w:sz w:val="20"/>
                <w:lang w:val="en-US"/>
              </w:rPr>
              <w:t xml:space="preserve">, </w:t>
            </w:r>
            <w:r w:rsidRPr="00334BF1">
              <w:rPr>
                <w:rFonts w:ascii="SL_Times New Roman" w:hAnsi="SL_Times New Roman"/>
                <w:sz w:val="20"/>
              </w:rPr>
              <w:t>сайт</w:t>
            </w:r>
            <w:r w:rsidRPr="00A014D1">
              <w:rPr>
                <w:rFonts w:ascii="SL_Times New Roman" w:hAnsi="SL_Times New Roman"/>
                <w:sz w:val="20"/>
                <w:lang w:val="en-US"/>
              </w:rPr>
              <w:t xml:space="preserve">: </w:t>
            </w:r>
            <w:r w:rsidRPr="00334BF1">
              <w:rPr>
                <w:rFonts w:ascii="SL_Times New Roman" w:hAnsi="SL_Times New Roman"/>
                <w:sz w:val="20"/>
                <w:lang w:val="en-US"/>
              </w:rPr>
              <w:t>www</w:t>
            </w:r>
            <w:r w:rsidRPr="00A014D1">
              <w:rPr>
                <w:rFonts w:ascii="SL_Times New Roman" w:hAnsi="SL_Times New Roman"/>
                <w:sz w:val="20"/>
                <w:lang w:val="en-US"/>
              </w:rPr>
              <w:t>.</w:t>
            </w:r>
            <w:r w:rsidRPr="00334BF1">
              <w:rPr>
                <w:rFonts w:ascii="SL_Times New Roman" w:hAnsi="SL_Times New Roman"/>
                <w:sz w:val="20"/>
                <w:lang w:val="en-US"/>
              </w:rPr>
              <w:t>gji</w:t>
            </w:r>
            <w:r w:rsidRPr="00A014D1">
              <w:rPr>
                <w:rFonts w:ascii="SL_Times New Roman" w:hAnsi="SL_Times New Roman"/>
                <w:sz w:val="20"/>
                <w:lang w:val="en-US"/>
              </w:rPr>
              <w:t>.</w:t>
            </w:r>
            <w:r w:rsidRPr="00334BF1">
              <w:rPr>
                <w:rFonts w:ascii="SL_Times New Roman" w:hAnsi="SL_Times New Roman"/>
                <w:sz w:val="20"/>
                <w:lang w:val="en-US"/>
              </w:rPr>
              <w:t>tatarstan</w:t>
            </w:r>
            <w:r w:rsidRPr="00A014D1">
              <w:rPr>
                <w:rFonts w:ascii="SL_Times New Roman" w:hAnsi="SL_Times New Roman"/>
                <w:sz w:val="20"/>
                <w:lang w:val="en-US"/>
              </w:rPr>
              <w:t>.</w:t>
            </w:r>
            <w:r w:rsidRPr="00334BF1">
              <w:rPr>
                <w:rFonts w:ascii="SL_Times New Roman" w:hAnsi="SL_Times New Roman"/>
                <w:sz w:val="20"/>
                <w:lang w:val="en-US"/>
              </w:rPr>
              <w:t>ru</w:t>
            </w:r>
          </w:p>
        </w:tc>
      </w:tr>
    </w:tbl>
    <w:p w:rsidR="00334BF1" w:rsidRPr="00A014D1" w:rsidRDefault="00334BF1" w:rsidP="00334BF1">
      <w:pPr>
        <w:rPr>
          <w:rFonts w:ascii="Times New Roman" w:hAnsi="Times New Roman" w:cs="Times New Roman"/>
          <w:sz w:val="28"/>
          <w:szCs w:val="28"/>
          <w:lang w:val="en-U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19"/>
        <w:gridCol w:w="4820"/>
      </w:tblGrid>
      <w:tr w:rsidR="00334BF1" w:rsidRPr="00334BF1" w:rsidTr="00796146">
        <w:trPr>
          <w:trHeight w:val="20"/>
        </w:trPr>
        <w:tc>
          <w:tcPr>
            <w:tcW w:w="9639" w:type="dxa"/>
            <w:gridSpan w:val="2"/>
            <w:tcBorders>
              <w:top w:val="nil"/>
              <w:left w:val="nil"/>
              <w:bottom w:val="nil"/>
              <w:right w:val="nil"/>
            </w:tcBorders>
            <w:vAlign w:val="center"/>
          </w:tcPr>
          <w:p w:rsidR="00334BF1" w:rsidRPr="00A014D1" w:rsidRDefault="00334BF1" w:rsidP="00796146">
            <w:pPr>
              <w:spacing w:after="0" w:line="240" w:lineRule="auto"/>
              <w:rPr>
                <w:rFonts w:ascii="Times New Roman" w:hAnsi="Times New Roman" w:cs="Times New Roman"/>
                <w:sz w:val="28"/>
                <w:szCs w:val="28"/>
                <w:lang w:val="en-US"/>
              </w:rPr>
            </w:pPr>
          </w:p>
          <w:p w:rsidR="00334BF1" w:rsidRPr="00334BF1" w:rsidRDefault="00334BF1" w:rsidP="00796146">
            <w:pPr>
              <w:spacing w:after="0" w:line="240" w:lineRule="auto"/>
              <w:jc w:val="center"/>
              <w:rPr>
                <w:rFonts w:ascii="Times New Roman" w:hAnsi="Times New Roman" w:cs="Times New Roman"/>
                <w:sz w:val="28"/>
                <w:szCs w:val="28"/>
              </w:rPr>
            </w:pPr>
            <w:r w:rsidRPr="00334BF1">
              <w:rPr>
                <w:rFonts w:ascii="Times New Roman" w:hAnsi="Times New Roman" w:cs="Times New Roman"/>
                <w:sz w:val="28"/>
                <w:szCs w:val="28"/>
              </w:rPr>
              <w:t>№ _______</w:t>
            </w:r>
          </w:p>
        </w:tc>
      </w:tr>
      <w:tr w:rsidR="00334BF1" w:rsidRPr="00334BF1" w:rsidTr="00796146">
        <w:trPr>
          <w:trHeight w:val="20"/>
        </w:trPr>
        <w:tc>
          <w:tcPr>
            <w:tcW w:w="4819" w:type="dxa"/>
            <w:tcBorders>
              <w:top w:val="nil"/>
              <w:left w:val="nil"/>
              <w:bottom w:val="nil"/>
              <w:right w:val="nil"/>
            </w:tcBorders>
            <w:vAlign w:val="center"/>
          </w:tcPr>
          <w:p w:rsidR="00334BF1" w:rsidRPr="00334BF1" w:rsidRDefault="00334BF1" w:rsidP="00796146">
            <w:pPr>
              <w:spacing w:after="0" w:line="240" w:lineRule="auto"/>
              <w:rPr>
                <w:rFonts w:ascii="Times New Roman" w:hAnsi="Times New Roman" w:cs="Times New Roman"/>
                <w:b/>
                <w:sz w:val="28"/>
                <w:szCs w:val="28"/>
              </w:rPr>
            </w:pPr>
          </w:p>
          <w:p w:rsidR="00334BF1" w:rsidRPr="00334BF1" w:rsidRDefault="00334BF1" w:rsidP="00796146">
            <w:pPr>
              <w:spacing w:after="0" w:line="240" w:lineRule="auto"/>
              <w:rPr>
                <w:rFonts w:ascii="Times New Roman" w:hAnsi="Times New Roman" w:cs="Times New Roman"/>
                <w:b/>
                <w:sz w:val="28"/>
                <w:szCs w:val="28"/>
              </w:rPr>
            </w:pPr>
            <w:proofErr w:type="gramStart"/>
            <w:r w:rsidRPr="00334BF1">
              <w:rPr>
                <w:rFonts w:ascii="Times New Roman" w:hAnsi="Times New Roman" w:cs="Times New Roman"/>
                <w:b/>
                <w:sz w:val="28"/>
                <w:szCs w:val="28"/>
              </w:rPr>
              <w:t>П</w:t>
            </w:r>
            <w:proofErr w:type="gramEnd"/>
            <w:r w:rsidRPr="00334BF1">
              <w:rPr>
                <w:rFonts w:ascii="Times New Roman" w:hAnsi="Times New Roman" w:cs="Times New Roman"/>
                <w:b/>
                <w:sz w:val="28"/>
                <w:szCs w:val="28"/>
              </w:rPr>
              <w:t xml:space="preserve"> Р И К А З</w:t>
            </w:r>
          </w:p>
        </w:tc>
        <w:tc>
          <w:tcPr>
            <w:tcW w:w="4820" w:type="dxa"/>
            <w:tcBorders>
              <w:top w:val="nil"/>
              <w:left w:val="nil"/>
              <w:bottom w:val="nil"/>
              <w:right w:val="nil"/>
            </w:tcBorders>
            <w:vAlign w:val="center"/>
          </w:tcPr>
          <w:p w:rsidR="00334BF1" w:rsidRPr="00334BF1" w:rsidRDefault="00334BF1" w:rsidP="00796146">
            <w:pPr>
              <w:spacing w:after="0" w:line="240" w:lineRule="auto"/>
              <w:jc w:val="right"/>
              <w:rPr>
                <w:rFonts w:ascii="Times New Roman" w:hAnsi="Times New Roman" w:cs="Times New Roman"/>
                <w:b/>
                <w:sz w:val="28"/>
                <w:szCs w:val="28"/>
              </w:rPr>
            </w:pPr>
            <w:r w:rsidRPr="00334BF1">
              <w:rPr>
                <w:rFonts w:ascii="Times New Roman" w:hAnsi="Times New Roman" w:cs="Times New Roman"/>
                <w:b/>
                <w:sz w:val="28"/>
                <w:szCs w:val="28"/>
              </w:rPr>
              <w:t xml:space="preserve">Б О Е </w:t>
            </w:r>
            <w:proofErr w:type="gramStart"/>
            <w:r w:rsidRPr="00334BF1">
              <w:rPr>
                <w:rFonts w:ascii="Times New Roman" w:hAnsi="Times New Roman" w:cs="Times New Roman"/>
                <w:b/>
                <w:sz w:val="28"/>
                <w:szCs w:val="28"/>
              </w:rPr>
              <w:t>Р</w:t>
            </w:r>
            <w:proofErr w:type="gramEnd"/>
            <w:r w:rsidRPr="00334BF1">
              <w:rPr>
                <w:rFonts w:ascii="Times New Roman" w:hAnsi="Times New Roman" w:cs="Times New Roman"/>
                <w:b/>
                <w:sz w:val="28"/>
                <w:szCs w:val="28"/>
              </w:rPr>
              <w:t xml:space="preserve"> Ы К</w:t>
            </w:r>
          </w:p>
        </w:tc>
      </w:tr>
      <w:tr w:rsidR="00334BF1" w:rsidRPr="00334BF1" w:rsidTr="00796146">
        <w:trPr>
          <w:trHeight w:val="812"/>
        </w:trPr>
        <w:tc>
          <w:tcPr>
            <w:tcW w:w="9639" w:type="dxa"/>
            <w:gridSpan w:val="2"/>
            <w:tcBorders>
              <w:top w:val="nil"/>
              <w:left w:val="nil"/>
              <w:bottom w:val="nil"/>
              <w:right w:val="nil"/>
            </w:tcBorders>
            <w:vAlign w:val="center"/>
          </w:tcPr>
          <w:p w:rsidR="00334BF1" w:rsidRPr="00334BF1" w:rsidRDefault="00334BF1" w:rsidP="00796146">
            <w:pPr>
              <w:spacing w:after="0" w:line="240" w:lineRule="auto"/>
              <w:ind w:left="142"/>
              <w:jc w:val="center"/>
              <w:rPr>
                <w:rFonts w:ascii="Times New Roman" w:hAnsi="Times New Roman" w:cs="Times New Roman"/>
                <w:sz w:val="28"/>
                <w:szCs w:val="28"/>
              </w:rPr>
            </w:pPr>
            <w:r w:rsidRPr="00334BF1">
              <w:rPr>
                <w:rFonts w:ascii="Times New Roman" w:hAnsi="Times New Roman" w:cs="Times New Roman"/>
                <w:sz w:val="28"/>
                <w:szCs w:val="28"/>
              </w:rPr>
              <w:t xml:space="preserve">  «___» ___________ 20___г.</w:t>
            </w:r>
          </w:p>
          <w:p w:rsidR="00334BF1" w:rsidRPr="00334BF1" w:rsidRDefault="00334BF1" w:rsidP="00796146">
            <w:pPr>
              <w:spacing w:after="0" w:line="240" w:lineRule="auto"/>
              <w:ind w:left="142"/>
              <w:jc w:val="center"/>
              <w:rPr>
                <w:rFonts w:ascii="Times New Roman" w:hAnsi="Times New Roman" w:cs="Times New Roman"/>
                <w:sz w:val="28"/>
                <w:szCs w:val="28"/>
              </w:rPr>
            </w:pPr>
          </w:p>
          <w:p w:rsidR="00334BF1" w:rsidRPr="00334BF1" w:rsidRDefault="00334BF1" w:rsidP="00796146">
            <w:pPr>
              <w:spacing w:after="0" w:line="240" w:lineRule="auto"/>
              <w:ind w:left="142"/>
              <w:jc w:val="center"/>
              <w:rPr>
                <w:rFonts w:ascii="Times New Roman" w:hAnsi="Times New Roman" w:cs="Times New Roman"/>
                <w:sz w:val="28"/>
                <w:szCs w:val="28"/>
              </w:rPr>
            </w:pPr>
          </w:p>
        </w:tc>
      </w:tr>
    </w:tbl>
    <w:p w:rsidR="00334BF1" w:rsidRPr="00334BF1" w:rsidRDefault="00334BF1" w:rsidP="00334BF1">
      <w:pPr>
        <w:suppressAutoHyphens/>
        <w:autoSpaceDE w:val="0"/>
        <w:autoSpaceDN w:val="0"/>
        <w:adjustRightInd w:val="0"/>
        <w:spacing w:after="0" w:line="240" w:lineRule="auto"/>
        <w:ind w:right="4535"/>
        <w:jc w:val="both"/>
        <w:rPr>
          <w:rFonts w:ascii="Times New Roman" w:hAnsi="Times New Roman" w:cs="Times New Roman"/>
          <w:sz w:val="24"/>
          <w:szCs w:val="24"/>
        </w:rPr>
      </w:pPr>
      <w:r w:rsidRPr="00334BF1">
        <w:rPr>
          <w:rFonts w:ascii="Times New Roman" w:hAnsi="Times New Roman" w:cs="Times New Roman"/>
          <w:sz w:val="24"/>
          <w:szCs w:val="24"/>
        </w:rPr>
        <w:t>Об утверждении Административного регламента Государственной жилищной инспекцией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w:t>
      </w:r>
    </w:p>
    <w:tbl>
      <w:tblPr>
        <w:tblW w:w="0" w:type="auto"/>
        <w:tblLook w:val="04A0" w:firstRow="1" w:lastRow="0" w:firstColumn="1" w:lastColumn="0" w:noHBand="0" w:noVBand="1"/>
      </w:tblPr>
      <w:tblGrid>
        <w:gridCol w:w="6345"/>
        <w:gridCol w:w="3936"/>
      </w:tblGrid>
      <w:tr w:rsidR="00334BF1" w:rsidRPr="00334BF1" w:rsidTr="00796146">
        <w:tc>
          <w:tcPr>
            <w:tcW w:w="6345" w:type="dxa"/>
            <w:shd w:val="clear" w:color="auto" w:fill="auto"/>
          </w:tcPr>
          <w:p w:rsidR="00334BF1" w:rsidRPr="00334BF1" w:rsidRDefault="00334BF1" w:rsidP="00796146">
            <w:pPr>
              <w:jc w:val="both"/>
              <w:rPr>
                <w:rFonts w:ascii="Times New Roman" w:hAnsi="Times New Roman" w:cs="Times New Roman"/>
                <w:sz w:val="28"/>
                <w:szCs w:val="28"/>
              </w:rPr>
            </w:pPr>
          </w:p>
        </w:tc>
        <w:tc>
          <w:tcPr>
            <w:tcW w:w="3936" w:type="dxa"/>
            <w:shd w:val="clear" w:color="auto" w:fill="auto"/>
          </w:tcPr>
          <w:p w:rsidR="00334BF1" w:rsidRPr="00334BF1" w:rsidRDefault="00334BF1" w:rsidP="00796146">
            <w:pPr>
              <w:rPr>
                <w:rFonts w:ascii="Times New Roman" w:hAnsi="Times New Roman" w:cs="Times New Roman"/>
                <w:sz w:val="28"/>
                <w:szCs w:val="28"/>
              </w:rPr>
            </w:pPr>
          </w:p>
        </w:tc>
      </w:tr>
    </w:tbl>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В соответствии с Федеральным </w:t>
      </w:r>
      <w:hyperlink r:id="rId6" w:history="1">
        <w:r w:rsidRPr="00334BF1">
          <w:rPr>
            <w:rFonts w:ascii="Times New Roman" w:hAnsi="Times New Roman" w:cs="Times New Roman"/>
            <w:sz w:val="28"/>
            <w:szCs w:val="28"/>
          </w:rPr>
          <w:t>законом</w:t>
        </w:r>
      </w:hyperlink>
      <w:r w:rsidRPr="00334BF1">
        <w:rPr>
          <w:rFonts w:ascii="Times New Roman" w:hAnsi="Times New Roman" w:cs="Times New Roman"/>
          <w:sz w:val="28"/>
          <w:szCs w:val="28"/>
        </w:rPr>
        <w:t xml:space="preserve"> от 4 мая 2011 года № 99-ФЗ                               «О лицензировании отдельных видов деятельности», </w:t>
      </w:r>
      <w:hyperlink r:id="rId7" w:history="1">
        <w:r w:rsidRPr="00334BF1">
          <w:rPr>
            <w:rFonts w:ascii="Times New Roman" w:hAnsi="Times New Roman" w:cs="Times New Roman"/>
            <w:sz w:val="28"/>
            <w:szCs w:val="28"/>
          </w:rPr>
          <w:t>Постановлением</w:t>
        </w:r>
      </w:hyperlink>
      <w:r w:rsidRPr="00334BF1">
        <w:rPr>
          <w:rFonts w:ascii="Times New Roman" w:hAnsi="Times New Roman" w:cs="Times New Roman"/>
          <w:sz w:val="28"/>
          <w:szCs w:val="28"/>
        </w:rPr>
        <w:t xml:space="preserve"> Правительства Российской Федерации от 28 октября 2014 г. № 1110                                   «О лицензировании предпринимательской деятельности по управлению многоквартирными домами» и </w:t>
      </w:r>
      <w:hyperlink r:id="rId8" w:history="1">
        <w:r w:rsidRPr="00334BF1">
          <w:rPr>
            <w:rFonts w:ascii="Times New Roman" w:hAnsi="Times New Roman" w:cs="Times New Roman"/>
            <w:sz w:val="28"/>
            <w:szCs w:val="28"/>
          </w:rPr>
          <w:t>Приказом</w:t>
        </w:r>
      </w:hyperlink>
      <w:r w:rsidRPr="00334BF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28 октября 2014 г. № 657/</w:t>
      </w:r>
      <w:proofErr w:type="spellStart"/>
      <w:proofErr w:type="gramStart"/>
      <w:r w:rsidRPr="00334BF1">
        <w:rPr>
          <w:rFonts w:ascii="Times New Roman" w:hAnsi="Times New Roman" w:cs="Times New Roman"/>
          <w:sz w:val="28"/>
          <w:szCs w:val="28"/>
        </w:rPr>
        <w:t>пр</w:t>
      </w:r>
      <w:proofErr w:type="spellEnd"/>
      <w:proofErr w:type="gramEnd"/>
      <w:r w:rsidRPr="00334BF1">
        <w:rPr>
          <w:rFonts w:ascii="Times New Roman" w:hAnsi="Times New Roman" w:cs="Times New Roman"/>
          <w:sz w:val="28"/>
          <w:szCs w:val="28"/>
        </w:rPr>
        <w:t xml:space="preserve"> «Об утверждении методических рекомендаций по разработке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административного регламента исполнения государственной функции по лицензионному контролю, форм документов, используемых при лицензировании предпринимательской деятельности по управлению многоквартирными домами»,                </w:t>
      </w:r>
      <w:proofErr w:type="gramStart"/>
      <w:r w:rsidRPr="00334BF1">
        <w:rPr>
          <w:rFonts w:ascii="Times New Roman" w:hAnsi="Times New Roman" w:cs="Times New Roman"/>
          <w:sz w:val="28"/>
          <w:szCs w:val="28"/>
        </w:rPr>
        <w:t>п</w:t>
      </w:r>
      <w:proofErr w:type="gramEnd"/>
      <w:r w:rsidRPr="00334BF1">
        <w:rPr>
          <w:rFonts w:ascii="Times New Roman" w:hAnsi="Times New Roman" w:cs="Times New Roman"/>
          <w:sz w:val="28"/>
          <w:szCs w:val="28"/>
        </w:rPr>
        <w:t xml:space="preserve"> р и к а з ы в а ю:</w:t>
      </w:r>
    </w:p>
    <w:p w:rsidR="00334BF1" w:rsidRPr="00334BF1" w:rsidRDefault="00334BF1" w:rsidP="00334BF1">
      <w:pPr>
        <w:pStyle w:val="ConsPlusNormal"/>
        <w:suppressAutoHyphens/>
        <w:ind w:firstLine="709"/>
        <w:jc w:val="both"/>
        <w:rPr>
          <w:rFonts w:ascii="Times New Roman" w:eastAsia="Calibri" w:hAnsi="Times New Roman" w:cs="Times New Roman"/>
          <w:sz w:val="28"/>
          <w:szCs w:val="28"/>
        </w:rPr>
      </w:pPr>
    </w:p>
    <w:p w:rsidR="00334BF1" w:rsidRPr="00334BF1" w:rsidRDefault="00334BF1" w:rsidP="00334BF1">
      <w:pPr>
        <w:suppressAutoHyphens/>
        <w:autoSpaceDE w:val="0"/>
        <w:autoSpaceDN w:val="0"/>
        <w:adjustRightInd w:val="0"/>
        <w:ind w:firstLine="709"/>
        <w:jc w:val="both"/>
        <w:rPr>
          <w:rFonts w:ascii="Times New Roman" w:hAnsi="Times New Roman" w:cs="Times New Roman"/>
          <w:sz w:val="28"/>
          <w:szCs w:val="28"/>
        </w:rPr>
      </w:pPr>
      <w:r w:rsidRPr="00334BF1">
        <w:rPr>
          <w:rFonts w:ascii="Times New Roman" w:hAnsi="Times New Roman" w:cs="Times New Roman"/>
          <w:sz w:val="28"/>
          <w:szCs w:val="28"/>
        </w:rPr>
        <w:t>1. Утвердить Административный регламент Государственной жилищной инспекцией Республики Татарстан по предоставлению государственной услуги по лицензированию предпринимательской деятельности по управлению многоквартирными домами.</w:t>
      </w:r>
    </w:p>
    <w:p w:rsidR="00334BF1" w:rsidRPr="00334BF1" w:rsidRDefault="00334BF1" w:rsidP="00334BF1">
      <w:pPr>
        <w:suppressAutoHyphens/>
        <w:autoSpaceDE w:val="0"/>
        <w:autoSpaceDN w:val="0"/>
        <w:adjustRightInd w:val="0"/>
        <w:ind w:firstLine="709"/>
        <w:jc w:val="both"/>
        <w:rPr>
          <w:rFonts w:ascii="Times New Roman" w:hAnsi="Times New Roman" w:cs="Times New Roman"/>
          <w:sz w:val="28"/>
          <w:szCs w:val="28"/>
        </w:rPr>
      </w:pPr>
      <w:r w:rsidRPr="00334BF1">
        <w:rPr>
          <w:rFonts w:ascii="Times New Roman" w:hAnsi="Times New Roman" w:cs="Times New Roman"/>
          <w:sz w:val="28"/>
          <w:szCs w:val="28"/>
        </w:rPr>
        <w:t>2. Признать утратившим силу приказ Государственной жилищной инспекции Республики Татарстан от 17.12.2014 № 200 «Об утверждении Административного регламента предоставления государственной услуги по выдаче Государственной жилищной инспекцией Республики Татарстан лицензии на осуществление предпринимательской деятельности по управлению многоквартирными домами».</w:t>
      </w:r>
    </w:p>
    <w:p w:rsidR="00334BF1" w:rsidRPr="00334BF1" w:rsidRDefault="00334BF1" w:rsidP="00334BF1">
      <w:pPr>
        <w:suppressAutoHyphens/>
        <w:autoSpaceDE w:val="0"/>
        <w:autoSpaceDN w:val="0"/>
        <w:adjustRightInd w:val="0"/>
        <w:ind w:firstLine="709"/>
        <w:jc w:val="both"/>
        <w:rPr>
          <w:rFonts w:ascii="Times New Roman" w:hAnsi="Times New Roman" w:cs="Times New Roman"/>
          <w:sz w:val="28"/>
          <w:szCs w:val="28"/>
        </w:rPr>
      </w:pPr>
      <w:r w:rsidRPr="00334BF1">
        <w:rPr>
          <w:rFonts w:ascii="Times New Roman" w:hAnsi="Times New Roman" w:cs="Times New Roman"/>
          <w:sz w:val="28"/>
          <w:szCs w:val="28"/>
        </w:rPr>
        <w:lastRenderedPageBreak/>
        <w:t xml:space="preserve"> 3. Правовому управлению организовать направление настоящего Приказа                      в Министерство юстиции Республики Татарстан на государственную регистрацию.</w:t>
      </w:r>
    </w:p>
    <w:p w:rsidR="00334BF1" w:rsidRPr="00334BF1" w:rsidRDefault="00334BF1" w:rsidP="00334BF1">
      <w:pPr>
        <w:suppressAutoHyphens/>
        <w:autoSpaceDE w:val="0"/>
        <w:autoSpaceDN w:val="0"/>
        <w:adjustRightInd w:val="0"/>
        <w:ind w:firstLine="708"/>
        <w:jc w:val="both"/>
        <w:rPr>
          <w:rFonts w:ascii="Times New Roman" w:hAnsi="Times New Roman" w:cs="Times New Roman"/>
          <w:sz w:val="28"/>
          <w:szCs w:val="28"/>
        </w:rPr>
      </w:pPr>
      <w:r w:rsidRPr="00334BF1">
        <w:rPr>
          <w:rFonts w:ascii="Times New Roman" w:hAnsi="Times New Roman" w:cs="Times New Roman"/>
          <w:sz w:val="28"/>
          <w:szCs w:val="28"/>
        </w:rPr>
        <w:t>4. Контроль за исполнением настоящего приказа оставляю за собой.</w:t>
      </w:r>
    </w:p>
    <w:p w:rsidR="00334BF1" w:rsidRPr="00334BF1" w:rsidRDefault="00334BF1" w:rsidP="00334BF1">
      <w:pPr>
        <w:ind w:left="3540"/>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r w:rsidRPr="00334BF1">
        <w:rPr>
          <w:rFonts w:ascii="Times New Roman" w:hAnsi="Times New Roman" w:cs="Times New Roman"/>
          <w:sz w:val="28"/>
          <w:szCs w:val="28"/>
        </w:rPr>
        <w:t>Начальник</w:t>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r>
      <w:r w:rsidRPr="00334BF1">
        <w:rPr>
          <w:rFonts w:ascii="Times New Roman" w:hAnsi="Times New Roman" w:cs="Times New Roman"/>
          <w:sz w:val="28"/>
          <w:szCs w:val="28"/>
        </w:rPr>
        <w:tab/>
        <w:t xml:space="preserve">                     С.А. </w:t>
      </w:r>
      <w:proofErr w:type="spellStart"/>
      <w:r w:rsidRPr="00334BF1">
        <w:rPr>
          <w:rFonts w:ascii="Times New Roman" w:hAnsi="Times New Roman" w:cs="Times New Roman"/>
          <w:sz w:val="28"/>
          <w:szCs w:val="28"/>
        </w:rPr>
        <w:t>Крайнов</w:t>
      </w:r>
      <w:proofErr w:type="spellEnd"/>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tabs>
          <w:tab w:val="left" w:pos="0"/>
        </w:tabs>
        <w:jc w:val="both"/>
        <w:rPr>
          <w:rFonts w:ascii="Times New Roman" w:hAnsi="Times New Roman" w:cs="Times New Roman"/>
          <w:sz w:val="28"/>
          <w:szCs w:val="28"/>
        </w:rPr>
      </w:pPr>
    </w:p>
    <w:p w:rsidR="00334BF1" w:rsidRPr="00334BF1" w:rsidRDefault="00334BF1" w:rsidP="00334BF1">
      <w:pPr>
        <w:pStyle w:val="ConsPlusNormal"/>
        <w:jc w:val="right"/>
        <w:outlineLvl w:val="0"/>
        <w:rPr>
          <w:rFonts w:ascii="Times New Roman" w:hAnsi="Times New Roman" w:cs="Times New Roman"/>
          <w:sz w:val="24"/>
          <w:szCs w:val="24"/>
        </w:rPr>
      </w:pPr>
    </w:p>
    <w:p w:rsidR="00334BF1" w:rsidRPr="00334BF1" w:rsidRDefault="00334BF1" w:rsidP="00334BF1">
      <w:pPr>
        <w:tabs>
          <w:tab w:val="left" w:pos="5670"/>
          <w:tab w:val="left" w:pos="5812"/>
          <w:tab w:val="left" w:pos="6663"/>
          <w:tab w:val="left" w:pos="6946"/>
        </w:tabs>
        <w:autoSpaceDE w:val="0"/>
        <w:autoSpaceDN w:val="0"/>
        <w:adjustRightInd w:val="0"/>
        <w:spacing w:after="0" w:line="240" w:lineRule="auto"/>
        <w:rPr>
          <w:rFonts w:ascii="Times New Roman" w:eastAsia="Calibri" w:hAnsi="Times New Roman" w:cs="Times New Roman"/>
          <w:szCs w:val="28"/>
        </w:rPr>
      </w:pPr>
      <w:r w:rsidRPr="00334BF1">
        <w:rPr>
          <w:rFonts w:ascii="Times New Roman" w:eastAsia="Calibri" w:hAnsi="Times New Roman" w:cs="Times New Roman"/>
          <w:szCs w:val="28"/>
        </w:rPr>
        <w:t xml:space="preserve">                                                                                                                         </w:t>
      </w:r>
      <w:proofErr w:type="gramStart"/>
      <w:r w:rsidRPr="00334BF1">
        <w:rPr>
          <w:rFonts w:ascii="Times New Roman" w:eastAsia="Calibri" w:hAnsi="Times New Roman" w:cs="Times New Roman"/>
          <w:szCs w:val="28"/>
        </w:rPr>
        <w:t>Утвержден</w:t>
      </w:r>
      <w:proofErr w:type="gramEnd"/>
      <w:r w:rsidRPr="00334BF1">
        <w:rPr>
          <w:rFonts w:ascii="Times New Roman" w:eastAsia="Calibri" w:hAnsi="Times New Roman" w:cs="Times New Roman"/>
          <w:szCs w:val="28"/>
        </w:rPr>
        <w:t xml:space="preserve"> приказом </w:t>
      </w:r>
    </w:p>
    <w:p w:rsidR="00334BF1" w:rsidRPr="00334BF1" w:rsidRDefault="00334BF1" w:rsidP="00334BF1">
      <w:pPr>
        <w:tabs>
          <w:tab w:val="left" w:pos="5954"/>
          <w:tab w:val="left" w:pos="6663"/>
        </w:tabs>
        <w:autoSpaceDE w:val="0"/>
        <w:autoSpaceDN w:val="0"/>
        <w:adjustRightInd w:val="0"/>
        <w:spacing w:after="0" w:line="240" w:lineRule="auto"/>
        <w:ind w:left="2832"/>
        <w:rPr>
          <w:rFonts w:ascii="Times New Roman" w:hAnsi="Times New Roman" w:cs="Times New Roman"/>
          <w:szCs w:val="28"/>
        </w:rPr>
      </w:pPr>
      <w:r w:rsidRPr="00334BF1">
        <w:rPr>
          <w:rFonts w:ascii="Times New Roman" w:hAnsi="Times New Roman" w:cs="Times New Roman"/>
          <w:szCs w:val="28"/>
        </w:rPr>
        <w:t xml:space="preserve">                                                                      Государственной жилищной </w:t>
      </w:r>
    </w:p>
    <w:p w:rsidR="00334BF1" w:rsidRPr="00334BF1" w:rsidRDefault="00334BF1" w:rsidP="00334BF1">
      <w:pPr>
        <w:autoSpaceDE w:val="0"/>
        <w:autoSpaceDN w:val="0"/>
        <w:adjustRightInd w:val="0"/>
        <w:spacing w:after="0" w:line="240" w:lineRule="auto"/>
        <w:ind w:left="2833" w:firstLine="709"/>
        <w:rPr>
          <w:rFonts w:ascii="Times New Roman" w:eastAsia="Calibri" w:hAnsi="Times New Roman" w:cs="Times New Roman"/>
          <w:szCs w:val="28"/>
        </w:rPr>
      </w:pPr>
      <w:r w:rsidRPr="00334BF1">
        <w:rPr>
          <w:rFonts w:ascii="Times New Roman" w:hAnsi="Times New Roman" w:cs="Times New Roman"/>
          <w:szCs w:val="28"/>
        </w:rPr>
        <w:t xml:space="preserve">                      </w:t>
      </w:r>
      <w:r w:rsidRPr="00334BF1">
        <w:rPr>
          <w:rFonts w:ascii="Times New Roman" w:hAnsi="Times New Roman" w:cs="Times New Roman"/>
          <w:szCs w:val="28"/>
        </w:rPr>
        <w:tab/>
      </w:r>
      <w:r w:rsidRPr="00334BF1">
        <w:rPr>
          <w:rFonts w:ascii="Times New Roman" w:hAnsi="Times New Roman" w:cs="Times New Roman"/>
          <w:szCs w:val="28"/>
        </w:rPr>
        <w:tab/>
        <w:t xml:space="preserve">                   инспекции Республики Татарстан</w:t>
      </w:r>
    </w:p>
    <w:p w:rsidR="00334BF1" w:rsidRPr="00334BF1" w:rsidRDefault="00334BF1" w:rsidP="00334BF1">
      <w:pPr>
        <w:tabs>
          <w:tab w:val="left" w:pos="5103"/>
          <w:tab w:val="left" w:pos="5387"/>
          <w:tab w:val="left" w:pos="5529"/>
          <w:tab w:val="left" w:pos="5812"/>
        </w:tabs>
        <w:autoSpaceDE w:val="0"/>
        <w:autoSpaceDN w:val="0"/>
        <w:adjustRightInd w:val="0"/>
        <w:spacing w:after="0" w:line="240" w:lineRule="auto"/>
        <w:ind w:left="2832" w:firstLine="709"/>
        <w:rPr>
          <w:rFonts w:ascii="Times New Roman" w:eastAsia="Calibri" w:hAnsi="Times New Roman" w:cs="Times New Roman"/>
          <w:szCs w:val="28"/>
          <w:u w:val="single"/>
        </w:rPr>
      </w:pPr>
      <w:r w:rsidRPr="00334BF1">
        <w:rPr>
          <w:rFonts w:ascii="Times New Roman" w:eastAsia="Calibri" w:hAnsi="Times New Roman" w:cs="Times New Roman"/>
          <w:szCs w:val="28"/>
        </w:rPr>
        <w:t xml:space="preserve">                                                         от  </w:t>
      </w:r>
      <w:r w:rsidRPr="00334BF1">
        <w:rPr>
          <w:rFonts w:ascii="Times New Roman" w:eastAsia="Calibri" w:hAnsi="Times New Roman" w:cs="Times New Roman"/>
          <w:szCs w:val="28"/>
          <w:u w:val="single"/>
        </w:rPr>
        <w:t xml:space="preserve">«     »                  </w:t>
      </w:r>
      <w:r w:rsidRPr="00334BF1">
        <w:rPr>
          <w:rFonts w:ascii="Times New Roman" w:eastAsia="Calibri" w:hAnsi="Times New Roman" w:cs="Times New Roman"/>
          <w:szCs w:val="28"/>
        </w:rPr>
        <w:t xml:space="preserve"> 20</w:t>
      </w:r>
      <w:r w:rsidRPr="00334BF1">
        <w:rPr>
          <w:rFonts w:ascii="Times New Roman" w:eastAsia="Calibri" w:hAnsi="Times New Roman" w:cs="Times New Roman"/>
          <w:szCs w:val="28"/>
          <w:u w:val="single"/>
        </w:rPr>
        <w:t xml:space="preserve">    </w:t>
      </w:r>
      <w:r w:rsidRPr="00334BF1">
        <w:rPr>
          <w:rFonts w:ascii="Times New Roman" w:eastAsia="Calibri" w:hAnsi="Times New Roman" w:cs="Times New Roman"/>
          <w:szCs w:val="28"/>
        </w:rPr>
        <w:t xml:space="preserve"> г. №   ____</w:t>
      </w:r>
    </w:p>
    <w:p w:rsidR="00334BF1" w:rsidRPr="00334BF1" w:rsidRDefault="00334BF1" w:rsidP="00334BF1">
      <w:pPr>
        <w:pStyle w:val="ConsPlusNormal"/>
        <w:jc w:val="right"/>
      </w:pPr>
    </w:p>
    <w:p w:rsidR="00334BF1" w:rsidRPr="00334BF1" w:rsidRDefault="00334BF1" w:rsidP="00334BF1">
      <w:pPr>
        <w:pStyle w:val="ConsPlusNormal"/>
        <w:jc w:val="both"/>
      </w:pPr>
    </w:p>
    <w:p w:rsidR="00334BF1" w:rsidRPr="00334BF1" w:rsidRDefault="00334BF1" w:rsidP="00334BF1">
      <w:pPr>
        <w:pStyle w:val="ConsPlusTitle"/>
        <w:jc w:val="center"/>
        <w:rPr>
          <w:rFonts w:ascii="Times New Roman" w:hAnsi="Times New Roman" w:cs="Times New Roman"/>
          <w:sz w:val="28"/>
          <w:szCs w:val="28"/>
        </w:rPr>
      </w:pPr>
      <w:bookmarkStart w:id="0" w:name="P38"/>
      <w:bookmarkEnd w:id="0"/>
      <w:r w:rsidRPr="00334BF1">
        <w:rPr>
          <w:rFonts w:ascii="Times New Roman" w:hAnsi="Times New Roman" w:cs="Times New Roman"/>
          <w:sz w:val="28"/>
          <w:szCs w:val="28"/>
        </w:rPr>
        <w:t>АДМИНИСТРАТИВНЫЙ РЕГЛАМЕНТ</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ПРЕДОСТАВЛЕНИЯ ГОСУДАРСТВЕННОЙ ЖИЛИЩНОЙ ИНСПЕКЦИЕЙ РЕСПУБЛИКИ ТАТАРСТАН</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 ПО ЛИЦЕНЗИРОВАНИЮ ПРЕДПРИНИМАТЕЛЬСКОЙ ДЕЯТЕЛЬНОСТИ</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 УПРАВЛЕНИЮ МНОГОКВАРТИРНЫМИ ДОМАМИ</w:t>
      </w:r>
    </w:p>
    <w:p w:rsidR="00334BF1" w:rsidRPr="00334BF1" w:rsidRDefault="00334BF1" w:rsidP="00334BF1">
      <w:pPr>
        <w:spacing w:after="1"/>
        <w:rPr>
          <w:rFonts w:ascii="Times New Roman" w:hAnsi="Times New Roman" w:cs="Times New Roman"/>
          <w:sz w:val="28"/>
          <w:szCs w:val="28"/>
        </w:rPr>
      </w:pPr>
    </w:p>
    <w:p w:rsidR="00334BF1" w:rsidRPr="00334BF1" w:rsidRDefault="00334BF1" w:rsidP="00334BF1">
      <w:pPr>
        <w:pStyle w:val="ConsPlusNormal"/>
        <w:jc w:val="center"/>
        <w:outlineLvl w:val="1"/>
        <w:rPr>
          <w:rFonts w:ascii="Times New Roman" w:hAnsi="Times New Roman" w:cs="Times New Roman"/>
          <w:sz w:val="28"/>
          <w:szCs w:val="28"/>
        </w:rPr>
      </w:pPr>
      <w:r w:rsidRPr="00334BF1">
        <w:rPr>
          <w:rFonts w:ascii="Times New Roman" w:hAnsi="Times New Roman" w:cs="Times New Roman"/>
          <w:sz w:val="28"/>
          <w:szCs w:val="28"/>
          <w:lang w:val="en-US"/>
        </w:rPr>
        <w:t>I</w:t>
      </w:r>
      <w:r w:rsidRPr="00334BF1">
        <w:rPr>
          <w:rFonts w:ascii="Times New Roman" w:hAnsi="Times New Roman" w:cs="Times New Roman"/>
          <w:sz w:val="28"/>
          <w:szCs w:val="28"/>
        </w:rPr>
        <w:t>. Общие положения</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bookmarkStart w:id="1" w:name="P48"/>
      <w:bookmarkEnd w:id="1"/>
      <w:r w:rsidRPr="00334BF1">
        <w:rPr>
          <w:rFonts w:ascii="Times New Roman" w:hAnsi="Times New Roman" w:cs="Times New Roman"/>
          <w:sz w:val="28"/>
          <w:szCs w:val="28"/>
        </w:rPr>
        <w:t>1.1. Административный регламент Государственной жилищной инспекцией Республики Татарстан (далее – ГЖИ РТ) по предоставлению государственной услуги по лицензированию предпринимательской деятельности по управлению многоквартирными домами (далее - Административный регламент) определяет порядок и стандарт предоставления ГЖИ РТ государственной услуги по лицензированию предпринимательской деятельности по управлению многоквартирными домами (далее - государственная услуга).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Административный регламент так же устанавливает состав, последовательность и сроки выполнения административных процедур (действий).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Лицензированию в рамках предоставления государственной услуги подлежит предпринимательская деятельность по управлению многоквартирными домами.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1.2. Получателями государственной услуги являются: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  юридические лица и индивидуальные предприниматели, имеющие намерение осуществлять или осуществляющие предпринимательскую деятельность по управлению многоквартирными домами (далее соответственно - соискатель лицензии, лицензиат); </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физические и юридические лица, физические лица или юридические лица, имеющие намерение получить сведения о конкретной лицензии на осуществление предпринимательской деятельности по управлению многоквартирными домами в виде выписки из реестра лицензий и (или) иной информации по предоставлению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Заявителями на получение государственной услуги являются получатели услуги либо лица, уполномоченные получателем услуги действовать на основании доверенности, оформленной в установленной порядке (далее - заявители).</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1.3. Информирование о </w:t>
      </w:r>
      <w:proofErr w:type="gramStart"/>
      <w:r w:rsidRPr="00334BF1">
        <w:rPr>
          <w:rFonts w:ascii="Times New Roman" w:hAnsi="Times New Roman" w:cs="Times New Roman"/>
          <w:sz w:val="28"/>
          <w:szCs w:val="28"/>
        </w:rPr>
        <w:t>порядке</w:t>
      </w:r>
      <w:proofErr w:type="gramEnd"/>
      <w:r w:rsidRPr="00334BF1">
        <w:rPr>
          <w:rFonts w:ascii="Times New Roman" w:hAnsi="Times New Roman" w:cs="Times New Roman"/>
          <w:sz w:val="28"/>
          <w:szCs w:val="28"/>
        </w:rPr>
        <w:t xml:space="preserve"> предоставления государственной услуги, а также о месте нахождения и графике работы  ГЖИ РТ осуществляется: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посредством информационных стендов, содержащих информацию о государственной услуге, расположенных в здании ГЖИ РТ. Информация на стендах размещается на государственных языках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посредством сети "Интернет":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на официальном сайте ГЖИ РТ (https://gji.tatar.ru);</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на Портале государственных и муниципальных услуг Республики Татарстан (http://uslugi.tatar.ru/);</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lastRenderedPageBreak/>
        <w:t>на Едином портале государственных и муниципальных услуг (функций) (http://www.gosuslugi.ru/);</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при устном обращении в ГЖИ РТ (лично или по телефону);</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 письменному (в том числе в форме электронного документа) обращению в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Информирование о </w:t>
      </w:r>
      <w:proofErr w:type="gramStart"/>
      <w:r w:rsidRPr="00334BF1">
        <w:rPr>
          <w:rFonts w:ascii="Times New Roman" w:hAnsi="Times New Roman" w:cs="Times New Roman"/>
          <w:sz w:val="28"/>
          <w:szCs w:val="28"/>
        </w:rPr>
        <w:t>порядке</w:t>
      </w:r>
      <w:proofErr w:type="gramEnd"/>
      <w:r w:rsidRPr="00334BF1">
        <w:rPr>
          <w:rFonts w:ascii="Times New Roman" w:hAnsi="Times New Roman" w:cs="Times New Roman"/>
          <w:sz w:val="28"/>
          <w:szCs w:val="28"/>
        </w:rPr>
        <w:t xml:space="preserve"> предоставления государственной услуги осуществляется бесплатно.</w:t>
      </w:r>
    </w:p>
    <w:p w:rsidR="00334BF1" w:rsidRPr="00334BF1" w:rsidRDefault="00334BF1" w:rsidP="00334BF1">
      <w:pPr>
        <w:pStyle w:val="ConsPlusNormal"/>
        <w:ind w:firstLine="540"/>
        <w:jc w:val="both"/>
        <w:rPr>
          <w:rFonts w:ascii="Times New Roman" w:hAnsi="Times New Roman" w:cs="Times New Roman"/>
          <w:sz w:val="28"/>
          <w:szCs w:val="28"/>
        </w:rPr>
      </w:pPr>
      <w:bookmarkStart w:id="2" w:name="P52"/>
      <w:bookmarkEnd w:id="2"/>
      <w:r w:rsidRPr="00334BF1">
        <w:rPr>
          <w:rFonts w:ascii="Times New Roman" w:hAnsi="Times New Roman" w:cs="Times New Roman"/>
          <w:sz w:val="28"/>
          <w:szCs w:val="28"/>
        </w:rPr>
        <w:t xml:space="preserve">Информирование о </w:t>
      </w:r>
      <w:proofErr w:type="gramStart"/>
      <w:r w:rsidRPr="00334BF1">
        <w:rPr>
          <w:rFonts w:ascii="Times New Roman" w:hAnsi="Times New Roman" w:cs="Times New Roman"/>
          <w:sz w:val="28"/>
          <w:szCs w:val="28"/>
        </w:rPr>
        <w:t>порядке</w:t>
      </w:r>
      <w:proofErr w:type="gramEnd"/>
      <w:r w:rsidRPr="00334BF1">
        <w:rPr>
          <w:rFonts w:ascii="Times New Roman" w:hAnsi="Times New Roman" w:cs="Times New Roman"/>
          <w:sz w:val="28"/>
          <w:szCs w:val="28"/>
        </w:rPr>
        <w:t xml:space="preserve"> предоставления государственной услуги производится ГЖИ РТ по адресу: г. Казань, ул. Б. Красная, д. 15/9.</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График работы ГЖИ РТ: ежедневно, кроме субботы и воскресенья, понедельник - четверг с 9.00 до 18.00, пятница с 9.00 до 16.45, обед с 12.00 </w:t>
      </w:r>
      <w:proofErr w:type="gramStart"/>
      <w:r w:rsidRPr="00334BF1">
        <w:rPr>
          <w:rFonts w:ascii="Times New Roman" w:hAnsi="Times New Roman" w:cs="Times New Roman"/>
          <w:sz w:val="28"/>
          <w:szCs w:val="28"/>
        </w:rPr>
        <w:t>до</w:t>
      </w:r>
      <w:proofErr w:type="gramEnd"/>
      <w:r w:rsidRPr="00334BF1">
        <w:rPr>
          <w:rFonts w:ascii="Times New Roman" w:hAnsi="Times New Roman" w:cs="Times New Roman"/>
          <w:sz w:val="28"/>
          <w:szCs w:val="28"/>
        </w:rPr>
        <w:t xml:space="preserve"> 12.45.</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Проезд общественным транспортом до остановки "Площадь Свободы":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автобусы № 10а, 22, 28, 28а, 30, 35, 52, 54, 63, 89, 91, 98;</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троллейбусы № 2, 3, 5, 7, 8;</w:t>
      </w:r>
    </w:p>
    <w:p w:rsidR="00334BF1" w:rsidRPr="00334BF1" w:rsidRDefault="00334BF1" w:rsidP="00334BF1">
      <w:pPr>
        <w:pStyle w:val="ConsPlusNormal"/>
        <w:ind w:firstLine="540"/>
        <w:jc w:val="both"/>
      </w:pPr>
      <w:r w:rsidRPr="00334BF1">
        <w:rPr>
          <w:rFonts w:ascii="Times New Roman" w:hAnsi="Times New Roman" w:cs="Times New Roman"/>
          <w:sz w:val="28"/>
          <w:szCs w:val="28"/>
        </w:rPr>
        <w:t>- метро (ближайшая станция «Кремлевская»).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Проход по пропуску и (или) документу, удостоверяющему личность.</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Справочный телефон: (843) 590-88-71.</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Адрес официального сайта ГЖИ РТ в информационно-телекоммуникационной сети "Интернет" (далее - сеть "Интернет"): </w:t>
      </w:r>
      <w:hyperlink r:id="rId9" w:history="1">
        <w:r w:rsidRPr="00334BF1">
          <w:rPr>
            <w:rStyle w:val="a3"/>
            <w:rFonts w:ascii="Times New Roman" w:hAnsi="Times New Roman" w:cs="Times New Roman"/>
            <w:sz w:val="28"/>
            <w:szCs w:val="28"/>
          </w:rPr>
          <w:t>https://gji.tatar.ru</w:t>
        </w:r>
      </w:hyperlink>
      <w:r w:rsidRPr="00334BF1">
        <w:rPr>
          <w:rFonts w:ascii="Times New Roman" w:hAnsi="Times New Roman" w:cs="Times New Roman"/>
          <w:sz w:val="28"/>
          <w:szCs w:val="28"/>
        </w:rPr>
        <w:t>.</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1.4. Информирование осуществляется по вопросам, касающимся: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способов подачи заявления о </w:t>
      </w:r>
      <w:proofErr w:type="gramStart"/>
      <w:r w:rsidRPr="00334BF1">
        <w:rPr>
          <w:rFonts w:ascii="Times New Roman" w:hAnsi="Times New Roman" w:cs="Times New Roman"/>
          <w:sz w:val="28"/>
          <w:szCs w:val="28"/>
        </w:rPr>
        <w:t>предоставлении</w:t>
      </w:r>
      <w:proofErr w:type="gramEnd"/>
      <w:r w:rsidRPr="00334BF1">
        <w:rPr>
          <w:rFonts w:ascii="Times New Roman" w:hAnsi="Times New Roman" w:cs="Times New Roman"/>
          <w:sz w:val="28"/>
          <w:szCs w:val="28"/>
        </w:rPr>
        <w:t xml:space="preserve">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сведений о </w:t>
      </w:r>
      <w:proofErr w:type="gramStart"/>
      <w:r w:rsidRPr="00334BF1">
        <w:rPr>
          <w:rFonts w:ascii="Times New Roman" w:hAnsi="Times New Roman" w:cs="Times New Roman"/>
          <w:sz w:val="28"/>
          <w:szCs w:val="28"/>
        </w:rPr>
        <w:t>местонахождении</w:t>
      </w:r>
      <w:proofErr w:type="gramEnd"/>
      <w:r w:rsidRPr="00334BF1">
        <w:rPr>
          <w:rFonts w:ascii="Times New Roman" w:hAnsi="Times New Roman" w:cs="Times New Roman"/>
          <w:sz w:val="28"/>
          <w:szCs w:val="28"/>
        </w:rPr>
        <w:t>, телефонах для справок и консультаций, адресах электронной почты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графика работы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документов, необходимых для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порядка досудебного (внесудебного) огбжалован6ия действий (бездействий) должностных лиц, и принимаемых ими решений при предоставлении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информация о государственной пошлине, взимаемой за предоставление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и срок выдачи (направления документов, являющихся результатом предоставления государственной услуги.  </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1.5. Предоставление государственной услуги осуществляется в соответствии </w:t>
      </w:r>
      <w:proofErr w:type="gramStart"/>
      <w:r w:rsidRPr="00334BF1">
        <w:rPr>
          <w:rFonts w:ascii="Times New Roman" w:hAnsi="Times New Roman" w:cs="Times New Roman"/>
          <w:sz w:val="28"/>
          <w:szCs w:val="28"/>
        </w:rPr>
        <w:t>с</w:t>
      </w:r>
      <w:proofErr w:type="gramEnd"/>
      <w:r w:rsidRPr="00334BF1">
        <w:rPr>
          <w:rFonts w:ascii="Times New Roman" w:hAnsi="Times New Roman" w:cs="Times New Roman"/>
          <w:sz w:val="28"/>
          <w:szCs w:val="28"/>
        </w:rPr>
        <w:t>:</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Налоговым кодексом Российской Федерации (далее – Налоговый кодекс РФ) (Собрание законодательства Российской Федерации, 200, № 32, ст. 3340,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Жилищным </w:t>
      </w:r>
      <w:hyperlink r:id="rId10" w:history="1">
        <w:r w:rsidRPr="00334BF1">
          <w:rPr>
            <w:rFonts w:ascii="Times New Roman" w:hAnsi="Times New Roman" w:cs="Times New Roman"/>
            <w:sz w:val="28"/>
            <w:szCs w:val="28"/>
          </w:rPr>
          <w:t>кодексом</w:t>
        </w:r>
      </w:hyperlink>
      <w:r w:rsidRPr="00334BF1">
        <w:rPr>
          <w:rFonts w:ascii="Times New Roman" w:hAnsi="Times New Roman" w:cs="Times New Roman"/>
          <w:sz w:val="28"/>
          <w:szCs w:val="28"/>
        </w:rPr>
        <w:t xml:space="preserve"> Российской Федерации (далее - Жилищный кодекс РФ) (Собрание законодательства Российской Федерации, 2005, № 1, ст. 14,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Федеральным </w:t>
      </w:r>
      <w:hyperlink r:id="rId11" w:history="1">
        <w:r w:rsidRPr="00334BF1">
          <w:rPr>
            <w:rFonts w:ascii="Times New Roman" w:hAnsi="Times New Roman" w:cs="Times New Roman"/>
            <w:sz w:val="28"/>
            <w:szCs w:val="28"/>
          </w:rPr>
          <w:t>законом</w:t>
        </w:r>
      </w:hyperlink>
      <w:r w:rsidRPr="00334BF1">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(ч. 1), ст. 6249,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Федеральным </w:t>
      </w:r>
      <w:hyperlink r:id="rId12" w:history="1">
        <w:r w:rsidRPr="00334BF1">
          <w:rPr>
            <w:rFonts w:ascii="Times New Roman" w:hAnsi="Times New Roman" w:cs="Times New Roman"/>
            <w:sz w:val="28"/>
            <w:szCs w:val="28"/>
          </w:rPr>
          <w:t>законом</w:t>
        </w:r>
      </w:hyperlink>
      <w:r w:rsidRPr="00334BF1">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w:t>
      </w:r>
      <w:r w:rsidRPr="00334BF1">
        <w:rPr>
          <w:rFonts w:ascii="Times New Roman" w:hAnsi="Times New Roman" w:cs="Times New Roman"/>
          <w:sz w:val="28"/>
          <w:szCs w:val="28"/>
        </w:rPr>
        <w:lastRenderedPageBreak/>
        <w:t>самоуправления» (Собрание законодательства Российской Федерации, 2009, № 7,   ст. 776,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Федеральным </w:t>
      </w:r>
      <w:hyperlink r:id="rId13" w:history="1">
        <w:r w:rsidRPr="00334BF1">
          <w:rPr>
            <w:rFonts w:ascii="Times New Roman" w:hAnsi="Times New Roman" w:cs="Times New Roman"/>
            <w:sz w:val="28"/>
            <w:szCs w:val="28"/>
          </w:rPr>
          <w:t>законом</w:t>
        </w:r>
      </w:hyperlink>
      <w:r w:rsidRPr="00334BF1">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 (Собрание законодательства Российской Федерации, 2010, № 31, ст. 4179,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Федеральным </w:t>
      </w:r>
      <w:hyperlink r:id="rId14" w:history="1">
        <w:r w:rsidRPr="00334BF1">
          <w:rPr>
            <w:rFonts w:ascii="Times New Roman" w:hAnsi="Times New Roman" w:cs="Times New Roman"/>
            <w:sz w:val="28"/>
            <w:szCs w:val="28"/>
          </w:rPr>
          <w:t>законом</w:t>
        </w:r>
      </w:hyperlink>
      <w:r w:rsidRPr="00334BF1">
        <w:rPr>
          <w:rFonts w:ascii="Times New Roman" w:hAnsi="Times New Roman" w:cs="Times New Roman"/>
          <w:sz w:val="28"/>
          <w:szCs w:val="28"/>
        </w:rPr>
        <w:t xml:space="preserve"> от 4 мая 2011 года № 99-ФЗ «О лицензировании отдельных видов деятельности» (далее - Федеральный закон № 99-ФЗ) (Собрание законодательства Российской Федерации, 2011, № 19, ст. 2716, с учетом внесенных изменений);</w:t>
      </w:r>
    </w:p>
    <w:p w:rsidR="00334BF1" w:rsidRPr="00334BF1" w:rsidRDefault="00A014D1" w:rsidP="00334BF1">
      <w:pPr>
        <w:pStyle w:val="ConsPlusNormal"/>
        <w:ind w:firstLine="540"/>
        <w:jc w:val="both"/>
        <w:rPr>
          <w:rFonts w:ascii="Times New Roman" w:hAnsi="Times New Roman" w:cs="Times New Roman"/>
          <w:sz w:val="28"/>
          <w:szCs w:val="28"/>
        </w:rPr>
      </w:pPr>
      <w:hyperlink r:id="rId15" w:history="1">
        <w:r w:rsidR="00334BF1" w:rsidRPr="00334BF1">
          <w:rPr>
            <w:rFonts w:ascii="Times New Roman" w:hAnsi="Times New Roman" w:cs="Times New Roman"/>
            <w:sz w:val="28"/>
            <w:szCs w:val="28"/>
          </w:rPr>
          <w:t>Постановлением</w:t>
        </w:r>
      </w:hyperlink>
      <w:r w:rsidR="00334BF1" w:rsidRPr="00334BF1">
        <w:rPr>
          <w:rFonts w:ascii="Times New Roman" w:hAnsi="Times New Roman" w:cs="Times New Roman"/>
          <w:sz w:val="28"/>
          <w:szCs w:val="28"/>
        </w:rPr>
        <w:t xml:space="preserve"> Правительства Российской Федерации от 6 октября 2011 г.           № 826 «Об утверждении типовой формы лицензии» (далее - Постановление Правительства РФ от 6 октября 2011 г. N 826) (Собрание законодательства Российской Федерации, 2011, № 42, ст. 5924);</w:t>
      </w:r>
    </w:p>
    <w:p w:rsidR="00334BF1" w:rsidRPr="00334BF1" w:rsidRDefault="00A014D1" w:rsidP="00334BF1">
      <w:pPr>
        <w:pStyle w:val="ConsPlusNormal"/>
        <w:ind w:firstLine="540"/>
        <w:jc w:val="both"/>
        <w:rPr>
          <w:rFonts w:ascii="Times New Roman" w:hAnsi="Times New Roman" w:cs="Times New Roman"/>
          <w:sz w:val="28"/>
          <w:szCs w:val="28"/>
        </w:rPr>
      </w:pPr>
      <w:hyperlink r:id="rId16" w:history="1">
        <w:r w:rsidR="00334BF1" w:rsidRPr="00334BF1">
          <w:rPr>
            <w:rFonts w:ascii="Times New Roman" w:hAnsi="Times New Roman" w:cs="Times New Roman"/>
            <w:sz w:val="28"/>
            <w:szCs w:val="28"/>
          </w:rPr>
          <w:t>Постановлением</w:t>
        </w:r>
      </w:hyperlink>
      <w:r w:rsidR="00334BF1" w:rsidRPr="00334BF1">
        <w:rPr>
          <w:rFonts w:ascii="Times New Roman" w:hAnsi="Times New Roman" w:cs="Times New Roman"/>
          <w:sz w:val="28"/>
          <w:szCs w:val="28"/>
        </w:rPr>
        <w:t xml:space="preserve"> Правительства Российской Федерации от 21 ноября 2011 г.              № 957 «Об организации лицензирования отдельных видов деятельности» (Собрание законодательства Российской Федерации, 2011, № 48, ст. 6931, с учетом внесенных изменений);</w:t>
      </w:r>
    </w:p>
    <w:p w:rsidR="00334BF1" w:rsidRPr="00334BF1" w:rsidRDefault="00A014D1" w:rsidP="00334BF1">
      <w:pPr>
        <w:pStyle w:val="ConsPlusNormal"/>
        <w:ind w:firstLine="540"/>
        <w:jc w:val="both"/>
        <w:rPr>
          <w:rFonts w:ascii="Times New Roman" w:hAnsi="Times New Roman" w:cs="Times New Roman"/>
          <w:sz w:val="28"/>
          <w:szCs w:val="28"/>
        </w:rPr>
      </w:pPr>
      <w:hyperlink r:id="rId17" w:history="1">
        <w:r w:rsidR="00334BF1" w:rsidRPr="00334BF1">
          <w:rPr>
            <w:rFonts w:ascii="Times New Roman" w:hAnsi="Times New Roman" w:cs="Times New Roman"/>
            <w:sz w:val="28"/>
            <w:szCs w:val="28"/>
          </w:rPr>
          <w:t>Постановлением</w:t>
        </w:r>
      </w:hyperlink>
      <w:r w:rsidR="00334BF1" w:rsidRPr="00334BF1">
        <w:rPr>
          <w:rFonts w:ascii="Times New Roman" w:hAnsi="Times New Roman" w:cs="Times New Roman"/>
          <w:sz w:val="28"/>
          <w:szCs w:val="28"/>
        </w:rPr>
        <w:t xml:space="preserve"> Правительства Российской Федерации от 28 октября 2014 г.      № 1110 «О лицензировании предпринимательской деятельности по управлению многоквартирными домами» (далее - Постановление № 1110) (Собрание законодательства Российской Федерации, 2014, № 44, ст. 6074, с учетом внесенных изменений);</w:t>
      </w:r>
    </w:p>
    <w:p w:rsidR="00334BF1" w:rsidRPr="00334BF1" w:rsidRDefault="00A014D1" w:rsidP="00334BF1">
      <w:pPr>
        <w:pStyle w:val="ConsPlusNormal"/>
        <w:ind w:firstLine="540"/>
        <w:jc w:val="both"/>
        <w:rPr>
          <w:rFonts w:ascii="Times New Roman" w:hAnsi="Times New Roman" w:cs="Times New Roman"/>
          <w:sz w:val="28"/>
          <w:szCs w:val="28"/>
        </w:rPr>
      </w:pPr>
      <w:hyperlink r:id="rId18" w:history="1">
        <w:r w:rsidR="00334BF1" w:rsidRPr="00334BF1">
          <w:rPr>
            <w:rFonts w:ascii="Times New Roman" w:hAnsi="Times New Roman" w:cs="Times New Roman"/>
            <w:sz w:val="28"/>
            <w:szCs w:val="28"/>
          </w:rPr>
          <w:t>Приказом</w:t>
        </w:r>
      </w:hyperlink>
      <w:r w:rsidR="00334BF1" w:rsidRPr="00334BF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28 октября 2014 г. № 657/</w:t>
      </w:r>
      <w:proofErr w:type="spellStart"/>
      <w:proofErr w:type="gramStart"/>
      <w:r w:rsidR="00334BF1" w:rsidRPr="00334BF1">
        <w:rPr>
          <w:rFonts w:ascii="Times New Roman" w:hAnsi="Times New Roman" w:cs="Times New Roman"/>
          <w:sz w:val="28"/>
          <w:szCs w:val="28"/>
        </w:rPr>
        <w:t>пр</w:t>
      </w:r>
      <w:proofErr w:type="spellEnd"/>
      <w:proofErr w:type="gramEnd"/>
      <w:r w:rsidR="00334BF1" w:rsidRPr="00334BF1">
        <w:rPr>
          <w:rFonts w:ascii="Times New Roman" w:hAnsi="Times New Roman" w:cs="Times New Roman"/>
          <w:sz w:val="28"/>
          <w:szCs w:val="28"/>
        </w:rPr>
        <w:t xml:space="preserve"> «Об утверждении методических рекомендаций по разработке административного регламента по предоставлению государственной услуги по лицензированию предпринимательской деятельности по управлению многоквартирными домами, методических рекомендаций по разработке административного регламента осуществления лицензионного контроля органом государственного жилищного надзора субъекта Российской Федерации, формы документов, используемых при лицензировании предпринимательской деятельности по управлению многоквартирными домами» (далее - Приказ Минстроя России от 28 октября 2014 г. № 657/</w:t>
      </w:r>
      <w:proofErr w:type="spellStart"/>
      <w:proofErr w:type="gramStart"/>
      <w:r w:rsidR="00334BF1" w:rsidRPr="00334BF1">
        <w:rPr>
          <w:rFonts w:ascii="Times New Roman" w:hAnsi="Times New Roman" w:cs="Times New Roman"/>
          <w:sz w:val="28"/>
          <w:szCs w:val="28"/>
        </w:rPr>
        <w:t>пр</w:t>
      </w:r>
      <w:proofErr w:type="spellEnd"/>
      <w:proofErr w:type="gramEnd"/>
      <w:r w:rsidR="00334BF1" w:rsidRPr="00334BF1">
        <w:rPr>
          <w:rFonts w:ascii="Times New Roman" w:hAnsi="Times New Roman" w:cs="Times New Roman"/>
          <w:sz w:val="28"/>
          <w:szCs w:val="28"/>
        </w:rPr>
        <w:t>);</w:t>
      </w:r>
    </w:p>
    <w:p w:rsidR="00334BF1" w:rsidRPr="00334BF1" w:rsidRDefault="00A014D1" w:rsidP="00334BF1">
      <w:pPr>
        <w:pStyle w:val="ConsPlusNormal"/>
        <w:ind w:firstLine="540"/>
        <w:jc w:val="both"/>
        <w:rPr>
          <w:rFonts w:ascii="Times New Roman" w:hAnsi="Times New Roman" w:cs="Times New Roman"/>
          <w:sz w:val="28"/>
          <w:szCs w:val="28"/>
        </w:rPr>
      </w:pPr>
      <w:hyperlink r:id="rId19" w:history="1">
        <w:proofErr w:type="gramStart"/>
        <w:r w:rsidR="00334BF1" w:rsidRPr="00334BF1">
          <w:rPr>
            <w:rFonts w:ascii="Times New Roman" w:hAnsi="Times New Roman" w:cs="Times New Roman"/>
            <w:sz w:val="28"/>
            <w:szCs w:val="28"/>
          </w:rPr>
          <w:t>Постановлением</w:t>
        </w:r>
      </w:hyperlink>
      <w:r w:rsidR="00334BF1" w:rsidRPr="00334BF1">
        <w:rPr>
          <w:rFonts w:ascii="Times New Roman" w:hAnsi="Times New Roman" w:cs="Times New Roman"/>
          <w:sz w:val="28"/>
          <w:szCs w:val="28"/>
        </w:rPr>
        <w:t xml:space="preserve">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(далее - Постановление КМ РТ № 880) (Сборник постановлений и распоряжений Кабинета Министров Республики Татарстан и нормативных актов республиканских органов исполнительной власти, 08.12.2010, № 46, ст. 2144</w:t>
      </w:r>
      <w:proofErr w:type="gramEnd"/>
      <w:r w:rsidR="00334BF1" w:rsidRPr="00334BF1">
        <w:rPr>
          <w:rFonts w:ascii="Times New Roman" w:hAnsi="Times New Roman" w:cs="Times New Roman"/>
          <w:sz w:val="28"/>
          <w:szCs w:val="28"/>
        </w:rPr>
        <w:t>, с учетом внесенных изменений);</w:t>
      </w:r>
    </w:p>
    <w:p w:rsidR="00334BF1" w:rsidRPr="00334BF1" w:rsidRDefault="00A014D1" w:rsidP="00334BF1">
      <w:pPr>
        <w:pStyle w:val="ConsPlusNormal"/>
        <w:ind w:firstLine="540"/>
        <w:jc w:val="both"/>
        <w:rPr>
          <w:rFonts w:ascii="Times New Roman" w:hAnsi="Times New Roman" w:cs="Times New Roman"/>
          <w:sz w:val="28"/>
          <w:szCs w:val="28"/>
        </w:rPr>
      </w:pPr>
      <w:hyperlink r:id="rId20" w:history="1">
        <w:r w:rsidR="00334BF1" w:rsidRPr="00334BF1">
          <w:rPr>
            <w:rFonts w:ascii="Times New Roman" w:hAnsi="Times New Roman" w:cs="Times New Roman"/>
            <w:sz w:val="28"/>
            <w:szCs w:val="28"/>
          </w:rPr>
          <w:t>Положением</w:t>
        </w:r>
      </w:hyperlink>
      <w:r w:rsidR="00334BF1" w:rsidRPr="00334BF1">
        <w:rPr>
          <w:rFonts w:ascii="Times New Roman" w:hAnsi="Times New Roman" w:cs="Times New Roman"/>
          <w:sz w:val="28"/>
          <w:szCs w:val="28"/>
        </w:rPr>
        <w:t xml:space="preserve"> о Государственной жилищной инспекции Республики Татарстан, утвержденным Постановлением Кабинета Министров Республики Татарстан от 26.12.2011 № 1068 (далее - Положение) (Сборник постановлений и распоряжений Кабинета Министров Республики Татарстан и нормативных актов республиканских органов исполнительной власти, 07.02.2012, № 10, ст. 0383, с учетом внесенных изменений).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1.6. В настоящем Регламенте используются следующие термины и определения:</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lastRenderedPageBreak/>
        <w:t>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334BF1" w:rsidRPr="00334BF1" w:rsidRDefault="00334BF1" w:rsidP="00334BF1">
      <w:pPr>
        <w:pStyle w:val="ConsPlusNormal"/>
        <w:spacing w:before="220"/>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2012г. № 1376 «Об</w:t>
      </w:r>
      <w:proofErr w:type="gramEnd"/>
      <w:r w:rsidRPr="00334BF1">
        <w:rPr>
          <w:rFonts w:ascii="Times New Roman" w:hAnsi="Times New Roman" w:cs="Times New Roman"/>
          <w:sz w:val="28"/>
          <w:szCs w:val="28"/>
        </w:rPr>
        <w:t xml:space="preserve"> утверждении </w:t>
      </w:r>
      <w:proofErr w:type="gramStart"/>
      <w:r w:rsidRPr="00334BF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334BF1">
        <w:rPr>
          <w:rFonts w:ascii="Times New Roman" w:hAnsi="Times New Roman" w:cs="Times New Roman"/>
          <w:sz w:val="28"/>
          <w:szCs w:val="28"/>
        </w:rPr>
        <w:t xml:space="preserve"> и муниципальных услуг.</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w:t>
      </w:r>
      <w:hyperlink r:id="rId21" w:history="1">
        <w:r w:rsidRPr="00334BF1">
          <w:rPr>
            <w:rFonts w:ascii="Times New Roman" w:hAnsi="Times New Roman" w:cs="Times New Roman"/>
            <w:sz w:val="28"/>
            <w:szCs w:val="28"/>
          </w:rPr>
          <w:t>п. 2 ст. 2</w:t>
        </w:r>
      </w:hyperlink>
      <w:r w:rsidRPr="00334BF1">
        <w:rPr>
          <w:rFonts w:ascii="Times New Roman" w:hAnsi="Times New Roman" w:cs="Times New Roman"/>
          <w:sz w:val="28"/>
          <w:szCs w:val="28"/>
        </w:rPr>
        <w:t xml:space="preserve"> Федерального закона от 27.07.2010 № 210-ФЗ). </w:t>
      </w:r>
      <w:hyperlink w:anchor="P498" w:history="1">
        <w:r w:rsidRPr="00334BF1">
          <w:rPr>
            <w:rFonts w:ascii="Times New Roman" w:hAnsi="Times New Roman" w:cs="Times New Roman"/>
            <w:sz w:val="28"/>
            <w:szCs w:val="28"/>
          </w:rPr>
          <w:t>Заявление</w:t>
        </w:r>
      </w:hyperlink>
      <w:r w:rsidRPr="00334BF1">
        <w:rPr>
          <w:rFonts w:ascii="Times New Roman" w:hAnsi="Times New Roman" w:cs="Times New Roman"/>
          <w:sz w:val="28"/>
          <w:szCs w:val="28"/>
        </w:rPr>
        <w:t xml:space="preserve"> заполняется на стандартном бланке (приложение № 1).</w:t>
      </w:r>
    </w:p>
    <w:p w:rsidR="00334BF1" w:rsidRPr="00334BF1" w:rsidRDefault="00334BF1" w:rsidP="00334BF1">
      <w:pPr>
        <w:pStyle w:val="ConsPlusNormal"/>
        <w:jc w:val="both"/>
      </w:pPr>
    </w:p>
    <w:p w:rsidR="00334BF1" w:rsidRPr="00334BF1" w:rsidRDefault="00334BF1" w:rsidP="00334BF1">
      <w:pPr>
        <w:pStyle w:val="ConsPlusNormal"/>
        <w:jc w:val="center"/>
        <w:outlineLvl w:val="1"/>
        <w:sectPr w:rsidR="00334BF1" w:rsidRPr="00334BF1" w:rsidSect="00767558">
          <w:pgSz w:w="11906" w:h="16838"/>
          <w:pgMar w:top="567" w:right="567" w:bottom="567" w:left="1134" w:header="709" w:footer="709" w:gutter="0"/>
          <w:cols w:space="708"/>
          <w:docGrid w:linePitch="360"/>
        </w:sectPr>
      </w:pPr>
      <w:r w:rsidRPr="00334BF1">
        <w:rPr>
          <w:rFonts w:ascii="Times New Roman" w:hAnsi="Times New Roman" w:cs="Times New Roman"/>
          <w:sz w:val="28"/>
          <w:szCs w:val="28"/>
          <w:lang w:val="en-US"/>
        </w:rPr>
        <w:t>II</w:t>
      </w:r>
      <w:r w:rsidRPr="00334BF1">
        <w:rPr>
          <w:rFonts w:ascii="Times New Roman" w:hAnsi="Times New Roman" w:cs="Times New Roman"/>
          <w:sz w:val="28"/>
          <w:szCs w:val="28"/>
        </w:rPr>
        <w:t>. Стандарт предоставления государственной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8483"/>
        <w:gridCol w:w="2835"/>
      </w:tblGrid>
      <w:tr w:rsidR="00334BF1" w:rsidRPr="00334BF1" w:rsidTr="00796146">
        <w:tc>
          <w:tcPr>
            <w:tcW w:w="3345" w:type="dxa"/>
          </w:tcPr>
          <w:p w:rsidR="00334BF1" w:rsidRPr="00334BF1" w:rsidRDefault="00334BF1" w:rsidP="00796146">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lastRenderedPageBreak/>
              <w:t>Наименование требования к стандарту предоставления государственной услуги</w:t>
            </w:r>
          </w:p>
        </w:tc>
        <w:tc>
          <w:tcPr>
            <w:tcW w:w="8483" w:type="dxa"/>
          </w:tcPr>
          <w:p w:rsidR="00334BF1" w:rsidRPr="00334BF1" w:rsidRDefault="00334BF1" w:rsidP="00796146">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Содержание требований к стандарту</w:t>
            </w:r>
          </w:p>
        </w:tc>
        <w:tc>
          <w:tcPr>
            <w:tcW w:w="2835" w:type="dxa"/>
          </w:tcPr>
          <w:p w:rsidR="00334BF1" w:rsidRPr="00334BF1" w:rsidRDefault="00334BF1" w:rsidP="00796146">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Нормативный акт, устанавливающий государственную услугу или требование</w:t>
            </w: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2.1. Наименование государственной услуги</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услуга по лицензированию  предпринимательской деятельности по управлению многоквартирными домами</w:t>
            </w:r>
          </w:p>
        </w:tc>
        <w:tc>
          <w:tcPr>
            <w:tcW w:w="283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Федеральный </w:t>
            </w:r>
            <w:hyperlink r:id="rId22" w:history="1">
              <w:r w:rsidRPr="00334BF1">
                <w:rPr>
                  <w:rFonts w:ascii="Times New Roman" w:hAnsi="Times New Roman" w:cs="Times New Roman"/>
                  <w:sz w:val="28"/>
                  <w:szCs w:val="28"/>
                </w:rPr>
                <w:t>закон</w:t>
              </w:r>
            </w:hyperlink>
            <w:r w:rsidRPr="00334BF1">
              <w:rPr>
                <w:rFonts w:ascii="Times New Roman" w:hAnsi="Times New Roman" w:cs="Times New Roman"/>
                <w:sz w:val="28"/>
                <w:szCs w:val="28"/>
              </w:rPr>
              <w:t xml:space="preserve">  № 99-ФЗ;</w:t>
            </w:r>
          </w:p>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Жилищный </w:t>
            </w:r>
            <w:hyperlink r:id="rId23" w:history="1">
              <w:r w:rsidRPr="00334BF1">
                <w:rPr>
                  <w:rFonts w:ascii="Times New Roman" w:hAnsi="Times New Roman" w:cs="Times New Roman"/>
                  <w:sz w:val="28"/>
                  <w:szCs w:val="28"/>
                </w:rPr>
                <w:t>кодекс</w:t>
              </w:r>
            </w:hyperlink>
            <w:r w:rsidRPr="00334BF1">
              <w:rPr>
                <w:rFonts w:ascii="Times New Roman" w:hAnsi="Times New Roman" w:cs="Times New Roman"/>
                <w:sz w:val="28"/>
                <w:szCs w:val="28"/>
              </w:rPr>
              <w:t xml:space="preserve"> РФ</w:t>
            </w: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2.2. Наименование органа, непосредственно предоставляющего услугу</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жилищная инспекция Республики Татарстан (далее - ГЖИ РТ)</w:t>
            </w:r>
          </w:p>
        </w:tc>
        <w:tc>
          <w:tcPr>
            <w:tcW w:w="2835" w:type="dxa"/>
          </w:tcPr>
          <w:p w:rsidR="00334BF1" w:rsidRPr="00334BF1" w:rsidRDefault="00A014D1" w:rsidP="00796146">
            <w:pPr>
              <w:pStyle w:val="ConsPlusNormal"/>
              <w:rPr>
                <w:rFonts w:ascii="Times New Roman" w:hAnsi="Times New Roman" w:cs="Times New Roman"/>
                <w:sz w:val="28"/>
                <w:szCs w:val="28"/>
              </w:rPr>
            </w:pPr>
            <w:hyperlink r:id="rId24" w:history="1">
              <w:r w:rsidR="00334BF1" w:rsidRPr="00334BF1">
                <w:rPr>
                  <w:rFonts w:ascii="Times New Roman" w:hAnsi="Times New Roman" w:cs="Times New Roman"/>
                  <w:sz w:val="28"/>
                  <w:szCs w:val="28"/>
                </w:rPr>
                <w:t>п. 1.1</w:t>
              </w:r>
            </w:hyperlink>
            <w:r w:rsidR="00334BF1" w:rsidRPr="00334BF1">
              <w:rPr>
                <w:rFonts w:ascii="Times New Roman" w:hAnsi="Times New Roman" w:cs="Times New Roman"/>
                <w:sz w:val="28"/>
                <w:szCs w:val="28"/>
              </w:rPr>
              <w:t xml:space="preserve"> Положения</w:t>
            </w: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bookmarkStart w:id="3" w:name="P107"/>
            <w:bookmarkEnd w:id="3"/>
            <w:r w:rsidRPr="00334BF1">
              <w:rPr>
                <w:rFonts w:ascii="Times New Roman" w:hAnsi="Times New Roman" w:cs="Times New Roman"/>
                <w:sz w:val="28"/>
                <w:szCs w:val="28"/>
              </w:rPr>
              <w:t>2.3. Описание результата предоставления государственной услуги</w:t>
            </w:r>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а) выдача (отказ в выдаче)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переоформление (отказ в переоформлении)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в) внесение сведений о </w:t>
            </w:r>
            <w:proofErr w:type="gramStart"/>
            <w:r w:rsidRPr="00334BF1">
              <w:rPr>
                <w:rFonts w:ascii="Times New Roman" w:hAnsi="Times New Roman" w:cs="Times New Roman"/>
                <w:sz w:val="28"/>
                <w:szCs w:val="28"/>
              </w:rPr>
              <w:t>соискателе</w:t>
            </w:r>
            <w:proofErr w:type="gramEnd"/>
            <w:r w:rsidRPr="00334BF1">
              <w:rPr>
                <w:rFonts w:ascii="Times New Roman" w:hAnsi="Times New Roman" w:cs="Times New Roman"/>
                <w:sz w:val="28"/>
                <w:szCs w:val="28"/>
              </w:rPr>
              <w:t xml:space="preserve"> лицензии, лицензиате в реестр лицензий;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 выдача дубликата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д) предоставление сведений о конкретной лицензии в виде выписки из реестра лицензий, копии акта ГЖИ РТ о принятом решении либо справки об отсутствии запрашиваемых сведений;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е) решение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действия лицензии и аннулировании лицензии</w:t>
            </w:r>
          </w:p>
        </w:tc>
        <w:tc>
          <w:tcPr>
            <w:tcW w:w="2835" w:type="dxa"/>
            <w:tcBorders>
              <w:bottom w:val="nil"/>
            </w:tcBorders>
          </w:tcPr>
          <w:p w:rsidR="00334BF1" w:rsidRPr="00334BF1" w:rsidRDefault="00A014D1" w:rsidP="00796146">
            <w:pPr>
              <w:pStyle w:val="ConsPlusNormal"/>
              <w:rPr>
                <w:rFonts w:ascii="Times New Roman" w:hAnsi="Times New Roman" w:cs="Times New Roman"/>
                <w:sz w:val="28"/>
                <w:szCs w:val="28"/>
              </w:rPr>
            </w:pPr>
            <w:hyperlink r:id="rId25" w:history="1">
              <w:r w:rsidR="00334BF1" w:rsidRPr="00334BF1">
                <w:rPr>
                  <w:rFonts w:ascii="Times New Roman" w:hAnsi="Times New Roman" w:cs="Times New Roman"/>
                  <w:sz w:val="28"/>
                  <w:szCs w:val="28"/>
                </w:rPr>
                <w:t>ст. 14</w:t>
              </w:r>
            </w:hyperlink>
            <w:r w:rsidR="00334BF1" w:rsidRPr="00334BF1">
              <w:rPr>
                <w:rFonts w:ascii="Times New Roman" w:hAnsi="Times New Roman" w:cs="Times New Roman"/>
                <w:sz w:val="28"/>
                <w:szCs w:val="28"/>
              </w:rPr>
              <w:t xml:space="preserve">, </w:t>
            </w:r>
            <w:hyperlink r:id="rId26" w:history="1">
              <w:r w:rsidR="00334BF1" w:rsidRPr="00334BF1">
                <w:rPr>
                  <w:rFonts w:ascii="Times New Roman" w:hAnsi="Times New Roman" w:cs="Times New Roman"/>
                  <w:sz w:val="28"/>
                  <w:szCs w:val="28"/>
                </w:rPr>
                <w:t>17</w:t>
              </w:r>
            </w:hyperlink>
            <w:r w:rsidR="00334BF1" w:rsidRPr="00334BF1">
              <w:rPr>
                <w:rFonts w:ascii="Times New Roman" w:hAnsi="Times New Roman" w:cs="Times New Roman"/>
                <w:sz w:val="28"/>
                <w:szCs w:val="28"/>
              </w:rPr>
              <w:t xml:space="preserve">, </w:t>
            </w:r>
            <w:hyperlink r:id="rId27" w:history="1">
              <w:r w:rsidR="00334BF1" w:rsidRPr="00334BF1">
                <w:rPr>
                  <w:rFonts w:ascii="Times New Roman" w:hAnsi="Times New Roman" w:cs="Times New Roman"/>
                  <w:sz w:val="28"/>
                  <w:szCs w:val="28"/>
                </w:rPr>
                <w:t>18</w:t>
              </w:r>
            </w:hyperlink>
            <w:r w:rsidR="00334BF1" w:rsidRPr="00334BF1">
              <w:rPr>
                <w:rFonts w:ascii="Times New Roman" w:hAnsi="Times New Roman" w:cs="Times New Roman"/>
                <w:sz w:val="28"/>
                <w:szCs w:val="28"/>
              </w:rPr>
              <w:t xml:space="preserve">, </w:t>
            </w:r>
            <w:hyperlink r:id="rId28" w:history="1">
              <w:r w:rsidR="00334BF1" w:rsidRPr="00334BF1">
                <w:rPr>
                  <w:rFonts w:ascii="Times New Roman" w:hAnsi="Times New Roman" w:cs="Times New Roman"/>
                  <w:sz w:val="28"/>
                  <w:szCs w:val="28"/>
                </w:rPr>
                <w:t>20</w:t>
              </w:r>
            </w:hyperlink>
            <w:r w:rsidR="00334BF1" w:rsidRPr="00334BF1">
              <w:rPr>
                <w:rFonts w:ascii="Times New Roman" w:hAnsi="Times New Roman" w:cs="Times New Roman"/>
                <w:sz w:val="28"/>
                <w:szCs w:val="28"/>
              </w:rPr>
              <w:t xml:space="preserve">, </w:t>
            </w:r>
            <w:hyperlink r:id="rId29" w:history="1">
              <w:r w:rsidR="00334BF1" w:rsidRPr="00334BF1">
                <w:rPr>
                  <w:rFonts w:ascii="Times New Roman" w:hAnsi="Times New Roman" w:cs="Times New Roman"/>
                  <w:sz w:val="28"/>
                  <w:szCs w:val="28"/>
                </w:rPr>
                <w:t>21</w:t>
              </w:r>
            </w:hyperlink>
            <w:r w:rsidR="00334BF1" w:rsidRPr="00334BF1">
              <w:rPr>
                <w:rFonts w:ascii="Times New Roman" w:hAnsi="Times New Roman" w:cs="Times New Roman"/>
                <w:sz w:val="28"/>
                <w:szCs w:val="28"/>
              </w:rPr>
              <w:t xml:space="preserve"> Федерального закона № 99-ФЗ;</w:t>
            </w:r>
          </w:p>
          <w:p w:rsidR="00334BF1" w:rsidRPr="00334BF1" w:rsidRDefault="00A014D1" w:rsidP="00796146">
            <w:pPr>
              <w:pStyle w:val="ConsPlusNormal"/>
              <w:rPr>
                <w:rFonts w:ascii="Times New Roman" w:hAnsi="Times New Roman" w:cs="Times New Roman"/>
                <w:sz w:val="28"/>
                <w:szCs w:val="28"/>
              </w:rPr>
            </w:pPr>
            <w:hyperlink r:id="rId30" w:history="1">
              <w:r w:rsidR="00334BF1" w:rsidRPr="00334BF1">
                <w:rPr>
                  <w:rFonts w:ascii="Times New Roman" w:hAnsi="Times New Roman" w:cs="Times New Roman"/>
                  <w:sz w:val="28"/>
                  <w:szCs w:val="28"/>
                </w:rPr>
                <w:t>ст. 194</w:t>
              </w:r>
            </w:hyperlink>
            <w:r w:rsidR="00334BF1" w:rsidRPr="00334BF1">
              <w:rPr>
                <w:rFonts w:ascii="Times New Roman" w:hAnsi="Times New Roman" w:cs="Times New Roman"/>
                <w:sz w:val="28"/>
                <w:szCs w:val="28"/>
              </w:rPr>
              <w:t xml:space="preserve">, </w:t>
            </w:r>
            <w:hyperlink r:id="rId31" w:history="1">
              <w:r w:rsidR="00334BF1" w:rsidRPr="00334BF1">
                <w:rPr>
                  <w:rFonts w:ascii="Times New Roman" w:hAnsi="Times New Roman" w:cs="Times New Roman"/>
                  <w:sz w:val="28"/>
                  <w:szCs w:val="28"/>
                </w:rPr>
                <w:t>199</w:t>
              </w:r>
            </w:hyperlink>
            <w:r w:rsidR="00334BF1" w:rsidRPr="00334BF1">
              <w:rPr>
                <w:rFonts w:ascii="Times New Roman" w:hAnsi="Times New Roman" w:cs="Times New Roman"/>
                <w:sz w:val="28"/>
                <w:szCs w:val="28"/>
              </w:rPr>
              <w:t xml:space="preserve">, </w:t>
            </w:r>
            <w:hyperlink r:id="rId32" w:history="1">
              <w:r w:rsidR="00334BF1" w:rsidRPr="00334BF1">
                <w:rPr>
                  <w:rFonts w:ascii="Times New Roman" w:hAnsi="Times New Roman" w:cs="Times New Roman"/>
                  <w:sz w:val="28"/>
                  <w:szCs w:val="28"/>
                </w:rPr>
                <w:t>200</w:t>
              </w:r>
            </w:hyperlink>
            <w:r w:rsidR="00334BF1" w:rsidRPr="00334BF1">
              <w:rPr>
                <w:rFonts w:ascii="Times New Roman" w:hAnsi="Times New Roman" w:cs="Times New Roman"/>
                <w:sz w:val="28"/>
                <w:szCs w:val="28"/>
              </w:rPr>
              <w:t xml:space="preserve"> Жилищного кодекса РФ</w:t>
            </w: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c>
          <w:tcPr>
            <w:tcW w:w="3345" w:type="dxa"/>
            <w:vMerge w:val="restart"/>
            <w:tcBorders>
              <w:bottom w:val="nil"/>
            </w:tcBorders>
          </w:tcPr>
          <w:p w:rsidR="00334BF1" w:rsidRPr="00334BF1" w:rsidRDefault="00334BF1" w:rsidP="00796146">
            <w:pPr>
              <w:pStyle w:val="ConsPlusNormal"/>
              <w:rPr>
                <w:rFonts w:ascii="Times New Roman" w:hAnsi="Times New Roman" w:cs="Times New Roman"/>
                <w:sz w:val="28"/>
                <w:szCs w:val="28"/>
              </w:rPr>
            </w:pPr>
            <w:bookmarkStart w:id="4" w:name="P117"/>
            <w:bookmarkEnd w:id="4"/>
            <w:r w:rsidRPr="00334BF1">
              <w:rPr>
                <w:rFonts w:ascii="Times New Roman" w:hAnsi="Times New Roman" w:cs="Times New Roman"/>
                <w:sz w:val="28"/>
                <w:szCs w:val="28"/>
              </w:rPr>
              <w:t xml:space="preserve">2.4. Срок предоставления государственной услуги, в том числе с учетом </w:t>
            </w:r>
            <w:r w:rsidRPr="00334BF1">
              <w:rPr>
                <w:rFonts w:ascii="Times New Roman" w:hAnsi="Times New Roman" w:cs="Times New Roman"/>
                <w:sz w:val="28"/>
                <w:szCs w:val="28"/>
              </w:rPr>
              <w:lastRenderedPageBreak/>
              <w:t>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случаях, если возможность приостановления предусмотрена законодательством Российской Федерации</w:t>
            </w:r>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 xml:space="preserve">а) рассмотрение ГЖИ РТ заявления соискателя лицензии о выдаче лицензии и прилагаемых к нему документов - 30 (тридцать) рабочих дней со дня приема надлежащим образом оформленного заявления о </w:t>
            </w:r>
            <w:r w:rsidRPr="00334BF1">
              <w:rPr>
                <w:rFonts w:ascii="Times New Roman" w:hAnsi="Times New Roman" w:cs="Times New Roman"/>
                <w:sz w:val="28"/>
                <w:szCs w:val="28"/>
              </w:rPr>
              <w:lastRenderedPageBreak/>
              <w:t xml:space="preserve">выдаче лицензии и в полном объеме прилагаемых к нему документов (сведений), предусмотренных </w:t>
            </w:r>
            <w:hyperlink w:anchor="P137" w:history="1">
              <w:r w:rsidRPr="00334BF1">
                <w:rPr>
                  <w:rFonts w:ascii="Times New Roman" w:hAnsi="Times New Roman" w:cs="Times New Roman"/>
                  <w:sz w:val="28"/>
                  <w:szCs w:val="28"/>
                </w:rPr>
                <w:t>пунктом 2.5</w:t>
              </w:r>
            </w:hyperlink>
            <w:r w:rsidRPr="00334BF1">
              <w:rPr>
                <w:rFonts w:ascii="Times New Roman" w:hAnsi="Times New Roman" w:cs="Times New Roman"/>
                <w:sz w:val="28"/>
                <w:szCs w:val="28"/>
              </w:rPr>
              <w:t xml:space="preserve"> Административного регламента;</w:t>
            </w:r>
          </w:p>
        </w:tc>
        <w:tc>
          <w:tcPr>
            <w:tcW w:w="2835" w:type="dxa"/>
            <w:tcBorders>
              <w:bottom w:val="nil"/>
            </w:tcBorders>
          </w:tcPr>
          <w:p w:rsidR="00334BF1" w:rsidRPr="00334BF1" w:rsidRDefault="00A014D1" w:rsidP="00796146">
            <w:pPr>
              <w:pStyle w:val="ConsPlusNormal"/>
              <w:rPr>
                <w:rFonts w:ascii="Times New Roman" w:hAnsi="Times New Roman" w:cs="Times New Roman"/>
                <w:sz w:val="28"/>
                <w:szCs w:val="28"/>
              </w:rPr>
            </w:pPr>
            <w:hyperlink r:id="rId33" w:history="1">
              <w:r w:rsidR="00334BF1" w:rsidRPr="00334BF1">
                <w:rPr>
                  <w:rFonts w:ascii="Times New Roman" w:hAnsi="Times New Roman" w:cs="Times New Roman"/>
                  <w:sz w:val="28"/>
                  <w:szCs w:val="28"/>
                </w:rPr>
                <w:t>ст. 194</w:t>
              </w:r>
            </w:hyperlink>
            <w:r w:rsidR="00334BF1" w:rsidRPr="00334BF1">
              <w:rPr>
                <w:rFonts w:ascii="Times New Roman" w:hAnsi="Times New Roman" w:cs="Times New Roman"/>
                <w:sz w:val="28"/>
                <w:szCs w:val="28"/>
              </w:rPr>
              <w:t xml:space="preserve"> Жилищного кодекса РФ</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принятие решения о выдаче (об отказе в выдаче) лицензии - 10 (десять) рабочих дней со дня поступления в лицензионную комиссию Республики Татарстан мотивированного предложения ГЖИ РТ о выдаче лицензии или об отказе в ее выдаче;</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34" w:history="1">
              <w:r w:rsidR="00334BF1" w:rsidRPr="00334BF1">
                <w:rPr>
                  <w:rFonts w:ascii="Times New Roman" w:hAnsi="Times New Roman" w:cs="Times New Roman"/>
                  <w:sz w:val="28"/>
                  <w:szCs w:val="28"/>
                </w:rPr>
                <w:t>ст. 14</w:t>
              </w:r>
            </w:hyperlink>
            <w:r w:rsidR="00334BF1" w:rsidRPr="00334BF1">
              <w:rPr>
                <w:rFonts w:ascii="Times New Roman" w:hAnsi="Times New Roman" w:cs="Times New Roman"/>
                <w:sz w:val="28"/>
                <w:szCs w:val="28"/>
              </w:rPr>
              <w:t xml:space="preserve"> Федерального закона № 99-ФЗ;</w:t>
            </w:r>
          </w:p>
          <w:p w:rsidR="00334BF1" w:rsidRPr="00334BF1" w:rsidRDefault="00A014D1" w:rsidP="00796146">
            <w:pPr>
              <w:pStyle w:val="ConsPlusNormal"/>
              <w:rPr>
                <w:rFonts w:ascii="Times New Roman" w:hAnsi="Times New Roman" w:cs="Times New Roman"/>
                <w:sz w:val="28"/>
                <w:szCs w:val="28"/>
              </w:rPr>
            </w:pPr>
            <w:hyperlink r:id="rId35" w:history="1">
              <w:r w:rsidR="00334BF1" w:rsidRPr="00334BF1">
                <w:rPr>
                  <w:rFonts w:ascii="Times New Roman" w:hAnsi="Times New Roman" w:cs="Times New Roman"/>
                  <w:sz w:val="28"/>
                  <w:szCs w:val="28"/>
                </w:rPr>
                <w:t>ст. 201</w:t>
              </w:r>
            </w:hyperlink>
            <w:r w:rsidR="00334BF1" w:rsidRPr="00334BF1">
              <w:rPr>
                <w:rFonts w:ascii="Times New Roman" w:hAnsi="Times New Roman" w:cs="Times New Roman"/>
                <w:sz w:val="28"/>
                <w:szCs w:val="28"/>
              </w:rPr>
              <w:t xml:space="preserve"> Жилищного кодекса РФ;</w:t>
            </w:r>
          </w:p>
          <w:p w:rsidR="00334BF1" w:rsidRPr="00334BF1" w:rsidRDefault="00A014D1" w:rsidP="00796146">
            <w:pPr>
              <w:pStyle w:val="ConsPlusNormal"/>
              <w:rPr>
                <w:rFonts w:ascii="Times New Roman" w:hAnsi="Times New Roman" w:cs="Times New Roman"/>
                <w:sz w:val="28"/>
                <w:szCs w:val="28"/>
              </w:rPr>
            </w:pPr>
            <w:hyperlink r:id="rId36" w:history="1">
              <w:r w:rsidR="00334BF1" w:rsidRPr="00334BF1">
                <w:rPr>
                  <w:rFonts w:ascii="Times New Roman" w:hAnsi="Times New Roman" w:cs="Times New Roman"/>
                  <w:sz w:val="28"/>
                  <w:szCs w:val="28"/>
                </w:rPr>
                <w:t>п. 10</w:t>
              </w:r>
            </w:hyperlink>
            <w:r w:rsidR="00334BF1" w:rsidRPr="00334BF1">
              <w:rPr>
                <w:rFonts w:ascii="Times New Roman" w:hAnsi="Times New Roman" w:cs="Times New Roman"/>
                <w:sz w:val="28"/>
                <w:szCs w:val="28"/>
              </w:rPr>
              <w:t xml:space="preserve"> Постановления № 1110</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в) принятие решения о переоформлении (об отказе в переоформлении) лицензии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- 10 рабочих дней со дня поступления в ГЖИ РТ надлежащим образом оформленного заявления о</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переоформлении</w:t>
            </w:r>
            <w:proofErr w:type="gramEnd"/>
            <w:r w:rsidRPr="00334BF1">
              <w:rPr>
                <w:rFonts w:ascii="Times New Roman" w:hAnsi="Times New Roman" w:cs="Times New Roman"/>
                <w:sz w:val="28"/>
                <w:szCs w:val="28"/>
              </w:rPr>
              <w:t xml:space="preserve"> лицензии и в полном объеме прилагаемых к нему документов (сведений), предусмотренных </w:t>
            </w:r>
            <w:hyperlink w:anchor="P137" w:history="1">
              <w:r w:rsidRPr="00334BF1">
                <w:rPr>
                  <w:rFonts w:ascii="Times New Roman" w:hAnsi="Times New Roman" w:cs="Times New Roman"/>
                  <w:sz w:val="28"/>
                  <w:szCs w:val="28"/>
                </w:rPr>
                <w:t>пунктом 2.5</w:t>
              </w:r>
            </w:hyperlink>
            <w:r w:rsidRPr="00334BF1">
              <w:rPr>
                <w:rFonts w:ascii="Times New Roman" w:hAnsi="Times New Roman" w:cs="Times New Roman"/>
                <w:sz w:val="28"/>
                <w:szCs w:val="28"/>
              </w:rPr>
              <w:t xml:space="preserve"> Административного регламента;</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37" w:history="1">
              <w:r w:rsidR="00334BF1" w:rsidRPr="00334BF1">
                <w:rPr>
                  <w:rFonts w:ascii="Times New Roman" w:hAnsi="Times New Roman" w:cs="Times New Roman"/>
                  <w:sz w:val="28"/>
                  <w:szCs w:val="28"/>
                </w:rPr>
                <w:t>ст. 18</w:t>
              </w:r>
            </w:hyperlink>
            <w:r w:rsidR="00334BF1" w:rsidRPr="00334BF1">
              <w:rPr>
                <w:rFonts w:ascii="Times New Roman" w:hAnsi="Times New Roman" w:cs="Times New Roman"/>
                <w:sz w:val="28"/>
                <w:szCs w:val="28"/>
              </w:rPr>
              <w:t xml:space="preserve"> Федерального закона № 99-ФЗ</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 направление лицензии - 3 рабочих дня после дня подписания и регистрации лицензии в реестре лицензий;</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38" w:history="1">
              <w:r w:rsidR="00334BF1" w:rsidRPr="00334BF1">
                <w:rPr>
                  <w:rFonts w:ascii="Times New Roman" w:hAnsi="Times New Roman" w:cs="Times New Roman"/>
                  <w:sz w:val="28"/>
                  <w:szCs w:val="28"/>
                </w:rPr>
                <w:t>ст. 14</w:t>
              </w:r>
            </w:hyperlink>
            <w:r w:rsidR="00334BF1" w:rsidRPr="00334BF1">
              <w:rPr>
                <w:rFonts w:ascii="Times New Roman" w:hAnsi="Times New Roman" w:cs="Times New Roman"/>
                <w:sz w:val="28"/>
                <w:szCs w:val="28"/>
              </w:rPr>
              <w:t xml:space="preserve"> Федерального закона № 99-ФЗ</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д) предоставление дубликата лицензии - 3 рабочих дня </w:t>
            </w:r>
            <w:proofErr w:type="gramStart"/>
            <w:r w:rsidRPr="00334BF1">
              <w:rPr>
                <w:rFonts w:ascii="Times New Roman" w:hAnsi="Times New Roman" w:cs="Times New Roman"/>
                <w:sz w:val="28"/>
                <w:szCs w:val="28"/>
              </w:rPr>
              <w:t>с даты поступления</w:t>
            </w:r>
            <w:proofErr w:type="gramEnd"/>
            <w:r w:rsidRPr="00334BF1">
              <w:rPr>
                <w:rFonts w:ascii="Times New Roman" w:hAnsi="Times New Roman" w:cs="Times New Roman"/>
                <w:sz w:val="28"/>
                <w:szCs w:val="28"/>
              </w:rPr>
              <w:t xml:space="preserve"> в ГЖИ РТ заявления и документов, предусмотренных </w:t>
            </w:r>
            <w:hyperlink w:anchor="P137" w:history="1">
              <w:r w:rsidRPr="00334BF1">
                <w:rPr>
                  <w:rFonts w:ascii="Times New Roman" w:hAnsi="Times New Roman" w:cs="Times New Roman"/>
                  <w:sz w:val="28"/>
                  <w:szCs w:val="28"/>
                </w:rPr>
                <w:t>пунктом 2.5</w:t>
              </w:r>
            </w:hyperlink>
            <w:r w:rsidRPr="00334BF1">
              <w:rPr>
                <w:rFonts w:ascii="Times New Roman" w:hAnsi="Times New Roman" w:cs="Times New Roman"/>
                <w:sz w:val="28"/>
                <w:szCs w:val="28"/>
              </w:rPr>
              <w:t xml:space="preserve"> Административного регламента;</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39" w:history="1">
              <w:r w:rsidR="00334BF1" w:rsidRPr="00334BF1">
                <w:rPr>
                  <w:rFonts w:ascii="Times New Roman" w:hAnsi="Times New Roman" w:cs="Times New Roman"/>
                  <w:sz w:val="28"/>
                  <w:szCs w:val="28"/>
                </w:rPr>
                <w:t>ст. 17</w:t>
              </w:r>
            </w:hyperlink>
            <w:r w:rsidR="00334BF1" w:rsidRPr="00334BF1">
              <w:rPr>
                <w:rFonts w:ascii="Times New Roman" w:hAnsi="Times New Roman" w:cs="Times New Roman"/>
                <w:sz w:val="28"/>
                <w:szCs w:val="28"/>
              </w:rPr>
              <w:t xml:space="preserve"> Федерального закона № 99-ФЗ</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е) предоставление сведений о конкретной лицензии в виде выписки </w:t>
            </w:r>
            <w:r w:rsidRPr="00334BF1">
              <w:rPr>
                <w:rFonts w:ascii="Times New Roman" w:hAnsi="Times New Roman" w:cs="Times New Roman"/>
                <w:sz w:val="28"/>
                <w:szCs w:val="28"/>
              </w:rPr>
              <w:lastRenderedPageBreak/>
              <w:t xml:space="preserve">из реестра лицензий, копии акта о принятом решении либо справки об отсутствии запрашиваемых сведений - 5 рабочих дней </w:t>
            </w:r>
            <w:proofErr w:type="gramStart"/>
            <w:r w:rsidRPr="00334BF1">
              <w:rPr>
                <w:rFonts w:ascii="Times New Roman" w:hAnsi="Times New Roman" w:cs="Times New Roman"/>
                <w:sz w:val="28"/>
                <w:szCs w:val="28"/>
              </w:rPr>
              <w:t>с даты поступления</w:t>
            </w:r>
            <w:proofErr w:type="gramEnd"/>
            <w:r w:rsidRPr="00334BF1">
              <w:rPr>
                <w:rFonts w:ascii="Times New Roman" w:hAnsi="Times New Roman" w:cs="Times New Roman"/>
                <w:sz w:val="28"/>
                <w:szCs w:val="28"/>
              </w:rPr>
              <w:t xml:space="preserve"> в ГЖИ РТ документа (заявления);</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40" w:history="1">
              <w:r w:rsidR="00334BF1" w:rsidRPr="00334BF1">
                <w:rPr>
                  <w:rFonts w:ascii="Times New Roman" w:hAnsi="Times New Roman" w:cs="Times New Roman"/>
                  <w:sz w:val="28"/>
                  <w:szCs w:val="28"/>
                </w:rPr>
                <w:t>ст. 21</w:t>
              </w:r>
            </w:hyperlink>
            <w:r w:rsidR="00334BF1" w:rsidRPr="00334BF1">
              <w:rPr>
                <w:rFonts w:ascii="Times New Roman" w:hAnsi="Times New Roman" w:cs="Times New Roman"/>
                <w:sz w:val="28"/>
                <w:szCs w:val="28"/>
              </w:rPr>
              <w:t xml:space="preserve"> Федерального </w:t>
            </w:r>
            <w:r w:rsidR="00334BF1" w:rsidRPr="00334BF1">
              <w:rPr>
                <w:rFonts w:ascii="Times New Roman" w:hAnsi="Times New Roman" w:cs="Times New Roman"/>
                <w:sz w:val="28"/>
                <w:szCs w:val="28"/>
              </w:rPr>
              <w:lastRenderedPageBreak/>
              <w:t>закона № 99-ФЗ</w:t>
            </w: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ж) прекращение действия лицензии и аннулирование лицензии - в течение 10 рабочих дней со дня получения ГЖИ РТ вступившего в законную силу решения суда (выписки из вступившего в законную силу решения суда) об аннулировании лицензии</w:t>
            </w:r>
          </w:p>
          <w:p w:rsidR="00334BF1" w:rsidRPr="00334BF1" w:rsidRDefault="00334BF1" w:rsidP="00796146">
            <w:pPr>
              <w:pStyle w:val="ConsPlusNormal"/>
              <w:jc w:val="both"/>
              <w:rPr>
                <w:rFonts w:ascii="Times New Roman" w:hAnsi="Times New Roman" w:cs="Times New Roman"/>
                <w:sz w:val="28"/>
                <w:szCs w:val="28"/>
              </w:rPr>
            </w:pP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3) принятие решения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действия (об отказе в продлении действия) лицензии – 30 календарных дней с даты поступления в ГЖИ РТ заявления.</w:t>
            </w:r>
          </w:p>
        </w:tc>
        <w:tc>
          <w:tcPr>
            <w:tcW w:w="2835" w:type="dxa"/>
            <w:tcBorders>
              <w:top w:val="nil"/>
              <w:bottom w:val="nil"/>
            </w:tcBorders>
          </w:tcPr>
          <w:p w:rsidR="00334BF1" w:rsidRPr="00334BF1" w:rsidRDefault="00A014D1" w:rsidP="00796146">
            <w:pPr>
              <w:pStyle w:val="ConsPlusNormal"/>
              <w:rPr>
                <w:rFonts w:ascii="Times New Roman" w:hAnsi="Times New Roman" w:cs="Times New Roman"/>
                <w:sz w:val="28"/>
                <w:szCs w:val="28"/>
              </w:rPr>
            </w:pPr>
            <w:hyperlink r:id="rId41" w:history="1">
              <w:r w:rsidR="00334BF1" w:rsidRPr="00334BF1">
                <w:rPr>
                  <w:rFonts w:ascii="Times New Roman" w:hAnsi="Times New Roman" w:cs="Times New Roman"/>
                  <w:sz w:val="28"/>
                  <w:szCs w:val="28"/>
                </w:rPr>
                <w:t>ст. 20</w:t>
              </w:r>
            </w:hyperlink>
            <w:r w:rsidR="00334BF1" w:rsidRPr="00334BF1">
              <w:rPr>
                <w:rFonts w:ascii="Times New Roman" w:hAnsi="Times New Roman" w:cs="Times New Roman"/>
                <w:sz w:val="28"/>
                <w:szCs w:val="28"/>
              </w:rPr>
              <w:t xml:space="preserve"> Федерального закона № 99-ФЗ</w:t>
            </w:r>
          </w:p>
          <w:p w:rsidR="00334BF1" w:rsidRPr="00334BF1" w:rsidRDefault="00334BF1" w:rsidP="00796146">
            <w:pPr>
              <w:pStyle w:val="ConsPlusNormal"/>
              <w:rPr>
                <w:rFonts w:ascii="Times New Roman" w:hAnsi="Times New Roman" w:cs="Times New Roman"/>
                <w:sz w:val="28"/>
                <w:szCs w:val="28"/>
              </w:rPr>
            </w:pPr>
          </w:p>
          <w:p w:rsidR="00334BF1" w:rsidRPr="00334BF1" w:rsidRDefault="00334BF1" w:rsidP="00796146">
            <w:pPr>
              <w:pStyle w:val="ConsPlusNormal"/>
              <w:rPr>
                <w:rFonts w:ascii="Times New Roman" w:hAnsi="Times New Roman" w:cs="Times New Roman"/>
                <w:sz w:val="28"/>
                <w:szCs w:val="28"/>
              </w:rPr>
            </w:pPr>
          </w:p>
          <w:p w:rsidR="00334BF1" w:rsidRPr="00334BF1" w:rsidRDefault="00334BF1" w:rsidP="00796146">
            <w:pPr>
              <w:pStyle w:val="ConsPlusNormal"/>
              <w:rPr>
                <w:rFonts w:ascii="Times New Roman" w:hAnsi="Times New Roman" w:cs="Times New Roman"/>
                <w:sz w:val="28"/>
                <w:szCs w:val="28"/>
              </w:rPr>
            </w:pPr>
          </w:p>
          <w:p w:rsidR="00334BF1" w:rsidRPr="00334BF1" w:rsidRDefault="00A014D1" w:rsidP="00796146">
            <w:pPr>
              <w:pStyle w:val="ConsPlusNormal"/>
              <w:rPr>
                <w:rFonts w:ascii="Times New Roman" w:hAnsi="Times New Roman" w:cs="Times New Roman"/>
                <w:sz w:val="28"/>
                <w:szCs w:val="28"/>
              </w:rPr>
            </w:pPr>
            <w:hyperlink r:id="rId42" w:history="1">
              <w:r w:rsidR="00334BF1" w:rsidRPr="00334BF1">
                <w:rPr>
                  <w:rFonts w:ascii="Times New Roman" w:hAnsi="Times New Roman" w:cs="Times New Roman"/>
                  <w:sz w:val="28"/>
                  <w:szCs w:val="28"/>
                </w:rPr>
                <w:t>п.</w:t>
              </w:r>
            </w:hyperlink>
            <w:r w:rsidR="00334BF1" w:rsidRPr="00334BF1">
              <w:rPr>
                <w:rFonts w:ascii="Times New Roman" w:hAnsi="Times New Roman" w:cs="Times New Roman"/>
                <w:sz w:val="28"/>
                <w:szCs w:val="28"/>
              </w:rPr>
              <w:t xml:space="preserve"> 17 Постановления № 1110</w:t>
            </w:r>
          </w:p>
          <w:p w:rsidR="00334BF1" w:rsidRPr="00334BF1" w:rsidRDefault="00334BF1" w:rsidP="00796146">
            <w:pPr>
              <w:pStyle w:val="ConsPlusNormal"/>
              <w:rPr>
                <w:rFonts w:ascii="Times New Roman" w:hAnsi="Times New Roman" w:cs="Times New Roman"/>
                <w:sz w:val="28"/>
                <w:szCs w:val="28"/>
              </w:rPr>
            </w:pPr>
          </w:p>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3345" w:type="dxa"/>
            <w:vMerge/>
            <w:tcBorders>
              <w:bottom w:val="nil"/>
            </w:tcBorders>
          </w:tcPr>
          <w:p w:rsidR="00334BF1" w:rsidRPr="00334BF1" w:rsidRDefault="00334BF1" w:rsidP="00796146">
            <w:pPr>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и) приостановление срока предоставления государственной услуги не предусмотрено</w:t>
            </w:r>
          </w:p>
        </w:tc>
        <w:tc>
          <w:tcPr>
            <w:tcW w:w="2835" w:type="dxa"/>
            <w:tcBorders>
              <w:top w:val="nil"/>
              <w:bottom w:val="nil"/>
            </w:tcBorders>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bookmarkStart w:id="5" w:name="P137"/>
            <w:bookmarkEnd w:id="5"/>
            <w:r w:rsidRPr="00334BF1">
              <w:rPr>
                <w:rFonts w:ascii="Times New Roman" w:hAnsi="Times New Roman" w:cs="Times New Roman"/>
                <w:sz w:val="28"/>
                <w:szCs w:val="28"/>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w:t>
            </w:r>
            <w:r w:rsidRPr="00334BF1">
              <w:rPr>
                <w:rFonts w:ascii="Times New Roman" w:hAnsi="Times New Roman" w:cs="Times New Roman"/>
                <w:sz w:val="28"/>
                <w:szCs w:val="28"/>
              </w:rPr>
              <w:lastRenderedPageBreak/>
              <w:t>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1. Для получения лицензии представляются следующие документы (сведения):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а) заявление о выдаче лицензии с указанием сведений, предусмотренных </w:t>
            </w:r>
            <w:hyperlink r:id="rId43" w:history="1">
              <w:r w:rsidRPr="00334BF1">
                <w:rPr>
                  <w:rFonts w:ascii="Times New Roman" w:hAnsi="Times New Roman" w:cs="Times New Roman"/>
                  <w:sz w:val="28"/>
                  <w:szCs w:val="28"/>
                </w:rPr>
                <w:t>ч. 1 ст. 13 Федерального</w:t>
              </w:r>
            </w:hyperlink>
            <w:r w:rsidRPr="00334BF1">
              <w:rPr>
                <w:rFonts w:ascii="Times New Roman" w:hAnsi="Times New Roman" w:cs="Times New Roman"/>
                <w:sz w:val="28"/>
                <w:szCs w:val="28"/>
              </w:rPr>
              <w:t xml:space="preserve"> закона № 99-ФЗ;</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копии учредительных документов юридического лица, засвидетельствованные в нотариальном порядке (для юридических лиц);</w:t>
            </w:r>
          </w:p>
          <w:p w:rsidR="00334BF1" w:rsidRPr="00334BF1" w:rsidRDefault="00334BF1" w:rsidP="00796146">
            <w:pPr>
              <w:autoSpaceDE w:val="0"/>
              <w:autoSpaceDN w:val="0"/>
              <w:adjustRightInd w:val="0"/>
              <w:spacing w:after="0" w:line="240" w:lineRule="auto"/>
              <w:jc w:val="both"/>
              <w:rPr>
                <w:rFonts w:ascii="Times New Roman" w:hAnsi="Times New Roman" w:cs="Times New Roman"/>
                <w:sz w:val="28"/>
                <w:szCs w:val="28"/>
              </w:rPr>
            </w:pPr>
            <w:r w:rsidRPr="00334BF1">
              <w:rPr>
                <w:rFonts w:ascii="Times New Roman" w:hAnsi="Times New Roman" w:cs="Times New Roman"/>
                <w:sz w:val="28"/>
                <w:szCs w:val="28"/>
              </w:rPr>
              <w:t xml:space="preserve">в) копия квалификационного аттестата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w:t>
            </w:r>
            <w:r w:rsidRPr="00334BF1">
              <w:rPr>
                <w:rFonts w:ascii="Times New Roman" w:hAnsi="Times New Roman" w:cs="Times New Roman"/>
                <w:sz w:val="28"/>
                <w:szCs w:val="28"/>
              </w:rPr>
              <w:lastRenderedPageBreak/>
              <w:t>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 соискателя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г) копия приказа о </w:t>
            </w:r>
            <w:proofErr w:type="gramStart"/>
            <w:r w:rsidRPr="00334BF1">
              <w:rPr>
                <w:rFonts w:ascii="Times New Roman" w:hAnsi="Times New Roman" w:cs="Times New Roman"/>
                <w:sz w:val="28"/>
                <w:szCs w:val="28"/>
              </w:rPr>
              <w:t>назначении</w:t>
            </w:r>
            <w:proofErr w:type="gramEnd"/>
            <w:r w:rsidRPr="00334BF1">
              <w:rPr>
                <w:rFonts w:ascii="Times New Roman" w:hAnsi="Times New Roman" w:cs="Times New Roman"/>
                <w:sz w:val="28"/>
                <w:szCs w:val="28"/>
              </w:rPr>
              <w:t xml:space="preserve"> на должность должностного лица соискателя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д) опись прилагаемых документов.</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2. Для исправления технической ошибки в лицензии представляются следующие документы (сведения):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а) заявление об исправлении технической ошибки;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оригинал лицензии, в которой содержится техническая ошибка;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в) документы, имеющие юридическую силу и свидетельствующие о </w:t>
            </w:r>
            <w:proofErr w:type="gramStart"/>
            <w:r w:rsidRPr="00334BF1">
              <w:rPr>
                <w:rFonts w:ascii="Times New Roman" w:hAnsi="Times New Roman" w:cs="Times New Roman"/>
                <w:sz w:val="28"/>
                <w:szCs w:val="28"/>
              </w:rPr>
              <w:t>наличии</w:t>
            </w:r>
            <w:proofErr w:type="gramEnd"/>
            <w:r w:rsidRPr="00334BF1">
              <w:rPr>
                <w:rFonts w:ascii="Times New Roman" w:hAnsi="Times New Roman" w:cs="Times New Roman"/>
                <w:sz w:val="28"/>
                <w:szCs w:val="28"/>
              </w:rPr>
              <w:t xml:space="preserve"> технической ошибки;</w:t>
            </w:r>
          </w:p>
          <w:p w:rsidR="00334BF1" w:rsidRPr="00334BF1" w:rsidRDefault="00334BF1" w:rsidP="00796146">
            <w:pPr>
              <w:autoSpaceDE w:val="0"/>
              <w:autoSpaceDN w:val="0"/>
              <w:adjustRightInd w:val="0"/>
              <w:spacing w:after="0" w:line="240" w:lineRule="auto"/>
              <w:jc w:val="both"/>
              <w:rPr>
                <w:rFonts w:ascii="Times New Roman" w:hAnsi="Times New Roman" w:cs="Times New Roman"/>
                <w:sz w:val="28"/>
                <w:szCs w:val="28"/>
              </w:rPr>
            </w:pPr>
            <w:r w:rsidRPr="00334BF1">
              <w:rPr>
                <w:rFonts w:ascii="Times New Roman" w:hAnsi="Times New Roman" w:cs="Times New Roman"/>
                <w:sz w:val="28"/>
                <w:szCs w:val="28"/>
              </w:rPr>
              <w:t>г) опись прилагаемых документов.</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3. Для переоформления лицензии в случаях реорганизации юридического лица в форме преобразования представляются следующие документы (сведения):</w:t>
            </w:r>
          </w:p>
          <w:p w:rsidR="00334BF1" w:rsidRPr="00334BF1" w:rsidRDefault="00334BF1" w:rsidP="00796146">
            <w:pPr>
              <w:autoSpaceDE w:val="0"/>
              <w:autoSpaceDN w:val="0"/>
              <w:adjustRightInd w:val="0"/>
              <w:spacing w:after="0" w:line="240" w:lineRule="auto"/>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а) заявление о переоформлении лицензии с указанием реквизитов документа, подтверждающего уплату государственной пошлины за переоформление лицензии, новых сведений о лицензиате или его правопреемнике, предусмотренных </w:t>
            </w:r>
            <w:hyperlink r:id="rId44" w:history="1">
              <w:r w:rsidRPr="00334BF1">
                <w:rPr>
                  <w:rFonts w:ascii="Times New Roman" w:hAnsi="Times New Roman" w:cs="Times New Roman"/>
                  <w:sz w:val="28"/>
                  <w:szCs w:val="28"/>
                </w:rPr>
                <w:t>частью 1 статьи 13</w:t>
              </w:r>
            </w:hyperlink>
            <w:r w:rsidRPr="00334BF1">
              <w:rPr>
                <w:rFonts w:ascii="Times New Roman" w:hAnsi="Times New Roman" w:cs="Times New Roman"/>
                <w:sz w:val="28"/>
                <w:szCs w:val="28"/>
              </w:rPr>
              <w:t xml:space="preserve"> Федерального закона № 99-ФЗ, и данных документа, подтверждающего факт внесения соответствующих изменений в единый государственный реестр юридических лиц.</w:t>
            </w:r>
            <w:proofErr w:type="gramEnd"/>
            <w:r w:rsidRPr="00334BF1">
              <w:rPr>
                <w:rFonts w:ascii="Times New Roman" w:hAnsi="Times New Roman" w:cs="Times New Roman"/>
                <w:sz w:val="28"/>
                <w:szCs w:val="28"/>
              </w:rPr>
              <w:t xml:space="preserve"> Заявление о </w:t>
            </w:r>
            <w:proofErr w:type="gramStart"/>
            <w:r w:rsidRPr="00334BF1">
              <w:rPr>
                <w:rFonts w:ascii="Times New Roman" w:hAnsi="Times New Roman" w:cs="Times New Roman"/>
                <w:sz w:val="28"/>
                <w:szCs w:val="28"/>
              </w:rPr>
              <w:t>переоформлении</w:t>
            </w:r>
            <w:proofErr w:type="gramEnd"/>
            <w:r w:rsidRPr="00334BF1">
              <w:rPr>
                <w:rFonts w:ascii="Times New Roman" w:hAnsi="Times New Roman" w:cs="Times New Roman"/>
                <w:sz w:val="28"/>
                <w:szCs w:val="28"/>
              </w:rPr>
              <w:t xml:space="preserve"> лицензии подается в ГЖИ РТ не позднее 15 рабочих дней со дня наступления случая, являющегося основанием для переоформления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оригинал действующей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опись прилагаемых документов.</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4. Для переоформления лицензии в случаях изменения наименования юридического лица, адреса места его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представляются следующие документы (сведения):</w:t>
            </w:r>
          </w:p>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а) заявление о переоформлении лицензии с указанием реквизитов документа, подтверждающего уплату государственной пошлины за переоформление лицензии, новых сведений о лицензиате и данных документа, подтверждающего факт внесения соответствующих изменений в единый государственный реестр юридических лиц (для лицензиата юридического лица), в единый государственный реестр индивидуальных предпринимателей (для лицензиата - индивидуального предпринимателя);</w:t>
            </w:r>
            <w:proofErr w:type="gramEnd"/>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оригинал действующей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опись прилагаемых документов.</w:t>
            </w:r>
          </w:p>
        </w:tc>
        <w:tc>
          <w:tcPr>
            <w:tcW w:w="2835" w:type="dxa"/>
            <w:tcBorders>
              <w:bottom w:val="nil"/>
            </w:tcBorders>
          </w:tcPr>
          <w:p w:rsidR="00334BF1" w:rsidRPr="00334BF1" w:rsidRDefault="00A014D1" w:rsidP="00796146">
            <w:pPr>
              <w:pStyle w:val="ConsPlusNormal"/>
              <w:rPr>
                <w:rFonts w:ascii="Times New Roman" w:hAnsi="Times New Roman" w:cs="Times New Roman"/>
                <w:sz w:val="28"/>
                <w:szCs w:val="28"/>
              </w:rPr>
            </w:pPr>
            <w:hyperlink r:id="rId45" w:history="1">
              <w:r w:rsidR="00334BF1" w:rsidRPr="00334BF1">
                <w:rPr>
                  <w:rFonts w:ascii="Times New Roman" w:hAnsi="Times New Roman" w:cs="Times New Roman"/>
                  <w:sz w:val="28"/>
                  <w:szCs w:val="28"/>
                </w:rPr>
                <w:t>ст. 13</w:t>
              </w:r>
            </w:hyperlink>
            <w:r w:rsidR="00334BF1" w:rsidRPr="00334BF1">
              <w:rPr>
                <w:rFonts w:ascii="Times New Roman" w:hAnsi="Times New Roman" w:cs="Times New Roman"/>
                <w:sz w:val="28"/>
                <w:szCs w:val="28"/>
              </w:rPr>
              <w:t xml:space="preserve">, </w:t>
            </w:r>
            <w:hyperlink r:id="rId46" w:history="1">
              <w:r w:rsidR="00334BF1" w:rsidRPr="00334BF1">
                <w:rPr>
                  <w:rFonts w:ascii="Times New Roman" w:hAnsi="Times New Roman" w:cs="Times New Roman"/>
                  <w:sz w:val="28"/>
                  <w:szCs w:val="28"/>
                </w:rPr>
                <w:t>14</w:t>
              </w:r>
            </w:hyperlink>
            <w:r w:rsidR="00334BF1" w:rsidRPr="00334BF1">
              <w:rPr>
                <w:rFonts w:ascii="Times New Roman" w:hAnsi="Times New Roman" w:cs="Times New Roman"/>
                <w:sz w:val="28"/>
                <w:szCs w:val="28"/>
              </w:rPr>
              <w:t xml:space="preserve">, </w:t>
            </w:r>
            <w:hyperlink r:id="rId47" w:history="1">
              <w:r w:rsidR="00334BF1" w:rsidRPr="00334BF1">
                <w:rPr>
                  <w:rFonts w:ascii="Times New Roman" w:hAnsi="Times New Roman" w:cs="Times New Roman"/>
                  <w:sz w:val="28"/>
                  <w:szCs w:val="28"/>
                </w:rPr>
                <w:t>17</w:t>
              </w:r>
            </w:hyperlink>
            <w:r w:rsidR="00334BF1" w:rsidRPr="00334BF1">
              <w:rPr>
                <w:rFonts w:ascii="Times New Roman" w:hAnsi="Times New Roman" w:cs="Times New Roman"/>
                <w:sz w:val="28"/>
                <w:szCs w:val="28"/>
              </w:rPr>
              <w:t xml:space="preserve">, </w:t>
            </w:r>
            <w:hyperlink r:id="rId48" w:history="1">
              <w:r w:rsidR="00334BF1" w:rsidRPr="00334BF1">
                <w:rPr>
                  <w:rFonts w:ascii="Times New Roman" w:hAnsi="Times New Roman" w:cs="Times New Roman"/>
                  <w:sz w:val="28"/>
                  <w:szCs w:val="28"/>
                </w:rPr>
                <w:t>18</w:t>
              </w:r>
            </w:hyperlink>
            <w:r w:rsidR="00334BF1" w:rsidRPr="00334BF1">
              <w:rPr>
                <w:rFonts w:ascii="Times New Roman" w:hAnsi="Times New Roman" w:cs="Times New Roman"/>
                <w:sz w:val="28"/>
                <w:szCs w:val="28"/>
              </w:rPr>
              <w:t xml:space="preserve">, </w:t>
            </w:r>
            <w:hyperlink r:id="rId49" w:history="1">
              <w:r w:rsidR="00334BF1" w:rsidRPr="00334BF1">
                <w:rPr>
                  <w:rFonts w:ascii="Times New Roman" w:hAnsi="Times New Roman" w:cs="Times New Roman"/>
                  <w:sz w:val="28"/>
                  <w:szCs w:val="28"/>
                </w:rPr>
                <w:t>20</w:t>
              </w:r>
            </w:hyperlink>
            <w:r w:rsidR="00334BF1" w:rsidRPr="00334BF1">
              <w:rPr>
                <w:rFonts w:ascii="Times New Roman" w:hAnsi="Times New Roman" w:cs="Times New Roman"/>
                <w:sz w:val="28"/>
                <w:szCs w:val="28"/>
              </w:rPr>
              <w:t xml:space="preserve">, </w:t>
            </w:r>
            <w:hyperlink r:id="rId50" w:history="1">
              <w:r w:rsidR="00334BF1" w:rsidRPr="00334BF1">
                <w:rPr>
                  <w:rFonts w:ascii="Times New Roman" w:hAnsi="Times New Roman" w:cs="Times New Roman"/>
                  <w:sz w:val="28"/>
                  <w:szCs w:val="28"/>
                </w:rPr>
                <w:t>21</w:t>
              </w:r>
            </w:hyperlink>
            <w:r w:rsidR="00334BF1" w:rsidRPr="00334BF1">
              <w:rPr>
                <w:rFonts w:ascii="Times New Roman" w:hAnsi="Times New Roman" w:cs="Times New Roman"/>
                <w:sz w:val="28"/>
                <w:szCs w:val="28"/>
              </w:rPr>
              <w:t xml:space="preserve"> Федерального закона № 99-ФЗ;</w:t>
            </w:r>
          </w:p>
          <w:p w:rsidR="00334BF1" w:rsidRPr="00334BF1" w:rsidRDefault="00A014D1" w:rsidP="00796146">
            <w:pPr>
              <w:pStyle w:val="ConsPlusNormal"/>
              <w:rPr>
                <w:rFonts w:ascii="Times New Roman" w:hAnsi="Times New Roman" w:cs="Times New Roman"/>
                <w:sz w:val="28"/>
                <w:szCs w:val="28"/>
              </w:rPr>
            </w:pPr>
            <w:hyperlink r:id="rId51" w:history="1">
              <w:r w:rsidR="00334BF1" w:rsidRPr="00334BF1">
                <w:rPr>
                  <w:rFonts w:ascii="Times New Roman" w:hAnsi="Times New Roman" w:cs="Times New Roman"/>
                  <w:sz w:val="28"/>
                  <w:szCs w:val="28"/>
                </w:rPr>
                <w:t>п. 5</w:t>
              </w:r>
            </w:hyperlink>
            <w:r w:rsidR="00334BF1" w:rsidRPr="00334BF1">
              <w:rPr>
                <w:rFonts w:ascii="Times New Roman" w:hAnsi="Times New Roman" w:cs="Times New Roman"/>
                <w:sz w:val="28"/>
                <w:szCs w:val="28"/>
              </w:rPr>
              <w:t xml:space="preserve">, </w:t>
            </w:r>
            <w:hyperlink r:id="rId52" w:history="1">
              <w:r w:rsidR="00334BF1" w:rsidRPr="00334BF1">
                <w:rPr>
                  <w:rFonts w:ascii="Times New Roman" w:hAnsi="Times New Roman" w:cs="Times New Roman"/>
                  <w:sz w:val="28"/>
                  <w:szCs w:val="28"/>
                </w:rPr>
                <w:t>6</w:t>
              </w:r>
            </w:hyperlink>
            <w:r w:rsidR="00334BF1" w:rsidRPr="00334BF1">
              <w:rPr>
                <w:rFonts w:ascii="Times New Roman" w:hAnsi="Times New Roman" w:cs="Times New Roman"/>
                <w:sz w:val="28"/>
                <w:szCs w:val="28"/>
              </w:rPr>
              <w:t xml:space="preserve"> Постановления № 1110</w:t>
            </w:r>
          </w:p>
        </w:tc>
      </w:tr>
      <w:tr w:rsidR="00334BF1" w:rsidRPr="00334BF1" w:rsidTr="00796146">
        <w:tblPrEx>
          <w:tblBorders>
            <w:insideH w:val="nil"/>
          </w:tblBorders>
        </w:tblPrEx>
        <w:tc>
          <w:tcPr>
            <w:tcW w:w="3345" w:type="dxa"/>
            <w:tcBorders>
              <w:top w:val="nil"/>
              <w:bottom w:val="nil"/>
            </w:tcBorders>
          </w:tcPr>
          <w:p w:rsidR="00334BF1" w:rsidRPr="00334BF1" w:rsidRDefault="00334BF1" w:rsidP="00796146">
            <w:pPr>
              <w:pStyle w:val="ConsPlusNormal"/>
              <w:rPr>
                <w:rFonts w:ascii="Times New Roman" w:hAnsi="Times New Roman" w:cs="Times New Roman"/>
                <w:sz w:val="28"/>
                <w:szCs w:val="28"/>
              </w:rPr>
            </w:pPr>
          </w:p>
        </w:tc>
        <w:tc>
          <w:tcPr>
            <w:tcW w:w="8483" w:type="dxa"/>
            <w:tcBorders>
              <w:top w:val="nil"/>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5. Для прекращения действия лицензии в случае, предусмотренном </w:t>
            </w:r>
            <w:hyperlink r:id="rId53" w:history="1">
              <w:r w:rsidRPr="00334BF1">
                <w:rPr>
                  <w:rFonts w:ascii="Times New Roman" w:hAnsi="Times New Roman" w:cs="Times New Roman"/>
                  <w:sz w:val="28"/>
                  <w:szCs w:val="28"/>
                </w:rPr>
                <w:t>пунктом 1 части 13 статьи 20</w:t>
              </w:r>
            </w:hyperlink>
            <w:r w:rsidRPr="00334BF1">
              <w:rPr>
                <w:rFonts w:ascii="Times New Roman" w:hAnsi="Times New Roman" w:cs="Times New Roman"/>
                <w:sz w:val="28"/>
                <w:szCs w:val="28"/>
              </w:rPr>
              <w:t xml:space="preserve"> Федерального закона № 99-ФЗ, представляется заявление о прекращении предпринимательской деятельности по управлению многоквартирными домами, в котором указывается дата, с которой фактически прекращена деятельность по управлению многоквартирными домами.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6. Для получения дубликата лицензии представляются следующие документы:</w:t>
            </w:r>
          </w:p>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а) заявление о предоставлении дубликата лицензии, в котором указываются реквизиты документа, подтверждающего факт уплаты государственной пошлины за предоставление дубликата лицензии, либо иные сведения, подтверждающие факт уплаты указанной </w:t>
            </w:r>
            <w:r w:rsidRPr="00334BF1">
              <w:rPr>
                <w:rFonts w:ascii="Times New Roman" w:hAnsi="Times New Roman" w:cs="Times New Roman"/>
                <w:sz w:val="28"/>
                <w:szCs w:val="28"/>
              </w:rPr>
              <w:lastRenderedPageBreak/>
              <w:t>государственной пошлины;</w:t>
            </w:r>
            <w:proofErr w:type="gramEnd"/>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испорченный бланк лицензии (в случае порчи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7. Для получения сведений о конкретной лицензии из реестра лицензий представляется заявление о предоставлении таких сведений от физического лица или юридического лица.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8. Заявления и документы (копии документов), необходимые для получения или переоформления лицензии (дубликата лицензии, сведений из реестра лицензий), представляются заявителем на бумажном носителе.</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9. Бланк заявления для получения государственной услуги заявитель может получить при личном обращении в ГЖИ РТ. Электронная форма бланка размещена на официальном сайте ГЖИ РТ.</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10. 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заказным почтовым отправлением с уведомлением о </w:t>
            </w:r>
            <w:proofErr w:type="gramStart"/>
            <w:r w:rsidRPr="00334BF1">
              <w:rPr>
                <w:rFonts w:ascii="Times New Roman" w:hAnsi="Times New Roman" w:cs="Times New Roman"/>
                <w:sz w:val="28"/>
                <w:szCs w:val="28"/>
              </w:rPr>
              <w:t>вручении</w:t>
            </w:r>
            <w:proofErr w:type="gramEnd"/>
            <w:r w:rsidRPr="00334BF1">
              <w:rPr>
                <w:rFonts w:ascii="Times New Roman" w:hAnsi="Times New Roman" w:cs="Times New Roman"/>
                <w:sz w:val="28"/>
                <w:szCs w:val="28"/>
              </w:rPr>
              <w:t>. Заявление и документы также могут быть представлены (направлены) заявителем (индивидуальным предпринимателем)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w:t>
            </w:r>
          </w:p>
        </w:tc>
        <w:tc>
          <w:tcPr>
            <w:tcW w:w="2835" w:type="dxa"/>
            <w:tcBorders>
              <w:top w:val="nil"/>
              <w:bottom w:val="nil"/>
            </w:tcBorders>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2.6. </w:t>
            </w:r>
            <w:proofErr w:type="gramStart"/>
            <w:r w:rsidRPr="00334BF1">
              <w:rPr>
                <w:rFonts w:ascii="Times New Roman" w:hAnsi="Times New Roman" w:cs="Times New Roman"/>
                <w:sz w:val="28"/>
                <w:szCs w:val="28"/>
              </w:rPr>
              <w:t xml:space="preserve">Исчерпывающий перечень документов, необходимых в </w:t>
            </w:r>
            <w:r w:rsidRPr="00334BF1">
              <w:rPr>
                <w:rFonts w:ascii="Times New Roman" w:hAnsi="Times New Roman" w:cs="Times New Roman"/>
                <w:sz w:val="28"/>
                <w:szCs w:val="28"/>
              </w:rPr>
              <w:lastRenderedPageBreak/>
              <w:t>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в государственный орган, орган местного самоуправления либо организация, в распоряжении которых находятся данные документы</w:t>
            </w:r>
            <w:proofErr w:type="gramEnd"/>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Для предоставления государственной услуги необходимы следующие документы (сведения), которые находятся в распоряжении: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а) Федерального казначейства - сведения об уплате государственной пошлины;</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Федеральной налоговой службой - сведения, содержащиеся в Едином государственном реестре юридических лиц и Едином государственном реестре индивидуальных предпринимателей;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Министерства внутренних дел Российской Федерации - сведения о наличии (об отсутствии) у должностного лица соискателя лицензии неснятой или непогашенной судимости за преступления в сфере экономики, преступления средней тяжести, тяжкие и особо тяжкие преступления;</w:t>
            </w:r>
          </w:p>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г) Министерства строительства и жилищно-коммунального хозяйства Российской Федерации - сведения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w:t>
            </w:r>
            <w:proofErr w:type="gramEnd"/>
            <w:r w:rsidRPr="00334BF1">
              <w:rPr>
                <w:rFonts w:ascii="Times New Roman" w:hAnsi="Times New Roman" w:cs="Times New Roman"/>
                <w:sz w:val="28"/>
                <w:szCs w:val="28"/>
              </w:rPr>
              <w:t xml:space="preserve">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Заявитель вправе представить документы, содержащие сведения, указанные в настоящем пункте, при наличии возможности.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Непредставление заявителем документов, содержащих вышеуказанные сведения, не является основанием для отказа </w:t>
            </w:r>
            <w:r w:rsidRPr="00334BF1">
              <w:rPr>
                <w:rFonts w:ascii="Times New Roman" w:hAnsi="Times New Roman" w:cs="Times New Roman"/>
                <w:sz w:val="28"/>
                <w:szCs w:val="28"/>
              </w:rPr>
              <w:lastRenderedPageBreak/>
              <w:t>заявителю в предоставлении государственной услуги.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Способы получения и порядок предоставления документов, которые заявитель вправе представить, определены </w:t>
            </w:r>
            <w:hyperlink w:anchor="P137" w:history="1">
              <w:r w:rsidRPr="00334BF1">
                <w:rPr>
                  <w:rFonts w:ascii="Times New Roman" w:hAnsi="Times New Roman" w:cs="Times New Roman"/>
                  <w:sz w:val="28"/>
                  <w:szCs w:val="28"/>
                </w:rPr>
                <w:t>пунктом 2.5</w:t>
              </w:r>
            </w:hyperlink>
            <w:r w:rsidRPr="00334BF1">
              <w:rPr>
                <w:rFonts w:ascii="Times New Roman" w:hAnsi="Times New Roman" w:cs="Times New Roman"/>
                <w:sz w:val="28"/>
                <w:szCs w:val="28"/>
              </w:rPr>
              <w:t xml:space="preserve"> настоящего Регламента.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tc>
        <w:tc>
          <w:tcPr>
            <w:tcW w:w="2835" w:type="dxa"/>
            <w:tcBorders>
              <w:bottom w:val="nil"/>
            </w:tcBorders>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lastRenderedPageBreak/>
              <w:t xml:space="preserve">Федеральный </w:t>
            </w:r>
            <w:hyperlink r:id="rId54" w:history="1">
              <w:r w:rsidRPr="00334BF1">
                <w:rPr>
                  <w:rFonts w:ascii="Times New Roman" w:hAnsi="Times New Roman" w:cs="Times New Roman"/>
                  <w:sz w:val="28"/>
                  <w:szCs w:val="28"/>
                </w:rPr>
                <w:t>закон</w:t>
              </w:r>
            </w:hyperlink>
            <w:r w:rsidRPr="00334BF1">
              <w:rPr>
                <w:rFonts w:ascii="Times New Roman" w:hAnsi="Times New Roman" w:cs="Times New Roman"/>
                <w:sz w:val="28"/>
                <w:szCs w:val="28"/>
              </w:rPr>
              <w:t xml:space="preserve"> № 255-ФЗ;</w:t>
            </w:r>
          </w:p>
          <w:p w:rsidR="00334BF1" w:rsidRPr="00334BF1" w:rsidRDefault="00A014D1" w:rsidP="00796146">
            <w:pPr>
              <w:pStyle w:val="ConsPlusNormal"/>
              <w:rPr>
                <w:rFonts w:ascii="Times New Roman" w:hAnsi="Times New Roman" w:cs="Times New Roman"/>
                <w:sz w:val="28"/>
                <w:szCs w:val="28"/>
              </w:rPr>
            </w:pPr>
            <w:hyperlink r:id="rId55" w:history="1">
              <w:r w:rsidR="00334BF1" w:rsidRPr="00334BF1">
                <w:rPr>
                  <w:rFonts w:ascii="Times New Roman" w:hAnsi="Times New Roman" w:cs="Times New Roman"/>
                  <w:sz w:val="28"/>
                  <w:szCs w:val="28"/>
                </w:rPr>
                <w:t>статьи 14</w:t>
              </w:r>
            </w:hyperlink>
            <w:r w:rsidR="00334BF1" w:rsidRPr="00334BF1">
              <w:rPr>
                <w:rFonts w:ascii="Times New Roman" w:hAnsi="Times New Roman" w:cs="Times New Roman"/>
                <w:sz w:val="28"/>
                <w:szCs w:val="28"/>
              </w:rPr>
              <w:t xml:space="preserve">, </w:t>
            </w:r>
            <w:hyperlink r:id="rId56" w:history="1">
              <w:r w:rsidR="00334BF1" w:rsidRPr="00334BF1">
                <w:rPr>
                  <w:rFonts w:ascii="Times New Roman" w:hAnsi="Times New Roman" w:cs="Times New Roman"/>
                  <w:sz w:val="28"/>
                  <w:szCs w:val="28"/>
                </w:rPr>
                <w:t>18</w:t>
              </w:r>
            </w:hyperlink>
            <w:r w:rsidR="00334BF1" w:rsidRPr="00334BF1">
              <w:rPr>
                <w:rFonts w:ascii="Times New Roman" w:hAnsi="Times New Roman" w:cs="Times New Roman"/>
                <w:sz w:val="28"/>
                <w:szCs w:val="28"/>
              </w:rPr>
              <w:t xml:space="preserve"> </w:t>
            </w:r>
            <w:r w:rsidR="00334BF1" w:rsidRPr="00334BF1">
              <w:rPr>
                <w:rFonts w:ascii="Times New Roman" w:hAnsi="Times New Roman" w:cs="Times New Roman"/>
                <w:sz w:val="28"/>
                <w:szCs w:val="28"/>
              </w:rPr>
              <w:lastRenderedPageBreak/>
              <w:t>Федерального закона № 99-ФЗ;</w:t>
            </w:r>
          </w:p>
          <w:p w:rsidR="00334BF1" w:rsidRPr="00334BF1" w:rsidRDefault="00A014D1" w:rsidP="00796146">
            <w:pPr>
              <w:pStyle w:val="ConsPlusNormal"/>
              <w:rPr>
                <w:rFonts w:ascii="Times New Roman" w:hAnsi="Times New Roman" w:cs="Times New Roman"/>
                <w:sz w:val="28"/>
                <w:szCs w:val="28"/>
              </w:rPr>
            </w:pPr>
            <w:hyperlink r:id="rId57" w:history="1">
              <w:r w:rsidR="00334BF1" w:rsidRPr="00334BF1">
                <w:rPr>
                  <w:rFonts w:ascii="Times New Roman" w:hAnsi="Times New Roman" w:cs="Times New Roman"/>
                  <w:sz w:val="28"/>
                  <w:szCs w:val="28"/>
                </w:rPr>
                <w:t>п. 6</w:t>
              </w:r>
            </w:hyperlink>
            <w:r w:rsidR="00334BF1" w:rsidRPr="00334BF1">
              <w:rPr>
                <w:rFonts w:ascii="Times New Roman" w:hAnsi="Times New Roman" w:cs="Times New Roman"/>
                <w:sz w:val="28"/>
                <w:szCs w:val="28"/>
              </w:rPr>
              <w:t xml:space="preserve">, </w:t>
            </w:r>
            <w:hyperlink r:id="rId58" w:history="1">
              <w:r w:rsidR="00334BF1" w:rsidRPr="00334BF1">
                <w:rPr>
                  <w:rFonts w:ascii="Times New Roman" w:hAnsi="Times New Roman" w:cs="Times New Roman"/>
                  <w:sz w:val="28"/>
                  <w:szCs w:val="28"/>
                </w:rPr>
                <w:t>9</w:t>
              </w:r>
            </w:hyperlink>
            <w:r w:rsidR="00334BF1" w:rsidRPr="00334BF1">
              <w:rPr>
                <w:rFonts w:ascii="Times New Roman" w:hAnsi="Times New Roman" w:cs="Times New Roman"/>
                <w:sz w:val="28"/>
                <w:szCs w:val="28"/>
              </w:rPr>
              <w:t xml:space="preserve"> Постановления №1110</w:t>
            </w: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2.7.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w:t>
            </w:r>
            <w:proofErr w:type="gramStart"/>
            <w:r w:rsidRPr="00334BF1">
              <w:rPr>
                <w:rFonts w:ascii="Times New Roman" w:hAnsi="Times New Roman" w:cs="Times New Roman"/>
                <w:sz w:val="28"/>
                <w:szCs w:val="28"/>
              </w:rPr>
              <w:t>предоставления</w:t>
            </w:r>
            <w:proofErr w:type="gramEnd"/>
            <w:r w:rsidRPr="00334BF1">
              <w:rPr>
                <w:rFonts w:ascii="Times New Roman" w:hAnsi="Times New Roman" w:cs="Times New Roman"/>
                <w:sz w:val="28"/>
                <w:szCs w:val="28"/>
              </w:rPr>
              <w:t xml:space="preserve"> государственной услуги и </w:t>
            </w:r>
            <w:proofErr w:type="gramStart"/>
            <w:r w:rsidRPr="00334BF1">
              <w:rPr>
                <w:rFonts w:ascii="Times New Roman" w:hAnsi="Times New Roman" w:cs="Times New Roman"/>
                <w:sz w:val="28"/>
                <w:szCs w:val="28"/>
              </w:rPr>
              <w:t>которое</w:t>
            </w:r>
            <w:proofErr w:type="gramEnd"/>
            <w:r w:rsidRPr="00334BF1">
              <w:rPr>
                <w:rFonts w:ascii="Times New Roman" w:hAnsi="Times New Roman" w:cs="Times New Roman"/>
                <w:sz w:val="28"/>
                <w:szCs w:val="28"/>
              </w:rPr>
              <w:t xml:space="preserve"> осуществляется органом исполнительной власти, предоставляющим государственную услугу</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Согласование государственной услуги не требуется</w:t>
            </w:r>
          </w:p>
        </w:tc>
        <w:tc>
          <w:tcPr>
            <w:tcW w:w="2835" w:type="dxa"/>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bookmarkStart w:id="6" w:name="P185"/>
            <w:bookmarkEnd w:id="6"/>
            <w:r w:rsidRPr="00334BF1">
              <w:rPr>
                <w:rFonts w:ascii="Times New Roman" w:hAnsi="Times New Roman" w:cs="Times New Roman"/>
                <w:sz w:val="28"/>
                <w:szCs w:val="28"/>
              </w:rPr>
              <w:t xml:space="preserve">2.8. Исчерпывающий перечень оснований для отказа в приеме документов, необходимых </w:t>
            </w:r>
            <w:r w:rsidRPr="00334BF1">
              <w:rPr>
                <w:rFonts w:ascii="Times New Roman" w:hAnsi="Times New Roman" w:cs="Times New Roman"/>
                <w:sz w:val="28"/>
                <w:szCs w:val="28"/>
              </w:rPr>
              <w:lastRenderedPageBreak/>
              <w:t>для предоставления государственной услуги</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Отказ в приеме документов не предусмотрен</w:t>
            </w:r>
          </w:p>
        </w:tc>
        <w:tc>
          <w:tcPr>
            <w:tcW w:w="2835" w:type="dxa"/>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bookmarkStart w:id="7" w:name="P188"/>
            <w:bookmarkEnd w:id="7"/>
            <w:r w:rsidRPr="00334BF1">
              <w:rPr>
                <w:rFonts w:ascii="Times New Roman" w:hAnsi="Times New Roman" w:cs="Times New Roman"/>
                <w:sz w:val="28"/>
                <w:szCs w:val="28"/>
              </w:rPr>
              <w:lastRenderedPageBreak/>
              <w:t>2.9. Исчерпывающий перечень оснований для приостановления или отказа в предоставлении государственной услуги</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1. Основания для приостановления предоставления государственной услуги не предусмотрены.</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2. Основания для отказа в предоставлении государственной услуги: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1) в выдаче лицензии отказывается по следующим основаниям:</w:t>
            </w:r>
          </w:p>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а) наличие в представленных заявителем заявлении о выдаче лицензии и (или) других документах (сведениях) недостоверной или искаженной информации;</w:t>
            </w:r>
            <w:proofErr w:type="gramEnd"/>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установленное в ходе проверки несоответствие заявителя лицензионным требованиям;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представление соискателем лицензии заявления о выдаче лицензии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2) в переоформлении лицензии отказывается по следующим основаниям: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а) наличие в представленных заявителем </w:t>
            </w:r>
            <w:proofErr w:type="gramStart"/>
            <w:r w:rsidRPr="00334BF1">
              <w:rPr>
                <w:rFonts w:ascii="Times New Roman" w:hAnsi="Times New Roman" w:cs="Times New Roman"/>
                <w:sz w:val="28"/>
                <w:szCs w:val="28"/>
              </w:rPr>
              <w:t>заявлении</w:t>
            </w:r>
            <w:proofErr w:type="gramEnd"/>
            <w:r w:rsidRPr="00334BF1">
              <w:rPr>
                <w:rFonts w:ascii="Times New Roman" w:hAnsi="Times New Roman" w:cs="Times New Roman"/>
                <w:sz w:val="28"/>
                <w:szCs w:val="28"/>
              </w:rPr>
              <w:t xml:space="preserve"> о переоформлении лицензии и (или) других документах (сведениях) недостоверной или искаженной информации;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 установленное в ходе проверки несоответствие заявителя лицензионным требованиям;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представление соискателем лицензии заявления о переоформлении лицензии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3) в выдаче дубликата лицензии отказывается при обращении с </w:t>
            </w:r>
            <w:r w:rsidRPr="00334BF1">
              <w:rPr>
                <w:rFonts w:ascii="Times New Roman" w:hAnsi="Times New Roman" w:cs="Times New Roman"/>
                <w:sz w:val="28"/>
                <w:szCs w:val="28"/>
              </w:rPr>
              <w:lastRenderedPageBreak/>
              <w:t>заявлением лица, не являющегося заявителем или не имеющего полномочий на совершение указанного действия;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4) в предоставлении информации из единого реестра лицензий отказывается в случае,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tc>
        <w:tc>
          <w:tcPr>
            <w:tcW w:w="2835" w:type="dxa"/>
          </w:tcPr>
          <w:p w:rsidR="00334BF1" w:rsidRPr="00334BF1" w:rsidRDefault="00A014D1" w:rsidP="00796146">
            <w:pPr>
              <w:pStyle w:val="ConsPlusNormal"/>
              <w:rPr>
                <w:rFonts w:ascii="Times New Roman" w:hAnsi="Times New Roman" w:cs="Times New Roman"/>
                <w:sz w:val="28"/>
                <w:szCs w:val="28"/>
              </w:rPr>
            </w:pPr>
            <w:hyperlink r:id="rId59" w:history="1">
              <w:r w:rsidR="00334BF1" w:rsidRPr="00334BF1">
                <w:rPr>
                  <w:rFonts w:ascii="Times New Roman" w:hAnsi="Times New Roman" w:cs="Times New Roman"/>
                  <w:sz w:val="28"/>
                  <w:szCs w:val="28"/>
                </w:rPr>
                <w:t>статья 14</w:t>
              </w:r>
            </w:hyperlink>
            <w:r w:rsidR="00334BF1" w:rsidRPr="00334BF1">
              <w:rPr>
                <w:rFonts w:ascii="Times New Roman" w:hAnsi="Times New Roman" w:cs="Times New Roman"/>
                <w:sz w:val="28"/>
                <w:szCs w:val="28"/>
              </w:rPr>
              <w:t xml:space="preserve"> Федерального закона № 99-ФЗ</w:t>
            </w: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bookmarkStart w:id="8" w:name="P202"/>
            <w:bookmarkEnd w:id="8"/>
            <w:r w:rsidRPr="00334BF1">
              <w:rPr>
                <w:rFonts w:ascii="Times New Roman" w:hAnsi="Times New Roman" w:cs="Times New Roman"/>
                <w:sz w:val="28"/>
                <w:szCs w:val="28"/>
              </w:rPr>
              <w:lastRenderedPageBreak/>
              <w:t>2.10. Порядок, размер и основания взимания государственной пошлины или иной платы, взимаемой за предоставление государственной услуги</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услуга предоставляется на возмездной основе.</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пошлина: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предоставление лицензии на осуществление предпринимательской деятельности по управлению многоквартирными домами - 30 000 рублей;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переоформление лицензии на осуществление предпринимательской деятельности по управлению многоквартирными домами - 5 000 рублей.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предоставление (выдача) дубликата лицензии на осуществление предпринимательской деятельности по управлению многоквартирными домами - 5 000 рублей;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Получатель платежа: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УФК по Республике Татарстан (ГЖИ РТ)</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Реквизиты для оплаты:</w:t>
            </w:r>
          </w:p>
          <w:p w:rsidR="00334BF1" w:rsidRPr="00334BF1" w:rsidRDefault="00334BF1" w:rsidP="00796146">
            <w:pPr>
              <w:pStyle w:val="ConsPlusNormal"/>
              <w:jc w:val="both"/>
              <w:rPr>
                <w:rFonts w:ascii="Times New Roman" w:hAnsi="Times New Roman" w:cs="Times New Roman"/>
                <w:sz w:val="28"/>
                <w:szCs w:val="28"/>
              </w:rPr>
            </w:pPr>
            <w:proofErr w:type="gramStart"/>
            <w:r w:rsidRPr="00334BF1">
              <w:rPr>
                <w:rFonts w:ascii="Times New Roman" w:hAnsi="Times New Roman" w:cs="Times New Roman"/>
                <w:sz w:val="28"/>
                <w:szCs w:val="28"/>
              </w:rPr>
              <w:t>Расчетные</w:t>
            </w:r>
            <w:proofErr w:type="gramEnd"/>
            <w:r w:rsidRPr="00334BF1">
              <w:rPr>
                <w:rFonts w:ascii="Times New Roman" w:hAnsi="Times New Roman" w:cs="Times New Roman"/>
                <w:sz w:val="28"/>
                <w:szCs w:val="28"/>
              </w:rPr>
              <w:t xml:space="preserve"> счет: N 40101810800000010001</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Банк: ОТДЕЛЕНИЕ - НБ РЕСПУБЛИКА ТАТАРСТАН Г. КАЗАНЬ</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БИК: 049205001</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ИНН получателя (61) - 1653015798</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КПП получателя (103) - 165501001</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КБК: 71410807400011000110</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"Государственная пошлина за действия уполномоченных органов, связанные с лицензированием предпринимательской деятельности </w:t>
            </w:r>
            <w:r w:rsidRPr="00334BF1">
              <w:rPr>
                <w:rFonts w:ascii="Times New Roman" w:hAnsi="Times New Roman" w:cs="Times New Roman"/>
                <w:sz w:val="28"/>
                <w:szCs w:val="28"/>
              </w:rPr>
              <w:lastRenderedPageBreak/>
              <w:t>по управлению многоквартирными домами"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ОКТМО в соответствии с Общероссийским классификатором территорий муниципальных образований.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Поле "назначение платежа" (24) расчетного документа - допускается указание иной дополнительной информации, необходимой для идентификации назначения платежа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Поле "Статус плательщика" (101): 08 обязательно для заполнения.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Сведения о конкретной лицензии предоставляются физическим и юридическим лицам бесплатно в виде выписки из реестра лицензий, либо копии акта о принятом решении, либо справки об отсутствии запрашиваемых сведений</w:t>
            </w:r>
          </w:p>
        </w:tc>
        <w:tc>
          <w:tcPr>
            <w:tcW w:w="2835" w:type="dxa"/>
          </w:tcPr>
          <w:p w:rsidR="00334BF1" w:rsidRPr="00334BF1" w:rsidRDefault="00A014D1" w:rsidP="00796146">
            <w:pPr>
              <w:pStyle w:val="ConsPlusNormal"/>
              <w:rPr>
                <w:rFonts w:ascii="Times New Roman" w:hAnsi="Times New Roman" w:cs="Times New Roman"/>
                <w:sz w:val="28"/>
                <w:szCs w:val="28"/>
              </w:rPr>
            </w:pPr>
            <w:hyperlink r:id="rId60" w:history="1">
              <w:r w:rsidR="00334BF1" w:rsidRPr="00334BF1">
                <w:rPr>
                  <w:rFonts w:ascii="Times New Roman" w:hAnsi="Times New Roman" w:cs="Times New Roman"/>
                  <w:sz w:val="28"/>
                  <w:szCs w:val="28"/>
                </w:rPr>
                <w:t>статья 10</w:t>
              </w:r>
            </w:hyperlink>
            <w:r w:rsidR="00334BF1" w:rsidRPr="00334BF1">
              <w:rPr>
                <w:rFonts w:ascii="Times New Roman" w:hAnsi="Times New Roman" w:cs="Times New Roman"/>
                <w:sz w:val="28"/>
                <w:szCs w:val="28"/>
              </w:rPr>
              <w:t xml:space="preserve"> Федерального закона № 99-ФЗ;</w:t>
            </w:r>
          </w:p>
          <w:p w:rsidR="00334BF1" w:rsidRPr="00334BF1" w:rsidRDefault="00A014D1" w:rsidP="00796146">
            <w:pPr>
              <w:pStyle w:val="ConsPlusNormal"/>
              <w:rPr>
                <w:rFonts w:ascii="Times New Roman" w:hAnsi="Times New Roman" w:cs="Times New Roman"/>
                <w:sz w:val="28"/>
                <w:szCs w:val="28"/>
              </w:rPr>
            </w:pPr>
            <w:hyperlink r:id="rId61" w:history="1">
              <w:r w:rsidR="00334BF1" w:rsidRPr="00334BF1">
                <w:rPr>
                  <w:rFonts w:ascii="Times New Roman" w:hAnsi="Times New Roman" w:cs="Times New Roman"/>
                  <w:sz w:val="28"/>
                  <w:szCs w:val="28"/>
                </w:rPr>
                <w:t>подпункт 134 пункта 1 статьи 333.33</w:t>
              </w:r>
            </w:hyperlink>
            <w:r w:rsidR="00334BF1" w:rsidRPr="00334BF1">
              <w:rPr>
                <w:rFonts w:ascii="Times New Roman" w:hAnsi="Times New Roman" w:cs="Times New Roman"/>
                <w:sz w:val="28"/>
                <w:szCs w:val="28"/>
              </w:rPr>
              <w:t xml:space="preserve"> Налогового кодекса РФ</w:t>
            </w: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bookmarkStart w:id="9" w:name="P224"/>
            <w:bookmarkEnd w:id="9"/>
            <w:r w:rsidRPr="00334BF1">
              <w:rPr>
                <w:rFonts w:ascii="Times New Roman" w:hAnsi="Times New Roman" w:cs="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Предоставление необходимых и обязательных услуг не требуется</w:t>
            </w:r>
          </w:p>
        </w:tc>
        <w:tc>
          <w:tcPr>
            <w:tcW w:w="2835" w:type="dxa"/>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услуги и </w:t>
            </w:r>
            <w:r w:rsidRPr="00334BF1">
              <w:rPr>
                <w:rFonts w:ascii="Times New Roman" w:hAnsi="Times New Roman" w:cs="Times New Roman"/>
                <w:sz w:val="28"/>
                <w:szCs w:val="28"/>
              </w:rPr>
              <w:lastRenderedPageBreak/>
              <w:t>при получении результата</w:t>
            </w:r>
          </w:p>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предоставления таких услуг</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Максимальный срок ожидания в очереди при подаче соискателем лицензии (лицензиатом) заявления о предоставлении государственной услуги и (или) при получении результата государственной услуги не должен превышать 15 минут.</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Очередность для отдельных категорий получателей государственной </w:t>
            </w:r>
            <w:r w:rsidRPr="00334BF1">
              <w:rPr>
                <w:rFonts w:ascii="Times New Roman" w:hAnsi="Times New Roman" w:cs="Times New Roman"/>
                <w:sz w:val="28"/>
                <w:szCs w:val="28"/>
              </w:rPr>
              <w:lastRenderedPageBreak/>
              <w:t>услуги не установлена</w:t>
            </w:r>
          </w:p>
        </w:tc>
        <w:tc>
          <w:tcPr>
            <w:tcW w:w="2835" w:type="dxa"/>
          </w:tcPr>
          <w:p w:rsidR="00334BF1" w:rsidRPr="00334BF1" w:rsidRDefault="00A014D1" w:rsidP="00796146">
            <w:pPr>
              <w:pStyle w:val="ConsPlusNormal"/>
              <w:rPr>
                <w:rFonts w:ascii="Times New Roman" w:hAnsi="Times New Roman" w:cs="Times New Roman"/>
                <w:sz w:val="28"/>
                <w:szCs w:val="28"/>
              </w:rPr>
            </w:pPr>
            <w:hyperlink r:id="rId62" w:history="1">
              <w:r w:rsidR="00334BF1" w:rsidRPr="00334BF1">
                <w:rPr>
                  <w:rFonts w:ascii="Times New Roman" w:hAnsi="Times New Roman" w:cs="Times New Roman"/>
                  <w:sz w:val="28"/>
                  <w:szCs w:val="28"/>
                </w:rPr>
                <w:t>п. 1</w:t>
              </w:r>
            </w:hyperlink>
            <w:r w:rsidR="00334BF1" w:rsidRPr="00334BF1">
              <w:rPr>
                <w:rFonts w:ascii="Times New Roman" w:hAnsi="Times New Roman" w:cs="Times New Roman"/>
                <w:sz w:val="28"/>
                <w:szCs w:val="28"/>
              </w:rPr>
              <w:t xml:space="preserve"> Указа Президента РФ № 601</w:t>
            </w: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lastRenderedPageBreak/>
              <w:t>2.13. Срок регистрации запроса заявителя о предоставлении государственной услуги, в том числе в электронной форме</w:t>
            </w:r>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В день поступления заявления со всеми необходимыми документами</w:t>
            </w:r>
          </w:p>
        </w:tc>
        <w:tc>
          <w:tcPr>
            <w:tcW w:w="2835" w:type="dxa"/>
            <w:tcBorders>
              <w:bottom w:val="nil"/>
            </w:tcBorders>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2.14. Требования к помещениям, в которых предоставляется государственная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w:t>
            </w:r>
            <w:r w:rsidRPr="00334BF1">
              <w:rPr>
                <w:rFonts w:ascii="Times New Roman" w:hAnsi="Times New Roman" w:cs="Times New Roman"/>
                <w:sz w:val="28"/>
                <w:szCs w:val="28"/>
              </w:rPr>
              <w:lastRenderedPageBreak/>
              <w:t>предоставления таких услуг</w:t>
            </w:r>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 Информация на стендах размещается на государственных языках Республики Татарстан.</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 пределах).</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Визуальная, текстовая и мультимедийная информация о </w:t>
            </w:r>
            <w:proofErr w:type="gramStart"/>
            <w:r w:rsidRPr="00334BF1">
              <w:rPr>
                <w:rFonts w:ascii="Times New Roman" w:hAnsi="Times New Roman" w:cs="Times New Roman"/>
                <w:sz w:val="28"/>
                <w:szCs w:val="28"/>
              </w:rPr>
              <w:t>порядке</w:t>
            </w:r>
            <w:proofErr w:type="gramEnd"/>
            <w:r w:rsidRPr="00334BF1">
              <w:rPr>
                <w:rFonts w:ascii="Times New Roman" w:hAnsi="Times New Roman" w:cs="Times New Roman"/>
                <w:sz w:val="28"/>
                <w:szCs w:val="28"/>
              </w:rPr>
              <w:t xml:space="preserve"> предоставления государственной услуги размещается в удобных для заявителей местах, в том числе с учетом ограниченных возможностей инвалидов</w:t>
            </w:r>
          </w:p>
        </w:tc>
        <w:tc>
          <w:tcPr>
            <w:tcW w:w="2835" w:type="dxa"/>
            <w:tcBorders>
              <w:bottom w:val="nil"/>
            </w:tcBorders>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blPrEx>
          <w:tblBorders>
            <w:insideH w:val="nil"/>
          </w:tblBorders>
        </w:tblPrEx>
        <w:tc>
          <w:tcPr>
            <w:tcW w:w="3345" w:type="dxa"/>
            <w:tcBorders>
              <w:bottom w:val="nil"/>
            </w:tcBorders>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 xml:space="preserve">2.15. </w:t>
            </w:r>
            <w:proofErr w:type="gramStart"/>
            <w:r w:rsidRPr="00334BF1">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 удаленных 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w:t>
            </w:r>
            <w:r w:rsidRPr="00334BF1">
              <w:rPr>
                <w:rFonts w:ascii="Times New Roman" w:hAnsi="Times New Roman" w:cs="Times New Roman"/>
                <w:sz w:val="28"/>
                <w:szCs w:val="28"/>
              </w:rPr>
              <w:lastRenderedPageBreak/>
              <w:t>государственной услуги, в том числе с использованием информационно-коммуникационных технологий</w:t>
            </w:r>
            <w:proofErr w:type="gramEnd"/>
          </w:p>
        </w:tc>
        <w:tc>
          <w:tcPr>
            <w:tcW w:w="8483" w:type="dxa"/>
            <w:tcBorders>
              <w:bottom w:val="nil"/>
            </w:tcBorders>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lastRenderedPageBreak/>
              <w:t>Показателями доступности предоставления государственной услуги являются: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расположенность помещения ГЖИ РТ в зоне доступности общественного транспорта;</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информационных ресурсах ГЖИ РТ в сети "Интернет", на Едином портале государственных и муниципальных услуг;</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Качество предоставления государственной услуги характеризуется отсутствием: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очередей при приеме и выдаче документов заявителям;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нарушений сроков предоставления государственной услуги;</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жалоб на действия (бездействие) государственных служащих, предоставляющих государственную услугу;</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жалоб на некорректное, невнимательное отношение государственных служащих, оказывающих государственную услугу, к заявителям.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 xml:space="preserve">При подаче запроса о предоставлении государственной услуги и при получении результата государственной услуги, предполагается </w:t>
            </w:r>
            <w:r w:rsidRPr="00334BF1">
              <w:rPr>
                <w:rFonts w:ascii="Times New Roman" w:hAnsi="Times New Roman" w:cs="Times New Roman"/>
                <w:sz w:val="28"/>
                <w:szCs w:val="28"/>
              </w:rPr>
              <w:lastRenderedPageBreak/>
              <w:t>однократное взаимодействие должностного лица, предоставляющего государственную услугу, и заявителя. Продолжительность взаимодействия определяется Регламентом.</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услуга в многофункциональном центре предоставления государственных и муниципальных услуг (далее - МФЦ), в удаленных рабочих местах МФЦ не предоставляется.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Информация о ходе предоставления государственной услуги может быть получена заявителем на сайте ГЖИ РТ http://www.gji.tatarstan.ru, на Едином портале государственных и муниципальных услуг (функций)</w:t>
            </w:r>
          </w:p>
        </w:tc>
        <w:tc>
          <w:tcPr>
            <w:tcW w:w="2835" w:type="dxa"/>
            <w:tcBorders>
              <w:bottom w:val="nil"/>
            </w:tcBorders>
          </w:tcPr>
          <w:p w:rsidR="00334BF1" w:rsidRPr="00334BF1" w:rsidRDefault="00334BF1" w:rsidP="00796146">
            <w:pPr>
              <w:pStyle w:val="ConsPlusNormal"/>
              <w:rPr>
                <w:rFonts w:ascii="Times New Roman" w:hAnsi="Times New Roman" w:cs="Times New Roman"/>
                <w:sz w:val="28"/>
                <w:szCs w:val="28"/>
              </w:rPr>
            </w:pPr>
          </w:p>
        </w:tc>
      </w:tr>
      <w:tr w:rsidR="00334BF1" w:rsidRPr="00334BF1" w:rsidTr="00796146">
        <w:tblPrEx>
          <w:tblBorders>
            <w:insideH w:val="nil"/>
          </w:tblBorders>
        </w:tblPrEx>
        <w:tc>
          <w:tcPr>
            <w:tcW w:w="14663" w:type="dxa"/>
            <w:gridSpan w:val="3"/>
            <w:tcBorders>
              <w:top w:val="nil"/>
            </w:tcBorders>
          </w:tcPr>
          <w:p w:rsidR="00334BF1" w:rsidRPr="00334BF1" w:rsidRDefault="00334BF1" w:rsidP="00796146">
            <w:pPr>
              <w:pStyle w:val="ConsPlusNormal"/>
              <w:jc w:val="both"/>
              <w:rPr>
                <w:rFonts w:ascii="Times New Roman" w:hAnsi="Times New Roman" w:cs="Times New Roman"/>
                <w:sz w:val="28"/>
                <w:szCs w:val="28"/>
              </w:rPr>
            </w:pPr>
          </w:p>
        </w:tc>
      </w:tr>
      <w:tr w:rsidR="00334BF1" w:rsidRPr="00334BF1" w:rsidTr="00796146">
        <w:tc>
          <w:tcPr>
            <w:tcW w:w="3345" w:type="dxa"/>
          </w:tcPr>
          <w:p w:rsidR="00334BF1" w:rsidRPr="00334BF1" w:rsidRDefault="00334BF1" w:rsidP="00796146">
            <w:pPr>
              <w:pStyle w:val="ConsPlusNormal"/>
              <w:rPr>
                <w:rFonts w:ascii="Times New Roman" w:hAnsi="Times New Roman" w:cs="Times New Roman"/>
                <w:sz w:val="28"/>
                <w:szCs w:val="28"/>
              </w:rPr>
            </w:pPr>
            <w:r w:rsidRPr="00334BF1">
              <w:rPr>
                <w:rFonts w:ascii="Times New Roman" w:hAnsi="Times New Roman" w:cs="Times New Roman"/>
                <w:sz w:val="28"/>
                <w:szCs w:val="28"/>
              </w:rPr>
              <w:t>2.16. Особенности предоставления государственной услуги в электронной форме</w:t>
            </w:r>
          </w:p>
        </w:tc>
        <w:tc>
          <w:tcPr>
            <w:tcW w:w="8483" w:type="dxa"/>
          </w:tcPr>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услуга в электронной форме не предоставляется.</w:t>
            </w:r>
          </w:p>
          <w:p w:rsidR="00334BF1" w:rsidRPr="00334BF1" w:rsidRDefault="00334BF1" w:rsidP="00796146">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Государственная услуга в многофункциональных центрах (далее - МФЦ) не предоставляется</w:t>
            </w:r>
          </w:p>
        </w:tc>
        <w:tc>
          <w:tcPr>
            <w:tcW w:w="2835" w:type="dxa"/>
          </w:tcPr>
          <w:p w:rsidR="00334BF1" w:rsidRPr="00334BF1" w:rsidRDefault="00334BF1" w:rsidP="00796146">
            <w:pPr>
              <w:pStyle w:val="ConsPlusNormal"/>
              <w:rPr>
                <w:rFonts w:ascii="Times New Roman" w:hAnsi="Times New Roman" w:cs="Times New Roman"/>
                <w:sz w:val="28"/>
                <w:szCs w:val="28"/>
              </w:rPr>
            </w:pPr>
          </w:p>
        </w:tc>
      </w:tr>
    </w:tbl>
    <w:p w:rsidR="00334BF1" w:rsidRPr="00334BF1" w:rsidRDefault="00334BF1" w:rsidP="00334BF1">
      <w:pPr>
        <w:sectPr w:rsidR="00334BF1" w:rsidRPr="00334BF1" w:rsidSect="00C06983">
          <w:pgSz w:w="16838" w:h="11905" w:orient="landscape"/>
          <w:pgMar w:top="1702" w:right="567" w:bottom="567" w:left="1134" w:header="0" w:footer="0" w:gutter="0"/>
          <w:cols w:space="720"/>
        </w:sectPr>
      </w:pPr>
    </w:p>
    <w:p w:rsidR="00334BF1" w:rsidRPr="00334BF1" w:rsidRDefault="00334BF1" w:rsidP="00334BF1">
      <w:pPr>
        <w:pStyle w:val="ConsPlusNormal"/>
        <w:jc w:val="both"/>
      </w:pPr>
    </w:p>
    <w:p w:rsidR="00334BF1" w:rsidRPr="00334BF1" w:rsidRDefault="00334BF1" w:rsidP="00334BF1">
      <w:pPr>
        <w:pStyle w:val="ConsPlusNormal"/>
        <w:jc w:val="center"/>
        <w:outlineLvl w:val="1"/>
        <w:rPr>
          <w:rFonts w:ascii="Times New Roman" w:hAnsi="Times New Roman" w:cs="Times New Roman"/>
          <w:sz w:val="28"/>
          <w:szCs w:val="28"/>
        </w:rPr>
      </w:pPr>
      <w:r w:rsidRPr="00334BF1">
        <w:rPr>
          <w:rFonts w:ascii="Times New Roman" w:hAnsi="Times New Roman" w:cs="Times New Roman"/>
          <w:sz w:val="28"/>
          <w:szCs w:val="28"/>
        </w:rPr>
        <w:t>3. Состав, последовательность и сроки выполнения</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административных процедур, требования к порядку их</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выполнения, в том числе особенности выполнения</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административных процедур в электронной форме,</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а также особенности выполнения административных процедур</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в многофункциональных центрах, в удаленных рабочих местах</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многофункционального центра предоставления</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государственных и муниципальных услуг</w:t>
      </w:r>
    </w:p>
    <w:p w:rsidR="00334BF1" w:rsidRPr="00334BF1" w:rsidRDefault="00334BF1" w:rsidP="00334BF1">
      <w:pPr>
        <w:pStyle w:val="ConsPlusNormal"/>
        <w:jc w:val="both"/>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3.1. При предоставлении государственной услуги осуществляются следующие административные процедуры: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 рассмотрение заявления, других документов о предоставлении лицензии и принятие решения о предоставлении (об отказе в предоставлении)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2) рассмотрение заявления, других документов о переоформлении лицензии и принятии решения о предоставлении (об отказе в переоформлении) лицензии);</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 взаимодействие ГЖИ РТ с иными федеральными органами государственной власти, лицензионной комиссией РТ и </w:t>
      </w:r>
      <w:proofErr w:type="gramStart"/>
      <w:r w:rsidRPr="00334BF1">
        <w:rPr>
          <w:rFonts w:ascii="Times New Roman" w:hAnsi="Times New Roman" w:cs="Times New Roman"/>
          <w:sz w:val="28"/>
          <w:szCs w:val="28"/>
        </w:rPr>
        <w:t>органами</w:t>
      </w:r>
      <w:proofErr w:type="gramEnd"/>
      <w:r w:rsidRPr="00334BF1">
        <w:rPr>
          <w:rFonts w:ascii="Times New Roman" w:hAnsi="Times New Roman" w:cs="Times New Roman"/>
          <w:sz w:val="28"/>
          <w:szCs w:val="28"/>
        </w:rPr>
        <w:t xml:space="preserve"> участвующими в предоставлении государственной услуги, формирование и направление межведомственных запросов в указанные органы, участвующие в предоставлении государственных услуг;</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 предоставление дубликата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  предоставление копии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6) прекращение действия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7) рассмотрение заявления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действия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 Блок-схемы последовательности действий по предоставлению государственных услуг приводятся в Приложениях </w:t>
      </w:r>
      <w:hyperlink w:anchor="P653" w:history="1">
        <w:r w:rsidRPr="00334BF1">
          <w:rPr>
            <w:rFonts w:ascii="Times New Roman" w:hAnsi="Times New Roman" w:cs="Times New Roman"/>
            <w:sz w:val="28"/>
            <w:szCs w:val="28"/>
          </w:rPr>
          <w:t>№</w:t>
        </w:r>
      </w:hyperlink>
      <w:r w:rsidRPr="00334BF1">
        <w:rPr>
          <w:rFonts w:ascii="Times New Roman" w:hAnsi="Times New Roman" w:cs="Times New Roman"/>
          <w:sz w:val="28"/>
          <w:szCs w:val="28"/>
        </w:rPr>
        <w:t xml:space="preserve"> 7 - </w:t>
      </w:r>
      <w:hyperlink w:anchor="P1066" w:history="1">
        <w:r w:rsidRPr="00334BF1">
          <w:rPr>
            <w:rFonts w:ascii="Times New Roman" w:hAnsi="Times New Roman" w:cs="Times New Roman"/>
            <w:sz w:val="28"/>
            <w:szCs w:val="28"/>
          </w:rPr>
          <w:t>1</w:t>
        </w:r>
      </w:hyperlink>
      <w:r w:rsidRPr="00334BF1">
        <w:rPr>
          <w:rFonts w:ascii="Times New Roman" w:hAnsi="Times New Roman" w:cs="Times New Roman"/>
          <w:sz w:val="28"/>
          <w:szCs w:val="28"/>
        </w:rPr>
        <w:t>1 к Административному регламенту.</w:t>
      </w:r>
    </w:p>
    <w:p w:rsidR="00334BF1" w:rsidRPr="00334BF1" w:rsidRDefault="00334BF1" w:rsidP="00334BF1">
      <w:pPr>
        <w:pStyle w:val="ConsPlusNormal"/>
        <w:spacing w:before="220"/>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 xml:space="preserve">Административная процедура рассмотрение заявления, </w:t>
      </w: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других документов о предоставлении лицензии и принятие решения о предоставлении (об отказе в предоставлении) лицензии</w:t>
      </w:r>
    </w:p>
    <w:p w:rsidR="00334BF1" w:rsidRPr="00334BF1" w:rsidRDefault="00334BF1" w:rsidP="00334BF1">
      <w:pPr>
        <w:pStyle w:val="ConsPlusNormal"/>
        <w:ind w:firstLine="540"/>
        <w:jc w:val="center"/>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3.2. Административная процедура «Рассмотрение заявления, других документов о предоставлении лицензии и принятие решения о предоставлении (об отказе в предоставлении) лицензии» осуществляется с момента поступления в ГЖИ РТ заявления и других документов, указанных в пункте 2.5 Административного регламента, в том числе с использованием специализированной системы «Единый портал государственных услуг».</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3.3. Рассмотрение заявления и других документов (сведений), подготовка материалов для лицензионной комиссии РТ осуществляется в </w:t>
      </w:r>
      <w:proofErr w:type="gramStart"/>
      <w:r w:rsidRPr="00334BF1">
        <w:rPr>
          <w:rFonts w:ascii="Times New Roman" w:hAnsi="Times New Roman" w:cs="Times New Roman"/>
          <w:sz w:val="28"/>
          <w:szCs w:val="28"/>
        </w:rPr>
        <w:t>срок</w:t>
      </w:r>
      <w:proofErr w:type="gramEnd"/>
      <w:r w:rsidRPr="00334BF1">
        <w:rPr>
          <w:rFonts w:ascii="Times New Roman" w:hAnsi="Times New Roman" w:cs="Times New Roman"/>
          <w:sz w:val="28"/>
          <w:szCs w:val="28"/>
        </w:rPr>
        <w:t xml:space="preserve"> не превышающий 30 (тридцати) рабочих дней со дня приема надлежащим образом оформленного заявления о предоставлении лицензии и в полном объеме прилагаемых к  нему документов.</w:t>
      </w:r>
    </w:p>
    <w:p w:rsidR="00334BF1" w:rsidRPr="00334BF1" w:rsidRDefault="00334BF1" w:rsidP="00334BF1">
      <w:pPr>
        <w:widowControl w:val="0"/>
        <w:autoSpaceDE w:val="0"/>
        <w:autoSpaceDN w:val="0"/>
        <w:adjustRightInd w:val="0"/>
        <w:spacing w:after="0" w:line="240" w:lineRule="auto"/>
        <w:ind w:firstLine="540"/>
        <w:jc w:val="both"/>
        <w:rPr>
          <w:rFonts w:ascii="Times New Roman" w:hAnsi="Times New Roman"/>
          <w:sz w:val="28"/>
          <w:szCs w:val="28"/>
        </w:rPr>
      </w:pPr>
      <w:r w:rsidRPr="00334BF1">
        <w:rPr>
          <w:rFonts w:ascii="Times New Roman" w:hAnsi="Times New Roman" w:cs="Times New Roman"/>
          <w:sz w:val="28"/>
          <w:szCs w:val="28"/>
        </w:rPr>
        <w:t xml:space="preserve"> 3.4. Для получения лицензии з</w:t>
      </w:r>
      <w:r w:rsidRPr="00334BF1">
        <w:rPr>
          <w:rFonts w:ascii="Times New Roman" w:hAnsi="Times New Roman"/>
          <w:sz w:val="28"/>
          <w:szCs w:val="28"/>
        </w:rPr>
        <w:t xml:space="preserve">аявитель представляет в ГЖИ РТ непосредственно или направляет заказным почтовым отправлением с уведомлением о вручении заявление (приложение 1) и документы (сведения), предусмотренные </w:t>
      </w:r>
      <w:hyperlink r:id="rId63" w:anchor="Par137" w:tooltip="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 w:history="1">
        <w:r w:rsidRPr="00334BF1">
          <w:rPr>
            <w:rFonts w:ascii="Times New Roman" w:hAnsi="Times New Roman"/>
            <w:sz w:val="28"/>
            <w:szCs w:val="28"/>
          </w:rPr>
          <w:t>пунктом 2.5</w:t>
        </w:r>
      </w:hyperlink>
      <w:r w:rsidRPr="00334BF1">
        <w:rPr>
          <w:rFonts w:ascii="Times New Roman" w:hAnsi="Times New Roman"/>
          <w:sz w:val="28"/>
          <w:szCs w:val="28"/>
        </w:rPr>
        <w:t xml:space="preserve"> Административного регламента, или направляет их с использованием Единого портала государственных и муниципальных услуг (функций).</w:t>
      </w:r>
    </w:p>
    <w:p w:rsidR="00334BF1" w:rsidRPr="00334BF1" w:rsidRDefault="00334BF1" w:rsidP="00334BF1">
      <w:pPr>
        <w:pStyle w:val="ConsPlusNormal"/>
        <w:spacing w:before="220"/>
        <w:ind w:firstLine="540"/>
        <w:jc w:val="both"/>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3.5. Заявление и другие документы принимаются должностным лицом ГЖИ РТ, ответственным за осуществление лицензирования</w:t>
      </w:r>
      <w:r w:rsidRPr="00334BF1">
        <w:t xml:space="preserve"> </w:t>
      </w:r>
      <w:r w:rsidRPr="00334BF1">
        <w:rPr>
          <w:rFonts w:ascii="Times New Roman" w:hAnsi="Times New Roman" w:cs="Times New Roman"/>
          <w:sz w:val="28"/>
          <w:szCs w:val="28"/>
        </w:rPr>
        <w:t>предпринимательской деятельности по управлению многоквартирными домами (далее – ответственный исполнитель).</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Ответственный исполнитель осуществляет: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прием заявления и других документов по описи;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передачу заявления в отдел по работе с обращениями граждан и делопроизводства ГЖИ РТ для его регистрации в единой межведомственной системе электронного документооборота органов государственной власти Республики Татарстан (далее - Электронное Правительство);</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вручение копии описи с отметкой о дате приема указанных заявлений и документов соискателю лицензии, лицензиату или направление ему заказным почтовым отправлением с уведомлением о вручении.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Процедуры, установленные настоящим пунктом, осуществляются в день поступления заявления со всеми необходимыми документами.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зарегистрированное заявление с прилагаемыми к нему документами.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3.6. </w:t>
      </w:r>
      <w:proofErr w:type="gramStart"/>
      <w:r w:rsidRPr="00334BF1">
        <w:rPr>
          <w:rFonts w:ascii="Times New Roman" w:hAnsi="Times New Roman" w:cs="Times New Roman"/>
          <w:sz w:val="28"/>
          <w:szCs w:val="28"/>
        </w:rPr>
        <w:t xml:space="preserve">При получении ГЖИ РТ заявления, оформленного с нарушением требований, указанных в </w:t>
      </w:r>
      <w:hyperlink w:anchor="P137" w:history="1">
        <w:r w:rsidRPr="00334BF1">
          <w:rPr>
            <w:rFonts w:ascii="Times New Roman" w:hAnsi="Times New Roman" w:cs="Times New Roman"/>
            <w:sz w:val="28"/>
            <w:szCs w:val="28"/>
          </w:rPr>
          <w:t>пункте 2.5</w:t>
        </w:r>
      </w:hyperlink>
      <w:r w:rsidRPr="00334BF1">
        <w:rPr>
          <w:rFonts w:ascii="Times New Roman" w:hAnsi="Times New Roman" w:cs="Times New Roman"/>
          <w:sz w:val="28"/>
          <w:szCs w:val="28"/>
        </w:rPr>
        <w:t xml:space="preserve"> Административного регламента, ответственный исполнитель в течение 3 рабочих дней со дня их приема вручает соискателю лицензии, лицензиату уведомление о необходимости устранения в тридцатидневный срок выявленных нарушений (далее - уведомление об устранении нарушений) или направляет такое уведомление заказным почтовым отправлением с уведомлением о вручении.</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Тридцатидневный срок устранения выявленных нарушений исчисляется </w:t>
      </w:r>
      <w:proofErr w:type="gramStart"/>
      <w:r w:rsidRPr="00334BF1">
        <w:rPr>
          <w:rFonts w:ascii="Times New Roman" w:hAnsi="Times New Roman" w:cs="Times New Roman"/>
          <w:sz w:val="28"/>
          <w:szCs w:val="28"/>
        </w:rPr>
        <w:t>с даты</w:t>
      </w:r>
      <w:proofErr w:type="gramEnd"/>
      <w:r w:rsidRPr="00334BF1">
        <w:rPr>
          <w:rFonts w:ascii="Times New Roman" w:hAnsi="Times New Roman" w:cs="Times New Roman"/>
          <w:sz w:val="28"/>
          <w:szCs w:val="28"/>
        </w:rPr>
        <w:t xml:space="preserve"> документального подтверждения в получении данного уведомления соискателем лицензии, лицензиатом.</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В случае непредставления соискателем лицензии, лицензиатом в тридцатидневный срок заявления и в полном объеме документов (сведений), указанных в </w:t>
      </w:r>
      <w:hyperlink w:anchor="P137" w:history="1">
        <w:r w:rsidRPr="00334BF1">
          <w:rPr>
            <w:rFonts w:ascii="Times New Roman" w:hAnsi="Times New Roman" w:cs="Times New Roman"/>
            <w:sz w:val="28"/>
            <w:szCs w:val="28"/>
          </w:rPr>
          <w:t>пункте 2.5</w:t>
        </w:r>
      </w:hyperlink>
      <w:r w:rsidRPr="00334BF1">
        <w:rPr>
          <w:rFonts w:ascii="Times New Roman" w:hAnsi="Times New Roman" w:cs="Times New Roman"/>
          <w:sz w:val="28"/>
          <w:szCs w:val="28"/>
        </w:rPr>
        <w:t xml:space="preserve"> Административного регламента, ответственный исполнитель в течение 3 рабочих дней вручает соискателю лицензии, лицензиату уведомление о возврате заявления и прилагаемых к нему документов с мотивированным обоснованием причин возврата или направляет заказным почтовым отправлением с уведомлением о вручении.</w:t>
      </w:r>
      <w:proofErr w:type="gramEnd"/>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В случае представления оформленного заявления и в полном объеме других документов (сведений) в соответствии с требованиями, указанными в </w:t>
      </w:r>
      <w:hyperlink w:anchor="P137" w:history="1">
        <w:r w:rsidRPr="00334BF1">
          <w:rPr>
            <w:rFonts w:ascii="Times New Roman" w:hAnsi="Times New Roman" w:cs="Times New Roman"/>
            <w:sz w:val="28"/>
            <w:szCs w:val="28"/>
          </w:rPr>
          <w:t>пункте 2.5</w:t>
        </w:r>
      </w:hyperlink>
      <w:r w:rsidRPr="00334BF1">
        <w:rPr>
          <w:rFonts w:ascii="Times New Roman" w:hAnsi="Times New Roman" w:cs="Times New Roman"/>
          <w:sz w:val="28"/>
          <w:szCs w:val="28"/>
        </w:rPr>
        <w:t xml:space="preserve"> Административного регламента, либо устранения нарушений, указанных в уведомлении об устранении нарушений, ответственный исполнитель  в течение 3 рабочих дней со дня приема заявления и документов информирует соискателя лицензии, лицензиата, в том числе посредством информационно-коммуникационных технологий, об их принятии ГЖИ РТ к</w:t>
      </w:r>
      <w:proofErr w:type="gramEnd"/>
      <w:r w:rsidRPr="00334BF1">
        <w:rPr>
          <w:rFonts w:ascii="Times New Roman" w:hAnsi="Times New Roman" w:cs="Times New Roman"/>
          <w:sz w:val="28"/>
          <w:szCs w:val="28"/>
        </w:rPr>
        <w:t xml:space="preserve"> рассмотрению, а в случае поступления заявления о выдаче лицензии готовит проект приказа (распоряжения) о проведении внеплановой документарной проверки соискателя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Результат процедуры: уведомление об устранении нарушений, уведомление о возврате заявления и прилагаемых к нему документов, информирование соискателя лицензии, лицензиата о принятии заявления и прилагаемых к нему документов, </w:t>
      </w:r>
      <w:r w:rsidRPr="00334BF1">
        <w:rPr>
          <w:rFonts w:ascii="Times New Roman" w:hAnsi="Times New Roman" w:cs="Times New Roman"/>
          <w:sz w:val="28"/>
          <w:szCs w:val="28"/>
        </w:rPr>
        <w:lastRenderedPageBreak/>
        <w:t>проект приказа (распоряжения) о проведении внеплановой документарной проверки.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3.7. Приказ (распоряжение) ГЖИ РТ о проведении внеплановой документарной проверки на предмет соответствия соискателя лицензии лицензионным требованиям подписывается начальником (заместителем начальника)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Ответственный исполнитель в течение 10 рабочих дней со дня поступления в ГЖИ РТ оформленного заявления и документов, указанных в </w:t>
      </w:r>
      <w:hyperlink w:anchor="P137" w:history="1">
        <w:r w:rsidRPr="00334BF1">
          <w:rPr>
            <w:rFonts w:ascii="Times New Roman" w:hAnsi="Times New Roman" w:cs="Times New Roman"/>
            <w:sz w:val="28"/>
            <w:szCs w:val="28"/>
          </w:rPr>
          <w:t>пункте 2.5</w:t>
        </w:r>
      </w:hyperlink>
      <w:r w:rsidRPr="00334BF1">
        <w:rPr>
          <w:rFonts w:ascii="Times New Roman" w:hAnsi="Times New Roman" w:cs="Times New Roman"/>
          <w:sz w:val="28"/>
          <w:szCs w:val="28"/>
        </w:rPr>
        <w:t xml:space="preserve"> Административного регламента, осуществляет проверку полноты и достоверности представленных в них сведений с целью оценки: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а) согласованности информации между отдельными документами, указанными в </w:t>
      </w:r>
      <w:hyperlink w:anchor="P137" w:history="1">
        <w:r w:rsidRPr="00334BF1">
          <w:rPr>
            <w:rFonts w:ascii="Times New Roman" w:hAnsi="Times New Roman" w:cs="Times New Roman"/>
            <w:sz w:val="28"/>
            <w:szCs w:val="28"/>
          </w:rPr>
          <w:t>пункте 2.5</w:t>
        </w:r>
      </w:hyperlink>
      <w:r w:rsidRPr="00334BF1">
        <w:rPr>
          <w:rFonts w:ascii="Times New Roman" w:hAnsi="Times New Roman" w:cs="Times New Roman"/>
          <w:sz w:val="28"/>
          <w:szCs w:val="28"/>
        </w:rPr>
        <w:t xml:space="preserve"> Административного регламента;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соответствия сведениям о </w:t>
      </w:r>
      <w:proofErr w:type="gramStart"/>
      <w:r w:rsidRPr="00334BF1">
        <w:rPr>
          <w:rFonts w:ascii="Times New Roman" w:hAnsi="Times New Roman" w:cs="Times New Roman"/>
          <w:sz w:val="28"/>
          <w:szCs w:val="28"/>
        </w:rPr>
        <w:t>соискателе</w:t>
      </w:r>
      <w:proofErr w:type="gramEnd"/>
      <w:r w:rsidRPr="00334BF1">
        <w:rPr>
          <w:rFonts w:ascii="Times New Roman" w:hAnsi="Times New Roman" w:cs="Times New Roman"/>
          <w:sz w:val="28"/>
          <w:szCs w:val="28"/>
        </w:rPr>
        <w:t xml:space="preserve"> лицензии, полученным ГЖИ РТ путем межведомственного информационного взаимодействия.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 результатам проверки полноты и достоверности представленных сведений составляется акт.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Внеплановая документарная проверка соискателя лицензии проводится в срок, не превышающий 20 рабочих дней со дня поступления в лицензирующий орган надлежащим образом оформленного заявления и документов, без согласования в установленном порядке с органами прокуратуры.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При проведении внеплановой документарной проверки соответствия соискателя лицензии лицензионным требованиям проверке подлежат: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а) регистрация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w:t>
      </w:r>
      <w:proofErr w:type="gramStart"/>
      <w:r w:rsidRPr="00334BF1">
        <w:rPr>
          <w:rFonts w:ascii="Times New Roman" w:hAnsi="Times New Roman" w:cs="Times New Roman"/>
          <w:sz w:val="28"/>
          <w:szCs w:val="28"/>
        </w:rPr>
        <w:t>отсутствии</w:t>
      </w:r>
      <w:proofErr w:type="gramEnd"/>
      <w:r w:rsidRPr="00334BF1">
        <w:rPr>
          <w:rFonts w:ascii="Times New Roman" w:hAnsi="Times New Roman" w:cs="Times New Roman"/>
          <w:sz w:val="28"/>
          <w:szCs w:val="28"/>
        </w:rPr>
        <w:t xml:space="preserve">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     </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г) отсутствие у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д) отсутствие в реестре лиц, осуществляющих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w:t>
      </w:r>
      <w:r w:rsidRPr="00334BF1">
        <w:rPr>
          <w:rFonts w:ascii="Times New Roman" w:hAnsi="Times New Roman" w:cs="Times New Roman"/>
          <w:sz w:val="28"/>
          <w:szCs w:val="28"/>
        </w:rPr>
        <w:lastRenderedPageBreak/>
        <w:t>применено административное</w:t>
      </w:r>
      <w:proofErr w:type="gramEnd"/>
      <w:r w:rsidRPr="00334BF1">
        <w:rPr>
          <w:rFonts w:ascii="Times New Roman" w:hAnsi="Times New Roman" w:cs="Times New Roman"/>
          <w:sz w:val="28"/>
          <w:szCs w:val="28"/>
        </w:rPr>
        <w:t xml:space="preserve"> наказание в виде дисквалификации, информации о должностном лице соискателя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е) отсутствие в сводном федеральном реестре лицензий на осуществление деятельности по управлению многоквартирными домами информации об аннулировании лицензии на осуществление деятельности по управлению многоквартирными домами, ранее выданной соискателю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ж) соблюдение соискателем лицензии требований к раскрытию информации, установленных </w:t>
      </w:r>
      <w:hyperlink r:id="rId64" w:history="1">
        <w:r w:rsidRPr="00334BF1">
          <w:rPr>
            <w:rFonts w:ascii="Times New Roman" w:hAnsi="Times New Roman" w:cs="Times New Roman"/>
            <w:sz w:val="28"/>
            <w:szCs w:val="28"/>
          </w:rPr>
          <w:t>частью 10 статьи 161</w:t>
        </w:r>
      </w:hyperlink>
      <w:r w:rsidRPr="00334BF1">
        <w:rPr>
          <w:rFonts w:ascii="Times New Roman" w:hAnsi="Times New Roman" w:cs="Times New Roman"/>
          <w:sz w:val="28"/>
          <w:szCs w:val="28"/>
        </w:rPr>
        <w:t xml:space="preserve"> Жилищного кодекса Российской Федерации;</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з) соблюдение лицензиатом требований к размещению информации, установленных </w:t>
      </w:r>
      <w:hyperlink r:id="rId65" w:history="1">
        <w:r w:rsidRPr="00334BF1">
          <w:rPr>
            <w:rFonts w:ascii="Times New Roman" w:hAnsi="Times New Roman" w:cs="Times New Roman"/>
            <w:sz w:val="28"/>
            <w:szCs w:val="28"/>
          </w:rPr>
          <w:t>частью 10.1 статьи 161</w:t>
        </w:r>
      </w:hyperlink>
      <w:r w:rsidRPr="00334BF1">
        <w:rPr>
          <w:rFonts w:ascii="Times New Roman" w:hAnsi="Times New Roman" w:cs="Times New Roman"/>
          <w:sz w:val="28"/>
          <w:szCs w:val="28"/>
        </w:rPr>
        <w:t xml:space="preserve"> Жилищного кодекса Российской Федерации;</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и) </w:t>
      </w:r>
      <w:bookmarkStart w:id="10" w:name="Par0"/>
      <w:bookmarkEnd w:id="10"/>
      <w:r w:rsidRPr="00334BF1">
        <w:rPr>
          <w:rFonts w:ascii="Times New Roman" w:hAnsi="Times New Roman" w:cs="Times New Roman"/>
          <w:sz w:val="28"/>
          <w:szCs w:val="28"/>
        </w:rPr>
        <w:t xml:space="preserve">соблюдение требований, предусмотренных </w:t>
      </w:r>
      <w:hyperlink r:id="rId66" w:history="1">
        <w:r w:rsidRPr="00334BF1">
          <w:rPr>
            <w:rFonts w:ascii="Times New Roman" w:hAnsi="Times New Roman" w:cs="Times New Roman"/>
            <w:sz w:val="28"/>
            <w:szCs w:val="28"/>
          </w:rPr>
          <w:t>частью 2.3 статьи 161</w:t>
        </w:r>
      </w:hyperlink>
      <w:r w:rsidRPr="00334BF1">
        <w:rPr>
          <w:rFonts w:ascii="Times New Roman" w:hAnsi="Times New Roman" w:cs="Times New Roman"/>
          <w:sz w:val="28"/>
          <w:szCs w:val="28"/>
        </w:rPr>
        <w:t xml:space="preserve"> Жилищного кодекса Российской Федерации</w:t>
      </w:r>
      <w:bookmarkStart w:id="11" w:name="Par1"/>
      <w:bookmarkEnd w:id="11"/>
      <w:r w:rsidRPr="00334BF1">
        <w:rPr>
          <w:rFonts w:ascii="Times New Roman" w:hAnsi="Times New Roman" w:cs="Times New Roman"/>
          <w:sz w:val="28"/>
          <w:szCs w:val="28"/>
        </w:rPr>
        <w:t>.</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акт проверки полноты и достоверности представленных сведений, акт внеплановой документарной проверки.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3.8. В течение 2 рабочих дней </w:t>
      </w:r>
      <w:proofErr w:type="gramStart"/>
      <w:r w:rsidRPr="00334BF1">
        <w:rPr>
          <w:rFonts w:ascii="Times New Roman" w:hAnsi="Times New Roman" w:cs="Times New Roman"/>
          <w:sz w:val="28"/>
          <w:szCs w:val="28"/>
        </w:rPr>
        <w:t>с даты завершения</w:t>
      </w:r>
      <w:proofErr w:type="gramEnd"/>
      <w:r w:rsidRPr="00334BF1">
        <w:rPr>
          <w:rFonts w:ascii="Times New Roman" w:hAnsi="Times New Roman" w:cs="Times New Roman"/>
          <w:sz w:val="28"/>
          <w:szCs w:val="28"/>
        </w:rPr>
        <w:t xml:space="preserve"> внеплановой документарной проверки соискателя лицензии ответственный исполнитель учетом результатов проверки полноты и достоверности представленных сведений и внеплановой документарной проверки готовит материалы для лицензионной комиссии Республики Татарстан с рекомендацией: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а) о выдаче лицензии - в случае отсутствия оснований для отказа в выдаче лицензии, установленных </w:t>
      </w:r>
      <w:hyperlink w:anchor="P188" w:history="1">
        <w:r w:rsidRPr="00334BF1">
          <w:rPr>
            <w:rFonts w:ascii="Times New Roman" w:hAnsi="Times New Roman" w:cs="Times New Roman"/>
            <w:sz w:val="28"/>
            <w:szCs w:val="28"/>
          </w:rPr>
          <w:t>пунктом 2.9</w:t>
        </w:r>
      </w:hyperlink>
      <w:r w:rsidRPr="00334BF1">
        <w:rPr>
          <w:rFonts w:ascii="Times New Roman" w:hAnsi="Times New Roman" w:cs="Times New Roman"/>
          <w:sz w:val="28"/>
          <w:szCs w:val="28"/>
        </w:rPr>
        <w:t xml:space="preserve"> Административного регламента;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об отказе в выдаче лицензии - в случае наличия оснований, установленных </w:t>
      </w:r>
      <w:hyperlink w:anchor="P188" w:history="1">
        <w:r w:rsidRPr="00334BF1">
          <w:rPr>
            <w:rFonts w:ascii="Times New Roman" w:hAnsi="Times New Roman" w:cs="Times New Roman"/>
            <w:sz w:val="28"/>
            <w:szCs w:val="28"/>
          </w:rPr>
          <w:t>пунктом 2.9</w:t>
        </w:r>
      </w:hyperlink>
      <w:r w:rsidRPr="00334BF1">
        <w:rPr>
          <w:rFonts w:ascii="Times New Roman" w:hAnsi="Times New Roman" w:cs="Times New Roman"/>
          <w:sz w:val="28"/>
          <w:szCs w:val="28"/>
        </w:rPr>
        <w:t xml:space="preserve"> Административного регламента.</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Материалы и рекомендация ГЖИ РТ, заявление и прилагаемые к нему документы для выдачи лицензии направляются в лицензионную комиссию Республики Татарстан не позднее 30 рабочих дней с даты регистрации поступивших от соискателя лицензии надлежащим образом оформленного заявления и других документов с целью принятия решения о выдаче лицензии либо об отказе в выдаче лицензии.</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Лицензионная комиссия Республики Татарстан рассматривает направленные ГЖИ РТ материалы и выносит решение в соответствии с Положением о ее деятельности, но не позднее 10 рабочих дней </w:t>
      </w:r>
      <w:proofErr w:type="gramStart"/>
      <w:r w:rsidRPr="00334BF1">
        <w:rPr>
          <w:rFonts w:ascii="Times New Roman" w:hAnsi="Times New Roman" w:cs="Times New Roman"/>
          <w:sz w:val="28"/>
          <w:szCs w:val="28"/>
        </w:rPr>
        <w:t>с даты поступления</w:t>
      </w:r>
      <w:proofErr w:type="gramEnd"/>
      <w:r w:rsidRPr="00334BF1">
        <w:rPr>
          <w:rFonts w:ascii="Times New Roman" w:hAnsi="Times New Roman" w:cs="Times New Roman"/>
          <w:sz w:val="28"/>
          <w:szCs w:val="28"/>
        </w:rPr>
        <w:t xml:space="preserve"> указанных материалов. Решение лицензионной комиссии Республики Татарстан направляется в ГЖИ РТ в течение 3 рабочих дней со дня его принятия.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решение лицензионной комиссии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3.9. Приказ ГЖИ РТ о выдаче лицензии издается в течение 2 рабочих дней со дня получения решения лицензионной комиссии.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Приказ ГЖИ РТ о выдаче лицензии и лицензия одновременно </w:t>
      </w:r>
      <w:proofErr w:type="gramStart"/>
      <w:r w:rsidRPr="00334BF1">
        <w:rPr>
          <w:rFonts w:ascii="Times New Roman" w:hAnsi="Times New Roman" w:cs="Times New Roman"/>
          <w:sz w:val="28"/>
          <w:szCs w:val="28"/>
        </w:rPr>
        <w:t>подписываются начальником ГЖИ РТ и регистрируются</w:t>
      </w:r>
      <w:proofErr w:type="gramEnd"/>
      <w:r w:rsidRPr="00334BF1">
        <w:rPr>
          <w:rFonts w:ascii="Times New Roman" w:hAnsi="Times New Roman" w:cs="Times New Roman"/>
          <w:sz w:val="28"/>
          <w:szCs w:val="28"/>
        </w:rPr>
        <w:t xml:space="preserve">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Приказ ГЖИ РТ о выдаче лицензии и лицензия должны содержать:</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а) наименование лицензирующего органа -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б) полное и (в случае, если имеется) сокращенное наименование, в том числе фирменное наименование, организационно-правовую форму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 идентификационный номер налогоплательщика;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г) лицензируемый вид деятельности - предпринимательская деятельность по </w:t>
      </w:r>
      <w:r w:rsidRPr="00334BF1">
        <w:rPr>
          <w:rFonts w:ascii="Times New Roman" w:hAnsi="Times New Roman" w:cs="Times New Roman"/>
          <w:sz w:val="28"/>
          <w:szCs w:val="28"/>
        </w:rPr>
        <w:lastRenderedPageBreak/>
        <w:t>управлению многоквартирными домами;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д) номер и дату регистрации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е) номер и дату приказа.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Лицензия оформляется на бланке ГЖИ РТ, являющемся документом строгой отчетности и защищенным от подделок полиграфической продукцией, по форме согласно </w:t>
      </w:r>
      <w:hyperlink w:anchor="P632" w:history="1">
        <w:r w:rsidRPr="00334BF1">
          <w:rPr>
            <w:rFonts w:ascii="Times New Roman" w:hAnsi="Times New Roman" w:cs="Times New Roman"/>
            <w:sz w:val="28"/>
            <w:szCs w:val="28"/>
          </w:rPr>
          <w:t>Приложению № 6</w:t>
        </w:r>
      </w:hyperlink>
      <w:r w:rsidRPr="00334BF1">
        <w:rPr>
          <w:rFonts w:ascii="Times New Roman" w:hAnsi="Times New Roman" w:cs="Times New Roman"/>
          <w:sz w:val="28"/>
          <w:szCs w:val="28"/>
        </w:rPr>
        <w:t xml:space="preserve"> к Административному регламенту.</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В течение 3 рабочих дней после дня подписания и регистрации лицензии ответственный исполнитель вручает лицензию заявителю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 лицензиату заказным почтовым отправлением с уведомлением о вручении, а также уведомляет об этом лицензиата через средства связи и путем размещения соответствующей информации на официальном сайте ГЖИ РТ</w:t>
      </w:r>
      <w:proofErr w:type="gramEnd"/>
      <w:r w:rsidRPr="00334BF1">
        <w:rPr>
          <w:rFonts w:ascii="Times New Roman" w:hAnsi="Times New Roman" w:cs="Times New Roman"/>
          <w:sz w:val="28"/>
          <w:szCs w:val="28"/>
        </w:rPr>
        <w:t xml:space="preserve"> https://gji.tatar.ru.</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В случае подготовки рекомендации лицензионной комиссии Республики Татарстан об отказе в выдаче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roofErr w:type="gramEnd"/>
      <w:r w:rsidRPr="00334BF1">
        <w:rPr>
          <w:rFonts w:ascii="Times New Roman" w:hAnsi="Times New Roman" w:cs="Times New Roman"/>
          <w:sz w:val="28"/>
          <w:szCs w:val="28"/>
        </w:rPr>
        <w:t xml:space="preserve"> Рассмотрение материалов и принятие решения об отказе в выдаче лицензии осуществляются лицензионной комиссией Республики Татарстан не позднее 10 рабочих дней </w:t>
      </w:r>
      <w:proofErr w:type="gramStart"/>
      <w:r w:rsidRPr="00334BF1">
        <w:rPr>
          <w:rFonts w:ascii="Times New Roman" w:hAnsi="Times New Roman" w:cs="Times New Roman"/>
          <w:sz w:val="28"/>
          <w:szCs w:val="28"/>
        </w:rPr>
        <w:t>с даты поступления</w:t>
      </w:r>
      <w:proofErr w:type="gramEnd"/>
      <w:r w:rsidRPr="00334BF1">
        <w:rPr>
          <w:rFonts w:ascii="Times New Roman" w:hAnsi="Times New Roman" w:cs="Times New Roman"/>
          <w:sz w:val="28"/>
          <w:szCs w:val="28"/>
        </w:rPr>
        <w:t xml:space="preserve"> указанных материалов.</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Приказ ГЖИ РТ об отказе в выдаче лицензии издается в течение 2 рабочих дней со дня получения решения лицензионной комиссии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 течение 3 рабочих дней со дня подписания приказа ГЖИ РТ об отказе в выдаче лицензии ответственный исполнитель вручает соискателю лицензии уведомление об отказе в выдаче лицензии или направляет его заказным почтовым отправлением с уведомлением о вручении. В уведомлении об отказе указываются мотивированные обоснования причин отказа со ссылкой на конкретные положения нормативных правовых актов и иных документов, являющихся основанием такого отказа. Если причиной отказа является установленное в ходе внеплановой документарной проверки несоответствие соискателя лицензии лицензионным требованиям, указываются реквизиты акта проверки. Уведомление об отказе может быть также направлено соискателю лицензии посредством информационно-коммуникационных технологий.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 окончании процедуры лицензирования в течение 5 (пяти) рабочих дней со дня вручения (получения) лицензии ответственный исполнитель формирует лицензионное дело из следующих документов:</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а) заявление соискателя лицензии о выдаче лицензии, заявление лицензиата и прилагаемые к соответствующему заявлению документы;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б) приказы ГЖИ РТ о выдаче лицензии, об отказе в выдаче лицензии, о переоформлении лицензии, об отказе в переоформлении лицензии, прекращении действия лицензии, исправлении технической ошибки, выдаче дубликата;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 копия подписанной и зарегистрированной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г) приказы ГЖИ РТ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w:t>
      </w:r>
      <w:r w:rsidRPr="00334BF1">
        <w:rPr>
          <w:rFonts w:ascii="Times New Roman" w:hAnsi="Times New Roman" w:cs="Times New Roman"/>
          <w:sz w:val="28"/>
          <w:szCs w:val="28"/>
        </w:rPr>
        <w:lastRenderedPageBreak/>
        <w:t>постановлений о назначении административных наказаний и других связанных с осуществлением лицензионного контроля документов;</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д) выписки из решений суда об аннулировании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е) копии уведомлений и других документов, связанных с осуществлением лицензирования.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Лицензионное дело независимо от того, выдана заявителю лицензия или ему отказано в выдаче лицензии, подлежит хранению бессрочно в ГЖИ РТ с соблюдением требований по обеспечению конфиденциальности информации.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приказ о выдаче лицензии, регистрация в реестре лицензий, лицензия, приказ об отказе в выдаче лицензии, уведомление об отказе, лицензионное дело.</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3.10. В случае обнаружения в лицензии технической ошибки лицензиат представляет в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заявление об исправлении технической ошибки;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оригинал лицензии, в которой содержится техническая ошибка;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документы, имеющие юридическую силу и свидетельствующие о </w:t>
      </w:r>
      <w:proofErr w:type="gramStart"/>
      <w:r w:rsidRPr="00334BF1">
        <w:rPr>
          <w:rFonts w:ascii="Times New Roman" w:hAnsi="Times New Roman" w:cs="Times New Roman"/>
          <w:sz w:val="28"/>
          <w:szCs w:val="28"/>
        </w:rPr>
        <w:t>наличии</w:t>
      </w:r>
      <w:proofErr w:type="gramEnd"/>
      <w:r w:rsidRPr="00334BF1">
        <w:rPr>
          <w:rFonts w:ascii="Times New Roman" w:hAnsi="Times New Roman" w:cs="Times New Roman"/>
          <w:sz w:val="28"/>
          <w:szCs w:val="28"/>
        </w:rPr>
        <w:t xml:space="preserve"> технической ошибки.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Под технической ошибкой понимается ошибка (описка, опечатка, грамматическая или арифметическая ошибка либо подобная ошибка), допущенная ГЖИ РТ и приведшая к несоответствию сведений, внесенных в лицензию, сведениям в документах, на основании которых вносились сведения.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Ответственный исполнитель </w:t>
      </w:r>
      <w:proofErr w:type="gramStart"/>
      <w:r w:rsidRPr="00334BF1">
        <w:rPr>
          <w:rFonts w:ascii="Times New Roman" w:hAnsi="Times New Roman" w:cs="Times New Roman"/>
          <w:sz w:val="28"/>
          <w:szCs w:val="28"/>
        </w:rPr>
        <w:t>рассматривает документы и при наличии оснований в целях внесения исправлений в лицензию готовит</w:t>
      </w:r>
      <w:proofErr w:type="gramEnd"/>
      <w:r w:rsidRPr="00334BF1">
        <w:rPr>
          <w:rFonts w:ascii="Times New Roman" w:hAnsi="Times New Roman" w:cs="Times New Roman"/>
          <w:sz w:val="28"/>
          <w:szCs w:val="28"/>
        </w:rPr>
        <w:t xml:space="preserve"> проект приказа об исправлении технической ошибки.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Приказ ГЖИ РТ об исправлении технической ошибки и лицензия одновременно </w:t>
      </w:r>
      <w:proofErr w:type="gramStart"/>
      <w:r w:rsidRPr="00334BF1">
        <w:rPr>
          <w:rFonts w:ascii="Times New Roman" w:hAnsi="Times New Roman" w:cs="Times New Roman"/>
          <w:sz w:val="28"/>
          <w:szCs w:val="28"/>
        </w:rPr>
        <w:t>подписываются начальником ГЖИ РТ и регистрируются</w:t>
      </w:r>
      <w:proofErr w:type="gramEnd"/>
      <w:r w:rsidRPr="00334BF1">
        <w:rPr>
          <w:rFonts w:ascii="Times New Roman" w:hAnsi="Times New Roman" w:cs="Times New Roman"/>
          <w:sz w:val="28"/>
          <w:szCs w:val="28"/>
        </w:rPr>
        <w:t xml:space="preserve">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Подписанная и зарегистрированная лицензия вручается лицензиату (уполномоченному лицу на основании доверенности, оформленной в соответствии с требованиями законодательства Российской Федерации) под роспись или направляется лицензиату заказным почтовым отправлением с уведомлением о вручении.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Лицензия, в которой допущена техническая ошибка, уничтожается по акту.</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Процедура, устанавливаемая настоящим пунктом, осуществляется в течение 10 рабочих дней </w:t>
      </w:r>
      <w:proofErr w:type="gramStart"/>
      <w:r w:rsidRPr="00334BF1">
        <w:rPr>
          <w:rFonts w:ascii="Times New Roman" w:hAnsi="Times New Roman" w:cs="Times New Roman"/>
          <w:sz w:val="28"/>
          <w:szCs w:val="28"/>
        </w:rPr>
        <w:t>с даты поступления</w:t>
      </w:r>
      <w:proofErr w:type="gramEnd"/>
      <w:r w:rsidRPr="00334BF1">
        <w:rPr>
          <w:rFonts w:ascii="Times New Roman" w:hAnsi="Times New Roman" w:cs="Times New Roman"/>
          <w:sz w:val="28"/>
          <w:szCs w:val="28"/>
        </w:rPr>
        <w:t xml:space="preserve"> заявления об исправлении в лицензии описки, опечатки, арифметической ошибки и других документов.</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приказ об исправлении технической ошибки, регистрация в реестре лицензий, лицензия.</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 xml:space="preserve">Рассмотрение заявления, других документов </w:t>
      </w: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 xml:space="preserve">о </w:t>
      </w:r>
      <w:proofErr w:type="gramStart"/>
      <w:r w:rsidRPr="00334BF1">
        <w:rPr>
          <w:rFonts w:ascii="Times New Roman" w:hAnsi="Times New Roman" w:cs="Times New Roman"/>
          <w:sz w:val="28"/>
          <w:szCs w:val="28"/>
        </w:rPr>
        <w:t>переоформлении</w:t>
      </w:r>
      <w:proofErr w:type="gramEnd"/>
      <w:r w:rsidRPr="00334BF1">
        <w:rPr>
          <w:rFonts w:ascii="Times New Roman" w:hAnsi="Times New Roman" w:cs="Times New Roman"/>
          <w:sz w:val="28"/>
          <w:szCs w:val="28"/>
        </w:rPr>
        <w:t xml:space="preserve"> лицензии и принятии решения о предоставлении (об отказе в переоформлении) лицензии)</w:t>
      </w:r>
    </w:p>
    <w:p w:rsidR="00334BF1" w:rsidRPr="00334BF1" w:rsidRDefault="00334BF1" w:rsidP="00334BF1">
      <w:pPr>
        <w:pStyle w:val="ConsPlusNormal"/>
        <w:ind w:firstLine="540"/>
        <w:jc w:val="center"/>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3.11.</w:t>
      </w:r>
      <w:r w:rsidRPr="00334BF1">
        <w:t xml:space="preserve"> </w:t>
      </w:r>
      <w:proofErr w:type="gramStart"/>
      <w:r w:rsidRPr="00334BF1">
        <w:rPr>
          <w:rFonts w:ascii="Times New Roman" w:hAnsi="Times New Roman" w:cs="Times New Roman"/>
          <w:sz w:val="28"/>
          <w:szCs w:val="28"/>
        </w:rPr>
        <w:t>Административная процедура «Рассмотрение заявления, других документов о переоформлении лицензии и принятии решения о предоставлении (об отказе в переоформлении) лицензии)» осуществляется в связи с поступлением от лицензиата, имеющего лицензию, или его правопреемника заявления о переоформлении лицензии и документов (сведений).</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3.12.  </w:t>
      </w:r>
      <w:proofErr w:type="gramStart"/>
      <w:r w:rsidRPr="00334BF1">
        <w:rPr>
          <w:rFonts w:ascii="Times New Roman" w:hAnsi="Times New Roman" w:cs="Times New Roman"/>
          <w:sz w:val="28"/>
          <w:szCs w:val="28"/>
        </w:rPr>
        <w:t xml:space="preserve">Заявление о переоформлении лицензии подается в случаях реорганизации </w:t>
      </w:r>
      <w:r w:rsidRPr="00334BF1">
        <w:rPr>
          <w:rFonts w:ascii="Times New Roman" w:hAnsi="Times New Roman" w:cs="Times New Roman"/>
          <w:sz w:val="28"/>
          <w:szCs w:val="28"/>
        </w:rPr>
        <w:lastRenderedPageBreak/>
        <w:t>юридического лица в форме преобразования, изменения его наименования, адреса места нахождения, адресов мест осуществления юридическим лицом лицензируемого вида деятельности, перечня выполняемых работ, оказываемых услуг, составляющих лицензируемый вид деятельности.</w:t>
      </w:r>
      <w:proofErr w:type="gramEnd"/>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3.13. В случае реорганизации юридического лица в форме преобразования заявление о переоформлении лицензии подается в ГЖИ РТ не позднее 15 рабочих дней со дня наступления случая, являющегося основанием для переоформления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3.14. В случае реорганизации юридических лиц в форме слияния переоформление лицензии допускается только </w:t>
      </w:r>
      <w:proofErr w:type="gramStart"/>
      <w:r w:rsidRPr="00334BF1">
        <w:rPr>
          <w:rFonts w:ascii="Times New Roman" w:hAnsi="Times New Roman" w:cs="Times New Roman"/>
          <w:sz w:val="28"/>
          <w:szCs w:val="28"/>
        </w:rPr>
        <w:t>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осуществление</w:t>
      </w:r>
      <w:proofErr w:type="gramEnd"/>
      <w:r w:rsidRPr="00334BF1">
        <w:rPr>
          <w:rFonts w:ascii="Times New Roman" w:hAnsi="Times New Roman" w:cs="Times New Roman"/>
          <w:sz w:val="28"/>
          <w:szCs w:val="28"/>
        </w:rPr>
        <w:t xml:space="preserve"> предпринимательской деятельности по управлению многоквартирными домами.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3.15. Ответственный исполнитель не позднее 5 рабочих дней со дня поступления в ГЖИ РТ орган надлежащим образом оформленного заявления о переоформлении лицензии осуществляет проверку полноты и достоверности представленных сведений с учетом сведений о лицензиате, имеющихся в лицензионном деле, с целью определения: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 наличия оснований для переоформления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2) полноты и достоверности представленных в заявлении сведений и сопоставляет их с данными, получаемыми ГЖИ РТ путем межведомственного информационного взаимодействия.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 результатам проверки полноты и достоверности представленных сведений составляется акт.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В течение 2 рабочих дней </w:t>
      </w:r>
      <w:proofErr w:type="gramStart"/>
      <w:r w:rsidRPr="00334BF1">
        <w:rPr>
          <w:rFonts w:ascii="Times New Roman" w:hAnsi="Times New Roman" w:cs="Times New Roman"/>
          <w:sz w:val="28"/>
          <w:szCs w:val="28"/>
        </w:rPr>
        <w:t>с даты завершения</w:t>
      </w:r>
      <w:proofErr w:type="gramEnd"/>
      <w:r w:rsidRPr="00334BF1">
        <w:rPr>
          <w:rFonts w:ascii="Times New Roman" w:hAnsi="Times New Roman" w:cs="Times New Roman"/>
          <w:sz w:val="28"/>
          <w:szCs w:val="28"/>
        </w:rPr>
        <w:t xml:space="preserve"> проверки полноты и достоверности сведений, представленных лицензиатом, ответственный исполнитель готовит проект приказа о переоформлении лицензии (об отказе в переоформлении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Проект приказа, заявление и документы для переоформления лицензии рассматриваются начальником ГЖИ РТ в течение 2 рабочих дней, но не позднее 9 рабочих дней </w:t>
      </w:r>
      <w:proofErr w:type="gramStart"/>
      <w:r w:rsidRPr="00334BF1">
        <w:rPr>
          <w:rFonts w:ascii="Times New Roman" w:hAnsi="Times New Roman" w:cs="Times New Roman"/>
          <w:sz w:val="28"/>
          <w:szCs w:val="28"/>
        </w:rPr>
        <w:t>с даты регистрации</w:t>
      </w:r>
      <w:proofErr w:type="gramEnd"/>
      <w:r w:rsidRPr="00334BF1">
        <w:rPr>
          <w:rFonts w:ascii="Times New Roman" w:hAnsi="Times New Roman" w:cs="Times New Roman"/>
          <w:sz w:val="28"/>
          <w:szCs w:val="28"/>
        </w:rPr>
        <w:t xml:space="preserve"> поступившего от лицензиата надлежащим образом оформленного заявления о переоформлении лицензии с целью принятия решения о переоформлении лицензии либо об отказе в переоформлении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Приказ ГЖИ РТ о переоформлении лицензии и лицензия одновременно </w:t>
      </w:r>
      <w:proofErr w:type="gramStart"/>
      <w:r w:rsidRPr="00334BF1">
        <w:rPr>
          <w:rFonts w:ascii="Times New Roman" w:hAnsi="Times New Roman" w:cs="Times New Roman"/>
          <w:sz w:val="28"/>
          <w:szCs w:val="28"/>
        </w:rPr>
        <w:t>подписываются начальником ГЖИ РТ и регистрируются</w:t>
      </w:r>
      <w:proofErr w:type="gramEnd"/>
      <w:r w:rsidRPr="00334BF1">
        <w:rPr>
          <w:rFonts w:ascii="Times New Roman" w:hAnsi="Times New Roman" w:cs="Times New Roman"/>
          <w:sz w:val="28"/>
          <w:szCs w:val="28"/>
        </w:rPr>
        <w:t xml:space="preserve">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Лицензия, взамен которой выдается переоформленная лицензия, уничтожается по акту.</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В случае подготовки проекта приказа ГЖИ РТ об отказе в переоформлении лицензии ответственному исполнителю необходимо указать мотивированное обоснование причин отказа со ссылкой на конкретные положения нормативных правовых актов и иных документов, являющихся основанием такого отказа.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акт проверки полноты и достоверности представленных сведений, приказ о переоформлении лицензии, регистрация в реестре лицензий, лицензия, приказ об отказе в переоформлении лицензии, уведомление об отказе.</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 xml:space="preserve">Взаимодействие ГЖИ РТ с иными федеральными органами государственной власти, лицензионной комиссией РТ и </w:t>
      </w:r>
      <w:proofErr w:type="gramStart"/>
      <w:r w:rsidRPr="00334BF1">
        <w:rPr>
          <w:rFonts w:ascii="Times New Roman" w:hAnsi="Times New Roman" w:cs="Times New Roman"/>
          <w:sz w:val="28"/>
          <w:szCs w:val="28"/>
        </w:rPr>
        <w:t>органами</w:t>
      </w:r>
      <w:proofErr w:type="gramEnd"/>
      <w:r w:rsidRPr="00334BF1">
        <w:rPr>
          <w:rFonts w:ascii="Times New Roman" w:hAnsi="Times New Roman" w:cs="Times New Roman"/>
          <w:sz w:val="28"/>
          <w:szCs w:val="28"/>
        </w:rPr>
        <w:t xml:space="preserve"> участвующими в предоставлении государственной услуги, формирование и направление межведомственных запросов </w:t>
      </w:r>
      <w:r w:rsidRPr="00334BF1">
        <w:rPr>
          <w:rFonts w:ascii="Times New Roman" w:hAnsi="Times New Roman" w:cs="Times New Roman"/>
          <w:sz w:val="28"/>
          <w:szCs w:val="28"/>
        </w:rPr>
        <w:lastRenderedPageBreak/>
        <w:t>в указанные органы, участвующие в предоставлении государственных услуг</w:t>
      </w:r>
    </w:p>
    <w:p w:rsidR="00334BF1" w:rsidRPr="00334BF1" w:rsidRDefault="00334BF1" w:rsidP="00334BF1">
      <w:pPr>
        <w:pStyle w:val="ConsPlusNormal"/>
        <w:ind w:firstLine="540"/>
        <w:jc w:val="center"/>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3.16. </w:t>
      </w:r>
      <w:bookmarkStart w:id="12" w:name="P300"/>
      <w:bookmarkEnd w:id="12"/>
      <w:r w:rsidRPr="00334BF1">
        <w:rPr>
          <w:rFonts w:ascii="Times New Roman" w:hAnsi="Times New Roman" w:cs="Times New Roman"/>
          <w:sz w:val="28"/>
          <w:szCs w:val="28"/>
        </w:rPr>
        <w:t xml:space="preserve">В рамках предоставления государственной услуги межведомственное информационное взаимодействие осуществляется </w:t>
      </w:r>
      <w:proofErr w:type="gramStart"/>
      <w:r w:rsidRPr="00334BF1">
        <w:rPr>
          <w:rFonts w:ascii="Times New Roman" w:hAnsi="Times New Roman" w:cs="Times New Roman"/>
          <w:sz w:val="28"/>
          <w:szCs w:val="28"/>
        </w:rPr>
        <w:t>с</w:t>
      </w:r>
      <w:proofErr w:type="gramEnd"/>
      <w:r w:rsidRPr="00334BF1">
        <w:rPr>
          <w:rFonts w:ascii="Times New Roman" w:hAnsi="Times New Roman" w:cs="Times New Roman"/>
          <w:sz w:val="28"/>
          <w:szCs w:val="28"/>
        </w:rPr>
        <w:t>:</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1) Казначейством России - для получения сведений об уплате государственной пошлины;</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2) ФНС России - для получения сведений, содержащихся в Едином государственном реестре юридических лиц, и сведений из Единого государственного реестра индивидуальных предпринимателей;</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3) МВД России - для получения сведений о наличии (отсутствии)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34BF1" w:rsidRPr="00334BF1" w:rsidRDefault="00334BF1" w:rsidP="00334BF1">
      <w:pPr>
        <w:pStyle w:val="ConsPlusNormal"/>
        <w:spacing w:before="220"/>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4) Министерством строительства и жилищно-коммунального хозяйства Российской Федерации - для получения сведений о наличии (об отсутствии) информации о должностном лице соискателя лицензии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а также об отсутствии в сводном федеральном реестре лицензий информации об аннулировании лицензии, ранее выданной соискателю лицензии.</w:t>
      </w:r>
      <w:proofErr w:type="gramEnd"/>
    </w:p>
    <w:p w:rsidR="00334BF1" w:rsidRPr="00334BF1" w:rsidRDefault="00334BF1" w:rsidP="00334BF1">
      <w:pPr>
        <w:pStyle w:val="ConsPlusNormal"/>
        <w:spacing w:before="220"/>
        <w:ind w:firstLine="540"/>
        <w:jc w:val="both"/>
      </w:pPr>
      <w:r w:rsidRPr="00334BF1">
        <w:rPr>
          <w:rFonts w:ascii="Times New Roman" w:hAnsi="Times New Roman" w:cs="Times New Roman"/>
          <w:sz w:val="28"/>
          <w:szCs w:val="28"/>
        </w:rPr>
        <w:t>Результат процедуры: запросы в органы, участвующие в предоставлении государственных услуг.</w:t>
      </w:r>
    </w:p>
    <w:p w:rsidR="00334BF1" w:rsidRPr="00334BF1" w:rsidRDefault="00334BF1" w:rsidP="00334BF1">
      <w:pPr>
        <w:pStyle w:val="ConsPlusNormal"/>
        <w:spacing w:before="220"/>
        <w:ind w:firstLine="540"/>
        <w:jc w:val="center"/>
      </w:pPr>
      <w:r w:rsidRPr="00334BF1">
        <w:rPr>
          <w:rFonts w:ascii="Times New Roman" w:hAnsi="Times New Roman" w:cs="Times New Roman"/>
          <w:sz w:val="28"/>
          <w:szCs w:val="28"/>
        </w:rPr>
        <w:t>Предоставление дубликата лицензии</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3.17.Административная процедура «Предоставление дубликата лицензии» осуществляется в связи с поступлением от лицензиата заявления. </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3.18. Ответственный исполнитель в течение 3 рабочих дней со дня поступления в ГЖИ РТ надлежащим образом оформленного заявления о предоставлении дубликата лицензии осуществляет проверку достоверности представленных сведений с учетом сведений о лицензиате, имеющихся в лицензионном деле, с целью определения: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наличия оснований для предоставления дубликата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полноты и достоверности представленных в заявлении сведений и сопоставления их с данными (сведения об уплате государственной пошлины за предоставление дубликата лицензии), получаемыми ГЖИ РТ путем межведомственного информационного взаимодействия от Казначейства России.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3.19. В течение 3 рабочих дней со дня приема надлежащим образом оформленного заявления о предоставлении дубликата лицензии и в полном объеме других документов (сведений) в соответствии с требованиями, указанными в </w:t>
      </w:r>
      <w:hyperlink w:anchor="P137" w:history="1">
        <w:r w:rsidRPr="00334BF1">
          <w:rPr>
            <w:rFonts w:ascii="Times New Roman" w:hAnsi="Times New Roman" w:cs="Times New Roman"/>
            <w:sz w:val="28"/>
            <w:szCs w:val="28"/>
          </w:rPr>
          <w:t xml:space="preserve">пункте </w:t>
        </w:r>
        <w:r w:rsidRPr="00334BF1">
          <w:rPr>
            <w:rFonts w:ascii="Times New Roman" w:hAnsi="Times New Roman" w:cs="Times New Roman"/>
            <w:sz w:val="28"/>
            <w:szCs w:val="28"/>
          </w:rPr>
          <w:lastRenderedPageBreak/>
          <w:t>2.5</w:t>
        </w:r>
      </w:hyperlink>
      <w:r w:rsidRPr="00334BF1">
        <w:rPr>
          <w:rFonts w:ascii="Times New Roman" w:hAnsi="Times New Roman" w:cs="Times New Roman"/>
          <w:sz w:val="28"/>
          <w:szCs w:val="28"/>
        </w:rPr>
        <w:t xml:space="preserve"> Административного регламента, и по результатам проверки полноты и достоверности представленного заявления и документов составляется акт.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Проект приказа, заявление и документы для предоставления дубликата лицензии рассматриваются начальником ГЖИ РТ в течение 3 рабочих дней </w:t>
      </w:r>
      <w:proofErr w:type="gramStart"/>
      <w:r w:rsidRPr="00334BF1">
        <w:rPr>
          <w:rFonts w:ascii="Times New Roman" w:hAnsi="Times New Roman" w:cs="Times New Roman"/>
          <w:sz w:val="28"/>
          <w:szCs w:val="28"/>
        </w:rPr>
        <w:t>с даты регистрации</w:t>
      </w:r>
      <w:proofErr w:type="gramEnd"/>
      <w:r w:rsidRPr="00334BF1">
        <w:rPr>
          <w:rFonts w:ascii="Times New Roman" w:hAnsi="Times New Roman" w:cs="Times New Roman"/>
          <w:sz w:val="28"/>
          <w:szCs w:val="28"/>
        </w:rPr>
        <w:t xml:space="preserve"> поступившего от лицензиата надлежащим образом оформленного заявления о предоставлении дубликата лицензии с целью принятия решения о предоставлении дубликата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Приказ ГЖИ РТ о предоставлении дубликата лицензии и дубликат лицензии на бланке лицензии с пометками "дубликат" и "оригинал лицензии признается недействующим" одновременно </w:t>
      </w:r>
      <w:proofErr w:type="gramStart"/>
      <w:r w:rsidRPr="00334BF1">
        <w:rPr>
          <w:rFonts w:ascii="Times New Roman" w:hAnsi="Times New Roman" w:cs="Times New Roman"/>
          <w:sz w:val="28"/>
          <w:szCs w:val="28"/>
        </w:rPr>
        <w:t>подписываются начальником ГЖИ РТ и регистрируются</w:t>
      </w:r>
      <w:proofErr w:type="gramEnd"/>
      <w:r w:rsidRPr="00334BF1">
        <w:rPr>
          <w:rFonts w:ascii="Times New Roman" w:hAnsi="Times New Roman" w:cs="Times New Roman"/>
          <w:sz w:val="28"/>
          <w:szCs w:val="28"/>
        </w:rPr>
        <w:t xml:space="preserve">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Ответственный исполнитель вручает дубликат лицензии лицензиату или направляет заказным почтовым отправлением с уведомлением о вручении.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Результат процедуры: акт проверки полноты и достоверности представленных сведений, приказ о предоставлении дубликата лицензии, дубликат лицензии, регистрация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Предоставление копии лицензии.</w:t>
      </w:r>
    </w:p>
    <w:p w:rsidR="00334BF1" w:rsidRPr="00334BF1" w:rsidRDefault="00334BF1" w:rsidP="00334BF1">
      <w:pPr>
        <w:pStyle w:val="ConsPlusNormal"/>
        <w:ind w:firstLine="540"/>
        <w:jc w:val="center"/>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3.20. Информация, содержащаяся в реестре лицензий, в виде выписок в письменной форме о конкретных лицензиатах, копий актов о принятых решениях лицензионной комиссии Республики Татарстан, справок об отсутствии запрашиваемых сведений предоставляется физическим и юридическим лицам на основании их заявлений бесплатно.</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Специалист отдела после поступления в ГЖИ РТ запроса о предоставлении информации, содержащейся в реестре лицензий, подготавливает выписку из реестра лицензий, копию акта о принятых решениях лицензионной комиссии Республики Татарстан либо справку об отсутствии запрашиваемых сведений.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Срок предоставления информации из реестра лицензий не может превышать                5 рабочих дней со дня поступления соответствующего заявления.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Специалист отдела вручает заявителю запрашиваемую информацию или направляет ее в адрес заявителя заказным почтовым отправлением с уведомлением о </w:t>
      </w:r>
      <w:proofErr w:type="gramStart"/>
      <w:r w:rsidRPr="00334BF1">
        <w:rPr>
          <w:rFonts w:ascii="Times New Roman" w:hAnsi="Times New Roman" w:cs="Times New Roman"/>
          <w:sz w:val="28"/>
          <w:szCs w:val="28"/>
        </w:rPr>
        <w:t>вручении</w:t>
      </w:r>
      <w:proofErr w:type="gramEnd"/>
      <w:r w:rsidRPr="00334BF1">
        <w:rPr>
          <w:rFonts w:ascii="Times New Roman" w:hAnsi="Times New Roman" w:cs="Times New Roman"/>
          <w:sz w:val="28"/>
          <w:szCs w:val="28"/>
        </w:rPr>
        <w:t xml:space="preserve"> либо с использованием информационно-телекоммуникационных сетей.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Результат процедуры: выписка из реестра лицензий, копия акта о принятых </w:t>
      </w:r>
      <w:proofErr w:type="gramStart"/>
      <w:r w:rsidRPr="00334BF1">
        <w:rPr>
          <w:rFonts w:ascii="Times New Roman" w:hAnsi="Times New Roman" w:cs="Times New Roman"/>
          <w:sz w:val="28"/>
          <w:szCs w:val="28"/>
        </w:rPr>
        <w:t>решениях</w:t>
      </w:r>
      <w:proofErr w:type="gramEnd"/>
      <w:r w:rsidRPr="00334BF1">
        <w:rPr>
          <w:rFonts w:ascii="Times New Roman" w:hAnsi="Times New Roman" w:cs="Times New Roman"/>
          <w:sz w:val="28"/>
          <w:szCs w:val="28"/>
        </w:rPr>
        <w:t xml:space="preserve"> лицензионной комиссии Республики Татарстан, справка об отсутствии запрашиваемых сведений.</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Прекращение действия лицензии.</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3.21. Административная процедура «Прекращение действия лицензии» осуществляется в связи: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а) с предоставлением лицензиатом заявления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предпринимательской деятельности по управлению многоквартирными домами, в том числе в форме электронного документа, подписанного электронной подписью, с использованием специализированной системы «Единый портал государственных услуг»;</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поступления информации от федерального органа исполнительной власти, осуществляющего государственную регистрацию юридических лиц и </w:t>
      </w:r>
      <w:r w:rsidRPr="00334BF1">
        <w:rPr>
          <w:rFonts w:ascii="Times New Roman" w:hAnsi="Times New Roman" w:cs="Times New Roman"/>
          <w:sz w:val="28"/>
          <w:szCs w:val="28"/>
        </w:rPr>
        <w:lastRenderedPageBreak/>
        <w:t>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в) поступления в ГЖИ РТ выписки из вступившего в законную силу решения суда об аннулировании лицензии.     </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3.22. Ответственный исполнитель в течение 3 рабочих дней со дня поступления в ГЖИ РТ надлежащим образом оформленного заявления о прекращении предпринимательской деятельности по управлению многоквартирными домами;  </w:t>
      </w:r>
      <w:proofErr w:type="gramStart"/>
      <w:r w:rsidRPr="00334BF1">
        <w:rPr>
          <w:rFonts w:ascii="Times New Roman" w:hAnsi="Times New Roman" w:cs="Times New Roman"/>
          <w:sz w:val="28"/>
          <w:szCs w:val="28"/>
        </w:rPr>
        <w:t>информации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 вступившего в законную силу решения суда (выписки из вступившего в законную силу решения суда) об аннулировании лицензии осуществляет:</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а) проверку достоверности представленных сведений с учетом сведений о лицензиате, имеющихся в лицензионном деле;</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оформляет проект приказа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действия лицензии на осуществление предпринимательской деятельности по управлению многоквартирными домами;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в) вносит в реестр лицензий сведения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действия лицензии;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г) вручает лицензиату или направляет заказным почтовым отправлением с уведомлением о </w:t>
      </w:r>
      <w:proofErr w:type="gramStart"/>
      <w:r w:rsidRPr="00334BF1">
        <w:rPr>
          <w:rFonts w:ascii="Times New Roman" w:hAnsi="Times New Roman" w:cs="Times New Roman"/>
          <w:sz w:val="28"/>
          <w:szCs w:val="28"/>
        </w:rPr>
        <w:t>вручении</w:t>
      </w:r>
      <w:proofErr w:type="gramEnd"/>
      <w:r w:rsidRPr="00334BF1">
        <w:rPr>
          <w:rFonts w:ascii="Times New Roman" w:hAnsi="Times New Roman" w:cs="Times New Roman"/>
          <w:sz w:val="28"/>
          <w:szCs w:val="28"/>
        </w:rPr>
        <w:t xml:space="preserve"> уведомление о прекращении действия лицензии с приложением копии приказа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Заявление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предпринимательской деятельности по управлению многоквартирными домами, приказ о прекращении действия лицензии и копия уведомления заявителя о прекращении действия лицензии приобщаются к лицензионному делу.</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Результат процедуры: приказ о </w:t>
      </w:r>
      <w:proofErr w:type="gramStart"/>
      <w:r w:rsidRPr="00334BF1">
        <w:rPr>
          <w:rFonts w:ascii="Times New Roman" w:hAnsi="Times New Roman" w:cs="Times New Roman"/>
          <w:sz w:val="28"/>
          <w:szCs w:val="28"/>
        </w:rPr>
        <w:t>прекращении</w:t>
      </w:r>
      <w:proofErr w:type="gramEnd"/>
      <w:r w:rsidRPr="00334BF1">
        <w:rPr>
          <w:rFonts w:ascii="Times New Roman" w:hAnsi="Times New Roman" w:cs="Times New Roman"/>
          <w:sz w:val="28"/>
          <w:szCs w:val="28"/>
        </w:rPr>
        <w:t xml:space="preserve"> действия лицензии, уведомление о прекращении действия лицензии, регистрация в реестре лицензий.</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ind w:firstLine="540"/>
        <w:jc w:val="center"/>
        <w:rPr>
          <w:rFonts w:ascii="Times New Roman" w:hAnsi="Times New Roman" w:cs="Times New Roman"/>
          <w:sz w:val="28"/>
          <w:szCs w:val="28"/>
        </w:rPr>
      </w:pPr>
      <w:r w:rsidRPr="00334BF1">
        <w:rPr>
          <w:rFonts w:ascii="Times New Roman" w:hAnsi="Times New Roman" w:cs="Times New Roman"/>
          <w:sz w:val="28"/>
          <w:szCs w:val="28"/>
        </w:rPr>
        <w:t xml:space="preserve">Рассмотрение заявления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действия лицензии</w:t>
      </w:r>
    </w:p>
    <w:p w:rsidR="00334BF1" w:rsidRPr="00334BF1" w:rsidRDefault="00334BF1" w:rsidP="00334BF1">
      <w:pPr>
        <w:pStyle w:val="ConsPlusNormal"/>
        <w:ind w:firstLine="540"/>
        <w:jc w:val="center"/>
        <w:rPr>
          <w:rFonts w:ascii="Times New Roman" w:hAnsi="Times New Roman" w:cs="Times New Roman"/>
          <w:sz w:val="28"/>
          <w:szCs w:val="28"/>
        </w:rPr>
      </w:pP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3.23. Административная процедура «Рассмотрение заявления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действия лицензии» осуществляется в связи с поступлением от лицензиата заявления.</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Заявление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срока действия лицензии подается в ГЖИ РТ не ранее 60 рабочих дней и не позднее 45 рабочих дней до дня истечения срока действия лицензии.</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3.24. Ответственный исполнитель в течение 20 рабочих дней со дня поступления в ГЖИ РТ заявления о продлении действия лицензии осуществляет проверку:</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а) соблюдение срока подачи заявления о </w:t>
      </w:r>
      <w:proofErr w:type="gramStart"/>
      <w:r w:rsidRPr="00334BF1">
        <w:rPr>
          <w:rFonts w:ascii="Times New Roman" w:hAnsi="Times New Roman" w:cs="Times New Roman"/>
          <w:sz w:val="28"/>
          <w:szCs w:val="28"/>
        </w:rPr>
        <w:t>продлении</w:t>
      </w:r>
      <w:proofErr w:type="gramEnd"/>
      <w:r w:rsidRPr="00334BF1">
        <w:rPr>
          <w:rFonts w:ascii="Times New Roman" w:hAnsi="Times New Roman" w:cs="Times New Roman"/>
          <w:sz w:val="28"/>
          <w:szCs w:val="28"/>
        </w:rPr>
        <w:t xml:space="preserve"> срока действия лицензии;</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б) соответствие лицензиата лицензионным требованиям, предусмотренным </w:t>
      </w:r>
      <w:hyperlink r:id="rId67" w:history="1">
        <w:r w:rsidRPr="00334BF1">
          <w:rPr>
            <w:rFonts w:ascii="Times New Roman" w:hAnsi="Times New Roman" w:cs="Times New Roman"/>
            <w:sz w:val="28"/>
            <w:szCs w:val="28"/>
          </w:rPr>
          <w:t>пунктами 1</w:t>
        </w:r>
      </w:hyperlink>
      <w:r w:rsidRPr="00334BF1">
        <w:rPr>
          <w:rFonts w:ascii="Times New Roman" w:hAnsi="Times New Roman" w:cs="Times New Roman"/>
          <w:sz w:val="28"/>
          <w:szCs w:val="28"/>
        </w:rPr>
        <w:t xml:space="preserve"> - </w:t>
      </w:r>
      <w:hyperlink r:id="rId68" w:history="1">
        <w:r w:rsidRPr="00334BF1">
          <w:rPr>
            <w:rFonts w:ascii="Times New Roman" w:hAnsi="Times New Roman" w:cs="Times New Roman"/>
            <w:sz w:val="28"/>
            <w:szCs w:val="28"/>
          </w:rPr>
          <w:t>6.1 части 1 статьи 193</w:t>
        </w:r>
      </w:hyperlink>
      <w:r w:rsidRPr="00334BF1">
        <w:rPr>
          <w:rFonts w:ascii="Times New Roman" w:hAnsi="Times New Roman" w:cs="Times New Roman"/>
          <w:sz w:val="28"/>
          <w:szCs w:val="28"/>
        </w:rPr>
        <w:t xml:space="preserve"> Жилищного кодекса Российской Федерации; </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в) отсутствие  грубых нарушений лицензиатом следующих лицензионных требований: </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lastRenderedPageBreak/>
        <w:t xml:space="preserve">- нарушение лицензионного требования, предусматривающего исполнение обязанностей по договору управления многоквартирным домом, предусмотренных </w:t>
      </w:r>
      <w:hyperlink r:id="rId69" w:history="1">
        <w:r w:rsidRPr="00334BF1">
          <w:rPr>
            <w:rFonts w:ascii="Times New Roman" w:hAnsi="Times New Roman" w:cs="Times New Roman"/>
            <w:sz w:val="28"/>
            <w:szCs w:val="28"/>
          </w:rPr>
          <w:t>частью 2 статьи 162</w:t>
        </w:r>
      </w:hyperlink>
      <w:r w:rsidRPr="00334BF1">
        <w:rPr>
          <w:rFonts w:ascii="Times New Roman" w:hAnsi="Times New Roman" w:cs="Times New Roman"/>
          <w:sz w:val="28"/>
          <w:szCs w:val="28"/>
        </w:rPr>
        <w:t xml:space="preserve"> Жилищного кодекса Российской Федерации, в части </w:t>
      </w:r>
      <w:proofErr w:type="spellStart"/>
      <w:r w:rsidRPr="00334BF1">
        <w:rPr>
          <w:rFonts w:ascii="Times New Roman" w:hAnsi="Times New Roman" w:cs="Times New Roman"/>
          <w:sz w:val="28"/>
          <w:szCs w:val="28"/>
        </w:rPr>
        <w:t>незаключения</w:t>
      </w:r>
      <w:proofErr w:type="spellEnd"/>
      <w:r w:rsidRPr="00334BF1">
        <w:rPr>
          <w:rFonts w:ascii="Times New Roman" w:hAnsi="Times New Roman" w:cs="Times New Roman"/>
          <w:sz w:val="28"/>
          <w:szCs w:val="28"/>
        </w:rPr>
        <w:t xml:space="preserve">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 в соответствии с требованиями, установленными </w:t>
      </w:r>
      <w:hyperlink r:id="rId70" w:history="1">
        <w:r w:rsidRPr="00334BF1">
          <w:rPr>
            <w:rFonts w:ascii="Times New Roman" w:hAnsi="Times New Roman" w:cs="Times New Roman"/>
            <w:sz w:val="28"/>
            <w:szCs w:val="28"/>
          </w:rPr>
          <w:t>Правилами</w:t>
        </w:r>
      </w:hyperlink>
      <w:r w:rsidRPr="00334BF1">
        <w:rPr>
          <w:rFonts w:ascii="Times New Roman" w:hAnsi="Times New Roman" w:cs="Times New Roman"/>
          <w:sz w:val="28"/>
          <w:szCs w:val="28"/>
        </w:rPr>
        <w:t xml:space="preserve"> пользования газом в части обеспечения безопасности</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 410 «О мерах по обеспечению безопасности при использовании и содержании внутридомового и внутриквартирного газового оборудования», выполнении работ по эксплуатации, в том числе по обслуживанию и ремонту лифтов, подъемных платформ для инвалидов в соответствии с требованиями</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 xml:space="preserve">установленными </w:t>
      </w:r>
      <w:hyperlink r:id="rId71" w:history="1">
        <w:r w:rsidRPr="00334BF1">
          <w:rPr>
            <w:rFonts w:ascii="Times New Roman" w:hAnsi="Times New Roman" w:cs="Times New Roman"/>
            <w:sz w:val="28"/>
            <w:szCs w:val="28"/>
          </w:rPr>
          <w:t>Правилами</w:t>
        </w:r>
      </w:hyperlink>
      <w:r w:rsidRPr="00334BF1">
        <w:rPr>
          <w:rFonts w:ascii="Times New Roman" w:hAnsi="Times New Roman" w:cs="Times New Roman"/>
          <w:sz w:val="28"/>
          <w:szCs w:val="28"/>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за исключением случая</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 xml:space="preserve">выполнения работ по эксплуатации, в том числе по обслуживанию и ремонту лифтов, подъемных платформ для инвалидов, управляющими организациями самостоятельно в соответствии с требованиями, установленными </w:t>
      </w:r>
      <w:hyperlink r:id="rId72" w:history="1">
        <w:r w:rsidRPr="00334BF1">
          <w:rPr>
            <w:rFonts w:ascii="Times New Roman" w:hAnsi="Times New Roman" w:cs="Times New Roman"/>
            <w:sz w:val="28"/>
            <w:szCs w:val="28"/>
          </w:rPr>
          <w:t>Правилами</w:t>
        </w:r>
      </w:hyperlink>
      <w:r w:rsidRPr="00334BF1">
        <w:rPr>
          <w:rFonts w:ascii="Times New Roman" w:hAnsi="Times New Roman" w:cs="Times New Roman"/>
          <w:sz w:val="28"/>
          <w:szCs w:val="28"/>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утвержденными постановлением Правительства Российской Федерации от 24 июня 2017 г. № 743 «Об организации</w:t>
      </w:r>
      <w:proofErr w:type="gramEnd"/>
      <w:r w:rsidRPr="00334BF1">
        <w:rPr>
          <w:rFonts w:ascii="Times New Roman" w:hAnsi="Times New Roman" w:cs="Times New Roman"/>
          <w:sz w:val="28"/>
          <w:szCs w:val="28"/>
        </w:rPr>
        <w:t xml:space="preserve">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 нарушение лицензионного требования, предусматривающего исполнение обязанностей по договору управления многоквартирным домом, предусмотренных </w:t>
      </w:r>
      <w:hyperlink r:id="rId73" w:history="1">
        <w:r w:rsidRPr="00334BF1">
          <w:rPr>
            <w:rFonts w:ascii="Times New Roman" w:hAnsi="Times New Roman" w:cs="Times New Roman"/>
            <w:sz w:val="28"/>
            <w:szCs w:val="28"/>
          </w:rPr>
          <w:t>частью 2 статьи 162</w:t>
        </w:r>
      </w:hyperlink>
      <w:r w:rsidRPr="00334BF1">
        <w:rPr>
          <w:rFonts w:ascii="Times New Roman" w:hAnsi="Times New Roman" w:cs="Times New Roman"/>
          <w:sz w:val="28"/>
          <w:szCs w:val="28"/>
        </w:rPr>
        <w:t xml:space="preserve"> Жилищного кодекса Российской Федерации, в части </w:t>
      </w:r>
      <w:proofErr w:type="spellStart"/>
      <w:r w:rsidRPr="00334BF1">
        <w:rPr>
          <w:rFonts w:ascii="Times New Roman" w:hAnsi="Times New Roman" w:cs="Times New Roman"/>
          <w:sz w:val="28"/>
          <w:szCs w:val="28"/>
        </w:rPr>
        <w:t>незаключения</w:t>
      </w:r>
      <w:proofErr w:type="spellEnd"/>
      <w:r w:rsidRPr="00334BF1">
        <w:rPr>
          <w:rFonts w:ascii="Times New Roman" w:hAnsi="Times New Roman" w:cs="Times New Roman"/>
          <w:sz w:val="28"/>
          <w:szCs w:val="28"/>
        </w:rPr>
        <w:t xml:space="preserve"> лицензиатом в течение 30 календарных дней со дня начала исполнения договора управления многоквартирным домом договоров с </w:t>
      </w:r>
      <w:proofErr w:type="spellStart"/>
      <w:r w:rsidRPr="00334BF1">
        <w:rPr>
          <w:rFonts w:ascii="Times New Roman" w:hAnsi="Times New Roman" w:cs="Times New Roman"/>
          <w:sz w:val="28"/>
          <w:szCs w:val="28"/>
        </w:rPr>
        <w:t>ресурсоснабжающими</w:t>
      </w:r>
      <w:proofErr w:type="spellEnd"/>
      <w:r w:rsidRPr="00334BF1">
        <w:rPr>
          <w:rFonts w:ascii="Times New Roman" w:hAnsi="Times New Roman" w:cs="Times New Roman"/>
          <w:sz w:val="28"/>
          <w:szCs w:val="28"/>
        </w:rPr>
        <w:t xml:space="preserve"> организациями в целях приобретения коммунальных ресурсов, потребляемых при использовании и содержании общего имущества в многоквартирном доме;</w:t>
      </w:r>
      <w:proofErr w:type="gramEnd"/>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 xml:space="preserve">- нарушение лицензионного требования, предусматривающего исполнение обязанностей по договору управления многоквартирным домом, предусмотренных </w:t>
      </w:r>
      <w:hyperlink r:id="rId74" w:history="1">
        <w:r w:rsidRPr="00334BF1">
          <w:rPr>
            <w:rFonts w:ascii="Times New Roman" w:hAnsi="Times New Roman" w:cs="Times New Roman"/>
            <w:sz w:val="28"/>
            <w:szCs w:val="28"/>
          </w:rPr>
          <w:t>частью 2 статьи 162</w:t>
        </w:r>
      </w:hyperlink>
      <w:r w:rsidRPr="00334BF1">
        <w:rPr>
          <w:rFonts w:ascii="Times New Roman" w:hAnsi="Times New Roman" w:cs="Times New Roman"/>
          <w:sz w:val="28"/>
          <w:szCs w:val="28"/>
        </w:rPr>
        <w:t xml:space="preserve"> Жилищного кодекса Российской Федерации, в части наличия у лицензиата признанной им или подтвержденной вступившим в законную силу судебным актом задолженности перед </w:t>
      </w:r>
      <w:proofErr w:type="spellStart"/>
      <w:r w:rsidRPr="00334BF1">
        <w:rPr>
          <w:rFonts w:ascii="Times New Roman" w:hAnsi="Times New Roman" w:cs="Times New Roman"/>
          <w:sz w:val="28"/>
          <w:szCs w:val="28"/>
        </w:rPr>
        <w:t>ресурсоснабжающей</w:t>
      </w:r>
      <w:proofErr w:type="spellEnd"/>
      <w:r w:rsidRPr="00334BF1">
        <w:rPr>
          <w:rFonts w:ascii="Times New Roman" w:hAnsi="Times New Roman" w:cs="Times New Roman"/>
          <w:sz w:val="28"/>
          <w:szCs w:val="28"/>
        </w:rPr>
        <w:t xml:space="preserve"> организацией в размере, равном или превышающем 2 среднемесячные величины обязательств по оплате по договору </w:t>
      </w:r>
      <w:proofErr w:type="spellStart"/>
      <w:r w:rsidRPr="00334BF1">
        <w:rPr>
          <w:rFonts w:ascii="Times New Roman" w:hAnsi="Times New Roman" w:cs="Times New Roman"/>
          <w:sz w:val="28"/>
          <w:szCs w:val="28"/>
        </w:rPr>
        <w:t>ресурсоснабжения</w:t>
      </w:r>
      <w:proofErr w:type="spellEnd"/>
      <w:r w:rsidRPr="00334BF1">
        <w:rPr>
          <w:rFonts w:ascii="Times New Roman" w:hAnsi="Times New Roman" w:cs="Times New Roman"/>
          <w:sz w:val="28"/>
          <w:szCs w:val="28"/>
        </w:rPr>
        <w:t xml:space="preserve">, заключенному в целях обеспечения предоставления </w:t>
      </w:r>
      <w:r w:rsidRPr="00334BF1">
        <w:rPr>
          <w:rFonts w:ascii="Times New Roman" w:hAnsi="Times New Roman" w:cs="Times New Roman"/>
          <w:sz w:val="28"/>
          <w:szCs w:val="28"/>
        </w:rPr>
        <w:lastRenderedPageBreak/>
        <w:t>собственникам и</w:t>
      </w:r>
      <w:proofErr w:type="gramEnd"/>
      <w:r w:rsidRPr="00334BF1">
        <w:rPr>
          <w:rFonts w:ascii="Times New Roman" w:hAnsi="Times New Roman" w:cs="Times New Roman"/>
          <w:sz w:val="28"/>
          <w:szCs w:val="28"/>
        </w:rPr>
        <w:t xml:space="preserve">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г) наличия неисполненных предписаний об устранении грубых нарушений лицензионных требований, срок исполнения которых истек на дату проведения указанной проверки.</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 Так же соблюдение лицензиатом требований предусмотренных ч. 3.1 ст. 45, ч. 7 ст. 162 и ч. 6 ст. 198  Жилищного кодекса РФ </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3.25. Срок проведения проверки указанной в п. 3.24 Административного регламента  не может превышать 30 календарных дней.</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3.25. Государственная услуга в электронной форме не предоставляется.</w:t>
      </w:r>
    </w:p>
    <w:p w:rsidR="00334BF1" w:rsidRPr="00334BF1" w:rsidRDefault="00334BF1" w:rsidP="00334BF1">
      <w:pPr>
        <w:pStyle w:val="ConsPlusNormal"/>
        <w:spacing w:before="220"/>
        <w:ind w:firstLine="540"/>
        <w:jc w:val="both"/>
        <w:rPr>
          <w:rFonts w:ascii="Times New Roman" w:hAnsi="Times New Roman" w:cs="Times New Roman"/>
          <w:sz w:val="28"/>
          <w:szCs w:val="28"/>
        </w:rPr>
      </w:pPr>
      <w:r w:rsidRPr="00334BF1">
        <w:rPr>
          <w:rFonts w:ascii="Times New Roman" w:hAnsi="Times New Roman" w:cs="Times New Roman"/>
          <w:sz w:val="28"/>
          <w:szCs w:val="28"/>
        </w:rPr>
        <w:t>3.26. Государственная услуга в многофункциональном центре предоставления государственных и муниципальных услуг, в удаленных рабочих местах МФЦ не предоставляется.</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center"/>
        <w:outlineLvl w:val="1"/>
        <w:rPr>
          <w:rFonts w:ascii="Times New Roman" w:hAnsi="Times New Roman" w:cs="Times New Roman"/>
          <w:sz w:val="28"/>
          <w:szCs w:val="28"/>
        </w:rPr>
      </w:pPr>
      <w:r w:rsidRPr="00334BF1">
        <w:rPr>
          <w:rFonts w:ascii="Times New Roman" w:hAnsi="Times New Roman" w:cs="Times New Roman"/>
          <w:sz w:val="28"/>
          <w:szCs w:val="28"/>
        </w:rPr>
        <w:t>4. Порядок и формы контроля за предоставлением</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4.1. 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 Формой контроля за соблюдением исполнения административных процедур является проведение проверок:</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ведения делопроизводства, в том числе соблюдения сроков и порядка приема документов;</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соответствия результатов рассмотрения документов требованиям законодательства (настоящего Административного регламента);</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соблюдения сроков, порядка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заместителем начальника ГЖИ РТ и начальником отдела, осуществляющего лицензирование.</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4.3. Контроль за предоставлением государственной услуги осуществляется начальником ГЖИ РТ.</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ГЖИ РТ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lastRenderedPageBreak/>
        <w:t>4.5. По результатам проведенных проверок в случае выявления нарушений прав граждан при получении государственной услуги виновные лица привлекаются к ответственности в соответствии с законодательством Российской Федерации.</w:t>
      </w:r>
    </w:p>
    <w:p w:rsidR="00334BF1" w:rsidRPr="00334BF1" w:rsidRDefault="00334BF1" w:rsidP="00334BF1">
      <w:pPr>
        <w:pStyle w:val="ConsPlusNormal"/>
        <w:ind w:firstLine="540"/>
        <w:jc w:val="both"/>
        <w:rPr>
          <w:rFonts w:ascii="Times New Roman" w:hAnsi="Times New Roman" w:cs="Times New Roman"/>
          <w:sz w:val="28"/>
          <w:szCs w:val="28"/>
        </w:rPr>
      </w:pPr>
    </w:p>
    <w:p w:rsidR="00334BF1" w:rsidRPr="00334BF1" w:rsidRDefault="00334BF1" w:rsidP="00334BF1">
      <w:pPr>
        <w:pStyle w:val="ConsPlusNormal"/>
        <w:jc w:val="both"/>
      </w:pPr>
    </w:p>
    <w:p w:rsidR="00334BF1" w:rsidRPr="00334BF1" w:rsidRDefault="00334BF1" w:rsidP="00334BF1">
      <w:pPr>
        <w:pStyle w:val="ConsPlusNormal"/>
        <w:jc w:val="center"/>
        <w:outlineLvl w:val="1"/>
        <w:rPr>
          <w:rFonts w:ascii="Times New Roman" w:hAnsi="Times New Roman" w:cs="Times New Roman"/>
          <w:sz w:val="28"/>
          <w:szCs w:val="28"/>
        </w:rPr>
      </w:pPr>
      <w:r w:rsidRPr="00334BF1">
        <w:rPr>
          <w:rFonts w:ascii="Times New Roman" w:hAnsi="Times New Roman" w:cs="Times New Roman"/>
          <w:sz w:val="28"/>
          <w:szCs w:val="28"/>
        </w:rPr>
        <w:t>5. Досудебный (внесудебный) порядок обжалования решений и</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действий (бездействия) органа, предоставляющего</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государственную услугу, должностного лица органа,</w:t>
      </w:r>
    </w:p>
    <w:p w:rsidR="00334BF1" w:rsidRPr="00334BF1" w:rsidRDefault="00334BF1" w:rsidP="00334BF1">
      <w:pPr>
        <w:pStyle w:val="ConsPlusNormal"/>
        <w:jc w:val="center"/>
        <w:rPr>
          <w:rFonts w:ascii="Times New Roman" w:hAnsi="Times New Roman" w:cs="Times New Roman"/>
          <w:sz w:val="28"/>
          <w:szCs w:val="28"/>
        </w:rPr>
      </w:pPr>
      <w:proofErr w:type="gramStart"/>
      <w:r w:rsidRPr="00334BF1">
        <w:rPr>
          <w:rFonts w:ascii="Times New Roman" w:hAnsi="Times New Roman" w:cs="Times New Roman"/>
          <w:sz w:val="28"/>
          <w:szCs w:val="28"/>
        </w:rPr>
        <w:t>предоставляющего</w:t>
      </w:r>
      <w:proofErr w:type="gramEnd"/>
      <w:r w:rsidRPr="00334BF1">
        <w:rPr>
          <w:rFonts w:ascii="Times New Roman" w:hAnsi="Times New Roman" w:cs="Times New Roman"/>
          <w:sz w:val="28"/>
          <w:szCs w:val="28"/>
        </w:rPr>
        <w:t xml:space="preserve"> государственную услугу, либо</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государственного служащего</w:t>
      </w:r>
    </w:p>
    <w:p w:rsidR="00334BF1" w:rsidRPr="00334BF1" w:rsidRDefault="00334BF1" w:rsidP="00334BF1">
      <w:pPr>
        <w:pStyle w:val="ConsPlusNormal"/>
        <w:jc w:val="center"/>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r w:rsidRPr="00334BF1">
        <w:rPr>
          <w:rFonts w:ascii="Times New Roman" w:hAnsi="Times New Roman" w:cs="Times New Roman"/>
          <w:sz w:val="28"/>
          <w:szCs w:val="28"/>
        </w:rPr>
        <w:tab/>
        <w:t xml:space="preserve">5.1 Заявитель имеет право на досудебное (внесудебное) обжалование действий (бездействий) и решений, осуществляемых (принимаемых) в ходе предоставления государственной услуги, по предметам жалоб, указанных в пункте 5.2 Административного регламента. </w:t>
      </w:r>
      <w:bookmarkStart w:id="13" w:name="P424"/>
      <w:bookmarkEnd w:id="13"/>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5.2. Заявитель может обратиться с жалобой, в том числе в следующих случаях:</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 нарушение срока регистрации запроса заявителя о предоставлении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2) нарушение срока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7) отказ в исправлении допущенных технических ошибок в выданных в результате предоставления государственной услуги документах либо нарушение установленного срока таких исправлений;</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w:t>
      </w:r>
      <w:proofErr w:type="gramStart"/>
      <w:r w:rsidRPr="00334BF1">
        <w:rPr>
          <w:rFonts w:ascii="Times New Roman" w:hAnsi="Times New Roman" w:cs="Times New Roman"/>
          <w:sz w:val="28"/>
          <w:szCs w:val="28"/>
        </w:rPr>
        <w:t>в</w:t>
      </w:r>
      <w:proofErr w:type="gramEnd"/>
      <w:r w:rsidRPr="00334BF1">
        <w:rPr>
          <w:rFonts w:ascii="Times New Roman" w:hAnsi="Times New Roman" w:cs="Times New Roman"/>
          <w:sz w:val="28"/>
          <w:szCs w:val="28"/>
        </w:rPr>
        <w:t xml:space="preserve"> </w:t>
      </w:r>
      <w:proofErr w:type="gramStart"/>
      <w:r w:rsidRPr="00334BF1">
        <w:rPr>
          <w:rFonts w:ascii="Times New Roman" w:hAnsi="Times New Roman" w:cs="Times New Roman"/>
          <w:sz w:val="28"/>
          <w:szCs w:val="28"/>
        </w:rPr>
        <w:t>ними</w:t>
      </w:r>
      <w:proofErr w:type="gramEnd"/>
      <w:r w:rsidRPr="00334BF1">
        <w:rPr>
          <w:rFonts w:ascii="Times New Roman" w:hAnsi="Times New Roman" w:cs="Times New Roman"/>
          <w:sz w:val="28"/>
          <w:szCs w:val="28"/>
        </w:rPr>
        <w:t xml:space="preserve"> иными нормативными правовыми актами Российской Федерации;</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w:t>
      </w:r>
      <w:r w:rsidRPr="00334BF1">
        <w:rPr>
          <w:rFonts w:ascii="Times New Roman" w:hAnsi="Times New Roman" w:cs="Times New Roman"/>
          <w:sz w:val="28"/>
          <w:szCs w:val="28"/>
        </w:rPr>
        <w:lastRenderedPageBreak/>
        <w:t>предусмотренных пунктом 4 части 1 статьи 7 Федерального закона № 210 – ФЗ</w:t>
      </w:r>
      <w:proofErr w:type="gramStart"/>
      <w:r w:rsidRPr="00334BF1">
        <w:rPr>
          <w:rFonts w:ascii="Times New Roman" w:hAnsi="Times New Roman" w:cs="Times New Roman"/>
          <w:sz w:val="28"/>
          <w:szCs w:val="28"/>
        </w:rPr>
        <w:t>.».</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5.3. Жалоба подается в письменной форме на бумажном носителе или в электронной форме.</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Жалобы на решения, принятые начальником ГЖИ РТ, могут быть обжалованы в Кабинете Министров Республики Татарстан.</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ГЖИ РТ (https://gji.tatar.ru), Единого портала государственных и муниципальных услуг Республики Татарстан (http://uslugi.tatar.ru/), Единого портала государственных и муниципальных услуг (функций) (http://www.gosuslugi.ru/), а также может быть принята при личном приеме заявителя.</w:t>
      </w:r>
      <w:proofErr w:type="gramEnd"/>
    </w:p>
    <w:p w:rsidR="00334BF1" w:rsidRPr="00334BF1" w:rsidRDefault="00334BF1" w:rsidP="00334BF1">
      <w:pPr>
        <w:pStyle w:val="ConsPlusNormal"/>
        <w:ind w:firstLine="540"/>
        <w:jc w:val="both"/>
      </w:pPr>
      <w:r w:rsidRPr="00334BF1">
        <w:rPr>
          <w:rFonts w:ascii="Times New Roman" w:hAnsi="Times New Roman" w:cs="Times New Roman"/>
          <w:sz w:val="28"/>
          <w:szCs w:val="28"/>
        </w:rPr>
        <w:t>5.4. Срок рассмотрения жалобы - в течение пятнадцати рабочих дней со дня ее регистрации.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его регистрации</w:t>
      </w:r>
      <w:r w:rsidRPr="00334BF1">
        <w:t>.</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5.5. Жалоба должна содержать следующую информацию:</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обжалуются;</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334BF1" w:rsidRPr="00334BF1" w:rsidRDefault="00334BF1" w:rsidP="00334BF1">
      <w:pPr>
        <w:pStyle w:val="ConsPlusNormal"/>
        <w:ind w:firstLine="540"/>
        <w:jc w:val="both"/>
      </w:pPr>
      <w:r w:rsidRPr="00334BF1">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334BF1">
        <w:t>.</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5.7. Жалоба подписывается подавшим ее заявителем.</w:t>
      </w:r>
      <w:bookmarkStart w:id="14" w:name="P446"/>
      <w:bookmarkEnd w:id="14"/>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5.8. По результатам рассмотрения жалобы лица, указанные в </w:t>
      </w:r>
      <w:hyperlink w:anchor="P424" w:history="1">
        <w:r w:rsidRPr="00334BF1">
          <w:rPr>
            <w:rFonts w:ascii="Times New Roman" w:hAnsi="Times New Roman" w:cs="Times New Roman"/>
            <w:sz w:val="28"/>
            <w:szCs w:val="28"/>
          </w:rPr>
          <w:t>пункте 5.1</w:t>
        </w:r>
      </w:hyperlink>
      <w:r w:rsidRPr="00334BF1">
        <w:rPr>
          <w:rFonts w:ascii="Times New Roman" w:hAnsi="Times New Roman" w:cs="Times New Roman"/>
          <w:sz w:val="28"/>
          <w:szCs w:val="28"/>
        </w:rPr>
        <w:t xml:space="preserve"> Административного регламента, принимают одно из следующих решений:</w:t>
      </w:r>
    </w:p>
    <w:p w:rsidR="00334BF1" w:rsidRPr="00334BF1" w:rsidRDefault="00334BF1" w:rsidP="00334BF1">
      <w:pPr>
        <w:pStyle w:val="ConsPlusNormal"/>
        <w:ind w:firstLine="540"/>
        <w:jc w:val="both"/>
        <w:rPr>
          <w:rFonts w:ascii="Times New Roman" w:hAnsi="Times New Roman" w:cs="Times New Roman"/>
          <w:sz w:val="28"/>
          <w:szCs w:val="28"/>
        </w:rPr>
      </w:pPr>
      <w:proofErr w:type="gramStart"/>
      <w:r w:rsidRPr="00334BF1">
        <w:rPr>
          <w:rFonts w:ascii="Times New Roman" w:hAnsi="Times New Roman" w:cs="Times New Roman"/>
          <w:sz w:val="28"/>
          <w:szCs w:val="28"/>
        </w:rPr>
        <w:t>1) удовлетворяют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а также в иных формах;</w:t>
      </w:r>
      <w:proofErr w:type="gramEnd"/>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lastRenderedPageBreak/>
        <w:t>2) отказывают в удовлетворении жалобы.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Не позднее дня, следующего за днем принятия решения, указанного в </w:t>
      </w:r>
      <w:hyperlink w:anchor="P446" w:history="1">
        <w:r w:rsidRPr="00334BF1">
          <w:rPr>
            <w:rFonts w:ascii="Times New Roman" w:hAnsi="Times New Roman" w:cs="Times New Roman"/>
            <w:sz w:val="28"/>
            <w:szCs w:val="28"/>
          </w:rPr>
          <w:t>пункте 5.8</w:t>
        </w:r>
      </w:hyperlink>
      <w:r w:rsidRPr="00334BF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5.9. В случае признания жалобы, подлежащей удовлетворению, в ответе заявителю дается информация о действиях, осуществляемых ГЖИ РТ, в целях незамедлительного устранения выявленных нарушений при оказании государственной услуги, а также </w:t>
      </w:r>
      <w:proofErr w:type="gramStart"/>
      <w:r w:rsidRPr="00334BF1">
        <w:rPr>
          <w:rFonts w:ascii="Times New Roman" w:hAnsi="Times New Roman" w:cs="Times New Roman"/>
          <w:sz w:val="28"/>
          <w:szCs w:val="28"/>
        </w:rPr>
        <w:t>приносятся извинения за доставленные неудобства и указывается</w:t>
      </w:r>
      <w:proofErr w:type="gramEnd"/>
      <w:r w:rsidRPr="00334BF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государственной услуги. </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4BF1" w:rsidRPr="00334BF1" w:rsidRDefault="00334BF1" w:rsidP="00334BF1">
      <w:pPr>
        <w:pStyle w:val="ConsPlusNormal"/>
        <w:ind w:firstLine="540"/>
        <w:jc w:val="both"/>
        <w:rPr>
          <w:rFonts w:ascii="Times New Roman" w:hAnsi="Times New Roman" w:cs="Times New Roman"/>
          <w:sz w:val="28"/>
          <w:szCs w:val="28"/>
        </w:rPr>
      </w:pPr>
      <w:r w:rsidRPr="00334BF1">
        <w:rPr>
          <w:rFonts w:ascii="Times New Roman" w:hAnsi="Times New Roman" w:cs="Times New Roman"/>
          <w:sz w:val="28"/>
          <w:szCs w:val="28"/>
        </w:rPr>
        <w:t xml:space="preserve">5.11. В случае установления в ходе или по результатам </w:t>
      </w:r>
      <w:proofErr w:type="gramStart"/>
      <w:r w:rsidRPr="00334BF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334BF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Пять</w:t>
      </w: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t>Приложение № 1</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proofErr w:type="gramStart"/>
      <w:r w:rsidRPr="00334BF1">
        <w:rPr>
          <w:rFonts w:ascii="Times New Roman" w:hAnsi="Times New Roman" w:cs="Times New Roman"/>
          <w:sz w:val="24"/>
          <w:szCs w:val="24"/>
        </w:rPr>
        <w:t>(форма утверждена Приказом</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Минстроя России</w:t>
      </w:r>
    </w:p>
    <w:p w:rsidR="00334BF1" w:rsidRPr="00334BF1" w:rsidRDefault="00334BF1" w:rsidP="00334BF1">
      <w:pPr>
        <w:autoSpaceDE w:val="0"/>
        <w:autoSpaceDN w:val="0"/>
        <w:adjustRightInd w:val="0"/>
        <w:spacing w:after="0" w:line="240" w:lineRule="auto"/>
        <w:ind w:left="4248"/>
        <w:rPr>
          <w:rFonts w:ascii="Calibri" w:hAnsi="Calibri" w:cs="Calibri"/>
        </w:rPr>
      </w:pPr>
      <w:r w:rsidRPr="00334BF1">
        <w:rPr>
          <w:rFonts w:ascii="Times New Roman" w:hAnsi="Times New Roman" w:cs="Times New Roman"/>
          <w:sz w:val="24"/>
          <w:szCs w:val="24"/>
        </w:rPr>
        <w:t>от 28 октября 2014 г. N 657/</w:t>
      </w:r>
      <w:proofErr w:type="spellStart"/>
      <w:proofErr w:type="gramStart"/>
      <w:r w:rsidRPr="00334BF1">
        <w:rPr>
          <w:rFonts w:ascii="Times New Roman" w:hAnsi="Times New Roman" w:cs="Times New Roman"/>
          <w:sz w:val="24"/>
          <w:szCs w:val="24"/>
        </w:rPr>
        <w:t>пр</w:t>
      </w:r>
      <w:proofErr w:type="spellEnd"/>
      <w:proofErr w:type="gramEnd"/>
      <w:r w:rsidRPr="00334BF1">
        <w:rPr>
          <w:rFonts w:ascii="Calibri" w:hAnsi="Calibri" w:cs="Calibri"/>
        </w:rPr>
        <w:t>)</w:t>
      </w:r>
    </w:p>
    <w:p w:rsidR="00334BF1" w:rsidRPr="00334BF1" w:rsidRDefault="00334BF1" w:rsidP="00334BF1">
      <w:pPr>
        <w:autoSpaceDE w:val="0"/>
        <w:autoSpaceDN w:val="0"/>
        <w:adjustRightInd w:val="0"/>
        <w:spacing w:after="0" w:line="240" w:lineRule="auto"/>
        <w:ind w:left="4248"/>
        <w:rPr>
          <w:rFonts w:ascii="Calibri" w:hAnsi="Calibri" w:cs="Calibri"/>
        </w:rPr>
      </w:pPr>
    </w:p>
    <w:p w:rsidR="00334BF1" w:rsidRPr="00334BF1" w:rsidRDefault="00334BF1" w:rsidP="00334BF1">
      <w:pPr>
        <w:autoSpaceDE w:val="0"/>
        <w:autoSpaceDN w:val="0"/>
        <w:adjustRightInd w:val="0"/>
        <w:spacing w:after="0" w:line="240" w:lineRule="auto"/>
        <w:jc w:val="both"/>
        <w:rPr>
          <w:rFonts w:ascii="Calibri" w:hAnsi="Calibri" w:cs="Calibri"/>
        </w:rPr>
      </w:pP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В Государственную жилищную</w:t>
      </w: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инспекцию Республики Татарстан</w:t>
      </w: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r w:rsidRPr="00334BF1">
        <w:rPr>
          <w:rFonts w:ascii="Times New Roman" w:hAnsi="Times New Roman" w:cs="Times New Roman"/>
          <w:sz w:val="28"/>
          <w:szCs w:val="28"/>
        </w:rPr>
        <w:t>ЗАЯВЛЕНИЕ</w:t>
      </w: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r w:rsidRPr="00334BF1">
        <w:rPr>
          <w:rFonts w:ascii="Times New Roman" w:hAnsi="Times New Roman" w:cs="Times New Roman"/>
          <w:sz w:val="28"/>
          <w:szCs w:val="28"/>
        </w:rPr>
        <w:t xml:space="preserve">о </w:t>
      </w:r>
      <w:proofErr w:type="gramStart"/>
      <w:r w:rsidRPr="00334BF1">
        <w:rPr>
          <w:rFonts w:ascii="Times New Roman" w:hAnsi="Times New Roman" w:cs="Times New Roman"/>
          <w:sz w:val="28"/>
          <w:szCs w:val="28"/>
        </w:rPr>
        <w:t>предоставлении</w:t>
      </w:r>
      <w:proofErr w:type="gramEnd"/>
      <w:r w:rsidRPr="00334BF1">
        <w:rPr>
          <w:rFonts w:ascii="Times New Roman" w:hAnsi="Times New Roman" w:cs="Times New Roman"/>
          <w:sz w:val="28"/>
          <w:szCs w:val="28"/>
        </w:rPr>
        <w:t xml:space="preserve"> лицензии на осуществление</w:t>
      </w: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r w:rsidRPr="00334BF1">
        <w:rPr>
          <w:rFonts w:ascii="Times New Roman" w:hAnsi="Times New Roman" w:cs="Times New Roman"/>
          <w:sz w:val="28"/>
          <w:szCs w:val="28"/>
        </w:rPr>
        <w:t>предпринимательской деятельности по управлению многоквартирными домами</w:t>
      </w: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r w:rsidRPr="00334BF1">
        <w:rPr>
          <w:rFonts w:ascii="Times New Roman" w:hAnsi="Times New Roman" w:cs="Times New Roman"/>
          <w:sz w:val="28"/>
          <w:szCs w:val="28"/>
        </w:rPr>
        <w:t xml:space="preserve"> (при первичном обращении за предоставлением лицензии)</w:t>
      </w:r>
    </w:p>
    <w:p w:rsidR="00334BF1" w:rsidRPr="00334BF1" w:rsidRDefault="00334BF1" w:rsidP="00334BF1">
      <w:pPr>
        <w:autoSpaceDE w:val="0"/>
        <w:autoSpaceDN w:val="0"/>
        <w:adjustRightInd w:val="0"/>
        <w:spacing w:after="0" w:line="240" w:lineRule="auto"/>
        <w:jc w:val="center"/>
        <w:rPr>
          <w:rFonts w:ascii="Times New Roman" w:hAnsi="Times New Roman" w:cs="Times New Roman"/>
          <w:sz w:val="28"/>
          <w:szCs w:val="28"/>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Прошу  предоставить   лицензию   на  осуществление  предпринимательской деятельности по управлению многоквартирными домами _______________________</w:t>
      </w:r>
    </w:p>
    <w:p w:rsidR="00334BF1" w:rsidRPr="00334BF1" w:rsidRDefault="00334BF1" w:rsidP="00334BF1">
      <w:pPr>
        <w:spacing w:line="240" w:lineRule="auto"/>
        <w:jc w:val="both"/>
        <w:rPr>
          <w:rFonts w:ascii="Times New Roman" w:hAnsi="Times New Roman" w:cs="Times New Roman"/>
          <w:bCs/>
          <w:sz w:val="20"/>
          <w:szCs w:val="20"/>
        </w:rPr>
      </w:pPr>
      <w:r w:rsidRPr="00334BF1">
        <w:t>_____________________________________________________________________________________________</w:t>
      </w:r>
      <w:r w:rsidRPr="00334BF1">
        <w:rPr>
          <w:rFonts w:ascii="Times New Roman" w:hAnsi="Times New Roman" w:cs="Times New Roman"/>
          <w:b/>
          <w:bCs/>
          <w:sz w:val="28"/>
          <w:szCs w:val="28"/>
        </w:rPr>
        <w:t xml:space="preserve">  </w:t>
      </w:r>
      <w:r w:rsidRPr="00334BF1">
        <w:rPr>
          <w:rFonts w:ascii="Times New Roman" w:hAnsi="Times New Roman" w:cs="Times New Roman"/>
          <w:bCs/>
          <w:sz w:val="20"/>
          <w:szCs w:val="20"/>
        </w:rPr>
        <w:t>(указывается полное и (в случае, если имеется) сокращенное наименование  (в том числе фирменное наименование)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Организационно-правовая форма соискателя лицензии 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Место нахождения соискателя лицензии 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(указывается адрес места нахождения</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Основной   государственный   регистрационный    номер   юридического   лица (ОГРН)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Данные документа, подтверждающего факт внесения сведений о юридическом </w:t>
      </w:r>
      <w:proofErr w:type="gramStart"/>
      <w:r w:rsidRPr="00334BF1">
        <w:rPr>
          <w:rFonts w:ascii="Times New Roman" w:hAnsi="Times New Roman" w:cs="Times New Roman"/>
        </w:rPr>
        <w:t>лице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в Единый государственный реестр юридических лиц ___________________________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Идентификационный номер налогоплательщика 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Данные  документа  о  постановке  соискателя  лицензии  на учет в налоговом органе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lastRenderedPageBreak/>
        <w:t xml:space="preserve">            </w:t>
      </w:r>
      <w:r w:rsidRPr="00334BF1">
        <w:rPr>
          <w:rFonts w:ascii="Times New Roman" w:hAnsi="Times New Roman" w:cs="Times New Roman"/>
          <w:sz w:val="20"/>
          <w:szCs w:val="20"/>
        </w:rPr>
        <w:t>(код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Квалификационный аттестат должностного лица соискателя лицензии 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r w:rsidRPr="00334BF1">
        <w:rPr>
          <w:rFonts w:ascii="Times New Roman" w:hAnsi="Times New Roman" w:cs="Times New Roman"/>
          <w:sz w:val="20"/>
          <w:szCs w:val="20"/>
        </w:rPr>
        <w:t xml:space="preserve">                                (номер квалификационного аттестата, кем выдан, дата выдачи)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Сведения  о  </w:t>
      </w:r>
      <w:proofErr w:type="gramStart"/>
      <w:r w:rsidRPr="00334BF1">
        <w:rPr>
          <w:rFonts w:ascii="Times New Roman" w:hAnsi="Times New Roman" w:cs="Times New Roman"/>
        </w:rPr>
        <w:t>сайтах</w:t>
      </w:r>
      <w:proofErr w:type="gramEnd"/>
      <w:r w:rsidRPr="00334BF1">
        <w:rPr>
          <w:rFonts w:ascii="Times New Roman" w:hAnsi="Times New Roman" w:cs="Times New Roman"/>
        </w:rPr>
        <w:t xml:space="preserve">  в информационно-телекоммуникационной сети "Интернет" 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(или)  об  официальных  печатных  средствах  массовой информации, в которых</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соискатель   лицензии   раскрывает   информацию   о  своей  деятельности  </w:t>
      </w:r>
      <w:proofErr w:type="gramStart"/>
      <w:r w:rsidRPr="00334BF1">
        <w:rPr>
          <w:rFonts w:ascii="Times New Roman" w:hAnsi="Times New Roman" w:cs="Times New Roman"/>
        </w:rPr>
        <w:t>в</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соответствии</w:t>
      </w:r>
      <w:proofErr w:type="gramEnd"/>
      <w:r w:rsidRPr="00334BF1">
        <w:rPr>
          <w:rFonts w:ascii="Times New Roman" w:hAnsi="Times New Roman" w:cs="Times New Roman"/>
        </w:rPr>
        <w:t xml:space="preserve">  с  требованиями к раскрытию информации, установленными </w:t>
      </w:r>
      <w:hyperlink r:id="rId75" w:history="1">
        <w:r w:rsidRPr="00334BF1">
          <w:rPr>
            <w:rFonts w:ascii="Times New Roman" w:hAnsi="Times New Roman" w:cs="Times New Roman"/>
          </w:rPr>
          <w:t>частью</w:t>
        </w:r>
      </w:hyperlink>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10 статьи 161 Жилищного кодекса Российской Федерации _____________________</w:t>
      </w:r>
    </w:p>
    <w:p w:rsidR="00334BF1" w:rsidRPr="00334BF1" w:rsidRDefault="00334BF1" w:rsidP="00334BF1">
      <w:pPr>
        <w:spacing w:after="0" w:line="240" w:lineRule="auto"/>
      </w:pPr>
      <w:r w:rsidRPr="00334BF1">
        <w:t>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(представляются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Подтверждаю, что:</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 xml:space="preserve">-  у  должностного  лица  соискателя  лицензии   отсутствует  </w:t>
      </w:r>
      <w:proofErr w:type="gramStart"/>
      <w:r w:rsidRPr="00334BF1">
        <w:rPr>
          <w:rFonts w:ascii="Times New Roman" w:hAnsi="Times New Roman" w:cs="Times New Roman"/>
          <w:sz w:val="24"/>
          <w:szCs w:val="24"/>
        </w:rPr>
        <w:t>неснятая</w:t>
      </w:r>
      <w:proofErr w:type="gramEnd"/>
      <w:r w:rsidRPr="00334BF1">
        <w:rPr>
          <w:rFonts w:ascii="Times New Roman" w:hAnsi="Times New Roman" w:cs="Times New Roman"/>
          <w:sz w:val="24"/>
          <w:szCs w:val="24"/>
        </w:rPr>
        <w:t xml:space="preserve">  или</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непогашенная  судимость  за преступления  в сфере  экономики,  преступления</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средней тяжести, тяжкие и особо тяжкие преступления;</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 в реестре лиц, осуществлявших функции единоличного исполнительного органа</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лицензиата, лицензия которого аннулирована, а также лиц, на которых уставом</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или иными документами  лицензиата  возложена  ответственность за соблюдение</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 xml:space="preserve">требований   к   обеспечению  надлежащего  содержания  общего  имущества  </w:t>
      </w:r>
      <w:proofErr w:type="gramStart"/>
      <w:r w:rsidRPr="00334BF1">
        <w:rPr>
          <w:rFonts w:ascii="Times New Roman" w:hAnsi="Times New Roman" w:cs="Times New Roman"/>
          <w:sz w:val="24"/>
          <w:szCs w:val="24"/>
        </w:rPr>
        <w:t>в</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 xml:space="preserve">многоквартирном  доме  и  в  отношении  </w:t>
      </w:r>
      <w:proofErr w:type="gramStart"/>
      <w:r w:rsidRPr="00334BF1">
        <w:rPr>
          <w:rFonts w:ascii="Times New Roman" w:hAnsi="Times New Roman" w:cs="Times New Roman"/>
          <w:sz w:val="24"/>
          <w:szCs w:val="24"/>
        </w:rPr>
        <w:t>которых</w:t>
      </w:r>
      <w:proofErr w:type="gramEnd"/>
      <w:r w:rsidRPr="00334BF1">
        <w:rPr>
          <w:rFonts w:ascii="Times New Roman" w:hAnsi="Times New Roman" w:cs="Times New Roman"/>
          <w:sz w:val="24"/>
          <w:szCs w:val="24"/>
        </w:rPr>
        <w:t xml:space="preserve">  применено административное</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наказание в виде дисквалификации, индивидуальных предпринимателей, лицензия</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proofErr w:type="gramStart"/>
      <w:r w:rsidRPr="00334BF1">
        <w:rPr>
          <w:rFonts w:ascii="Times New Roman" w:hAnsi="Times New Roman" w:cs="Times New Roman"/>
          <w:sz w:val="24"/>
          <w:szCs w:val="24"/>
        </w:rPr>
        <w:t>которых</w:t>
      </w:r>
      <w:proofErr w:type="gramEnd"/>
      <w:r w:rsidRPr="00334BF1">
        <w:rPr>
          <w:rFonts w:ascii="Times New Roman" w:hAnsi="Times New Roman" w:cs="Times New Roman"/>
          <w:sz w:val="24"/>
          <w:szCs w:val="24"/>
        </w:rPr>
        <w:t xml:space="preserve"> аннулирована и (или) в отношении которых применено административное</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наказание в виде дисквалификации, отсутствует информация о должностном лице</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 xml:space="preserve">-   в  сводном  федеральном  реестре  лицензий  отсутствует  информация  </w:t>
      </w:r>
      <w:proofErr w:type="gramStart"/>
      <w:r w:rsidRPr="00334BF1">
        <w:rPr>
          <w:rFonts w:ascii="Times New Roman" w:hAnsi="Times New Roman" w:cs="Times New Roman"/>
          <w:sz w:val="24"/>
          <w:szCs w:val="24"/>
        </w:rPr>
        <w:t>об</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proofErr w:type="gramStart"/>
      <w:r w:rsidRPr="00334BF1">
        <w:rPr>
          <w:rFonts w:ascii="Times New Roman" w:hAnsi="Times New Roman" w:cs="Times New Roman"/>
          <w:sz w:val="24"/>
          <w:szCs w:val="24"/>
        </w:rPr>
        <w:t>аннулировании</w:t>
      </w:r>
      <w:proofErr w:type="gramEnd"/>
      <w:r w:rsidRPr="00334BF1">
        <w:rPr>
          <w:rFonts w:ascii="Times New Roman" w:hAnsi="Times New Roman" w:cs="Times New Roman"/>
          <w:sz w:val="24"/>
          <w:szCs w:val="24"/>
        </w:rPr>
        <w:t xml:space="preserve"> лицензии, ранее выданной соискателю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Реквизиты   документа,   подтверждающего   уплату  государственной  пошлины</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соискателем   лицензии   за   предоставление   лицензии   на  осуществление</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r w:rsidRPr="00334BF1">
        <w:rPr>
          <w:rFonts w:ascii="Times New Roman" w:hAnsi="Times New Roman" w:cs="Times New Roman"/>
          <w:sz w:val="24"/>
          <w:szCs w:val="24"/>
        </w:rPr>
        <w:t>предпринимательской  деятельности  по  управлению  многоквартирными  домами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Номер телефона (факса) соискателя лицензии 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Адрес электронной почты соискателя лицензии 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Прошу  направлять  уведомления  о  процедуре лицензирования  в  электронной форме: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lastRenderedPageBreak/>
        <w:t xml:space="preserve">                                                                                                         (да/нет)</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Я, ______________________________________________________________________,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(фамилия, имя, отчество должностного лица соискателя лицензии полностью)</w:t>
      </w:r>
    </w:p>
    <w:p w:rsidR="00334BF1" w:rsidRPr="00334BF1" w:rsidRDefault="00334BF1" w:rsidP="00334BF1">
      <w:pPr>
        <w:autoSpaceDE w:val="0"/>
        <w:autoSpaceDN w:val="0"/>
        <w:adjustRightInd w:val="0"/>
        <w:spacing w:line="240" w:lineRule="auto"/>
        <w:jc w:val="both"/>
        <w:rPr>
          <w:rFonts w:ascii="Times New Roman" w:hAnsi="Times New Roman" w:cs="Times New Roman"/>
          <w:sz w:val="24"/>
          <w:szCs w:val="24"/>
        </w:rPr>
      </w:pPr>
      <w:proofErr w:type="gramStart"/>
      <w:r w:rsidRPr="00334BF1">
        <w:rPr>
          <w:rFonts w:ascii="Times New Roman" w:hAnsi="Times New Roman" w:cs="Times New Roman"/>
          <w:sz w:val="24"/>
          <w:szCs w:val="24"/>
        </w:rPr>
        <w:t xml:space="preserve">в  соответствии  со  </w:t>
      </w:r>
      <w:hyperlink r:id="rId76" w:history="1">
        <w:r w:rsidRPr="00334BF1">
          <w:rPr>
            <w:rFonts w:ascii="Times New Roman" w:hAnsi="Times New Roman" w:cs="Times New Roman"/>
            <w:sz w:val="24"/>
            <w:szCs w:val="24"/>
          </w:rPr>
          <w:t>статьей  9</w:t>
        </w:r>
      </w:hyperlink>
      <w:r w:rsidRPr="00334BF1">
        <w:rPr>
          <w:rFonts w:ascii="Times New Roman" w:hAnsi="Times New Roman" w:cs="Times New Roman"/>
          <w:sz w:val="24"/>
          <w:szCs w:val="24"/>
        </w:rPr>
        <w:t xml:space="preserve">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77" w:history="1">
        <w:r w:rsidRPr="00334BF1">
          <w:rPr>
            <w:rFonts w:ascii="Times New Roman" w:hAnsi="Times New Roman" w:cs="Times New Roman"/>
            <w:sz w:val="24"/>
            <w:szCs w:val="24"/>
          </w:rPr>
          <w:t>пунктом 3</w:t>
        </w:r>
      </w:hyperlink>
      <w:r w:rsidRPr="00334BF1">
        <w:rPr>
          <w:rFonts w:ascii="Times New Roman" w:hAnsi="Times New Roman" w:cs="Times New Roman"/>
          <w:sz w:val="24"/>
          <w:szCs w:val="24"/>
        </w:rPr>
        <w:t xml:space="preserve"> части первой  статьи  3  Федерального  закона  от  27  июля  2006  года  N 152-ФЗ "О персональных данных", а также на  обработку,  передачу  и  использование</w:t>
      </w:r>
      <w:proofErr w:type="gramEnd"/>
      <w:r w:rsidRPr="00334BF1">
        <w:rPr>
          <w:rFonts w:ascii="Times New Roman" w:hAnsi="Times New Roman" w:cs="Times New Roman"/>
          <w:sz w:val="24"/>
          <w:szCs w:val="24"/>
        </w:rPr>
        <w:t xml:space="preserve"> моих   персональных  данных  в  целях  проверки  соответствия  лицензионным требованиям,  установленным  </w:t>
      </w:r>
      <w:hyperlink r:id="rId78" w:history="1">
        <w:r w:rsidRPr="00334BF1">
          <w:rPr>
            <w:rFonts w:ascii="Times New Roman" w:hAnsi="Times New Roman" w:cs="Times New Roman"/>
            <w:sz w:val="24"/>
            <w:szCs w:val="24"/>
          </w:rPr>
          <w:t>пунктами  3</w:t>
        </w:r>
      </w:hyperlink>
      <w:r w:rsidRPr="00334BF1">
        <w:rPr>
          <w:rFonts w:ascii="Times New Roman" w:hAnsi="Times New Roman" w:cs="Times New Roman"/>
          <w:sz w:val="24"/>
          <w:szCs w:val="24"/>
        </w:rPr>
        <w:t xml:space="preserve">,  </w:t>
      </w:r>
      <w:hyperlink r:id="rId79" w:history="1">
        <w:r w:rsidRPr="00334BF1">
          <w:rPr>
            <w:rFonts w:ascii="Times New Roman" w:hAnsi="Times New Roman" w:cs="Times New Roman"/>
            <w:sz w:val="24"/>
            <w:szCs w:val="24"/>
          </w:rPr>
          <w:t>4  части 1  статьи 193</w:t>
        </w:r>
      </w:hyperlink>
      <w:r w:rsidRPr="00334BF1">
        <w:rPr>
          <w:rFonts w:ascii="Times New Roman" w:hAnsi="Times New Roman" w:cs="Times New Roman"/>
          <w:sz w:val="24"/>
          <w:szCs w:val="24"/>
        </w:rPr>
        <w:t xml:space="preserve"> Жилищного кодекса Российской Федерации.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Дата заполнения __ __________ 20__ г.</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   ____________________   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proofErr w:type="gramStart"/>
      <w:r w:rsidRPr="00334BF1">
        <w:rPr>
          <w:rFonts w:ascii="Times New Roman" w:hAnsi="Times New Roman" w:cs="Times New Roman"/>
          <w:sz w:val="20"/>
          <w:szCs w:val="20"/>
        </w:rPr>
        <w:t>(наименование должности                                 (подпись                                                          (фамилия, имя, отчество  должностного лица                                                          должностного лица                                     (при наличии)</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соискателя лицензии)                                              соискателя лицензии)                                          должностного лица</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М.П.</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A014D1" w:rsidRPr="00334BF1" w:rsidRDefault="00A014D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 № 2</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proofErr w:type="gramStart"/>
      <w:r w:rsidRPr="00334BF1">
        <w:rPr>
          <w:rFonts w:ascii="Times New Roman" w:hAnsi="Times New Roman" w:cs="Times New Roman"/>
          <w:sz w:val="24"/>
          <w:szCs w:val="24"/>
        </w:rPr>
        <w:t>(форма утверждена Приказом</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Минстроя России</w:t>
      </w:r>
    </w:p>
    <w:p w:rsidR="00334BF1" w:rsidRPr="00334BF1" w:rsidRDefault="00334BF1" w:rsidP="00334BF1">
      <w:pPr>
        <w:autoSpaceDE w:val="0"/>
        <w:autoSpaceDN w:val="0"/>
        <w:adjustRightInd w:val="0"/>
        <w:spacing w:after="0" w:line="240" w:lineRule="auto"/>
        <w:ind w:left="4248"/>
        <w:rPr>
          <w:rFonts w:ascii="Calibri" w:hAnsi="Calibri" w:cs="Calibri"/>
        </w:rPr>
      </w:pPr>
      <w:r w:rsidRPr="00334BF1">
        <w:rPr>
          <w:rFonts w:ascii="Times New Roman" w:hAnsi="Times New Roman" w:cs="Times New Roman"/>
          <w:sz w:val="24"/>
          <w:szCs w:val="24"/>
        </w:rPr>
        <w:t>от 28 октября 2014 г. N 657/</w:t>
      </w:r>
      <w:proofErr w:type="spellStart"/>
      <w:proofErr w:type="gramStart"/>
      <w:r w:rsidRPr="00334BF1">
        <w:rPr>
          <w:rFonts w:ascii="Times New Roman" w:hAnsi="Times New Roman" w:cs="Times New Roman"/>
          <w:sz w:val="24"/>
          <w:szCs w:val="24"/>
        </w:rPr>
        <w:t>пр</w:t>
      </w:r>
      <w:proofErr w:type="spellEnd"/>
      <w:proofErr w:type="gramEnd"/>
      <w:r w:rsidRPr="00334BF1">
        <w:rPr>
          <w:rFonts w:ascii="Calibri" w:hAnsi="Calibri" w:cs="Calibri"/>
        </w:rPr>
        <w:t>)</w:t>
      </w: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bookmarkStart w:id="15" w:name="P498"/>
      <w:bookmarkEnd w:id="15"/>
      <w:r w:rsidRPr="00334BF1">
        <w:rPr>
          <w:rFonts w:ascii="Times New Roman" w:hAnsi="Times New Roman" w:cs="Times New Roman"/>
          <w:sz w:val="28"/>
          <w:szCs w:val="28"/>
        </w:rPr>
        <w:t>В Государственную жилищную</w:t>
      </w: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инспекцию Республики Татарстан</w:t>
      </w:r>
    </w:p>
    <w:p w:rsidR="00334BF1" w:rsidRPr="00334BF1" w:rsidRDefault="00334BF1" w:rsidP="00334BF1">
      <w:pPr>
        <w:spacing w:after="1"/>
        <w:jc w:val="both"/>
        <w:rPr>
          <w:rFonts w:ascii="Times New Roman" w:hAnsi="Times New Roman" w:cs="Times New Roman"/>
          <w:sz w:val="28"/>
          <w:szCs w:val="28"/>
        </w:rPr>
      </w:pP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ЗАЯВЛЕНИЕ</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 xml:space="preserve">о </w:t>
      </w:r>
      <w:proofErr w:type="gramStart"/>
      <w:r w:rsidRPr="00334BF1">
        <w:rPr>
          <w:rFonts w:ascii="Times New Roman" w:hAnsi="Times New Roman" w:cs="Times New Roman"/>
        </w:rPr>
        <w:t>предоставлении</w:t>
      </w:r>
      <w:proofErr w:type="gramEnd"/>
      <w:r w:rsidRPr="00334BF1">
        <w:rPr>
          <w:rFonts w:ascii="Times New Roman" w:hAnsi="Times New Roman" w:cs="Times New Roman"/>
        </w:rPr>
        <w:t xml:space="preserve"> лицензии на осуществление</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предпринимательской деятельности по управлению</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многоквартирными домами</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proofErr w:type="gramStart"/>
      <w:r w:rsidRPr="00334BF1">
        <w:rPr>
          <w:rFonts w:ascii="Times New Roman" w:hAnsi="Times New Roman" w:cs="Times New Roman"/>
        </w:rPr>
        <w:t>(в связи с реорганизацией юридического лица</w:t>
      </w:r>
      <w:proofErr w:type="gramEnd"/>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в форме разделения или выделения из его состава</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одного или нескольких юридических лиц)</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Прошу  предоставить   лицензию   на  осуществление  предпринимательской деятельности по управлению многоквартирными домами в связи с реорганизацией юридического лица в форме (указать нужное) </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разделения</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выделения из его состава одного или нескольких юридических лиц</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proofErr w:type="gramStart"/>
      <w:r w:rsidRPr="00334BF1">
        <w:rPr>
          <w:rFonts w:ascii="Times New Roman" w:hAnsi="Times New Roman" w:cs="Times New Roman"/>
          <w:sz w:val="20"/>
          <w:szCs w:val="20"/>
        </w:rPr>
        <w:t>(указывается полное и (в случае, если имеется) сокращенное наименование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(в том числе фирменное наименование)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Организационно-правовая форма соискателя лицензии 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Место нахождения соискателя лицензии  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 xml:space="preserve">                                                                                        (указывается адрес места нахождения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Основной   государственный   регистрационный    номер   юридического   лица (ОГРН) 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Данные документа, подтверждающего факт внесения сведений о юридическом </w:t>
      </w:r>
      <w:proofErr w:type="gramStart"/>
      <w:r w:rsidRPr="00334BF1">
        <w:rPr>
          <w:rFonts w:ascii="Times New Roman" w:hAnsi="Times New Roman" w:cs="Times New Roman"/>
        </w:rPr>
        <w:t>лице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в Единый государственный реестр юридических лиц __________________________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lastRenderedPageBreak/>
        <w:t>Идентификационный номер налогоплательщика 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Данные  документа  о  постановке  соискателя  лицензии  на учет в </w:t>
      </w:r>
      <w:proofErr w:type="gramStart"/>
      <w:r w:rsidRPr="00334BF1">
        <w:rPr>
          <w:rFonts w:ascii="Times New Roman" w:hAnsi="Times New Roman" w:cs="Times New Roman"/>
        </w:rPr>
        <w:t>налоговом</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органе</w:t>
      </w:r>
      <w:proofErr w:type="gramEnd"/>
      <w:r w:rsidRPr="00334BF1">
        <w:rPr>
          <w:rFonts w:ascii="Times New Roman" w:hAnsi="Times New Roman" w:cs="Times New Roman"/>
        </w:rPr>
        <w:t xml:space="preserve">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Квалификационный аттестат должностного лица соискателя лицензии 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tabs>
          <w:tab w:val="left" w:pos="6372"/>
        </w:tabs>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(номер квалификационного аттестата, кем выдан, дата выдачи)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Сведения  о  </w:t>
      </w:r>
      <w:proofErr w:type="gramStart"/>
      <w:r w:rsidRPr="00334BF1">
        <w:rPr>
          <w:rFonts w:ascii="Times New Roman" w:hAnsi="Times New Roman" w:cs="Times New Roman"/>
        </w:rPr>
        <w:t>сайтах</w:t>
      </w:r>
      <w:proofErr w:type="gramEnd"/>
      <w:r w:rsidRPr="00334BF1">
        <w:rPr>
          <w:rFonts w:ascii="Times New Roman" w:hAnsi="Times New Roman" w:cs="Times New Roman"/>
        </w:rPr>
        <w:t xml:space="preserve">  в информационно-телекоммуникационной сети "Интернет" 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(или)  об  официальных  печатных  средствах  массовой информации, в которых</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соискатель   лицензии   раскрывает   информацию   о  своей  деятельности  </w:t>
      </w:r>
      <w:proofErr w:type="gramStart"/>
      <w:r w:rsidRPr="00334BF1">
        <w:rPr>
          <w:rFonts w:ascii="Times New Roman" w:hAnsi="Times New Roman" w:cs="Times New Roman"/>
        </w:rPr>
        <w:t>в</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соответствии</w:t>
      </w:r>
      <w:proofErr w:type="gramEnd"/>
      <w:r w:rsidRPr="00334BF1">
        <w:rPr>
          <w:rFonts w:ascii="Times New Roman" w:hAnsi="Times New Roman" w:cs="Times New Roman"/>
        </w:rPr>
        <w:t xml:space="preserve">  с  требованиями к раскрытию информации, установленными </w:t>
      </w:r>
      <w:hyperlink r:id="rId80" w:history="1">
        <w:r w:rsidRPr="00334BF1">
          <w:rPr>
            <w:rFonts w:ascii="Times New Roman" w:hAnsi="Times New Roman" w:cs="Times New Roman"/>
          </w:rPr>
          <w:t>частью</w:t>
        </w:r>
      </w:hyperlink>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10 статьи 161 Жилищного кодекса Российской Федерации ______________________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r w:rsidRPr="00334BF1">
        <w:rPr>
          <w:rFonts w:ascii="Times New Roman" w:hAnsi="Times New Roman" w:cs="Times New Roman"/>
          <w:sz w:val="20"/>
          <w:szCs w:val="20"/>
        </w:rPr>
        <w:t>(представляются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Подтверждаю, что:</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 xml:space="preserve">-  у  должностного  лица  соискателя  лицензии  отсутствует  </w:t>
      </w:r>
      <w:proofErr w:type="gramStart"/>
      <w:r w:rsidRPr="00334BF1">
        <w:rPr>
          <w:rFonts w:ascii="Times New Roman" w:hAnsi="Times New Roman" w:cs="Times New Roman"/>
          <w:sz w:val="24"/>
          <w:szCs w:val="24"/>
        </w:rPr>
        <w:t>неснятая</w:t>
      </w:r>
      <w:proofErr w:type="gramEnd"/>
      <w:r w:rsidRPr="00334BF1">
        <w:rPr>
          <w:rFonts w:ascii="Times New Roman" w:hAnsi="Times New Roman" w:cs="Times New Roman"/>
          <w:sz w:val="24"/>
          <w:szCs w:val="24"/>
        </w:rPr>
        <w:t xml:space="preserve">   или</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непогашенная судимость за  преступления  в  сфере  экономики,  преступления</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средней тяжести, тяжкие и особо тяжкие преступления;</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 в реестре лиц, осуществлявших функции единоличного исполнительного органа</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лицензиата, лицензия которого аннулирована, а также лиц, на которых уставом</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или иными документами лицензиата возложена  ответственность  за  соблюдение</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 xml:space="preserve">требований   к   обеспечению  надлежащего  содержания  общего  имущества  </w:t>
      </w:r>
      <w:proofErr w:type="gramStart"/>
      <w:r w:rsidRPr="00334BF1">
        <w:rPr>
          <w:rFonts w:ascii="Times New Roman" w:hAnsi="Times New Roman" w:cs="Times New Roman"/>
          <w:sz w:val="24"/>
          <w:szCs w:val="24"/>
        </w:rPr>
        <w:t>в</w:t>
      </w:r>
      <w:proofErr w:type="gramEnd"/>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 xml:space="preserve">многоквартирном доме  и  в  отношении  </w:t>
      </w:r>
      <w:proofErr w:type="gramStart"/>
      <w:r w:rsidRPr="00334BF1">
        <w:rPr>
          <w:rFonts w:ascii="Times New Roman" w:hAnsi="Times New Roman" w:cs="Times New Roman"/>
          <w:sz w:val="24"/>
          <w:szCs w:val="24"/>
        </w:rPr>
        <w:t>которых</w:t>
      </w:r>
      <w:proofErr w:type="gramEnd"/>
      <w:r w:rsidRPr="00334BF1">
        <w:rPr>
          <w:rFonts w:ascii="Times New Roman" w:hAnsi="Times New Roman" w:cs="Times New Roman"/>
          <w:sz w:val="24"/>
          <w:szCs w:val="24"/>
        </w:rPr>
        <w:t xml:space="preserve">  применено  административное</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наказание в виде дисквалификации, индивидуальных предпринимателей, лицензия</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proofErr w:type="gramStart"/>
      <w:r w:rsidRPr="00334BF1">
        <w:rPr>
          <w:rFonts w:ascii="Times New Roman" w:hAnsi="Times New Roman" w:cs="Times New Roman"/>
          <w:sz w:val="24"/>
          <w:szCs w:val="24"/>
        </w:rPr>
        <w:t>которых</w:t>
      </w:r>
      <w:proofErr w:type="gramEnd"/>
      <w:r w:rsidRPr="00334BF1">
        <w:rPr>
          <w:rFonts w:ascii="Times New Roman" w:hAnsi="Times New Roman" w:cs="Times New Roman"/>
          <w:sz w:val="24"/>
          <w:szCs w:val="24"/>
        </w:rPr>
        <w:t xml:space="preserve"> аннулирована и (или) в отношении которых применено административное</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наказание в виде дисквалификации, отсутствует информация о должностном лице</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соискателя лицензии;</w:t>
      </w:r>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r w:rsidRPr="00334BF1">
        <w:rPr>
          <w:rFonts w:ascii="Times New Roman" w:hAnsi="Times New Roman" w:cs="Times New Roman"/>
          <w:sz w:val="24"/>
          <w:szCs w:val="24"/>
        </w:rPr>
        <w:t xml:space="preserve">-   в  сводном  федеральном  реестре  лицензий  отсутствует  информация  </w:t>
      </w:r>
      <w:proofErr w:type="gramStart"/>
      <w:r w:rsidRPr="00334BF1">
        <w:rPr>
          <w:rFonts w:ascii="Times New Roman" w:hAnsi="Times New Roman" w:cs="Times New Roman"/>
          <w:sz w:val="24"/>
          <w:szCs w:val="24"/>
        </w:rPr>
        <w:t>об</w:t>
      </w:r>
      <w:proofErr w:type="gramEnd"/>
    </w:p>
    <w:p w:rsidR="00334BF1" w:rsidRPr="00334BF1" w:rsidRDefault="00334BF1" w:rsidP="00334BF1">
      <w:pPr>
        <w:autoSpaceDE w:val="0"/>
        <w:autoSpaceDN w:val="0"/>
        <w:adjustRightInd w:val="0"/>
        <w:spacing w:line="240" w:lineRule="auto"/>
        <w:rPr>
          <w:rFonts w:ascii="Times New Roman" w:hAnsi="Times New Roman" w:cs="Times New Roman"/>
          <w:sz w:val="24"/>
          <w:szCs w:val="24"/>
        </w:rPr>
      </w:pPr>
      <w:proofErr w:type="gramStart"/>
      <w:r w:rsidRPr="00334BF1">
        <w:rPr>
          <w:rFonts w:ascii="Times New Roman" w:hAnsi="Times New Roman" w:cs="Times New Roman"/>
          <w:sz w:val="24"/>
          <w:szCs w:val="24"/>
        </w:rPr>
        <w:t>аннулировании</w:t>
      </w:r>
      <w:proofErr w:type="gramEnd"/>
      <w:r w:rsidRPr="00334BF1">
        <w:rPr>
          <w:rFonts w:ascii="Times New Roman" w:hAnsi="Times New Roman" w:cs="Times New Roman"/>
          <w:sz w:val="24"/>
          <w:szCs w:val="24"/>
        </w:rPr>
        <w:t xml:space="preserve"> лицензии, ранее выданной соискателю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Реквизиты   документа,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_</w:t>
      </w:r>
    </w:p>
    <w:p w:rsidR="00334BF1" w:rsidRPr="00334BF1" w:rsidRDefault="00334BF1" w:rsidP="00334BF1">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Номер телефона (факса) соискателя лицензии 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Адрес электронной почты соискателя лицензии 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lastRenderedPageBreak/>
        <w:t>Прошу  направлять  уведомления  о  процедуре лицензирования  в  электронной форме: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(да/нет)</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Я, 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(фамилия, имя, отчество должностного лица соискателя лицензии полностью)</w:t>
      </w:r>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 xml:space="preserve">в  соответствии  со  </w:t>
      </w:r>
      <w:hyperlink r:id="rId81" w:history="1">
        <w:r w:rsidRPr="00334BF1">
          <w:rPr>
            <w:rFonts w:ascii="Times New Roman" w:hAnsi="Times New Roman" w:cs="Times New Roman"/>
          </w:rPr>
          <w:t>статьей  9</w:t>
        </w:r>
      </w:hyperlink>
      <w:r w:rsidRPr="00334BF1">
        <w:rPr>
          <w:rFonts w:ascii="Times New Roman" w:hAnsi="Times New Roman" w:cs="Times New Roman"/>
        </w:rPr>
        <w:t xml:space="preserve">  Федерального  закона  от 27 июля 2006 года № 152-ФЗ  "О персональных  данных"  даю  согласие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82" w:history="1">
        <w:r w:rsidRPr="00334BF1">
          <w:rPr>
            <w:rFonts w:ascii="Times New Roman" w:hAnsi="Times New Roman" w:cs="Times New Roman"/>
          </w:rPr>
          <w:t>пунктом 3</w:t>
        </w:r>
      </w:hyperlink>
      <w:r w:rsidRPr="00334BF1">
        <w:rPr>
          <w:rFonts w:ascii="Times New Roman" w:hAnsi="Times New Roman" w:cs="Times New Roman"/>
        </w:rPr>
        <w:t xml:space="preserve"> части первой  статьи  3  Федерального  закона  от  27  июля  2006  года  № 152-ФЗ "О персональных данных", а также на  обработку,  передачу  и  использование моих</w:t>
      </w:r>
      <w:proofErr w:type="gramEnd"/>
      <w:r w:rsidRPr="00334BF1">
        <w:rPr>
          <w:rFonts w:ascii="Times New Roman" w:hAnsi="Times New Roman" w:cs="Times New Roman"/>
        </w:rPr>
        <w:t xml:space="preserve">   персональных  данных  в  целях  проверки  соответствия  лицензионным требованиям,  установленным  </w:t>
      </w:r>
      <w:hyperlink r:id="rId83" w:history="1">
        <w:r w:rsidRPr="00334BF1">
          <w:rPr>
            <w:rFonts w:ascii="Times New Roman" w:hAnsi="Times New Roman" w:cs="Times New Roman"/>
          </w:rPr>
          <w:t>пунктами  3</w:t>
        </w:r>
      </w:hyperlink>
      <w:r w:rsidRPr="00334BF1">
        <w:rPr>
          <w:rFonts w:ascii="Times New Roman" w:hAnsi="Times New Roman" w:cs="Times New Roman"/>
        </w:rPr>
        <w:t xml:space="preserve">,  </w:t>
      </w:r>
      <w:hyperlink r:id="rId84" w:history="1">
        <w:r w:rsidRPr="00334BF1">
          <w:rPr>
            <w:rFonts w:ascii="Times New Roman" w:hAnsi="Times New Roman" w:cs="Times New Roman"/>
          </w:rPr>
          <w:t>4  части 1  статьи 193</w:t>
        </w:r>
      </w:hyperlink>
      <w:r w:rsidRPr="00334BF1">
        <w:rPr>
          <w:rFonts w:ascii="Times New Roman" w:hAnsi="Times New Roman" w:cs="Times New Roman"/>
        </w:rPr>
        <w:t xml:space="preserve"> Жилищного кодекса Российской Федерации.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Дата заполнения __ __________ 20__ г.</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   _____________________  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(наименование должности                                             (подпись                                       (фамилия, имя, отчество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должностного лица                                                    должностного лица                        (при наличии)</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соискателя лицензии)                                           соискателя лицензии)                          должностного лица</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М.П.</w:t>
      </w: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t>Приложение № 3</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proofErr w:type="gramStart"/>
      <w:r w:rsidRPr="00334BF1">
        <w:rPr>
          <w:rFonts w:ascii="Times New Roman" w:hAnsi="Times New Roman" w:cs="Times New Roman"/>
          <w:sz w:val="24"/>
          <w:szCs w:val="24"/>
        </w:rPr>
        <w:t>(форма утверждена Приказом</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Минстроя России</w:t>
      </w:r>
    </w:p>
    <w:p w:rsidR="00334BF1" w:rsidRPr="00334BF1" w:rsidRDefault="00334BF1" w:rsidP="00334BF1">
      <w:pPr>
        <w:autoSpaceDE w:val="0"/>
        <w:autoSpaceDN w:val="0"/>
        <w:adjustRightInd w:val="0"/>
        <w:spacing w:after="0" w:line="240" w:lineRule="auto"/>
        <w:ind w:left="4248"/>
        <w:rPr>
          <w:rFonts w:ascii="Calibri" w:hAnsi="Calibri" w:cs="Calibri"/>
        </w:rPr>
      </w:pPr>
      <w:r w:rsidRPr="00334BF1">
        <w:rPr>
          <w:rFonts w:ascii="Times New Roman" w:hAnsi="Times New Roman" w:cs="Times New Roman"/>
          <w:sz w:val="24"/>
          <w:szCs w:val="24"/>
        </w:rPr>
        <w:t>от 28 октября 2014 г. N 657/</w:t>
      </w:r>
      <w:proofErr w:type="spellStart"/>
      <w:proofErr w:type="gramStart"/>
      <w:r w:rsidRPr="00334BF1">
        <w:rPr>
          <w:rFonts w:ascii="Times New Roman" w:hAnsi="Times New Roman" w:cs="Times New Roman"/>
          <w:sz w:val="24"/>
          <w:szCs w:val="24"/>
        </w:rPr>
        <w:t>пр</w:t>
      </w:r>
      <w:proofErr w:type="spellEnd"/>
      <w:proofErr w:type="gramEnd"/>
      <w:r w:rsidRPr="00334BF1">
        <w:rPr>
          <w:rFonts w:ascii="Calibri" w:hAnsi="Calibri" w:cs="Calibri"/>
        </w:rPr>
        <w:t>)</w:t>
      </w: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В Государственную жилищную</w:t>
      </w: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инспекцию Республики Татарстан</w:t>
      </w:r>
    </w:p>
    <w:p w:rsidR="00334BF1" w:rsidRPr="00334BF1" w:rsidRDefault="00334BF1" w:rsidP="00334BF1">
      <w:pPr>
        <w:pStyle w:val="ConsPlusNormal"/>
        <w:jc w:val="right"/>
      </w:pPr>
    </w:p>
    <w:p w:rsidR="00334BF1" w:rsidRPr="00334BF1" w:rsidRDefault="00334BF1" w:rsidP="00334BF1">
      <w:pPr>
        <w:pStyle w:val="ConsPlusNormal"/>
        <w:jc w:val="both"/>
      </w:pP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ЗАЯВЛЕНИЕ</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 xml:space="preserve">о </w:t>
      </w:r>
      <w:proofErr w:type="gramStart"/>
      <w:r w:rsidRPr="00334BF1">
        <w:rPr>
          <w:rFonts w:ascii="Times New Roman" w:hAnsi="Times New Roman" w:cs="Times New Roman"/>
          <w:sz w:val="28"/>
          <w:szCs w:val="28"/>
        </w:rPr>
        <w:t>переоформлении</w:t>
      </w:r>
      <w:proofErr w:type="gramEnd"/>
      <w:r w:rsidRPr="00334BF1">
        <w:rPr>
          <w:rFonts w:ascii="Times New Roman" w:hAnsi="Times New Roman" w:cs="Times New Roman"/>
          <w:sz w:val="28"/>
          <w:szCs w:val="28"/>
        </w:rPr>
        <w:t xml:space="preserve"> лицензии на осуществление</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предпринимательской деятельности по управлению</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многоквартирными домами</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Прошу  переоформить   лицензию   на  осуществление  предпринимательской деятельности по управлению многоквартирными домами 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(указываются реквизиты лицензии на осуществление предпринимательской деятельности по управлению многоквартирными домами) </w:t>
      </w:r>
      <w:hyperlink r:id="rId85" w:history="1">
        <w:r w:rsidRPr="00334BF1">
          <w:rPr>
            <w:rFonts w:ascii="Times New Roman" w:hAnsi="Times New Roman" w:cs="Times New Roman"/>
            <w:sz w:val="20"/>
            <w:szCs w:val="20"/>
          </w:rPr>
          <w:t>&lt;*&gt;</w:t>
        </w:r>
      </w:hyperlink>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выданную 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lastRenderedPageBreak/>
        <w:t xml:space="preserve">                                                                    (наименование лицензирующего органа)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в связи </w:t>
      </w:r>
      <w:proofErr w:type="gramStart"/>
      <w:r w:rsidRPr="00334BF1">
        <w:rPr>
          <w:rFonts w:ascii="Times New Roman" w:hAnsi="Times New Roman" w:cs="Times New Roman"/>
        </w:rPr>
        <w:t>с</w:t>
      </w:r>
      <w:proofErr w:type="gramEnd"/>
      <w:r w:rsidRPr="00334BF1">
        <w:rPr>
          <w:rFonts w:ascii="Times New Roman" w:hAnsi="Times New Roman" w:cs="Times New Roman"/>
        </w:rPr>
        <w:t xml:space="preserve"> 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(указывается основание для переоформления лицензии на осуществление предпринимательской                          деятельности по управлению многоквартирными домами)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Полное и (в случае, если имеется) сокращенное  наименование  (в  том  числе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фирменное наименование лицензиата) 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Организационно-правовая форма лицензиата 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Место нахождения лицензиата 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r w:rsidRPr="00334BF1">
        <w:rPr>
          <w:rFonts w:ascii="Times New Roman" w:hAnsi="Times New Roman" w:cs="Times New Roman"/>
          <w:sz w:val="20"/>
          <w:szCs w:val="20"/>
        </w:rPr>
        <w:t>(указывается адрес места нахождения лицензиата)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Основной   государственный   регистрационный    номер   юридического   лица (ОГРН)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Данные документа, подтверждающего факт внесения сведений о юридическом </w:t>
      </w:r>
      <w:proofErr w:type="gramStart"/>
      <w:r w:rsidRPr="00334BF1">
        <w:rPr>
          <w:rFonts w:ascii="Times New Roman" w:hAnsi="Times New Roman" w:cs="Times New Roman"/>
        </w:rPr>
        <w:t>лице</w:t>
      </w:r>
      <w:proofErr w:type="gramEnd"/>
      <w:r w:rsidRPr="00334BF1">
        <w:rPr>
          <w:rFonts w:ascii="Times New Roman" w:hAnsi="Times New Roman" w:cs="Times New Roman"/>
        </w:rPr>
        <w:t xml:space="preserve"> в Единый государственный реестр юридических лиц ___________________________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Идентификационный номер налогоплательщика  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Данные  документа  о  постановке  лицензиата  на учет  в  налоговом  органе ______</w:t>
      </w:r>
    </w:p>
    <w:p w:rsidR="00334BF1" w:rsidRPr="00334BF1" w:rsidRDefault="00334BF1" w:rsidP="00334BF1">
      <w:pPr>
        <w:spacing w:after="0" w:line="240" w:lineRule="auto"/>
        <w:rPr>
          <w:rFonts w:ascii="Times New Roman" w:hAnsi="Times New Roman" w:cs="Times New Roman"/>
          <w:bCs/>
          <w:sz w:val="20"/>
          <w:szCs w:val="20"/>
        </w:rPr>
      </w:pPr>
      <w:r w:rsidRPr="00334BF1">
        <w:t>_____________________________________________________________________________________________</w:t>
      </w:r>
      <w:r w:rsidRPr="00334BF1">
        <w:rPr>
          <w:rFonts w:ascii="Times New Roman" w:hAnsi="Times New Roman" w:cs="Times New Roman"/>
          <w:b/>
          <w:bCs/>
          <w:sz w:val="20"/>
          <w:szCs w:val="20"/>
        </w:rPr>
        <w:t xml:space="preserve">   </w:t>
      </w:r>
      <w:r w:rsidRPr="00334BF1">
        <w:rPr>
          <w:rFonts w:ascii="Times New Roman" w:hAnsi="Times New Roman" w:cs="Times New Roman"/>
          <w:bCs/>
          <w:sz w:val="20"/>
          <w:szCs w:val="20"/>
        </w:rPr>
        <w:t>(код причины и дата постановки на учет лицензиата в налоговом органе,  реквизиты свидетельства о постановке на налоговый учет лицензиата)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Квалификационный аттестат должностного лица лицензиата 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(номер квалификационного аттестата, кем выдан, дата выдачи)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Сведения  о  </w:t>
      </w:r>
      <w:proofErr w:type="gramStart"/>
      <w:r w:rsidRPr="00334BF1">
        <w:rPr>
          <w:rFonts w:ascii="Times New Roman" w:hAnsi="Times New Roman" w:cs="Times New Roman"/>
        </w:rPr>
        <w:t>сайтах</w:t>
      </w:r>
      <w:proofErr w:type="gramEnd"/>
      <w:r w:rsidRPr="00334BF1">
        <w:rPr>
          <w:rFonts w:ascii="Times New Roman" w:hAnsi="Times New Roman" w:cs="Times New Roman"/>
        </w:rPr>
        <w:t xml:space="preserve">  в информационно-телекоммуникационной сети "Интернет" 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(или)  об  официальных  печатных  средствах  массовой информации, в которых лицензиат раскрывает  информацию  о  своей  деятельности  в соответствии  с требованиями  к раскрытию  информации,  установленными </w:t>
      </w:r>
      <w:hyperlink r:id="rId86" w:history="1">
        <w:r w:rsidRPr="00334BF1">
          <w:rPr>
            <w:rFonts w:ascii="Times New Roman" w:hAnsi="Times New Roman" w:cs="Times New Roman"/>
          </w:rPr>
          <w:t>частью 10 статьи 161</w:t>
        </w:r>
      </w:hyperlink>
      <w:r w:rsidRPr="00334BF1">
        <w:rPr>
          <w:rFonts w:ascii="Times New Roman" w:hAnsi="Times New Roman" w:cs="Times New Roman"/>
        </w:rPr>
        <w:t xml:space="preserve"> Жилищного кодекса Российской Федерации 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Реквизиты   документа,   подтверждающего   уплату  государственной  пошлины лицензиатом за переоформление лицензии на осуществление предпринимательской деятельности по управлению многоквартирными домами 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Номер телефона (факса) лицензиата 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Адрес электронной почты лицензиата 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Прошу  направлять  уведомления  о  процедуре лицензирования  </w:t>
      </w:r>
      <w:proofErr w:type="gramStart"/>
      <w:r w:rsidRPr="00334BF1">
        <w:rPr>
          <w:rFonts w:ascii="Times New Roman" w:hAnsi="Times New Roman" w:cs="Times New Roman"/>
        </w:rPr>
        <w:t>в</w:t>
      </w:r>
      <w:proofErr w:type="gramEnd"/>
      <w:r w:rsidRPr="00334BF1">
        <w:rPr>
          <w:rFonts w:ascii="Times New Roman" w:hAnsi="Times New Roman" w:cs="Times New Roman"/>
        </w:rPr>
        <w:t xml:space="preserve">  электронной</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форме: _________________________________________________________________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(да/нет)</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lastRenderedPageBreak/>
        <w:t>Я, 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(фамилия, имя, отчество должностного лица лицензиата полностью) в  соответствии  со  </w:t>
      </w:r>
      <w:hyperlink r:id="rId87" w:history="1">
        <w:r w:rsidRPr="00334BF1">
          <w:rPr>
            <w:rFonts w:ascii="Times New Roman" w:hAnsi="Times New Roman" w:cs="Times New Roman"/>
            <w:sz w:val="20"/>
            <w:szCs w:val="20"/>
          </w:rPr>
          <w:t>статьей  9</w:t>
        </w:r>
      </w:hyperlink>
      <w:r w:rsidRPr="00334BF1">
        <w:rPr>
          <w:rFonts w:ascii="Times New Roman" w:hAnsi="Times New Roman" w:cs="Times New Roman"/>
          <w:sz w:val="20"/>
          <w:szCs w:val="20"/>
        </w:rPr>
        <w:t xml:space="preserve">  Федерального  закона  от 27 июля 2006 года № 152-ФЗ  "О персональных  данных"  даю  согласие  на </w:t>
      </w:r>
      <w:proofErr w:type="gramStart"/>
      <w:r w:rsidRPr="00334BF1">
        <w:rPr>
          <w:rFonts w:ascii="Times New Roman" w:hAnsi="Times New Roman" w:cs="Times New Roman"/>
          <w:sz w:val="20"/>
          <w:szCs w:val="20"/>
        </w:rPr>
        <w:t>автоматизированную</w:t>
      </w:r>
      <w:proofErr w:type="gramEnd"/>
      <w:r w:rsidRPr="00334BF1">
        <w:rPr>
          <w:rFonts w:ascii="Times New Roman" w:hAnsi="Times New Roman" w:cs="Times New Roman"/>
          <w:sz w:val="20"/>
          <w:szCs w:val="20"/>
        </w:rPr>
        <w:t>, а</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proofErr w:type="gramStart"/>
      <w:r w:rsidRPr="00334BF1">
        <w:rPr>
          <w:rFonts w:ascii="Times New Roman" w:hAnsi="Times New Roman" w:cs="Times New Roman"/>
          <w:sz w:val="20"/>
          <w:szCs w:val="20"/>
        </w:rPr>
        <w:t xml:space="preserve">также  без  использования средств автоматизации обработку моих персональных данных,  а  именно  совершение  действий,  предусмотренных  </w:t>
      </w:r>
      <w:hyperlink r:id="rId88" w:history="1">
        <w:r w:rsidRPr="00334BF1">
          <w:rPr>
            <w:rFonts w:ascii="Times New Roman" w:hAnsi="Times New Roman" w:cs="Times New Roman"/>
            <w:sz w:val="20"/>
            <w:szCs w:val="20"/>
          </w:rPr>
          <w:t>пунктом 3</w:t>
        </w:r>
      </w:hyperlink>
      <w:r w:rsidRPr="00334BF1">
        <w:rPr>
          <w:rFonts w:ascii="Times New Roman" w:hAnsi="Times New Roman" w:cs="Times New Roman"/>
          <w:sz w:val="20"/>
          <w:szCs w:val="20"/>
        </w:rPr>
        <w:t xml:space="preserve"> части первой  статьи  3  Федерального  закона  от  27  июля  2006  года  № 152-ФЗ "О персональных данных", а также на  обработку,  передачу  и  использование моих   персональных  данных  в  целях  проверки  соответствия  лицензионным требованиям,  установленным  </w:t>
      </w:r>
      <w:hyperlink r:id="rId89" w:history="1">
        <w:r w:rsidRPr="00334BF1">
          <w:rPr>
            <w:rFonts w:ascii="Times New Roman" w:hAnsi="Times New Roman" w:cs="Times New Roman"/>
            <w:sz w:val="20"/>
            <w:szCs w:val="20"/>
          </w:rPr>
          <w:t>пунктами  3</w:t>
        </w:r>
      </w:hyperlink>
      <w:r w:rsidRPr="00334BF1">
        <w:rPr>
          <w:rFonts w:ascii="Times New Roman" w:hAnsi="Times New Roman" w:cs="Times New Roman"/>
          <w:sz w:val="20"/>
          <w:szCs w:val="20"/>
        </w:rPr>
        <w:t xml:space="preserve">,  </w:t>
      </w:r>
      <w:hyperlink r:id="rId90" w:history="1">
        <w:r w:rsidRPr="00334BF1">
          <w:rPr>
            <w:rFonts w:ascii="Times New Roman" w:hAnsi="Times New Roman" w:cs="Times New Roman"/>
            <w:sz w:val="20"/>
            <w:szCs w:val="20"/>
          </w:rPr>
          <w:t>4  части 1  статьи 193</w:t>
        </w:r>
      </w:hyperlink>
      <w:r w:rsidRPr="00334BF1">
        <w:rPr>
          <w:rFonts w:ascii="Times New Roman" w:hAnsi="Times New Roman" w:cs="Times New Roman"/>
          <w:sz w:val="20"/>
          <w:szCs w:val="20"/>
        </w:rPr>
        <w:t xml:space="preserve"> Жилищного кодекса Российской Федерации.</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Дата заполнения __ __________ 20__ г.</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   _____________________  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18"/>
          <w:szCs w:val="18"/>
        </w:rPr>
      </w:pPr>
      <w:r w:rsidRPr="00334BF1">
        <w:rPr>
          <w:rFonts w:ascii="Times New Roman" w:hAnsi="Times New Roman" w:cs="Times New Roman"/>
          <w:sz w:val="18"/>
          <w:szCs w:val="18"/>
        </w:rPr>
        <w:t xml:space="preserve"> </w:t>
      </w:r>
      <w:proofErr w:type="gramStart"/>
      <w:r w:rsidRPr="00334BF1">
        <w:rPr>
          <w:rFonts w:ascii="Times New Roman" w:hAnsi="Times New Roman" w:cs="Times New Roman"/>
          <w:sz w:val="18"/>
          <w:szCs w:val="18"/>
        </w:rPr>
        <w:t>(наименование должности                                                         (подпись                                           (фамилия, имя, отчество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18"/>
          <w:szCs w:val="18"/>
        </w:rPr>
      </w:pPr>
      <w:r w:rsidRPr="00334BF1">
        <w:rPr>
          <w:rFonts w:ascii="Times New Roman" w:hAnsi="Times New Roman" w:cs="Times New Roman"/>
          <w:sz w:val="18"/>
          <w:szCs w:val="18"/>
        </w:rPr>
        <w:t xml:space="preserve">    должностного лица                                                                      должностного лица           (при наличии)</w:t>
      </w:r>
    </w:p>
    <w:p w:rsidR="00334BF1" w:rsidRPr="00334BF1" w:rsidRDefault="00334BF1" w:rsidP="00334BF1">
      <w:pPr>
        <w:autoSpaceDE w:val="0"/>
        <w:autoSpaceDN w:val="0"/>
        <w:adjustRightInd w:val="0"/>
        <w:spacing w:line="240" w:lineRule="auto"/>
        <w:jc w:val="both"/>
        <w:rPr>
          <w:rFonts w:ascii="Times New Roman" w:hAnsi="Times New Roman" w:cs="Times New Roman"/>
          <w:sz w:val="18"/>
          <w:szCs w:val="18"/>
        </w:rPr>
      </w:pPr>
      <w:r w:rsidRPr="00334BF1">
        <w:rPr>
          <w:rFonts w:ascii="Times New Roman" w:hAnsi="Times New Roman" w:cs="Times New Roman"/>
          <w:sz w:val="18"/>
          <w:szCs w:val="18"/>
        </w:rPr>
        <w:t xml:space="preserve">   </w:t>
      </w:r>
      <w:proofErr w:type="gramStart"/>
      <w:r w:rsidRPr="00334BF1">
        <w:rPr>
          <w:rFonts w:ascii="Times New Roman" w:hAnsi="Times New Roman" w:cs="Times New Roman"/>
          <w:sz w:val="18"/>
          <w:szCs w:val="18"/>
        </w:rPr>
        <w:t>соискателя лицензии)                                                         соискателя лицензии)                        должностного лица</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18"/>
          <w:szCs w:val="18"/>
        </w:rPr>
      </w:pPr>
      <w:r w:rsidRPr="00334BF1">
        <w:rPr>
          <w:rFonts w:ascii="Times New Roman" w:hAnsi="Times New Roman" w:cs="Times New Roman"/>
          <w:sz w:val="18"/>
          <w:szCs w:val="18"/>
        </w:rPr>
        <w:t xml:space="preserve">                                                                                                                                                                   соискателя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М.П.</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Default="00334BF1" w:rsidP="00334BF1">
      <w:pPr>
        <w:pStyle w:val="ConsPlusNormal"/>
        <w:jc w:val="both"/>
      </w:pPr>
    </w:p>
    <w:p w:rsidR="00A014D1" w:rsidRDefault="00A014D1" w:rsidP="00334BF1">
      <w:pPr>
        <w:pStyle w:val="ConsPlusNormal"/>
        <w:jc w:val="both"/>
      </w:pPr>
    </w:p>
    <w:p w:rsidR="00A014D1" w:rsidRDefault="00A014D1" w:rsidP="00334BF1">
      <w:pPr>
        <w:pStyle w:val="ConsPlusNormal"/>
        <w:jc w:val="both"/>
      </w:pPr>
    </w:p>
    <w:p w:rsidR="00A014D1" w:rsidRDefault="00A014D1" w:rsidP="00334BF1">
      <w:pPr>
        <w:pStyle w:val="ConsPlusNormal"/>
        <w:jc w:val="both"/>
      </w:pPr>
    </w:p>
    <w:p w:rsidR="00A014D1" w:rsidRDefault="00A014D1" w:rsidP="00334BF1">
      <w:pPr>
        <w:pStyle w:val="ConsPlusNormal"/>
        <w:jc w:val="both"/>
      </w:pPr>
    </w:p>
    <w:p w:rsidR="00A014D1" w:rsidRDefault="00A014D1" w:rsidP="00334BF1">
      <w:pPr>
        <w:pStyle w:val="ConsPlusNormal"/>
        <w:jc w:val="both"/>
      </w:pPr>
    </w:p>
    <w:p w:rsidR="00A014D1" w:rsidRDefault="00A014D1" w:rsidP="00334BF1">
      <w:pPr>
        <w:pStyle w:val="ConsPlusNormal"/>
        <w:jc w:val="both"/>
      </w:pPr>
    </w:p>
    <w:p w:rsidR="00A014D1" w:rsidRPr="00334BF1" w:rsidRDefault="00A014D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 № 4</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proofErr w:type="gramStart"/>
      <w:r w:rsidRPr="00334BF1">
        <w:rPr>
          <w:rFonts w:ascii="Times New Roman" w:hAnsi="Times New Roman" w:cs="Times New Roman"/>
          <w:sz w:val="24"/>
          <w:szCs w:val="24"/>
        </w:rPr>
        <w:t>(форма утверждена Приказом</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Минстроя России</w:t>
      </w:r>
    </w:p>
    <w:p w:rsidR="00334BF1" w:rsidRPr="00334BF1" w:rsidRDefault="00334BF1" w:rsidP="00334BF1">
      <w:pPr>
        <w:autoSpaceDE w:val="0"/>
        <w:autoSpaceDN w:val="0"/>
        <w:adjustRightInd w:val="0"/>
        <w:spacing w:after="0" w:line="240" w:lineRule="auto"/>
        <w:ind w:left="4248"/>
        <w:rPr>
          <w:rFonts w:ascii="Calibri" w:hAnsi="Calibri" w:cs="Calibri"/>
        </w:rPr>
      </w:pPr>
      <w:r w:rsidRPr="00334BF1">
        <w:rPr>
          <w:rFonts w:ascii="Times New Roman" w:hAnsi="Times New Roman" w:cs="Times New Roman"/>
          <w:sz w:val="24"/>
          <w:szCs w:val="24"/>
        </w:rPr>
        <w:t>от 28 октября 2014 г. N 657/</w:t>
      </w:r>
      <w:proofErr w:type="spellStart"/>
      <w:proofErr w:type="gramStart"/>
      <w:r w:rsidRPr="00334BF1">
        <w:rPr>
          <w:rFonts w:ascii="Times New Roman" w:hAnsi="Times New Roman" w:cs="Times New Roman"/>
          <w:sz w:val="24"/>
          <w:szCs w:val="24"/>
        </w:rPr>
        <w:t>пр</w:t>
      </w:r>
      <w:proofErr w:type="spellEnd"/>
      <w:proofErr w:type="gramEnd"/>
      <w:r w:rsidRPr="00334BF1">
        <w:rPr>
          <w:rFonts w:ascii="Calibri" w:hAnsi="Calibri" w:cs="Calibri"/>
        </w:rPr>
        <w:t>)</w:t>
      </w: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В Государственную жилищную</w:t>
      </w:r>
    </w:p>
    <w:p w:rsidR="00334BF1" w:rsidRPr="00334BF1" w:rsidRDefault="00334BF1" w:rsidP="00334BF1">
      <w:pPr>
        <w:autoSpaceDE w:val="0"/>
        <w:autoSpaceDN w:val="0"/>
        <w:adjustRightInd w:val="0"/>
        <w:spacing w:after="0" w:line="240" w:lineRule="auto"/>
        <w:jc w:val="right"/>
        <w:rPr>
          <w:rFonts w:ascii="Times New Roman" w:hAnsi="Times New Roman" w:cs="Times New Roman"/>
          <w:sz w:val="28"/>
          <w:szCs w:val="28"/>
        </w:rPr>
      </w:pPr>
      <w:r w:rsidRPr="00334BF1">
        <w:rPr>
          <w:rFonts w:ascii="Times New Roman" w:hAnsi="Times New Roman" w:cs="Times New Roman"/>
          <w:sz w:val="28"/>
          <w:szCs w:val="28"/>
        </w:rPr>
        <w:t>инспекцию Республики Татарстан</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ЗАЯВЛЕНИЕ</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о выдаче дубликата лицензии на осуществление</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предпринимательской деятельности по управлению</w:t>
      </w:r>
    </w:p>
    <w:p w:rsidR="00334BF1" w:rsidRPr="00334BF1" w:rsidRDefault="00334BF1" w:rsidP="00334BF1">
      <w:pPr>
        <w:pStyle w:val="ConsPlusNormal"/>
        <w:jc w:val="center"/>
        <w:rPr>
          <w:rFonts w:ascii="Times New Roman" w:hAnsi="Times New Roman" w:cs="Times New Roman"/>
          <w:sz w:val="28"/>
          <w:szCs w:val="28"/>
        </w:rPr>
      </w:pPr>
      <w:r w:rsidRPr="00334BF1">
        <w:rPr>
          <w:rFonts w:ascii="Times New Roman" w:hAnsi="Times New Roman" w:cs="Times New Roman"/>
          <w:sz w:val="28"/>
          <w:szCs w:val="28"/>
        </w:rPr>
        <w:t>многоквартирными домами</w:t>
      </w:r>
    </w:p>
    <w:p w:rsidR="00334BF1" w:rsidRPr="00334BF1" w:rsidRDefault="00334BF1" w:rsidP="00334BF1">
      <w:pPr>
        <w:pStyle w:val="ConsPlusNormal"/>
        <w:jc w:val="center"/>
      </w:pPr>
    </w:p>
    <w:p w:rsidR="00334BF1" w:rsidRPr="00334BF1" w:rsidRDefault="00334BF1" w:rsidP="00334BF1">
      <w:pPr>
        <w:pStyle w:val="ConsPlusNormal"/>
        <w:jc w:val="cente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Прошу  выдать дубликат лицензии  на  осуществление  предпринимательской деятельности по управлению многоквартирными домами _______________________</w:t>
      </w:r>
    </w:p>
    <w:p w:rsidR="00334BF1" w:rsidRPr="00334BF1" w:rsidRDefault="00334BF1" w:rsidP="00334BF1">
      <w:pPr>
        <w:spacing w:after="0" w:line="240" w:lineRule="auto"/>
        <w:jc w:val="center"/>
        <w:rPr>
          <w:rFonts w:ascii="Times New Roman" w:hAnsi="Times New Roman" w:cs="Times New Roman"/>
          <w:bCs/>
          <w:sz w:val="20"/>
          <w:szCs w:val="20"/>
        </w:rPr>
      </w:pPr>
      <w:r w:rsidRPr="00334BF1">
        <w:t>_____________________________________________________________________________________________</w:t>
      </w:r>
      <w:r w:rsidRPr="00334BF1">
        <w:rPr>
          <w:rFonts w:ascii="Times New Roman" w:hAnsi="Times New Roman" w:cs="Times New Roman"/>
          <w:b/>
          <w:bCs/>
          <w:sz w:val="28"/>
          <w:szCs w:val="28"/>
        </w:rPr>
        <w:t xml:space="preserve">  </w:t>
      </w:r>
      <w:r w:rsidRPr="00334BF1">
        <w:rPr>
          <w:rFonts w:ascii="Times New Roman" w:hAnsi="Times New Roman" w:cs="Times New Roman"/>
          <w:bCs/>
          <w:sz w:val="28"/>
          <w:szCs w:val="28"/>
        </w:rPr>
        <w:t>(</w:t>
      </w:r>
      <w:r w:rsidRPr="00334BF1">
        <w:rPr>
          <w:rFonts w:ascii="Times New Roman" w:hAnsi="Times New Roman" w:cs="Times New Roman"/>
          <w:bCs/>
          <w:sz w:val="20"/>
          <w:szCs w:val="20"/>
        </w:rPr>
        <w:t>указываются реквизиты лицензии на осуществление предпринимательской  деятельности по управлению многоквартирными домами)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выданной 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(наименование лицензирующего органа)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в связи </w:t>
      </w:r>
      <w:proofErr w:type="gramStart"/>
      <w:r w:rsidRPr="00334BF1">
        <w:rPr>
          <w:rFonts w:ascii="Times New Roman" w:hAnsi="Times New Roman" w:cs="Times New Roman"/>
        </w:rPr>
        <w:t>с</w:t>
      </w:r>
      <w:proofErr w:type="gramEnd"/>
      <w:r w:rsidRPr="00334BF1">
        <w:rPr>
          <w:rFonts w:ascii="Times New Roman" w:hAnsi="Times New Roman" w:cs="Times New Roman"/>
        </w:rPr>
        <w:t xml:space="preserve"> 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r w:rsidRPr="00334BF1">
        <w:rPr>
          <w:rFonts w:ascii="Times New Roman" w:hAnsi="Times New Roman" w:cs="Times New Roman"/>
          <w:sz w:val="20"/>
          <w:szCs w:val="20"/>
        </w:rPr>
        <w:t>(указывается основание для выдачи дубликата лицензии на осуществление предпринимательской          деятельности по управлению многоквартирными домами)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Полное и (в случае, если имеется) сокращенное  наименование  (в  том  числе фирменное наименование лицензиата) 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Организационно-правовая форма лицензиата 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Место нахождения лицензиата 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(указывается адрес места нахождения лицензиата)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Основной   государственный   регистрационный    номер   юридического   лица (ОГРН) 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Данные документа, подтверждающего факт внесения сведений о юридическом </w:t>
      </w:r>
      <w:proofErr w:type="gramStart"/>
      <w:r w:rsidRPr="00334BF1">
        <w:rPr>
          <w:rFonts w:ascii="Times New Roman" w:hAnsi="Times New Roman" w:cs="Times New Roman"/>
        </w:rPr>
        <w:t>лице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в Единый государственный реестр юридических лиц __________________________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Идентификационный номер налогоплательщика 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lastRenderedPageBreak/>
        <w:t>Данные  документа  о  постановке  лицензиата  на учет  в  налоговом  органе ______</w:t>
      </w:r>
    </w:p>
    <w:p w:rsidR="00334BF1" w:rsidRPr="00334BF1" w:rsidRDefault="00334BF1" w:rsidP="00334BF1">
      <w:pPr>
        <w:spacing w:after="0" w:line="240" w:lineRule="auto"/>
      </w:pPr>
      <w:r w:rsidRPr="00334BF1">
        <w:t>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(код причины и дата постановки на учет лицензиата в налоговом органе,  реквизиты свидетельства о постановке на налоговый учет лицензиата)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Реквизиты   документа,   подтверждающего   уплату  государственной  пошлины лицензиатом    за    выдачу    дубликата    лицензии    на    осуществление предпринимательской  деятельности  по  управлению  многоквартирными  домами 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Номер телефона (факса) лицензиата 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Адрес электронной почты лицензиата 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Прошу  направлять  уведомления  о  процедуре лицензирования  в  электронной форме: __________________________________________________________________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(да/нет)</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Дата заполнения __ __________ 20__ г.</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  _____________________   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(наименование должности                                         (подпись должностного                     (фамилия, имя, отчество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должностного лица                                                               </w:t>
      </w:r>
      <w:proofErr w:type="spellStart"/>
      <w:proofErr w:type="gramStart"/>
      <w:r w:rsidRPr="00334BF1">
        <w:rPr>
          <w:rFonts w:ascii="Times New Roman" w:hAnsi="Times New Roman" w:cs="Times New Roman"/>
          <w:sz w:val="20"/>
          <w:szCs w:val="20"/>
        </w:rPr>
        <w:t>лица</w:t>
      </w:r>
      <w:proofErr w:type="spellEnd"/>
      <w:proofErr w:type="gramEnd"/>
      <w:r w:rsidRPr="00334BF1">
        <w:rPr>
          <w:rFonts w:ascii="Times New Roman" w:hAnsi="Times New Roman" w:cs="Times New Roman"/>
          <w:sz w:val="20"/>
          <w:szCs w:val="20"/>
        </w:rPr>
        <w:t xml:space="preserve"> лицензиата)                 (при наличии)</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лицензиата)                                                                                                                       должностного лица</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лицензиата)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М.П.</w:t>
      </w: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spacing w:after="1"/>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A014D1" w:rsidRDefault="00A014D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 № 5</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both"/>
      </w:pPr>
    </w:p>
    <w:p w:rsidR="00334BF1" w:rsidRPr="00334BF1" w:rsidRDefault="00334BF1" w:rsidP="00334BF1">
      <w:pPr>
        <w:pStyle w:val="ConsPlusNonformat"/>
        <w:ind w:left="2124"/>
        <w:jc w:val="both"/>
        <w:rPr>
          <w:rFonts w:ascii="Times New Roman" w:hAnsi="Times New Roman" w:cs="Times New Roman"/>
          <w:sz w:val="28"/>
          <w:szCs w:val="28"/>
        </w:rPr>
      </w:pPr>
      <w:r w:rsidRPr="00334BF1">
        <w:rPr>
          <w:rFonts w:ascii="Times New Roman" w:hAnsi="Times New Roman" w:cs="Times New Roman"/>
          <w:sz w:val="28"/>
          <w:szCs w:val="28"/>
        </w:rPr>
        <w:t xml:space="preserve">                                       В Государственную жилищную инспекцию</w:t>
      </w:r>
    </w:p>
    <w:p w:rsidR="00334BF1" w:rsidRPr="00334BF1" w:rsidRDefault="00334BF1" w:rsidP="00334BF1">
      <w:pPr>
        <w:pStyle w:val="ConsPlusNonformat"/>
        <w:ind w:left="2124"/>
        <w:jc w:val="both"/>
        <w:rPr>
          <w:rFonts w:ascii="Times New Roman" w:hAnsi="Times New Roman" w:cs="Times New Roman"/>
          <w:sz w:val="28"/>
          <w:szCs w:val="28"/>
        </w:rPr>
      </w:pPr>
      <w:r w:rsidRPr="00334BF1">
        <w:rPr>
          <w:rFonts w:ascii="Times New Roman" w:hAnsi="Times New Roman" w:cs="Times New Roman"/>
          <w:sz w:val="28"/>
          <w:szCs w:val="28"/>
        </w:rPr>
        <w:t xml:space="preserve">                                       Республики Татарстан</w:t>
      </w:r>
    </w:p>
    <w:p w:rsidR="00334BF1" w:rsidRPr="00334BF1" w:rsidRDefault="00334BF1" w:rsidP="00334BF1">
      <w:pPr>
        <w:pStyle w:val="ConsPlusNonformat"/>
        <w:ind w:left="2124"/>
        <w:jc w:val="both"/>
        <w:rPr>
          <w:rFonts w:ascii="Times New Roman" w:hAnsi="Times New Roman" w:cs="Times New Roman"/>
          <w:sz w:val="28"/>
          <w:szCs w:val="28"/>
        </w:rPr>
      </w:pPr>
    </w:p>
    <w:p w:rsidR="00334BF1" w:rsidRPr="00334BF1" w:rsidRDefault="00334BF1" w:rsidP="00334BF1">
      <w:pPr>
        <w:pStyle w:val="ConsPlusNonformat"/>
        <w:jc w:val="center"/>
        <w:rPr>
          <w:rFonts w:ascii="Times New Roman" w:hAnsi="Times New Roman" w:cs="Times New Roman"/>
          <w:sz w:val="28"/>
          <w:szCs w:val="28"/>
        </w:rPr>
      </w:pPr>
      <w:r w:rsidRPr="00334BF1">
        <w:rPr>
          <w:rFonts w:ascii="Times New Roman" w:hAnsi="Times New Roman" w:cs="Times New Roman"/>
          <w:sz w:val="28"/>
          <w:szCs w:val="28"/>
        </w:rPr>
        <w:t>ЗАЯВЛЕНИЕ</w:t>
      </w:r>
    </w:p>
    <w:p w:rsidR="00334BF1" w:rsidRPr="00334BF1" w:rsidRDefault="00334BF1" w:rsidP="00334BF1">
      <w:pPr>
        <w:pStyle w:val="ConsPlusNonformat"/>
        <w:jc w:val="center"/>
        <w:rPr>
          <w:rFonts w:ascii="Times New Roman" w:hAnsi="Times New Roman" w:cs="Times New Roman"/>
          <w:sz w:val="28"/>
          <w:szCs w:val="28"/>
        </w:rPr>
      </w:pPr>
      <w:r w:rsidRPr="00334BF1">
        <w:rPr>
          <w:rFonts w:ascii="Times New Roman" w:hAnsi="Times New Roman" w:cs="Times New Roman"/>
          <w:sz w:val="28"/>
          <w:szCs w:val="28"/>
        </w:rPr>
        <w:t>об исправлении технической ошибки</w:t>
      </w:r>
    </w:p>
    <w:p w:rsidR="00334BF1" w:rsidRPr="00334BF1" w:rsidRDefault="00334BF1" w:rsidP="00334BF1">
      <w:pPr>
        <w:pStyle w:val="ConsPlusNonformat"/>
        <w:jc w:val="center"/>
        <w:rPr>
          <w:rFonts w:ascii="Times New Roman" w:hAnsi="Times New Roman" w:cs="Times New Roman"/>
          <w:sz w:val="28"/>
          <w:szCs w:val="28"/>
        </w:rPr>
      </w:pP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Прошу   исправить   техническую   ошибку   в   лицензии   на  осуществление предпринимательской деятельности по управлению многоквартирными домами 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______________________________________________________________________,</w:t>
      </w:r>
    </w:p>
    <w:p w:rsidR="00334BF1" w:rsidRPr="00334BF1" w:rsidRDefault="00334BF1" w:rsidP="00334BF1">
      <w:pPr>
        <w:pStyle w:val="ConsPlusNonformat"/>
        <w:jc w:val="center"/>
        <w:rPr>
          <w:rFonts w:ascii="Times New Roman" w:hAnsi="Times New Roman" w:cs="Times New Roman"/>
        </w:rPr>
      </w:pPr>
      <w:proofErr w:type="gramStart"/>
      <w:r w:rsidRPr="00334BF1">
        <w:rPr>
          <w:rFonts w:ascii="Times New Roman" w:hAnsi="Times New Roman" w:cs="Times New Roman"/>
        </w:rPr>
        <w:t>(указываются реквизиты лицензии на осуществление предпринимательской</w:t>
      </w:r>
      <w:proofErr w:type="gramEnd"/>
    </w:p>
    <w:p w:rsidR="00334BF1" w:rsidRPr="00334BF1" w:rsidRDefault="00334BF1" w:rsidP="00334BF1">
      <w:pPr>
        <w:pStyle w:val="ConsPlusNonformat"/>
        <w:jc w:val="center"/>
        <w:rPr>
          <w:rFonts w:ascii="Times New Roman" w:hAnsi="Times New Roman" w:cs="Times New Roman"/>
        </w:rPr>
      </w:pPr>
      <w:r w:rsidRPr="00334BF1">
        <w:rPr>
          <w:rFonts w:ascii="Times New Roman" w:hAnsi="Times New Roman" w:cs="Times New Roman"/>
        </w:rPr>
        <w:t>деятельности по управлению многоквартирными домами)</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выданной ______________________________________________________________</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 xml:space="preserve">                                                             (наименование лицензирующего органа)</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 xml:space="preserve">в связи </w:t>
      </w:r>
      <w:proofErr w:type="gramStart"/>
      <w:r w:rsidRPr="00334BF1">
        <w:rPr>
          <w:rFonts w:ascii="Times New Roman" w:hAnsi="Times New Roman" w:cs="Times New Roman"/>
          <w:sz w:val="28"/>
          <w:szCs w:val="28"/>
        </w:rPr>
        <w:t>с</w:t>
      </w:r>
      <w:proofErr w:type="gramEnd"/>
      <w:r w:rsidRPr="00334BF1">
        <w:rPr>
          <w:rFonts w:ascii="Times New Roman" w:hAnsi="Times New Roman" w:cs="Times New Roman"/>
          <w:sz w:val="28"/>
          <w:szCs w:val="28"/>
        </w:rPr>
        <w:t xml:space="preserve"> ________________________________________________________________</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sz w:val="28"/>
          <w:szCs w:val="28"/>
        </w:rPr>
        <w:t xml:space="preserve">  </w:t>
      </w:r>
      <w:r w:rsidRPr="00334BF1">
        <w:rPr>
          <w:rFonts w:ascii="Times New Roman" w:hAnsi="Times New Roman" w:cs="Times New Roman"/>
        </w:rPr>
        <w:t>(указывается основание для исправления технической ошибки в лицензии на осуществление предпринимательской деятельности по управлению многоквартирными домами)</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Полное  и  (в  случае,  если имеется) сокращенное наименование (в том числе фирменное наименование лицензиата) _______________________________________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Организационно-правовая форма лицензиата _________________________________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Место нахождения лицензиата ______________________________________________</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 xml:space="preserve">                                                                                         (указывается адрес места нахождения лицензиата)</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Основной государственный регистрационный номер юридического лица (ОГРН) 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________________________________________________________________________</w:t>
      </w:r>
    </w:p>
    <w:p w:rsidR="00334BF1" w:rsidRPr="00334BF1" w:rsidRDefault="00334BF1" w:rsidP="00334BF1">
      <w:pPr>
        <w:pStyle w:val="ConsPlusNonformat"/>
        <w:jc w:val="both"/>
        <w:rPr>
          <w:rFonts w:ascii="Times New Roman" w:hAnsi="Times New Roman" w:cs="Times New Roman"/>
        </w:rPr>
      </w:pPr>
      <w:proofErr w:type="gramStart"/>
      <w:r w:rsidRPr="00334BF1">
        <w:rPr>
          <w:rFonts w:ascii="Times New Roman" w:hAnsi="Times New Roman" w:cs="Times New Roman"/>
        </w:rPr>
        <w:t>Данные документа, подтверждающего факт внесения сведений о юридическом лице в Единый государственный реестр юридических лиц (реквизиты свидетельства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w:t>
      </w:r>
      <w:proofErr w:type="gramEnd"/>
      <w:r w:rsidRPr="00334BF1">
        <w:rPr>
          <w:rFonts w:ascii="Times New Roman" w:hAnsi="Times New Roman" w:cs="Times New Roman"/>
        </w:rPr>
        <w:t xml:space="preserve"> </w:t>
      </w:r>
      <w:proofErr w:type="gramStart"/>
      <w:r w:rsidRPr="00334BF1">
        <w:rPr>
          <w:rFonts w:ascii="Times New Roman" w:hAnsi="Times New Roman" w:cs="Times New Roman"/>
        </w:rPr>
        <w:t>органа, осуществившего государственную регистрацию))</w:t>
      </w:r>
      <w:proofErr w:type="gramEnd"/>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Идентификационный номер налогоплательщика _______________________________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Данные документа о постановке лицензиата на учет в налоговом органе 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______________________________________________________________________</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 xml:space="preserve">   (код причины и дата постановки на учет лицензиата в налоговом органе,  реквизиты свидетельства о постановке на налоговый учет лицензиата)</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Номер телефона (факса) лицензиата _________________________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Адрес электронной почты лицензиата ________________________</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Прошу  направлять  уведомления  о  процедуре  лицензирования  в электронной форме: __________________________________________________________________</w:t>
      </w:r>
    </w:p>
    <w:p w:rsidR="00334BF1" w:rsidRPr="00334BF1" w:rsidRDefault="00334BF1" w:rsidP="00334BF1">
      <w:pPr>
        <w:pStyle w:val="ConsPlusNonformat"/>
        <w:jc w:val="center"/>
        <w:rPr>
          <w:rFonts w:ascii="Times New Roman" w:hAnsi="Times New Roman" w:cs="Times New Roman"/>
        </w:rPr>
      </w:pPr>
      <w:r w:rsidRPr="00334BF1">
        <w:rPr>
          <w:rFonts w:ascii="Times New Roman" w:hAnsi="Times New Roman" w:cs="Times New Roman"/>
        </w:rPr>
        <w:t>(да/нет)</w:t>
      </w:r>
    </w:p>
    <w:p w:rsidR="00334BF1" w:rsidRPr="00334BF1" w:rsidRDefault="00334BF1" w:rsidP="00334BF1">
      <w:pPr>
        <w:pStyle w:val="ConsPlusNonformat"/>
        <w:jc w:val="both"/>
        <w:rPr>
          <w:rFonts w:ascii="Times New Roman" w:hAnsi="Times New Roman" w:cs="Times New Roman"/>
          <w:sz w:val="28"/>
          <w:szCs w:val="28"/>
        </w:rPr>
      </w:pP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Приложение:</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 xml:space="preserve">    1.  Оригинал лицензии на осуществление предпринимательской деятельности</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по управлению многоквартирными домами;</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 xml:space="preserve">    2.  Оригиналы  документов,  на  основании  которых вносились сведения </w:t>
      </w:r>
      <w:proofErr w:type="gramStart"/>
      <w:r w:rsidRPr="00334BF1">
        <w:rPr>
          <w:rFonts w:ascii="Times New Roman" w:hAnsi="Times New Roman" w:cs="Times New Roman"/>
          <w:sz w:val="28"/>
          <w:szCs w:val="28"/>
        </w:rPr>
        <w:t>в</w:t>
      </w:r>
      <w:proofErr w:type="gramEnd"/>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лицензию.</w:t>
      </w:r>
    </w:p>
    <w:p w:rsidR="00334BF1" w:rsidRPr="00334BF1" w:rsidRDefault="00334BF1" w:rsidP="00334BF1">
      <w:pPr>
        <w:pStyle w:val="ConsPlusNonformat"/>
        <w:jc w:val="both"/>
        <w:rPr>
          <w:rFonts w:ascii="Times New Roman" w:hAnsi="Times New Roman" w:cs="Times New Roman"/>
          <w:sz w:val="28"/>
          <w:szCs w:val="28"/>
        </w:rPr>
      </w:pP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lastRenderedPageBreak/>
        <w:t>Дата</w:t>
      </w:r>
    </w:p>
    <w:p w:rsidR="00334BF1" w:rsidRPr="00334BF1" w:rsidRDefault="00334BF1" w:rsidP="00334BF1">
      <w:pPr>
        <w:pStyle w:val="ConsPlusNonformat"/>
        <w:jc w:val="both"/>
        <w:rPr>
          <w:rFonts w:ascii="Times New Roman" w:hAnsi="Times New Roman" w:cs="Times New Roman"/>
          <w:sz w:val="28"/>
          <w:szCs w:val="28"/>
        </w:rPr>
      </w:pPr>
      <w:r w:rsidRPr="00334BF1">
        <w:rPr>
          <w:rFonts w:ascii="Times New Roman" w:hAnsi="Times New Roman" w:cs="Times New Roman"/>
          <w:sz w:val="28"/>
          <w:szCs w:val="28"/>
        </w:rPr>
        <w:t>заполнения "__" _________ 201_ г.</w:t>
      </w:r>
    </w:p>
    <w:p w:rsidR="00334BF1" w:rsidRPr="00334BF1" w:rsidRDefault="00334BF1" w:rsidP="00334BF1">
      <w:pPr>
        <w:pStyle w:val="ConsPlusNonformat"/>
        <w:jc w:val="both"/>
        <w:rPr>
          <w:rFonts w:ascii="Times New Roman" w:hAnsi="Times New Roman" w:cs="Times New Roman"/>
          <w:sz w:val="24"/>
          <w:szCs w:val="24"/>
        </w:rPr>
      </w:pPr>
      <w:r w:rsidRPr="00334BF1">
        <w:rPr>
          <w:rFonts w:ascii="Times New Roman" w:hAnsi="Times New Roman" w:cs="Times New Roman"/>
          <w:sz w:val="24"/>
          <w:szCs w:val="24"/>
        </w:rPr>
        <w:t>_______________________             __________________________ ________________________</w:t>
      </w:r>
    </w:p>
    <w:p w:rsidR="00334BF1" w:rsidRPr="00334BF1" w:rsidRDefault="00334BF1" w:rsidP="00334BF1">
      <w:pPr>
        <w:pStyle w:val="ConsPlusNonformat"/>
        <w:jc w:val="both"/>
        <w:rPr>
          <w:rFonts w:ascii="Times New Roman" w:hAnsi="Times New Roman" w:cs="Times New Roman"/>
        </w:rPr>
      </w:pPr>
      <w:proofErr w:type="gramStart"/>
      <w:r w:rsidRPr="00334BF1">
        <w:rPr>
          <w:rFonts w:ascii="Times New Roman" w:hAnsi="Times New Roman" w:cs="Times New Roman"/>
        </w:rPr>
        <w:t>(наименование должности                              (подпись должностного лица               (фамилия, имя, отчество</w:t>
      </w:r>
      <w:proofErr w:type="gramEnd"/>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должностного лица                                            соискателя лицензии)                               (при наличии</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соискателя лицензии)                                                                                                         должностного лица</w:t>
      </w:r>
    </w:p>
    <w:p w:rsidR="00334BF1" w:rsidRPr="00334BF1" w:rsidRDefault="00334BF1" w:rsidP="00334BF1">
      <w:pPr>
        <w:pStyle w:val="ConsPlusNonformat"/>
        <w:jc w:val="both"/>
        <w:rPr>
          <w:rFonts w:ascii="Times New Roman" w:hAnsi="Times New Roman" w:cs="Times New Roman"/>
        </w:rPr>
      </w:pPr>
      <w:r w:rsidRPr="00334BF1">
        <w:rPr>
          <w:rFonts w:ascii="Times New Roman" w:hAnsi="Times New Roman" w:cs="Times New Roman"/>
        </w:rPr>
        <w:t xml:space="preserve">                                                                                                                                                          соискателя лицензии)</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bookmarkStart w:id="16" w:name="P632"/>
      <w:bookmarkEnd w:id="16"/>
      <w:r w:rsidRPr="00334BF1">
        <w:rPr>
          <w:rFonts w:ascii="Times New Roman" w:hAnsi="Times New Roman" w:cs="Times New Roman"/>
          <w:sz w:val="24"/>
          <w:szCs w:val="24"/>
        </w:rPr>
        <w:t>Приложение № 6</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center"/>
        <w:rPr>
          <w:rFonts w:ascii="Times New Roman" w:hAnsi="Times New Roman" w:cs="Times New Roman"/>
          <w:sz w:val="24"/>
          <w:szCs w:val="24"/>
        </w:rPr>
      </w:pPr>
      <w:r w:rsidRPr="00334BF1">
        <w:rPr>
          <w:rFonts w:ascii="Times New Roman" w:hAnsi="Times New Roman" w:cs="Times New Roman"/>
          <w:sz w:val="24"/>
          <w:szCs w:val="24"/>
        </w:rPr>
        <w:t xml:space="preserve">                                                 </w:t>
      </w:r>
      <w:proofErr w:type="gramStart"/>
      <w:r w:rsidRPr="00334BF1">
        <w:rPr>
          <w:rFonts w:ascii="Times New Roman" w:hAnsi="Times New Roman" w:cs="Times New Roman"/>
          <w:sz w:val="24"/>
          <w:szCs w:val="24"/>
        </w:rPr>
        <w:t>(</w:t>
      </w:r>
      <w:hyperlink r:id="rId91" w:history="1">
        <w:r w:rsidRPr="00334BF1">
          <w:rPr>
            <w:rFonts w:ascii="Times New Roman" w:hAnsi="Times New Roman" w:cs="Times New Roman"/>
            <w:sz w:val="24"/>
            <w:szCs w:val="24"/>
          </w:rPr>
          <w:t>типовая форма</w:t>
        </w:r>
      </w:hyperlink>
      <w:r w:rsidRPr="00334BF1">
        <w:rPr>
          <w:rFonts w:ascii="Times New Roman" w:hAnsi="Times New Roman" w:cs="Times New Roman"/>
          <w:sz w:val="24"/>
          <w:szCs w:val="24"/>
        </w:rPr>
        <w:t xml:space="preserve"> утверждена Постановлением </w:t>
      </w:r>
      <w:proofErr w:type="gramEnd"/>
    </w:p>
    <w:p w:rsidR="00334BF1" w:rsidRPr="00334BF1" w:rsidRDefault="00334BF1" w:rsidP="00334BF1">
      <w:pPr>
        <w:pStyle w:val="ConsPlusNormal"/>
        <w:jc w:val="center"/>
        <w:rPr>
          <w:rFonts w:ascii="Times New Roman" w:hAnsi="Times New Roman" w:cs="Times New Roman"/>
          <w:sz w:val="24"/>
          <w:szCs w:val="24"/>
        </w:rPr>
      </w:pPr>
      <w:r w:rsidRPr="00334BF1">
        <w:rPr>
          <w:rFonts w:ascii="Times New Roman" w:hAnsi="Times New Roman" w:cs="Times New Roman"/>
          <w:sz w:val="24"/>
          <w:szCs w:val="24"/>
        </w:rPr>
        <w:t xml:space="preserve">                                                   </w:t>
      </w:r>
      <w:proofErr w:type="gramStart"/>
      <w:r w:rsidRPr="00334BF1">
        <w:rPr>
          <w:rFonts w:ascii="Times New Roman" w:hAnsi="Times New Roman" w:cs="Times New Roman"/>
          <w:sz w:val="24"/>
          <w:szCs w:val="24"/>
        </w:rPr>
        <w:t>Правительства РФ от 6 октября 2011 г. N 826)</w:t>
      </w:r>
      <w:proofErr w:type="gramEnd"/>
    </w:p>
    <w:p w:rsidR="00334BF1" w:rsidRPr="00334BF1" w:rsidRDefault="00334BF1" w:rsidP="00334BF1">
      <w:pPr>
        <w:pStyle w:val="ConsPlusNormal"/>
        <w:jc w:val="center"/>
        <w:rPr>
          <w:rFonts w:ascii="Times New Roman" w:hAnsi="Times New Roman" w:cs="Times New Roman"/>
          <w:sz w:val="24"/>
          <w:szCs w:val="24"/>
        </w:rPr>
      </w:pPr>
    </w:p>
    <w:p w:rsidR="00334BF1" w:rsidRPr="00334BF1" w:rsidRDefault="00334BF1" w:rsidP="00334BF1">
      <w:pPr>
        <w:pStyle w:val="ConsPlusNormal"/>
        <w:jc w:val="center"/>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jc w:val="center"/>
        <w:rPr>
          <w:rFonts w:ascii="Times New Roman" w:hAnsi="Times New Roman" w:cs="Times New Roman"/>
          <w:b/>
          <w:bCs/>
          <w:sz w:val="28"/>
          <w:szCs w:val="28"/>
        </w:rPr>
      </w:pPr>
      <w:r w:rsidRPr="00334BF1">
        <w:rPr>
          <w:rFonts w:ascii="Times New Roman" w:hAnsi="Times New Roman" w:cs="Times New Roman"/>
          <w:b/>
          <w:bCs/>
          <w:sz w:val="28"/>
          <w:szCs w:val="28"/>
        </w:rPr>
        <w:t xml:space="preserve">ТИПОВАЯ ФОРМА ЛИЦЕНЗИИ </w:t>
      </w:r>
      <w:hyperlink w:anchor="Par86" w:history="1">
        <w:r w:rsidRPr="00334BF1">
          <w:rPr>
            <w:rFonts w:ascii="Times New Roman" w:hAnsi="Times New Roman" w:cs="Times New Roman"/>
            <w:b/>
            <w:bCs/>
            <w:color w:val="0000FF"/>
            <w:sz w:val="28"/>
            <w:szCs w:val="28"/>
          </w:rPr>
          <w:t>&lt;*&gt;</w:t>
        </w:r>
      </w:hyperlink>
    </w:p>
    <w:p w:rsidR="00334BF1" w:rsidRPr="00334BF1" w:rsidRDefault="00334BF1" w:rsidP="00334BF1">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(лицевая сторона)</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Изображение Государственного герба Российской Федерации</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_______________________________________________________________________</w:t>
      </w:r>
    </w:p>
    <w:p w:rsidR="00334BF1" w:rsidRPr="00334BF1" w:rsidRDefault="00334BF1" w:rsidP="00334BF1">
      <w:pPr>
        <w:autoSpaceDE w:val="0"/>
        <w:autoSpaceDN w:val="0"/>
        <w:adjustRightInd w:val="0"/>
        <w:spacing w:line="240" w:lineRule="auto"/>
        <w:jc w:val="center"/>
        <w:rPr>
          <w:rFonts w:ascii="Times New Roman" w:hAnsi="Times New Roman" w:cs="Times New Roman"/>
          <w:sz w:val="20"/>
          <w:szCs w:val="20"/>
        </w:rPr>
      </w:pPr>
      <w:r w:rsidRPr="00334BF1">
        <w:rPr>
          <w:rFonts w:ascii="Times New Roman" w:hAnsi="Times New Roman" w:cs="Times New Roman"/>
          <w:sz w:val="20"/>
          <w:szCs w:val="20"/>
        </w:rPr>
        <w:t>(наименование лицензирующего органа)</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ЛИЦЕНЗИЯ</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 xml:space="preserve">№ ____ от "__" ___________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w:t>
      </w:r>
    </w:p>
    <w:p w:rsidR="00334BF1" w:rsidRPr="00334BF1" w:rsidRDefault="00334BF1" w:rsidP="00334BF1">
      <w:pPr>
        <w:autoSpaceDE w:val="0"/>
        <w:autoSpaceDN w:val="0"/>
        <w:adjustRightInd w:val="0"/>
        <w:spacing w:line="240" w:lineRule="auto"/>
        <w:jc w:val="center"/>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 осуществление 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(указывается лицензируемый вид деятельности)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Виды  работ (услуг), выполняемых  (оказываемых)  в  составе  </w:t>
      </w:r>
      <w:proofErr w:type="gramStart"/>
      <w:r w:rsidRPr="00334BF1">
        <w:rPr>
          <w:rFonts w:ascii="Times New Roman" w:hAnsi="Times New Roman" w:cs="Times New Roman"/>
        </w:rPr>
        <w:t>лицензируемого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вида  деятельности, в соответствии с </w:t>
      </w:r>
      <w:hyperlink r:id="rId92" w:history="1">
        <w:r w:rsidRPr="00334BF1">
          <w:rPr>
            <w:rFonts w:ascii="Times New Roman" w:hAnsi="Times New Roman" w:cs="Times New Roman"/>
          </w:rPr>
          <w:t>частью 2 статьи 12</w:t>
        </w:r>
      </w:hyperlink>
      <w:r w:rsidRPr="00334BF1">
        <w:rPr>
          <w:rFonts w:ascii="Times New Roman" w:hAnsi="Times New Roman" w:cs="Times New Roman"/>
        </w:rPr>
        <w:t xml:space="preserve"> Федерального закона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"О лицензировании отдельных видов деятельности": 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rPr>
        <w:t xml:space="preserve">                                                                                                               </w:t>
      </w:r>
      <w:proofErr w:type="gramStart"/>
      <w:r w:rsidRPr="00334BF1">
        <w:rPr>
          <w:rFonts w:ascii="Times New Roman" w:hAnsi="Times New Roman" w:cs="Times New Roman"/>
          <w:sz w:val="20"/>
          <w:szCs w:val="20"/>
        </w:rPr>
        <w:t>(указываются</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________________________________________________________________________________________________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sz w:val="20"/>
          <w:szCs w:val="20"/>
        </w:rPr>
        <w:t xml:space="preserve">     в соответствии с перечнем работ (услуг), установленным положением о лицензировании соответствующего вида деятельности</w:t>
      </w:r>
      <w:r w:rsidRPr="00334BF1">
        <w:rPr>
          <w:rFonts w:ascii="Times New Roman" w:hAnsi="Times New Roman" w:cs="Times New Roman"/>
        </w:rPr>
        <w:t>)</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Настоящая лицензия предоставлена 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(указываются полное и (в случае,</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если имеется) сокращенное наименование (в том числе фирменное  наименование), организационно-правовая форма юридического лица, фамилия, имя и (в случае, если имеется) отчество индивидуального            предпринимателя, наименование и реквизиты документа, удостоверяющего его личность)</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lastRenderedPageBreak/>
        <w:t>Основной   государственный    регистрационный   номер   юридического   лица (индивидуального предпринимателя) (ОГРН)  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Идентификационный номер налогоплательщика _______________________________</w:t>
      </w:r>
    </w:p>
    <w:p w:rsidR="00334BF1" w:rsidRPr="00334BF1" w:rsidRDefault="00A014D1" w:rsidP="00334BF1">
      <w:pPr>
        <w:autoSpaceDE w:val="0"/>
        <w:autoSpaceDN w:val="0"/>
        <w:adjustRightInd w:val="0"/>
        <w:spacing w:line="240" w:lineRule="auto"/>
        <w:jc w:val="center"/>
        <w:rPr>
          <w:rFonts w:ascii="Times New Roman" w:hAnsi="Times New Roman" w:cs="Times New Roman"/>
        </w:rPr>
      </w:pPr>
      <w:r w:rsidRPr="00334BF1">
        <w:rPr>
          <w:rFonts w:ascii="Times New Roman" w:hAnsi="Times New Roman" w:cs="Times New Roman"/>
        </w:rPr>
        <w:t xml:space="preserve"> </w:t>
      </w:r>
      <w:r w:rsidR="00334BF1" w:rsidRPr="00334BF1">
        <w:rPr>
          <w:rFonts w:ascii="Times New Roman" w:hAnsi="Times New Roman" w:cs="Times New Roman"/>
        </w:rPr>
        <w:t>(оборотная сторона)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Место нахождения и места осуществления лицензируемого вида деятельности 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________________________________________________________________________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(указываются адрес места нахождения (место жительства -  для индивидуального предпринимателя) и адреса мест осуществления работ (услуг), выполняемых (оказываемых) в составе лицензируемого  вида деятельности)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Настоящая лицензия предоставлена на срок:</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 бессрочно                             │ │ до "__" ________________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w:t>
      </w:r>
    </w:p>
    <w:p w:rsidR="00334BF1" w:rsidRPr="00334BF1" w:rsidRDefault="00334BF1" w:rsidP="00334BF1">
      <w:pPr>
        <w:autoSpaceDE w:val="0"/>
        <w:autoSpaceDN w:val="0"/>
        <w:adjustRightInd w:val="0"/>
        <w:spacing w:line="240" w:lineRule="auto"/>
        <w:jc w:val="both"/>
        <w:rPr>
          <w:rFonts w:ascii="Times New Roman" w:hAnsi="Times New Roman" w:cs="Times New Roman"/>
        </w:rPr>
      </w:pPr>
      <w:proofErr w:type="gramStart"/>
      <w:r w:rsidRPr="00334BF1">
        <w:rPr>
          <w:rFonts w:ascii="Times New Roman" w:hAnsi="Times New Roman" w:cs="Times New Roman"/>
        </w:rPr>
        <w:t>└─┘                                    └─┘   (указывается в случае, если</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федеральными законами,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w:t>
      </w:r>
      <w:proofErr w:type="gramStart"/>
      <w:r w:rsidRPr="00334BF1">
        <w:rPr>
          <w:rFonts w:ascii="Times New Roman" w:hAnsi="Times New Roman" w:cs="Times New Roman"/>
        </w:rPr>
        <w:t>регулирующими</w:t>
      </w:r>
      <w:proofErr w:type="gramEnd"/>
      <w:r w:rsidRPr="00334BF1">
        <w:rPr>
          <w:rFonts w:ascii="Times New Roman" w:hAnsi="Times New Roman" w:cs="Times New Roman"/>
        </w:rPr>
        <w:t xml:space="preserve"> осуществление</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видов деятельности, указанных</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в </w:t>
      </w:r>
      <w:hyperlink r:id="rId93" w:history="1">
        <w:r w:rsidRPr="00334BF1">
          <w:rPr>
            <w:rFonts w:ascii="Times New Roman" w:hAnsi="Times New Roman" w:cs="Times New Roman"/>
            <w:color w:val="0000FF"/>
          </w:rPr>
          <w:t>части 4 статьи 1</w:t>
        </w:r>
      </w:hyperlink>
      <w:r w:rsidRPr="00334BF1">
        <w:rPr>
          <w:rFonts w:ascii="Times New Roman" w:hAnsi="Times New Roman" w:cs="Times New Roman"/>
        </w:rPr>
        <w:t xml:space="preserve"> </w:t>
      </w:r>
      <w:proofErr w:type="gramStart"/>
      <w:r w:rsidRPr="00334BF1">
        <w:rPr>
          <w:rFonts w:ascii="Times New Roman" w:hAnsi="Times New Roman" w:cs="Times New Roman"/>
        </w:rPr>
        <w:t>Федерального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закона "О лицензировании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отдельных видов деятельности",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предусмотрен иной срок</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действия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Настоящая  лицензия  предоставлена   на  основании  решения  лицензирующего</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органа - приказа (распоряжения) от "__" __________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 № 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Действие  настоящей лицензии на  основании  решения  лицензирующего  органа</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 приказа (распоряжения) от "__" __________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 № ______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продлено до "__" __________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(указывается в случае, если</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федеральными законами,</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proofErr w:type="gramStart"/>
      <w:r w:rsidRPr="00334BF1">
        <w:rPr>
          <w:rFonts w:ascii="Times New Roman" w:hAnsi="Times New Roman" w:cs="Times New Roman"/>
          <w:sz w:val="20"/>
          <w:szCs w:val="20"/>
        </w:rPr>
        <w:t>регулирующими</w:t>
      </w:r>
      <w:proofErr w:type="gramEnd"/>
      <w:r w:rsidRPr="00334BF1">
        <w:rPr>
          <w:rFonts w:ascii="Times New Roman" w:hAnsi="Times New Roman" w:cs="Times New Roman"/>
          <w:sz w:val="20"/>
          <w:szCs w:val="20"/>
        </w:rPr>
        <w:t xml:space="preserve"> осуществление видов</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деятельности, </w:t>
      </w:r>
      <w:proofErr w:type="gramStart"/>
      <w:r w:rsidRPr="00334BF1">
        <w:rPr>
          <w:rFonts w:ascii="Times New Roman" w:hAnsi="Times New Roman" w:cs="Times New Roman"/>
          <w:sz w:val="20"/>
          <w:szCs w:val="20"/>
        </w:rPr>
        <w:t>указанных</w:t>
      </w:r>
      <w:proofErr w:type="gramEnd"/>
      <w:r w:rsidRPr="00334BF1">
        <w:rPr>
          <w:rFonts w:ascii="Times New Roman" w:hAnsi="Times New Roman" w:cs="Times New Roman"/>
          <w:sz w:val="20"/>
          <w:szCs w:val="20"/>
        </w:rPr>
        <w:t xml:space="preserve"> в </w:t>
      </w:r>
      <w:hyperlink r:id="rId94" w:history="1">
        <w:r w:rsidRPr="00334BF1">
          <w:rPr>
            <w:rFonts w:ascii="Times New Roman" w:hAnsi="Times New Roman" w:cs="Times New Roman"/>
            <w:color w:val="0000FF"/>
            <w:sz w:val="20"/>
            <w:szCs w:val="20"/>
          </w:rPr>
          <w:t>части 4</w:t>
        </w:r>
      </w:hyperlink>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статьи 1 Федерального закона</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"О лицензировании отдельных видов</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lastRenderedPageBreak/>
        <w:t>деятельности", предусмотрен иной</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срок действия лицензии)</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Настоящая   лицензия   переоформлена   на  основании решения лицензирующего</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 xml:space="preserve">органа - приказа (распоряжения) от "__" ________ ____ </w:t>
      </w:r>
      <w:proofErr w:type="gramStart"/>
      <w:r w:rsidRPr="00334BF1">
        <w:rPr>
          <w:rFonts w:ascii="Times New Roman" w:hAnsi="Times New Roman" w:cs="Times New Roman"/>
        </w:rPr>
        <w:t>г</w:t>
      </w:r>
      <w:proofErr w:type="gramEnd"/>
      <w:r w:rsidRPr="00334BF1">
        <w:rPr>
          <w:rFonts w:ascii="Times New Roman" w:hAnsi="Times New Roman" w:cs="Times New Roman"/>
        </w:rPr>
        <w:t>. № ___</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Настоящая лицензия имеет ___________ приложение (приложения), являющееся ее</w:t>
      </w:r>
    </w:p>
    <w:p w:rsidR="00334BF1" w:rsidRPr="00334BF1" w:rsidRDefault="00334BF1" w:rsidP="00334BF1">
      <w:pPr>
        <w:autoSpaceDE w:val="0"/>
        <w:autoSpaceDN w:val="0"/>
        <w:adjustRightInd w:val="0"/>
        <w:spacing w:line="240" w:lineRule="auto"/>
        <w:jc w:val="both"/>
        <w:rPr>
          <w:rFonts w:ascii="Times New Roman" w:hAnsi="Times New Roman" w:cs="Times New Roman"/>
        </w:rPr>
      </w:pPr>
      <w:r w:rsidRPr="00334BF1">
        <w:rPr>
          <w:rFonts w:ascii="Times New Roman" w:hAnsi="Times New Roman" w:cs="Times New Roman"/>
        </w:rPr>
        <w:t>неотъемлемой частью на _____ листах</w:t>
      </w:r>
    </w:p>
    <w:p w:rsidR="00334BF1" w:rsidRPr="00334BF1" w:rsidRDefault="00334BF1" w:rsidP="00334BF1">
      <w:pPr>
        <w:autoSpaceDE w:val="0"/>
        <w:autoSpaceDN w:val="0"/>
        <w:adjustRightInd w:val="0"/>
        <w:spacing w:line="240" w:lineRule="auto"/>
        <w:jc w:val="both"/>
        <w:rPr>
          <w:rFonts w:ascii="Times New Roman" w:hAnsi="Times New Roman" w:cs="Times New Roman"/>
        </w:rPr>
      </w:pP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_______________________                                _______________________   _______________________</w:t>
      </w: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(должность                                                                         (подпись                          (Ф.И.О.</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 xml:space="preserve"> </w:t>
      </w:r>
      <w:proofErr w:type="gramStart"/>
      <w:r w:rsidRPr="00334BF1">
        <w:rPr>
          <w:rFonts w:ascii="Times New Roman" w:hAnsi="Times New Roman" w:cs="Times New Roman"/>
          <w:sz w:val="20"/>
          <w:szCs w:val="20"/>
        </w:rPr>
        <w:t>уполномоченного лица)                                          уполномоченного лица)      уполномоченного лица)</w:t>
      </w:r>
      <w:proofErr w:type="gramEnd"/>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p>
    <w:p w:rsidR="00334BF1" w:rsidRPr="00334BF1" w:rsidRDefault="00334BF1" w:rsidP="00334BF1">
      <w:pPr>
        <w:autoSpaceDE w:val="0"/>
        <w:autoSpaceDN w:val="0"/>
        <w:adjustRightInd w:val="0"/>
        <w:spacing w:line="240" w:lineRule="auto"/>
        <w:jc w:val="both"/>
        <w:rPr>
          <w:rFonts w:ascii="Times New Roman" w:hAnsi="Times New Roman" w:cs="Times New Roman"/>
          <w:sz w:val="20"/>
          <w:szCs w:val="20"/>
        </w:rPr>
      </w:pPr>
      <w:r w:rsidRPr="00334BF1">
        <w:rPr>
          <w:rFonts w:ascii="Times New Roman" w:hAnsi="Times New Roman" w:cs="Times New Roman"/>
          <w:sz w:val="20"/>
          <w:szCs w:val="20"/>
        </w:rPr>
        <w:t>М.П.</w:t>
      </w:r>
    </w:p>
    <w:p w:rsidR="00334BF1" w:rsidRPr="00334BF1" w:rsidRDefault="00334BF1" w:rsidP="00334BF1">
      <w:pPr>
        <w:autoSpaceDE w:val="0"/>
        <w:autoSpaceDN w:val="0"/>
        <w:adjustRightInd w:val="0"/>
        <w:spacing w:after="0" w:line="240" w:lineRule="auto"/>
        <w:jc w:val="both"/>
        <w:rPr>
          <w:rFonts w:ascii="Times New Roman" w:hAnsi="Times New Roman" w:cs="Times New Roman"/>
          <w:sz w:val="28"/>
          <w:szCs w:val="28"/>
        </w:rPr>
      </w:pPr>
    </w:p>
    <w:p w:rsidR="00334BF1" w:rsidRPr="00334BF1" w:rsidRDefault="00334BF1" w:rsidP="00334BF1">
      <w:pPr>
        <w:autoSpaceDE w:val="0"/>
        <w:autoSpaceDN w:val="0"/>
        <w:adjustRightInd w:val="0"/>
        <w:spacing w:after="0" w:line="240" w:lineRule="auto"/>
        <w:ind w:firstLine="540"/>
        <w:jc w:val="both"/>
        <w:rPr>
          <w:rFonts w:ascii="Times New Roman" w:hAnsi="Times New Roman" w:cs="Times New Roman"/>
          <w:sz w:val="28"/>
          <w:szCs w:val="28"/>
        </w:rPr>
      </w:pPr>
      <w:r w:rsidRPr="00334BF1">
        <w:rPr>
          <w:rFonts w:ascii="Times New Roman" w:hAnsi="Times New Roman" w:cs="Times New Roman"/>
          <w:sz w:val="28"/>
          <w:szCs w:val="28"/>
        </w:rPr>
        <w:t>--------------------------------</w:t>
      </w:r>
    </w:p>
    <w:p w:rsidR="00334BF1" w:rsidRPr="00334BF1" w:rsidRDefault="00334BF1" w:rsidP="00334BF1">
      <w:pPr>
        <w:autoSpaceDE w:val="0"/>
        <w:autoSpaceDN w:val="0"/>
        <w:adjustRightInd w:val="0"/>
        <w:spacing w:before="240" w:after="0" w:line="240" w:lineRule="auto"/>
        <w:ind w:firstLine="540"/>
        <w:jc w:val="both"/>
      </w:pPr>
      <w:bookmarkStart w:id="17" w:name="Par86"/>
      <w:bookmarkEnd w:id="17"/>
      <w:r w:rsidRPr="00334BF1">
        <w:rPr>
          <w:rFonts w:ascii="Times New Roman" w:hAnsi="Times New Roman" w:cs="Times New Roman"/>
          <w:sz w:val="20"/>
          <w:szCs w:val="20"/>
        </w:rPr>
        <w:t>&lt;*&gt; Лицензия может иметь приложения, являющиеся ее неотъемлемой частью (</w:t>
      </w:r>
      <w:proofErr w:type="gramStart"/>
      <w:r w:rsidRPr="00334BF1">
        <w:rPr>
          <w:rFonts w:ascii="Times New Roman" w:hAnsi="Times New Roman" w:cs="Times New Roman"/>
          <w:sz w:val="20"/>
          <w:szCs w:val="20"/>
        </w:rPr>
        <w:t>о</w:t>
      </w:r>
      <w:proofErr w:type="gramEnd"/>
      <w:r w:rsidRPr="00334BF1">
        <w:rPr>
          <w:rFonts w:ascii="Times New Roman" w:hAnsi="Times New Roman" w:cs="Times New Roman"/>
          <w:sz w:val="20"/>
          <w:szCs w:val="20"/>
        </w:rPr>
        <w:t xml:space="preserve"> чем делается соответствующая запись) и содержащие информацию о лицензиате, предусмотренную </w:t>
      </w:r>
      <w:hyperlink r:id="rId95" w:history="1">
        <w:r w:rsidRPr="00334BF1">
          <w:rPr>
            <w:rFonts w:ascii="Times New Roman" w:hAnsi="Times New Roman" w:cs="Times New Roman"/>
            <w:sz w:val="20"/>
            <w:szCs w:val="20"/>
          </w:rPr>
          <w:t>статьей 15</w:t>
        </w:r>
      </w:hyperlink>
      <w:r w:rsidRPr="00334BF1">
        <w:rPr>
          <w:rFonts w:ascii="Times New Roman" w:hAnsi="Times New Roman" w:cs="Times New Roman"/>
          <w:sz w:val="20"/>
          <w:szCs w:val="20"/>
        </w:rPr>
        <w:t xml:space="preserve"> Федерального закона "О лицензировании отдельных видов деятельности", а также федеральными законами, устанавливающими особенности лицензирования отдельных видов деятельности, указанными в </w:t>
      </w:r>
      <w:hyperlink r:id="rId96" w:history="1">
        <w:r w:rsidRPr="00334BF1">
          <w:rPr>
            <w:rFonts w:ascii="Times New Roman" w:hAnsi="Times New Roman" w:cs="Times New Roman"/>
            <w:sz w:val="20"/>
            <w:szCs w:val="20"/>
          </w:rPr>
          <w:t>части 4 статьи 1</w:t>
        </w:r>
      </w:hyperlink>
      <w:r w:rsidRPr="00334BF1">
        <w:rPr>
          <w:rFonts w:ascii="Times New Roman" w:hAnsi="Times New Roman" w:cs="Times New Roman"/>
          <w:sz w:val="20"/>
          <w:szCs w:val="20"/>
        </w:rPr>
        <w:t xml:space="preserve"> Федерального закона "О лицензировании отдельных видов деятельности".</w:t>
      </w: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t>Приложение № 7</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both"/>
      </w:pPr>
    </w:p>
    <w:p w:rsidR="00334BF1" w:rsidRPr="00334BF1" w:rsidRDefault="00334BF1" w:rsidP="00334BF1">
      <w:pPr>
        <w:pStyle w:val="ConsPlusTitle"/>
        <w:jc w:val="center"/>
        <w:rPr>
          <w:rFonts w:ascii="Times New Roman" w:hAnsi="Times New Roman" w:cs="Times New Roman"/>
          <w:sz w:val="28"/>
          <w:szCs w:val="28"/>
        </w:rPr>
      </w:pPr>
      <w:bookmarkStart w:id="18" w:name="P653"/>
      <w:bookmarkEnd w:id="18"/>
      <w:r w:rsidRPr="00334BF1">
        <w:rPr>
          <w:rFonts w:ascii="Times New Roman" w:hAnsi="Times New Roman" w:cs="Times New Roman"/>
          <w:sz w:val="28"/>
          <w:szCs w:val="28"/>
        </w:rPr>
        <w:t>БЛОК-СХЕМА</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ПОСЛЕДОВАТЕЛЬНОСТИ ДЕЙСТВИЙ ПРИ ПРЕДОСТАВЛЕНИИ</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 (ВЫДАЧА (ОТКАЗ В ДАЧЕ) ЛИЦЕНЗИИ)</w:t>
      </w:r>
    </w:p>
    <w:p w:rsidR="00334BF1" w:rsidRPr="00334BF1" w:rsidRDefault="00334BF1" w:rsidP="00334BF1">
      <w:pPr>
        <w:spacing w:after="1"/>
      </w:pPr>
    </w:p>
    <w:p w:rsidR="00334BF1" w:rsidRPr="00334BF1" w:rsidRDefault="00334BF1" w:rsidP="00334BF1">
      <w:pPr>
        <w:pStyle w:val="ConsPlusNormal"/>
        <w:jc w:val="both"/>
      </w:pP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│Прием  заявления   и   других│</w:t>
      </w:r>
    </w:p>
    <w:p w:rsidR="00334BF1" w:rsidRPr="00334BF1" w:rsidRDefault="00334BF1" w:rsidP="00334BF1">
      <w:pPr>
        <w:pStyle w:val="ConsPlusNonformat"/>
        <w:jc w:val="both"/>
      </w:pPr>
      <w:r w:rsidRPr="00334BF1">
        <w:t>┌───────────────────────────────┐             │документов     по      описи;│</w:t>
      </w:r>
    </w:p>
    <w:p w:rsidR="00334BF1" w:rsidRPr="00334BF1" w:rsidRDefault="00334BF1" w:rsidP="00334BF1">
      <w:pPr>
        <w:pStyle w:val="ConsPlusNonformat"/>
        <w:jc w:val="both"/>
      </w:pPr>
      <w:r w:rsidRPr="00334BF1">
        <w:t xml:space="preserve">│Заявитель представляет в ГЖИ РТ│             │регистрация    заявления    </w:t>
      </w:r>
      <w:proofErr w:type="gramStart"/>
      <w:r w:rsidRPr="00334BF1">
        <w:t>в</w:t>
      </w:r>
      <w:proofErr w:type="gramEnd"/>
      <w:r w:rsidRPr="00334BF1">
        <w:t>│</w:t>
      </w:r>
    </w:p>
    <w:p w:rsidR="00334BF1" w:rsidRPr="00334BF1" w:rsidRDefault="00334BF1" w:rsidP="00334BF1">
      <w:pPr>
        <w:pStyle w:val="ConsPlusNonformat"/>
        <w:jc w:val="both"/>
      </w:pPr>
      <w:r w:rsidRPr="00334BF1">
        <w:t>│непосредственно или  направляет├────────────&gt;│единой       межведомственной│</w:t>
      </w:r>
    </w:p>
    <w:p w:rsidR="00334BF1" w:rsidRPr="00334BF1" w:rsidRDefault="00334BF1" w:rsidP="00334BF1">
      <w:pPr>
        <w:pStyle w:val="ConsPlusNonformat"/>
        <w:jc w:val="both"/>
      </w:pPr>
      <w:r w:rsidRPr="00334BF1">
        <w:t xml:space="preserve">│заказным почтовым  отправлением│             │системе          </w:t>
      </w:r>
      <w:proofErr w:type="gramStart"/>
      <w:r w:rsidRPr="00334BF1">
        <w:t>электронного</w:t>
      </w:r>
      <w:proofErr w:type="gramEnd"/>
      <w:r w:rsidRPr="00334BF1">
        <w:t>│</w:t>
      </w:r>
    </w:p>
    <w:p w:rsidR="00334BF1" w:rsidRPr="00334BF1" w:rsidRDefault="00334BF1" w:rsidP="00334BF1">
      <w:pPr>
        <w:pStyle w:val="ConsPlusNonformat"/>
        <w:jc w:val="both"/>
      </w:pPr>
      <w:r w:rsidRPr="00334BF1">
        <w:t xml:space="preserve">│с   уведомлением   о   </w:t>
      </w:r>
      <w:proofErr w:type="gramStart"/>
      <w:r w:rsidRPr="00334BF1">
        <w:t>вручении</w:t>
      </w:r>
      <w:proofErr w:type="gramEnd"/>
      <w:r w:rsidRPr="00334BF1">
        <w:t>│             │документооборота      органов│</w:t>
      </w:r>
    </w:p>
    <w:p w:rsidR="00334BF1" w:rsidRPr="00334BF1" w:rsidRDefault="00334BF1" w:rsidP="00334BF1">
      <w:pPr>
        <w:pStyle w:val="ConsPlusNonformat"/>
        <w:jc w:val="both"/>
      </w:pPr>
      <w:r w:rsidRPr="00334BF1">
        <w:t>│заявление      и      документы│             │государственной        власти│</w:t>
      </w:r>
    </w:p>
    <w:p w:rsidR="00334BF1" w:rsidRPr="00334BF1" w:rsidRDefault="00334BF1" w:rsidP="00334BF1">
      <w:pPr>
        <w:pStyle w:val="ConsPlusNonformat"/>
        <w:jc w:val="both"/>
      </w:pPr>
      <w:r w:rsidRPr="00334BF1">
        <w:t>│(сведения),     предусмотренные│             │Республики         Татарстан;│</w:t>
      </w:r>
    </w:p>
    <w:p w:rsidR="00334BF1" w:rsidRPr="00334BF1" w:rsidRDefault="00334BF1" w:rsidP="00334BF1">
      <w:pPr>
        <w:pStyle w:val="ConsPlusNonformat"/>
        <w:jc w:val="both"/>
      </w:pPr>
      <w:r w:rsidRPr="00334BF1">
        <w:t>│</w:t>
      </w:r>
      <w:hyperlink w:anchor="P137" w:history="1">
        <w:r w:rsidRPr="00334BF1">
          <w:t>пунктом  2.5</w:t>
        </w:r>
      </w:hyperlink>
      <w:r w:rsidRPr="00334BF1">
        <w:t xml:space="preserve">  </w:t>
      </w:r>
      <w:proofErr w:type="gramStart"/>
      <w:r w:rsidRPr="00334BF1">
        <w:t>Административного</w:t>
      </w:r>
      <w:proofErr w:type="gramEnd"/>
      <w:r w:rsidRPr="00334BF1">
        <w:t>│             │вручение   копии   описи    с│</w:t>
      </w:r>
    </w:p>
    <w:p w:rsidR="00334BF1" w:rsidRPr="00334BF1" w:rsidRDefault="00334BF1" w:rsidP="00334BF1">
      <w:pPr>
        <w:pStyle w:val="ConsPlusNonformat"/>
        <w:jc w:val="both"/>
      </w:pPr>
      <w:r w:rsidRPr="00334BF1">
        <w:t>│регламента                     │             │отметкой   о   дате    приема│</w:t>
      </w:r>
    </w:p>
    <w:p w:rsidR="00334BF1" w:rsidRPr="00334BF1" w:rsidRDefault="00334BF1" w:rsidP="00334BF1">
      <w:pPr>
        <w:pStyle w:val="ConsPlusNonformat"/>
        <w:jc w:val="both"/>
      </w:pPr>
      <w:r w:rsidRPr="00334BF1">
        <w:t>└───────────────────────────────┘             │указанных     заявлений     и│</w:t>
      </w:r>
    </w:p>
    <w:p w:rsidR="00334BF1" w:rsidRPr="00334BF1" w:rsidRDefault="00334BF1" w:rsidP="00334BF1">
      <w:pPr>
        <w:pStyle w:val="ConsPlusNonformat"/>
        <w:jc w:val="both"/>
      </w:pPr>
      <w:r w:rsidRPr="00334BF1">
        <w:t xml:space="preserve">               /\                             │документов   заявителю    или│</w:t>
      </w:r>
    </w:p>
    <w:p w:rsidR="00334BF1" w:rsidRPr="00334BF1" w:rsidRDefault="00334BF1" w:rsidP="00334BF1">
      <w:pPr>
        <w:pStyle w:val="ConsPlusNonformat"/>
        <w:jc w:val="both"/>
      </w:pPr>
      <w:r w:rsidRPr="00334BF1">
        <w:t xml:space="preserve">┌──────────────┴────────────────┐             │направление   ему    </w:t>
      </w:r>
      <w:proofErr w:type="gramStart"/>
      <w:r w:rsidRPr="00334BF1">
        <w:t>заказным</w:t>
      </w:r>
      <w:proofErr w:type="gramEnd"/>
      <w:r w:rsidRPr="00334BF1">
        <w:t>│</w:t>
      </w:r>
    </w:p>
    <w:p w:rsidR="00334BF1" w:rsidRPr="00334BF1" w:rsidRDefault="00334BF1" w:rsidP="00334BF1">
      <w:pPr>
        <w:pStyle w:val="ConsPlusNonformat"/>
        <w:jc w:val="both"/>
      </w:pPr>
      <w:r w:rsidRPr="00334BF1">
        <w:t xml:space="preserve">│В  случае   непредставления   </w:t>
      </w:r>
      <w:proofErr w:type="gramStart"/>
      <w:r w:rsidRPr="00334BF1">
        <w:t>в</w:t>
      </w:r>
      <w:proofErr w:type="gramEnd"/>
      <w:r w:rsidRPr="00334BF1">
        <w:t>│             │почтовым    отправлением    с│</w:t>
      </w:r>
    </w:p>
    <w:p w:rsidR="00334BF1" w:rsidRPr="00334BF1" w:rsidRDefault="00334BF1" w:rsidP="00334BF1">
      <w:pPr>
        <w:pStyle w:val="ConsPlusNonformat"/>
        <w:jc w:val="both"/>
      </w:pPr>
      <w:proofErr w:type="gramStart"/>
      <w:r w:rsidRPr="00334BF1">
        <w:lastRenderedPageBreak/>
        <w:t>│тридцатидневный срок  заявления│             │уведомлением  о  вручении  (1│</w:t>
      </w:r>
      <w:proofErr w:type="gramEnd"/>
    </w:p>
    <w:p w:rsidR="00334BF1" w:rsidRPr="00334BF1" w:rsidRDefault="00334BF1" w:rsidP="00334BF1">
      <w:pPr>
        <w:pStyle w:val="ConsPlusNonformat"/>
        <w:jc w:val="both"/>
      </w:pPr>
      <w:r w:rsidRPr="00334BF1">
        <w:t>│и в  полном  объеме  документов│             │рабочий день)                │</w:t>
      </w:r>
    </w:p>
    <w:p w:rsidR="00334BF1" w:rsidRPr="00334BF1" w:rsidRDefault="00334BF1" w:rsidP="00334BF1">
      <w:pPr>
        <w:pStyle w:val="ConsPlusNonformat"/>
        <w:jc w:val="both"/>
      </w:pPr>
      <w:r w:rsidRPr="00334BF1">
        <w:t>│(сведений), указанных в  пункте│             └─┬─────────────┬─────────────┘</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             │</w:t>
      </w:r>
    </w:p>
    <w:p w:rsidR="00334BF1" w:rsidRPr="00334BF1" w:rsidRDefault="00334BF1" w:rsidP="00334BF1">
      <w:pPr>
        <w:pStyle w:val="ConsPlusNonformat"/>
        <w:jc w:val="both"/>
      </w:pPr>
      <w:r w:rsidRPr="00334BF1">
        <w:t>│регламента,           заявителю│   │                         \/</w:t>
      </w:r>
    </w:p>
    <w:p w:rsidR="00334BF1" w:rsidRPr="00334BF1" w:rsidRDefault="00334BF1" w:rsidP="00334BF1">
      <w:pPr>
        <w:pStyle w:val="ConsPlusNonformat"/>
        <w:jc w:val="both"/>
      </w:pPr>
      <w:r w:rsidRPr="00334BF1">
        <w:t>│вручается    уведомление     о │   │     ┌─────────────────────────────────┐</w:t>
      </w:r>
    </w:p>
    <w:p w:rsidR="00334BF1" w:rsidRPr="00334BF1" w:rsidRDefault="00334BF1" w:rsidP="00334BF1">
      <w:pPr>
        <w:pStyle w:val="ConsPlusNonformat"/>
        <w:jc w:val="both"/>
      </w:pPr>
      <w:r w:rsidRPr="00334BF1">
        <w:t>│возврате        заявления    и</w:t>
      </w:r>
      <w:proofErr w:type="gramStart"/>
      <w:r w:rsidRPr="00334BF1">
        <w:t xml:space="preserve"> │   │     │В</w:t>
      </w:r>
      <w:proofErr w:type="gramEnd"/>
      <w:r w:rsidRPr="00334BF1">
        <w:t xml:space="preserve">      случае       представления│</w:t>
      </w:r>
    </w:p>
    <w:p w:rsidR="00334BF1" w:rsidRPr="00334BF1" w:rsidRDefault="00334BF1" w:rsidP="00334BF1">
      <w:pPr>
        <w:pStyle w:val="ConsPlusNonformat"/>
        <w:jc w:val="both"/>
      </w:pPr>
      <w:r w:rsidRPr="00334BF1">
        <w:t xml:space="preserve">│к  нему документов             │   │     │оформленного заявления и в </w:t>
      </w:r>
      <w:proofErr w:type="gramStart"/>
      <w:r w:rsidRPr="00334BF1">
        <w:t>полном</w:t>
      </w:r>
      <w:proofErr w:type="gramEnd"/>
      <w:r w:rsidRPr="00334BF1">
        <w:t>│</w:t>
      </w:r>
    </w:p>
    <w:p w:rsidR="00334BF1" w:rsidRPr="00334BF1" w:rsidRDefault="00334BF1" w:rsidP="00334BF1">
      <w:pPr>
        <w:pStyle w:val="ConsPlusNonformat"/>
        <w:jc w:val="both"/>
      </w:pPr>
      <w:r w:rsidRPr="00334BF1">
        <w:t>└───────────────────────────────┘   │     │</w:t>
      </w:r>
      <w:proofErr w:type="gramStart"/>
      <w:r w:rsidRPr="00334BF1">
        <w:t>объеме</w:t>
      </w:r>
      <w:proofErr w:type="gramEnd"/>
      <w:r w:rsidRPr="00334BF1">
        <w:t xml:space="preserve">     других      документов│</w:t>
      </w:r>
    </w:p>
    <w:p w:rsidR="00334BF1" w:rsidRPr="00334BF1" w:rsidRDefault="00334BF1" w:rsidP="00334BF1">
      <w:pPr>
        <w:pStyle w:val="ConsPlusNonformat"/>
        <w:jc w:val="both"/>
      </w:pPr>
      <w:r w:rsidRPr="00334BF1">
        <w:t xml:space="preserve">                /\                  │     │(сведений)   в   соответствии   </w:t>
      </w:r>
      <w:proofErr w:type="gramStart"/>
      <w:r w:rsidRPr="00334BF1">
        <w:t>с</w:t>
      </w:r>
      <w:proofErr w:type="gramEnd"/>
      <w:r w:rsidRPr="00334BF1">
        <w:t>│</w:t>
      </w:r>
    </w:p>
    <w:p w:rsidR="00334BF1" w:rsidRPr="00334BF1" w:rsidRDefault="00334BF1" w:rsidP="00334BF1">
      <w:pPr>
        <w:pStyle w:val="ConsPlusNonformat"/>
        <w:jc w:val="both"/>
      </w:pPr>
      <w:r w:rsidRPr="00334BF1">
        <w:t xml:space="preserve">                │                   │     │требованиями, указанными в пункте│</w:t>
      </w:r>
    </w:p>
    <w:p w:rsidR="00334BF1" w:rsidRPr="00334BF1" w:rsidRDefault="00334BF1" w:rsidP="00334BF1">
      <w:pPr>
        <w:pStyle w:val="ConsPlusNonformat"/>
        <w:jc w:val="both"/>
      </w:pPr>
      <w:r w:rsidRPr="00334BF1">
        <w:t xml:space="preserve">                │                   │     │</w:t>
      </w:r>
      <w:hyperlink w:anchor="P137" w:history="1">
        <w:r w:rsidRPr="00334BF1">
          <w:t>2.5</w:t>
        </w:r>
      </w:hyperlink>
      <w:r w:rsidRPr="00334BF1">
        <w:t xml:space="preserve"> Административного регламента,│</w:t>
      </w:r>
    </w:p>
    <w:p w:rsidR="00334BF1" w:rsidRPr="00334BF1" w:rsidRDefault="00334BF1" w:rsidP="00334BF1">
      <w:pPr>
        <w:pStyle w:val="ConsPlusNonformat"/>
        <w:jc w:val="both"/>
      </w:pPr>
      <w:r w:rsidRPr="00334BF1">
        <w:t xml:space="preserve">                │                   │     │либо    устранения     нарушений,│</w:t>
      </w:r>
    </w:p>
    <w:p w:rsidR="00334BF1" w:rsidRPr="00334BF1" w:rsidRDefault="00334BF1" w:rsidP="00334BF1">
      <w:pPr>
        <w:pStyle w:val="ConsPlusNonformat"/>
        <w:jc w:val="both"/>
      </w:pPr>
      <w:r w:rsidRPr="00334BF1">
        <w:t xml:space="preserve">                │                   │     │</w:t>
      </w:r>
      <w:proofErr w:type="gramStart"/>
      <w:r w:rsidRPr="00334BF1">
        <w:t>указанных</w:t>
      </w:r>
      <w:proofErr w:type="gramEnd"/>
      <w:r w:rsidRPr="00334BF1">
        <w:t xml:space="preserve">   в   уведомлении    об│</w:t>
      </w:r>
    </w:p>
    <w:p w:rsidR="00334BF1" w:rsidRPr="00334BF1" w:rsidRDefault="00334BF1" w:rsidP="00334BF1">
      <w:pPr>
        <w:pStyle w:val="ConsPlusNonformat"/>
        <w:jc w:val="both"/>
      </w:pPr>
      <w:r w:rsidRPr="00334BF1">
        <w:t>┌───────────────┴───────────────┐   │     │</w:t>
      </w:r>
      <w:proofErr w:type="gramStart"/>
      <w:r w:rsidRPr="00334BF1">
        <w:t>устранении</w:t>
      </w:r>
      <w:proofErr w:type="gramEnd"/>
      <w:r w:rsidRPr="00334BF1">
        <w:t xml:space="preserve"> нарушений,  специалист│</w:t>
      </w:r>
    </w:p>
    <w:p w:rsidR="00334BF1" w:rsidRPr="00334BF1" w:rsidRDefault="00334BF1" w:rsidP="00334BF1">
      <w:pPr>
        <w:pStyle w:val="ConsPlusNonformat"/>
        <w:jc w:val="both"/>
      </w:pPr>
      <w:r w:rsidRPr="00334BF1">
        <w:t>│При    получении     заявления,│&lt;──┘     │отдела в течение 3  рабочих  дней│</w:t>
      </w:r>
    </w:p>
    <w:p w:rsidR="00334BF1" w:rsidRPr="00334BF1" w:rsidRDefault="00334BF1" w:rsidP="00334BF1">
      <w:pPr>
        <w:pStyle w:val="ConsPlusNonformat"/>
        <w:jc w:val="both"/>
      </w:pPr>
      <w:r w:rsidRPr="00334BF1">
        <w:t>│оформленного    с    нарушением│         │со   дня   приема   заявления   и│</w:t>
      </w:r>
    </w:p>
    <w:p w:rsidR="00334BF1" w:rsidRPr="00334BF1" w:rsidRDefault="00334BF1" w:rsidP="00334BF1">
      <w:pPr>
        <w:pStyle w:val="ConsPlusNonformat"/>
        <w:jc w:val="both"/>
      </w:pPr>
      <w:r w:rsidRPr="00334BF1">
        <w:t>│требований, указанных в  пункте│         │документов информирует соискателя│</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│лицензии, лицензиата, в том числе│</w:t>
      </w:r>
    </w:p>
    <w:p w:rsidR="00334BF1" w:rsidRPr="00334BF1" w:rsidRDefault="00334BF1" w:rsidP="00334BF1">
      <w:pPr>
        <w:pStyle w:val="ConsPlusNonformat"/>
        <w:jc w:val="both"/>
      </w:pPr>
      <w:r w:rsidRPr="00334BF1">
        <w:t>│регламента, заявителю вручается│         │посредством        информационно-│</w:t>
      </w:r>
    </w:p>
    <w:p w:rsidR="00334BF1" w:rsidRPr="00334BF1" w:rsidRDefault="00334BF1" w:rsidP="00334BF1">
      <w:pPr>
        <w:pStyle w:val="ConsPlusNonformat"/>
        <w:jc w:val="both"/>
      </w:pPr>
      <w:r w:rsidRPr="00334BF1">
        <w:t xml:space="preserve">│или    направляется    </w:t>
      </w:r>
      <w:proofErr w:type="gramStart"/>
      <w:r w:rsidRPr="00334BF1">
        <w:t>заказным</w:t>
      </w:r>
      <w:proofErr w:type="gramEnd"/>
      <w:r w:rsidRPr="00334BF1">
        <w:t>├────────&gt;│коммуникационных  технологий,  об│</w:t>
      </w:r>
    </w:p>
    <w:p w:rsidR="00334BF1" w:rsidRPr="00334BF1" w:rsidRDefault="00334BF1" w:rsidP="00334BF1">
      <w:pPr>
        <w:pStyle w:val="ConsPlusNonformat"/>
        <w:jc w:val="both"/>
      </w:pPr>
      <w:r w:rsidRPr="00334BF1">
        <w:t xml:space="preserve">│почтовым     отправлением     с│         │их    принятии    ГЖИ    РТ     </w:t>
      </w:r>
      <w:proofErr w:type="gramStart"/>
      <w:r w:rsidRPr="00334BF1">
        <w:t>к</w:t>
      </w:r>
      <w:proofErr w:type="gramEnd"/>
      <w:r w:rsidRPr="00334BF1">
        <w:t>│</w:t>
      </w:r>
    </w:p>
    <w:p w:rsidR="00334BF1" w:rsidRPr="00334BF1" w:rsidRDefault="00334BF1" w:rsidP="00334BF1">
      <w:pPr>
        <w:pStyle w:val="ConsPlusNonformat"/>
        <w:jc w:val="both"/>
      </w:pPr>
      <w:r w:rsidRPr="00334BF1">
        <w:t xml:space="preserve">│уведомлением     о     </w:t>
      </w:r>
      <w:proofErr w:type="gramStart"/>
      <w:r w:rsidRPr="00334BF1">
        <w:t>вручении</w:t>
      </w:r>
      <w:proofErr w:type="gramEnd"/>
      <w:r w:rsidRPr="00334BF1">
        <w:t>│         │рассмотрению,    а    в    случае│</w:t>
      </w:r>
    </w:p>
    <w:p w:rsidR="00334BF1" w:rsidRPr="00334BF1" w:rsidRDefault="00334BF1" w:rsidP="00334BF1">
      <w:pPr>
        <w:pStyle w:val="ConsPlusNonformat"/>
        <w:jc w:val="both"/>
      </w:pPr>
      <w:r w:rsidRPr="00334BF1">
        <w:t>│уведомление   о   необходимости│         │поступления  заявления  о  выдаче│</w:t>
      </w:r>
    </w:p>
    <w:p w:rsidR="00334BF1" w:rsidRPr="00334BF1" w:rsidRDefault="00334BF1" w:rsidP="00334BF1">
      <w:pPr>
        <w:pStyle w:val="ConsPlusNonformat"/>
        <w:jc w:val="both"/>
      </w:pPr>
      <w:r w:rsidRPr="00334BF1">
        <w:t>│устранения  в   тридцатидневный│         │лицензии  готовит проект  приказа│</w:t>
      </w:r>
    </w:p>
    <w:p w:rsidR="00334BF1" w:rsidRPr="00334BF1" w:rsidRDefault="00334BF1" w:rsidP="00334BF1">
      <w:pPr>
        <w:pStyle w:val="ConsPlusNonformat"/>
        <w:jc w:val="both"/>
      </w:pPr>
      <w:r w:rsidRPr="00334BF1">
        <w:t xml:space="preserve">│срок выявленных нарушений      │         │(распоряжения)    о    </w:t>
      </w:r>
      <w:proofErr w:type="gramStart"/>
      <w:r w:rsidRPr="00334BF1">
        <w:t>проведении</w:t>
      </w:r>
      <w:proofErr w:type="gramEnd"/>
      <w:r w:rsidRPr="00334BF1">
        <w:t>│</w:t>
      </w:r>
    </w:p>
    <w:p w:rsidR="00334BF1" w:rsidRPr="00334BF1" w:rsidRDefault="00334BF1" w:rsidP="00334BF1">
      <w:pPr>
        <w:pStyle w:val="ConsPlusNonformat"/>
        <w:jc w:val="both"/>
      </w:pPr>
      <w:r w:rsidRPr="00334BF1">
        <w:t>└───────────────────────────────┘         │внеплановой         документарной│</w:t>
      </w:r>
    </w:p>
    <w:p w:rsidR="00334BF1" w:rsidRPr="00334BF1" w:rsidRDefault="00334BF1" w:rsidP="00334BF1">
      <w:pPr>
        <w:pStyle w:val="ConsPlusNonformat"/>
        <w:jc w:val="both"/>
      </w:pPr>
      <w:r w:rsidRPr="00334BF1">
        <w:t xml:space="preserve">                                          │проверки соискателя лицензии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│Внеплановая         документарная│</w:t>
      </w:r>
    </w:p>
    <w:p w:rsidR="00334BF1" w:rsidRPr="00334BF1" w:rsidRDefault="00334BF1" w:rsidP="00334BF1">
      <w:pPr>
        <w:pStyle w:val="ConsPlusNonformat"/>
        <w:jc w:val="both"/>
      </w:pPr>
      <w:r w:rsidRPr="00334BF1">
        <w:t>┌───────────────────────────────┐  │      │проверка    соискателя   лицензии│</w:t>
      </w:r>
    </w:p>
    <w:p w:rsidR="00334BF1" w:rsidRPr="00334BF1" w:rsidRDefault="00334BF1" w:rsidP="00334BF1">
      <w:pPr>
        <w:pStyle w:val="ConsPlusNonformat"/>
        <w:jc w:val="both"/>
      </w:pPr>
      <w:r w:rsidRPr="00334BF1">
        <w:t>│Специалист отдела в течение  10│  │      │проводится в срок, не превышающий│</w:t>
      </w:r>
    </w:p>
    <w:p w:rsidR="00334BF1" w:rsidRPr="00334BF1" w:rsidRDefault="00334BF1" w:rsidP="00334BF1">
      <w:pPr>
        <w:pStyle w:val="ConsPlusNonformat"/>
        <w:jc w:val="both"/>
      </w:pPr>
      <w:r w:rsidRPr="00334BF1">
        <w:t>│рабочих дней со дня поступления│  │      │20    рабочих    дней   со    дня│</w:t>
      </w:r>
    </w:p>
    <w:p w:rsidR="00334BF1" w:rsidRPr="00334BF1" w:rsidRDefault="00334BF1" w:rsidP="00334BF1">
      <w:pPr>
        <w:pStyle w:val="ConsPlusNonformat"/>
        <w:jc w:val="both"/>
      </w:pPr>
      <w:r w:rsidRPr="00334BF1">
        <w:t>│в ГЖИ РТ оформленного заявления│  │      │поступления в ГЖИ  РТ  надлежащим│</w:t>
      </w:r>
    </w:p>
    <w:p w:rsidR="00334BF1" w:rsidRPr="00334BF1" w:rsidRDefault="00334BF1" w:rsidP="00334BF1">
      <w:pPr>
        <w:pStyle w:val="ConsPlusNonformat"/>
        <w:jc w:val="both"/>
      </w:pPr>
      <w:proofErr w:type="gramStart"/>
      <w:r w:rsidRPr="00334BF1">
        <w:t>│и   документов,   указанных   в│&lt;─┘      │образом  оформленного заявления и│</w:t>
      </w:r>
      <w:proofErr w:type="gramEnd"/>
    </w:p>
    <w:p w:rsidR="00334BF1" w:rsidRPr="00334BF1" w:rsidRDefault="00334BF1" w:rsidP="00334BF1">
      <w:pPr>
        <w:pStyle w:val="ConsPlusNonformat"/>
        <w:jc w:val="both"/>
      </w:pPr>
      <w:r w:rsidRPr="00334BF1">
        <w:t>│</w:t>
      </w:r>
      <w:hyperlink w:anchor="P137" w:history="1">
        <w:r w:rsidRPr="00334BF1">
          <w:t>пункте  2.5</w:t>
        </w:r>
      </w:hyperlink>
      <w:r w:rsidRPr="00334BF1">
        <w:t xml:space="preserve">   </w:t>
      </w:r>
      <w:proofErr w:type="gramStart"/>
      <w:r w:rsidRPr="00334BF1">
        <w:t>Административного</w:t>
      </w:r>
      <w:proofErr w:type="gramEnd"/>
      <w:r w:rsidRPr="00334BF1">
        <w:t>│         │документов,  указанных   в пункте│</w:t>
      </w:r>
    </w:p>
    <w:p w:rsidR="00334BF1" w:rsidRPr="00334BF1" w:rsidRDefault="00334BF1" w:rsidP="00334BF1">
      <w:pPr>
        <w:pStyle w:val="ConsPlusNonformat"/>
        <w:jc w:val="both"/>
      </w:pPr>
      <w:r w:rsidRPr="00334BF1">
        <w:t>│регламента,        осуществляет│         │</w:t>
      </w:r>
      <w:hyperlink w:anchor="P137" w:history="1">
        <w:r w:rsidRPr="00334BF1">
          <w:t>2.5</w:t>
        </w:r>
      </w:hyperlink>
      <w:r w:rsidRPr="00334BF1">
        <w:t xml:space="preserve"> Административного регламента │</w:t>
      </w:r>
    </w:p>
    <w:p w:rsidR="00334BF1" w:rsidRPr="00334BF1" w:rsidRDefault="00334BF1" w:rsidP="00334BF1">
      <w:pPr>
        <w:pStyle w:val="ConsPlusNonformat"/>
        <w:jc w:val="both"/>
      </w:pPr>
      <w:r w:rsidRPr="00334BF1">
        <w:t>│проверку       полноты        и│         └─────────────────┬───────────────┘</w:t>
      </w:r>
    </w:p>
    <w:p w:rsidR="00334BF1" w:rsidRPr="00334BF1" w:rsidRDefault="00334BF1" w:rsidP="00334BF1">
      <w:pPr>
        <w:pStyle w:val="ConsPlusNonformat"/>
        <w:jc w:val="both"/>
      </w:pPr>
      <w:r w:rsidRPr="00334BF1">
        <w:t xml:space="preserve">│достоверности </w:t>
      </w:r>
      <w:proofErr w:type="gramStart"/>
      <w:r w:rsidRPr="00334BF1">
        <w:t>представленных</w:t>
      </w:r>
      <w:proofErr w:type="gramEnd"/>
      <w:r w:rsidRPr="00334BF1">
        <w:t xml:space="preserve">  в│                           \/</w:t>
      </w:r>
    </w:p>
    <w:p w:rsidR="00334BF1" w:rsidRPr="00334BF1" w:rsidRDefault="00334BF1" w:rsidP="00334BF1">
      <w:pPr>
        <w:pStyle w:val="ConsPlusNonformat"/>
        <w:jc w:val="both"/>
      </w:pPr>
      <w:r w:rsidRPr="00334BF1">
        <w:t>│них сведений   с  целью  оценки│         ┌─────────────────────────────────┐</w:t>
      </w:r>
    </w:p>
    <w:p w:rsidR="00334BF1" w:rsidRPr="00334BF1" w:rsidRDefault="00334BF1" w:rsidP="00334BF1">
      <w:pPr>
        <w:pStyle w:val="ConsPlusNonformat"/>
        <w:jc w:val="both"/>
      </w:pPr>
      <w:r w:rsidRPr="00334BF1">
        <w:t>│согласованности      информации</w:t>
      </w:r>
      <w:proofErr w:type="gramStart"/>
      <w:r w:rsidRPr="00334BF1">
        <w:t>│         │В</w:t>
      </w:r>
      <w:proofErr w:type="gramEnd"/>
      <w:r w:rsidRPr="00334BF1">
        <w:t xml:space="preserve"> течение 2 рабочих дней  с  даты│</w:t>
      </w:r>
    </w:p>
    <w:p w:rsidR="00334BF1" w:rsidRPr="00334BF1" w:rsidRDefault="00334BF1" w:rsidP="00334BF1">
      <w:pPr>
        <w:pStyle w:val="ConsPlusNonformat"/>
        <w:jc w:val="both"/>
      </w:pPr>
      <w:r w:rsidRPr="00334BF1">
        <w:t xml:space="preserve">│между  отдельными  документами,│         │завершения            </w:t>
      </w:r>
      <w:proofErr w:type="gramStart"/>
      <w:r w:rsidRPr="00334BF1">
        <w:t>внеплановой</w:t>
      </w:r>
      <w:proofErr w:type="gramEnd"/>
      <w:r w:rsidRPr="00334BF1">
        <w:t>│</w:t>
      </w:r>
    </w:p>
    <w:p w:rsidR="00334BF1" w:rsidRPr="00334BF1" w:rsidRDefault="00334BF1" w:rsidP="00334BF1">
      <w:pPr>
        <w:pStyle w:val="ConsPlusNonformat"/>
        <w:jc w:val="both"/>
      </w:pPr>
      <w:r w:rsidRPr="00334BF1">
        <w:t>│</w:t>
      </w:r>
      <w:proofErr w:type="gramStart"/>
      <w:r w:rsidRPr="00334BF1">
        <w:t>указанными</w:t>
      </w:r>
      <w:proofErr w:type="gramEnd"/>
      <w:r w:rsidRPr="00334BF1">
        <w:t xml:space="preserve">   в    </w:t>
      </w:r>
      <w:hyperlink w:anchor="P137" w:history="1">
        <w:r w:rsidRPr="00334BF1">
          <w:t>пункте    2.5</w:t>
        </w:r>
      </w:hyperlink>
      <w:r w:rsidRPr="00334BF1">
        <w:t>│         │документарной  проверки,  но   не│</w:t>
      </w:r>
    </w:p>
    <w:p w:rsidR="00334BF1" w:rsidRPr="00334BF1" w:rsidRDefault="00334BF1" w:rsidP="00334BF1">
      <w:pPr>
        <w:pStyle w:val="ConsPlusNonformat"/>
        <w:jc w:val="both"/>
      </w:pPr>
      <w:r w:rsidRPr="00334BF1">
        <w:t>│Административного   регламента;├────────&gt;│позднее   30 рабочих дней с  даты│</w:t>
      </w:r>
    </w:p>
    <w:p w:rsidR="00334BF1" w:rsidRPr="00334BF1" w:rsidRDefault="00334BF1" w:rsidP="00334BF1">
      <w:pPr>
        <w:pStyle w:val="ConsPlusNonformat"/>
        <w:jc w:val="both"/>
      </w:pPr>
      <w:r w:rsidRPr="00334BF1">
        <w:t xml:space="preserve">│соответствия    сведениям     о│         │регистрации     </w:t>
      </w:r>
      <w:proofErr w:type="gramStart"/>
      <w:r w:rsidRPr="00334BF1">
        <w:t>поступивших</w:t>
      </w:r>
      <w:proofErr w:type="gramEnd"/>
      <w:r w:rsidRPr="00334BF1">
        <w:t xml:space="preserve">    от│</w:t>
      </w:r>
    </w:p>
    <w:p w:rsidR="00334BF1" w:rsidRPr="00334BF1" w:rsidRDefault="00334BF1" w:rsidP="00334BF1">
      <w:pPr>
        <w:pStyle w:val="ConsPlusNonformat"/>
        <w:jc w:val="both"/>
      </w:pPr>
      <w:r w:rsidRPr="00334BF1">
        <w:t xml:space="preserve">│соискателе лицензии, </w:t>
      </w:r>
      <w:proofErr w:type="gramStart"/>
      <w:r w:rsidRPr="00334BF1">
        <w:t>полученным</w:t>
      </w:r>
      <w:proofErr w:type="gramEnd"/>
      <w:r w:rsidRPr="00334BF1">
        <w:t>│         │соискателя лицензии    надлежащим│</w:t>
      </w:r>
    </w:p>
    <w:p w:rsidR="00334BF1" w:rsidRPr="00334BF1" w:rsidRDefault="00334BF1" w:rsidP="00334BF1">
      <w:pPr>
        <w:pStyle w:val="ConsPlusNonformat"/>
        <w:jc w:val="both"/>
      </w:pPr>
      <w:r w:rsidRPr="00334BF1">
        <w:t>│ГЖИ РТ путем  межведомственного│         │образом оформленного заявления  и│</w:t>
      </w:r>
    </w:p>
    <w:p w:rsidR="00334BF1" w:rsidRPr="00334BF1" w:rsidRDefault="00334BF1" w:rsidP="00334BF1">
      <w:pPr>
        <w:pStyle w:val="ConsPlusNonformat"/>
        <w:jc w:val="both"/>
      </w:pPr>
      <w:r w:rsidRPr="00334BF1">
        <w:t>│информационного  взаимодействия│         │других   документов    специалист│</w:t>
      </w:r>
    </w:p>
    <w:p w:rsidR="00334BF1" w:rsidRPr="00334BF1" w:rsidRDefault="00334BF1" w:rsidP="00334BF1">
      <w:pPr>
        <w:pStyle w:val="ConsPlusNonformat"/>
        <w:jc w:val="both"/>
      </w:pPr>
      <w:r w:rsidRPr="00334BF1">
        <w:t>│с  ФНС  России,   МВД   России,│         │отдела  с   учетом    результатов│</w:t>
      </w:r>
    </w:p>
    <w:p w:rsidR="00334BF1" w:rsidRPr="00334BF1" w:rsidRDefault="00334BF1" w:rsidP="00334BF1">
      <w:pPr>
        <w:pStyle w:val="ConsPlusNonformat"/>
        <w:jc w:val="both"/>
      </w:pPr>
      <w:r w:rsidRPr="00334BF1">
        <w:t>│Казначейством России, Минстроем│         │проверки полноты и  достоверности│</w:t>
      </w:r>
    </w:p>
    <w:p w:rsidR="00334BF1" w:rsidRPr="00334BF1" w:rsidRDefault="00334BF1" w:rsidP="00334BF1">
      <w:pPr>
        <w:pStyle w:val="ConsPlusNonformat"/>
        <w:jc w:val="both"/>
      </w:pPr>
      <w:r w:rsidRPr="00334BF1">
        <w:t>│России. По результатам         │         │представленных     сведений     и│</w:t>
      </w:r>
    </w:p>
    <w:p w:rsidR="00334BF1" w:rsidRPr="00334BF1" w:rsidRDefault="00334BF1" w:rsidP="00334BF1">
      <w:pPr>
        <w:pStyle w:val="ConsPlusNonformat"/>
        <w:jc w:val="both"/>
      </w:pPr>
      <w:r w:rsidRPr="00334BF1">
        <w:t>│составляет акт                 │         │</w:t>
      </w:r>
      <w:proofErr w:type="gramStart"/>
      <w:r w:rsidRPr="00334BF1">
        <w:t>внеплановой</w:t>
      </w:r>
      <w:proofErr w:type="gramEnd"/>
      <w:r w:rsidRPr="00334BF1">
        <w:t xml:space="preserve">         документарной│</w:t>
      </w:r>
    </w:p>
    <w:p w:rsidR="00334BF1" w:rsidRPr="00334BF1" w:rsidRDefault="00334BF1" w:rsidP="00334BF1">
      <w:pPr>
        <w:pStyle w:val="ConsPlusNonformat"/>
        <w:jc w:val="both"/>
      </w:pPr>
      <w:r w:rsidRPr="00334BF1">
        <w:t xml:space="preserve">└───────────────────────────────┘         │проверки готовит материалы    </w:t>
      </w:r>
      <w:proofErr w:type="gramStart"/>
      <w:r w:rsidRPr="00334BF1">
        <w:t>для</w:t>
      </w:r>
      <w:proofErr w:type="gramEnd"/>
      <w:r w:rsidRPr="00334BF1">
        <w:t>│</w:t>
      </w:r>
    </w:p>
    <w:p w:rsidR="00334BF1" w:rsidRPr="00334BF1" w:rsidRDefault="00334BF1" w:rsidP="00334BF1">
      <w:pPr>
        <w:pStyle w:val="ConsPlusNonformat"/>
        <w:jc w:val="both"/>
      </w:pPr>
      <w:r w:rsidRPr="00334BF1">
        <w:t xml:space="preserve">                                          │лицензионной комиссии  Республики│</w:t>
      </w:r>
    </w:p>
    <w:p w:rsidR="00334BF1" w:rsidRPr="00334BF1" w:rsidRDefault="00334BF1" w:rsidP="00334BF1">
      <w:pPr>
        <w:pStyle w:val="ConsPlusNonformat"/>
        <w:jc w:val="both"/>
      </w:pPr>
      <w:r w:rsidRPr="00334BF1">
        <w:t xml:space="preserve">                                          │Татарстан с рекомендациями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              │</w:t>
      </w:r>
    </w:p>
    <w:p w:rsidR="00334BF1" w:rsidRPr="00334BF1" w:rsidRDefault="00334BF1" w:rsidP="00334BF1">
      <w:pPr>
        <w:pStyle w:val="ConsPlusNonformat"/>
        <w:jc w:val="both"/>
      </w:pPr>
      <w:r w:rsidRPr="00334BF1">
        <w:t>│О  выдаче  лицензии  -  в  случае│ ┌────────┘              \/</w:t>
      </w:r>
    </w:p>
    <w:p w:rsidR="00334BF1" w:rsidRPr="00334BF1" w:rsidRDefault="00334BF1" w:rsidP="00334BF1">
      <w:pPr>
        <w:pStyle w:val="ConsPlusNonformat"/>
        <w:jc w:val="both"/>
      </w:pPr>
      <w:r w:rsidRPr="00334BF1">
        <w:t xml:space="preserve">│отсутствия оснований для отказа </w:t>
      </w:r>
      <w:proofErr w:type="gramStart"/>
      <w:r w:rsidRPr="00334BF1">
        <w:t>в</w:t>
      </w:r>
      <w:proofErr w:type="gramEnd"/>
      <w:r w:rsidRPr="00334BF1">
        <w:t>│ │     ┌───────────────────────────────┐</w:t>
      </w:r>
    </w:p>
    <w:p w:rsidR="00334BF1" w:rsidRPr="00334BF1" w:rsidRDefault="00334BF1" w:rsidP="00334BF1">
      <w:pPr>
        <w:pStyle w:val="ConsPlusNonformat"/>
        <w:jc w:val="both"/>
      </w:pPr>
      <w:r w:rsidRPr="00334BF1">
        <w:t>│выдаче  лицензии,   установленных</w:t>
      </w:r>
      <w:proofErr w:type="gramStart"/>
      <w:r w:rsidRPr="00334BF1">
        <w:t>│&lt;┘     │О</w:t>
      </w:r>
      <w:proofErr w:type="gramEnd"/>
      <w:r w:rsidRPr="00334BF1">
        <w:t>б отказе в выдаче лицензии - в│</w:t>
      </w:r>
    </w:p>
    <w:p w:rsidR="00334BF1" w:rsidRPr="00334BF1" w:rsidRDefault="00334BF1" w:rsidP="00334BF1">
      <w:pPr>
        <w:pStyle w:val="ConsPlusNonformat"/>
        <w:jc w:val="both"/>
      </w:pPr>
      <w:r w:rsidRPr="00334BF1">
        <w:t>│</w:t>
      </w:r>
      <w:hyperlink w:anchor="P188" w:history="1">
        <w:r w:rsidRPr="00334BF1">
          <w:t>пунктом   2.9</w:t>
        </w:r>
      </w:hyperlink>
      <w:r w:rsidRPr="00334BF1">
        <w:t xml:space="preserve">   Административного│       │</w:t>
      </w:r>
      <w:proofErr w:type="gramStart"/>
      <w:r w:rsidRPr="00334BF1">
        <w:t>случае</w:t>
      </w:r>
      <w:proofErr w:type="gramEnd"/>
      <w:r w:rsidRPr="00334BF1">
        <w:t xml:space="preserve">    наличия    оснований,│</w:t>
      </w:r>
    </w:p>
    <w:p w:rsidR="00334BF1" w:rsidRPr="00334BF1" w:rsidRDefault="00334BF1" w:rsidP="00334BF1">
      <w:pPr>
        <w:pStyle w:val="ConsPlusNonformat"/>
        <w:jc w:val="both"/>
      </w:pPr>
      <w:r w:rsidRPr="00334BF1">
        <w:t>│регламента                       │       │</w:t>
      </w:r>
      <w:proofErr w:type="gramStart"/>
      <w:r w:rsidRPr="00334BF1">
        <w:t>установленных</w:t>
      </w:r>
      <w:proofErr w:type="gramEnd"/>
      <w:r w:rsidRPr="00334BF1">
        <w:t xml:space="preserve">    </w:t>
      </w:r>
      <w:hyperlink w:anchor="P188" w:history="1">
        <w:r w:rsidRPr="00334BF1">
          <w:t>пунктом    2.9</w:t>
        </w:r>
      </w:hyperlink>
      <w:r w:rsidRPr="00334BF1">
        <w:t>│</w:t>
      </w:r>
    </w:p>
    <w:p w:rsidR="00334BF1" w:rsidRPr="00334BF1" w:rsidRDefault="00334BF1" w:rsidP="00334BF1">
      <w:pPr>
        <w:pStyle w:val="ConsPlusNonformat"/>
        <w:jc w:val="both"/>
      </w:pPr>
      <w:r w:rsidRPr="00334BF1">
        <w:t>└─────────────┬───────────────────┘       │Административного регламента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lastRenderedPageBreak/>
        <w:t>│Лицензионная комиссия Республики Татарстан рассматривает направленные ГЖИ│</w:t>
      </w:r>
    </w:p>
    <w:p w:rsidR="00334BF1" w:rsidRPr="00334BF1" w:rsidRDefault="00334BF1" w:rsidP="00334BF1">
      <w:pPr>
        <w:pStyle w:val="ConsPlusNonformat"/>
        <w:jc w:val="both"/>
      </w:pPr>
      <w:r w:rsidRPr="00334BF1">
        <w:t>│РТ материалы и выносит решение, но не позднее  10  рабочих  дней  с  даты│</w:t>
      </w:r>
    </w:p>
    <w:p w:rsidR="00334BF1" w:rsidRPr="00334BF1" w:rsidRDefault="00334BF1" w:rsidP="00334BF1">
      <w:pPr>
        <w:pStyle w:val="ConsPlusNonformat"/>
        <w:jc w:val="both"/>
      </w:pPr>
      <w:r w:rsidRPr="00334BF1">
        <w:t>│поступления указанных материалов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w:t>
      </w:r>
    </w:p>
    <w:p w:rsidR="00334BF1" w:rsidRPr="00334BF1" w:rsidRDefault="00334BF1" w:rsidP="00334BF1">
      <w:pPr>
        <w:pStyle w:val="ConsPlusNonformat"/>
        <w:jc w:val="both"/>
      </w:pPr>
      <w:r w:rsidRPr="00334BF1">
        <w:t xml:space="preserve">│Приказ ГЖИ РТ о выдаче   лицензии│        │Приказ ГЖИ РТ об  отказе  </w:t>
      </w:r>
      <w:proofErr w:type="gramStart"/>
      <w:r w:rsidRPr="00334BF1">
        <w:t>в</w:t>
      </w:r>
      <w:proofErr w:type="gramEnd"/>
      <w:r w:rsidRPr="00334BF1">
        <w:t>│</w:t>
      </w:r>
    </w:p>
    <w:p w:rsidR="00334BF1" w:rsidRPr="00334BF1" w:rsidRDefault="00334BF1" w:rsidP="00334BF1">
      <w:pPr>
        <w:pStyle w:val="ConsPlusNonformat"/>
        <w:jc w:val="both"/>
      </w:pPr>
      <w:r w:rsidRPr="00334BF1">
        <w:t xml:space="preserve">│издается в течение 2 рабочих дней│        │выдаче лицензии издается  </w:t>
      </w:r>
      <w:proofErr w:type="gramStart"/>
      <w:r w:rsidRPr="00334BF1">
        <w:t>в</w:t>
      </w:r>
      <w:proofErr w:type="gramEnd"/>
      <w:r w:rsidRPr="00334BF1">
        <w:t>│</w:t>
      </w:r>
    </w:p>
    <w:p w:rsidR="00334BF1" w:rsidRPr="00334BF1" w:rsidRDefault="00334BF1" w:rsidP="00334BF1">
      <w:pPr>
        <w:pStyle w:val="ConsPlusNonformat"/>
        <w:jc w:val="both"/>
      </w:pPr>
      <w:r w:rsidRPr="00334BF1">
        <w:t xml:space="preserve">│со    дня    получения    решения│        │течение 2 рабочих  дней  </w:t>
      </w:r>
      <w:proofErr w:type="gramStart"/>
      <w:r w:rsidRPr="00334BF1">
        <w:t>со</w:t>
      </w:r>
      <w:proofErr w:type="gramEnd"/>
      <w:r w:rsidRPr="00334BF1">
        <w:t>│</w:t>
      </w:r>
    </w:p>
    <w:p w:rsidR="00334BF1" w:rsidRPr="00334BF1" w:rsidRDefault="00334BF1" w:rsidP="00334BF1">
      <w:pPr>
        <w:pStyle w:val="ConsPlusNonformat"/>
        <w:jc w:val="both"/>
      </w:pPr>
      <w:r w:rsidRPr="00334BF1">
        <w:t>│лицензионной комиссии            │        │дня    получения    решения│</w:t>
      </w:r>
    </w:p>
    <w:p w:rsidR="00334BF1" w:rsidRPr="00334BF1" w:rsidRDefault="00334BF1" w:rsidP="00334BF1">
      <w:pPr>
        <w:pStyle w:val="ConsPlusNonformat"/>
        <w:jc w:val="both"/>
      </w:pPr>
      <w:r w:rsidRPr="00334BF1">
        <w:t>└────────────────┬────────────────┘        │лицензионной комиссии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│В течение 3 рабочих дней  после</w:t>
      </w:r>
      <w:proofErr w:type="gramStart"/>
      <w:r w:rsidRPr="00334BF1">
        <w:t>│        │В</w:t>
      </w:r>
      <w:proofErr w:type="gramEnd"/>
      <w:r w:rsidRPr="00334BF1">
        <w:t xml:space="preserve"> течение 3 рабочих дней со│</w:t>
      </w:r>
    </w:p>
    <w:p w:rsidR="00334BF1" w:rsidRPr="00334BF1" w:rsidRDefault="00334BF1" w:rsidP="00334BF1">
      <w:pPr>
        <w:pStyle w:val="ConsPlusNonformat"/>
        <w:jc w:val="both"/>
      </w:pPr>
      <w:r w:rsidRPr="00334BF1">
        <w:t xml:space="preserve">  │дня  подписания  и  регистрации│        │дня подписания приказа  ГЖИ│</w:t>
      </w:r>
    </w:p>
    <w:p w:rsidR="00334BF1" w:rsidRPr="00334BF1" w:rsidRDefault="00334BF1" w:rsidP="00334BF1">
      <w:pPr>
        <w:pStyle w:val="ConsPlusNonformat"/>
        <w:jc w:val="both"/>
      </w:pPr>
      <w:r w:rsidRPr="00334BF1">
        <w:t xml:space="preserve">  │лицензии   специалист    отдела│        │РТ  об  отказе   в   выдаче│</w:t>
      </w:r>
    </w:p>
    <w:p w:rsidR="00334BF1" w:rsidRPr="00334BF1" w:rsidRDefault="00334BF1" w:rsidP="00334BF1">
      <w:pPr>
        <w:pStyle w:val="ConsPlusNonformat"/>
        <w:jc w:val="both"/>
      </w:pPr>
      <w:r w:rsidRPr="00334BF1">
        <w:t xml:space="preserve">  │вручает   лицензию    заявителю│        │лицензии специалист  отдела│</w:t>
      </w:r>
    </w:p>
    <w:p w:rsidR="00334BF1" w:rsidRPr="00334BF1" w:rsidRDefault="00334BF1" w:rsidP="00334BF1">
      <w:pPr>
        <w:pStyle w:val="ConsPlusNonformat"/>
        <w:jc w:val="both"/>
      </w:pPr>
      <w:r w:rsidRPr="00334BF1">
        <w:t xml:space="preserve">  </w:t>
      </w:r>
      <w:proofErr w:type="gramStart"/>
      <w:r w:rsidRPr="00334BF1">
        <w:t>│(уполномоченному    лицу     на│        │вручает соискателю лицензии│</w:t>
      </w:r>
      <w:proofErr w:type="gramEnd"/>
    </w:p>
    <w:p w:rsidR="00334BF1" w:rsidRPr="00334BF1" w:rsidRDefault="00334BF1" w:rsidP="00334BF1">
      <w:pPr>
        <w:pStyle w:val="ConsPlusNonformat"/>
        <w:jc w:val="both"/>
      </w:pPr>
      <w:r w:rsidRPr="00334BF1">
        <w:t xml:space="preserve">  │основании         доверенности,│        │уведомление  об  отказе   </w:t>
      </w:r>
      <w:proofErr w:type="gramStart"/>
      <w:r w:rsidRPr="00334BF1">
        <w:t>в</w:t>
      </w:r>
      <w:proofErr w:type="gramEnd"/>
      <w:r w:rsidRPr="00334BF1">
        <w:t>│</w:t>
      </w:r>
    </w:p>
    <w:p w:rsidR="00334BF1" w:rsidRPr="00334BF1" w:rsidRDefault="00334BF1" w:rsidP="00334BF1">
      <w:pPr>
        <w:pStyle w:val="ConsPlusNonformat"/>
        <w:jc w:val="both"/>
      </w:pPr>
      <w:r w:rsidRPr="00334BF1">
        <w:t xml:space="preserve">  </w:t>
      </w:r>
      <w:proofErr w:type="gramStart"/>
      <w:r w:rsidRPr="00334BF1">
        <w:t>│оформленной  в  соответствии  с│        │выдаче     лицензии     или│</w:t>
      </w:r>
      <w:proofErr w:type="gramEnd"/>
    </w:p>
    <w:p w:rsidR="00334BF1" w:rsidRPr="00334BF1" w:rsidRDefault="00334BF1" w:rsidP="00334BF1">
      <w:pPr>
        <w:pStyle w:val="ConsPlusNonformat"/>
        <w:jc w:val="both"/>
      </w:pPr>
      <w:r w:rsidRPr="00334BF1">
        <w:t xml:space="preserve">  │требованиями   законодательства│        │направляет   его   </w:t>
      </w:r>
      <w:proofErr w:type="gramStart"/>
      <w:r w:rsidRPr="00334BF1">
        <w:t>заказным</w:t>
      </w:r>
      <w:proofErr w:type="gramEnd"/>
      <w:r w:rsidRPr="00334BF1">
        <w:t>│</w:t>
      </w:r>
    </w:p>
    <w:p w:rsidR="00334BF1" w:rsidRPr="00334BF1" w:rsidRDefault="00334BF1" w:rsidP="00334BF1">
      <w:pPr>
        <w:pStyle w:val="ConsPlusNonformat"/>
        <w:jc w:val="both"/>
      </w:pPr>
      <w:r w:rsidRPr="00334BF1">
        <w:t xml:space="preserve">  </w:t>
      </w:r>
      <w:proofErr w:type="gramStart"/>
      <w:r w:rsidRPr="00334BF1">
        <w:t>│Российской    Федерации)    под│        │почтовым   отправлением   с│</w:t>
      </w:r>
      <w:proofErr w:type="gramEnd"/>
    </w:p>
    <w:p w:rsidR="00334BF1" w:rsidRPr="00334BF1" w:rsidRDefault="00334BF1" w:rsidP="00334BF1">
      <w:pPr>
        <w:pStyle w:val="ConsPlusNonformat"/>
        <w:jc w:val="both"/>
      </w:pPr>
      <w:r w:rsidRPr="00334BF1">
        <w:t xml:space="preserve">  │роспись     или      направляет│        │уведомлением о </w:t>
      </w:r>
      <w:proofErr w:type="gramStart"/>
      <w:r w:rsidRPr="00334BF1">
        <w:t>вручении</w:t>
      </w:r>
      <w:proofErr w:type="gramEnd"/>
      <w:r w:rsidRPr="00334BF1">
        <w:t xml:space="preserve">    │</w:t>
      </w:r>
    </w:p>
    <w:p w:rsidR="00334BF1" w:rsidRPr="00334BF1" w:rsidRDefault="00334BF1" w:rsidP="00334BF1">
      <w:pPr>
        <w:pStyle w:val="ConsPlusNonformat"/>
        <w:jc w:val="both"/>
      </w:pPr>
      <w:r w:rsidRPr="00334BF1">
        <w:t xml:space="preserve">  │лицензиату  </w:t>
      </w:r>
      <w:proofErr w:type="gramStart"/>
      <w:r w:rsidRPr="00334BF1">
        <w:t>заказным</w:t>
      </w:r>
      <w:proofErr w:type="gramEnd"/>
      <w:r w:rsidRPr="00334BF1">
        <w:t xml:space="preserve">   почтовым│        └───────────────────────────┘</w:t>
      </w:r>
    </w:p>
    <w:p w:rsidR="00334BF1" w:rsidRPr="00334BF1" w:rsidRDefault="00334BF1" w:rsidP="00334BF1">
      <w:pPr>
        <w:pStyle w:val="ConsPlusNonformat"/>
        <w:jc w:val="both"/>
      </w:pPr>
      <w:r w:rsidRPr="00334BF1">
        <w:t xml:space="preserve">  │отправлением с  уведомлением  о│</w:t>
      </w:r>
    </w:p>
    <w:p w:rsidR="00334BF1" w:rsidRPr="00334BF1" w:rsidRDefault="00334BF1" w:rsidP="00334BF1">
      <w:pPr>
        <w:pStyle w:val="ConsPlusNonformat"/>
        <w:jc w:val="both"/>
      </w:pPr>
      <w:r w:rsidRPr="00334BF1">
        <w:t xml:space="preserve">  │</w:t>
      </w:r>
      <w:proofErr w:type="gramStart"/>
      <w:r w:rsidRPr="00334BF1">
        <w:t>вручении</w:t>
      </w:r>
      <w:proofErr w:type="gramEnd"/>
      <w:r w:rsidRPr="00334BF1">
        <w:t xml:space="preserve">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t>Приложение № 8</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right"/>
      </w:pPr>
    </w:p>
    <w:p w:rsidR="00334BF1" w:rsidRPr="00334BF1" w:rsidRDefault="00334BF1" w:rsidP="00334BF1">
      <w:pPr>
        <w:pStyle w:val="ConsPlusTitle"/>
        <w:jc w:val="center"/>
        <w:rPr>
          <w:rFonts w:ascii="Times New Roman" w:hAnsi="Times New Roman" w:cs="Times New Roman"/>
          <w:sz w:val="28"/>
          <w:szCs w:val="28"/>
        </w:rPr>
      </w:pP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БЛОК-СХЕМА</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ПОСЛЕДОВАТЕЛЬНОСТИ ДЕЙСТВИЙ ПРИ ПРЕДОСТАВЛЕНИИ</w:t>
      </w:r>
    </w:p>
    <w:p w:rsidR="00334BF1" w:rsidRPr="00334BF1" w:rsidRDefault="00334BF1" w:rsidP="00334BF1">
      <w:pPr>
        <w:pStyle w:val="ConsPlusTitle"/>
        <w:jc w:val="center"/>
        <w:rPr>
          <w:rFonts w:ascii="Times New Roman" w:hAnsi="Times New Roman" w:cs="Times New Roman"/>
          <w:sz w:val="28"/>
          <w:szCs w:val="28"/>
        </w:rPr>
      </w:pPr>
      <w:proofErr w:type="gramStart"/>
      <w:r w:rsidRPr="00334BF1">
        <w:rPr>
          <w:rFonts w:ascii="Times New Roman" w:hAnsi="Times New Roman" w:cs="Times New Roman"/>
          <w:sz w:val="28"/>
          <w:szCs w:val="28"/>
        </w:rPr>
        <w:t>ГОСУДАРСТВЕННОЙ УСЛУГИ (ПЕРЕОФОРМЛЕНИЕ (ОТКАЗ В</w:t>
      </w:r>
      <w:proofErr w:type="gramEnd"/>
    </w:p>
    <w:p w:rsidR="00334BF1" w:rsidRPr="00334BF1" w:rsidRDefault="00334BF1" w:rsidP="00334BF1">
      <w:pPr>
        <w:pStyle w:val="ConsPlusTitle"/>
        <w:jc w:val="center"/>
        <w:rPr>
          <w:rFonts w:ascii="Times New Roman" w:hAnsi="Times New Roman" w:cs="Times New Roman"/>
          <w:sz w:val="28"/>
          <w:szCs w:val="28"/>
        </w:rPr>
      </w:pPr>
      <w:proofErr w:type="gramStart"/>
      <w:r w:rsidRPr="00334BF1">
        <w:rPr>
          <w:rFonts w:ascii="Times New Roman" w:hAnsi="Times New Roman" w:cs="Times New Roman"/>
          <w:sz w:val="28"/>
          <w:szCs w:val="28"/>
        </w:rPr>
        <w:t>ПЕРЕОФОРМЛЕНИИ) ЛИЦЕНЗИИ)</w:t>
      </w:r>
      <w:proofErr w:type="gramEnd"/>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│Прием  заявления   и   других│</w:t>
      </w:r>
    </w:p>
    <w:p w:rsidR="00334BF1" w:rsidRPr="00334BF1" w:rsidRDefault="00334BF1" w:rsidP="00334BF1">
      <w:pPr>
        <w:pStyle w:val="ConsPlusNonformat"/>
        <w:jc w:val="both"/>
      </w:pPr>
      <w:r w:rsidRPr="00334BF1">
        <w:t>┌──────────────────────────────┐            │документов     по      описи;│</w:t>
      </w:r>
    </w:p>
    <w:p w:rsidR="00334BF1" w:rsidRPr="00334BF1" w:rsidRDefault="00334BF1" w:rsidP="00334BF1">
      <w:pPr>
        <w:pStyle w:val="ConsPlusNonformat"/>
        <w:jc w:val="both"/>
      </w:pPr>
      <w:r w:rsidRPr="00334BF1">
        <w:t xml:space="preserve">│Заявитель представляет  в  ГЖИ│            │регистрация    заявления    </w:t>
      </w:r>
      <w:proofErr w:type="gramStart"/>
      <w:r w:rsidRPr="00334BF1">
        <w:t>в</w:t>
      </w:r>
      <w:proofErr w:type="gramEnd"/>
      <w:r w:rsidRPr="00334BF1">
        <w:t>│</w:t>
      </w:r>
    </w:p>
    <w:p w:rsidR="00334BF1" w:rsidRPr="00334BF1" w:rsidRDefault="00334BF1" w:rsidP="00334BF1">
      <w:pPr>
        <w:pStyle w:val="ConsPlusNonformat"/>
        <w:jc w:val="both"/>
      </w:pPr>
      <w:r w:rsidRPr="00334BF1">
        <w:t>│РТ     непосредственно     или├───────────&gt;│</w:t>
      </w:r>
      <w:proofErr w:type="gramStart"/>
      <w:r w:rsidRPr="00334BF1">
        <w:t>единой</w:t>
      </w:r>
      <w:proofErr w:type="gramEnd"/>
      <w:r w:rsidRPr="00334BF1">
        <w:t xml:space="preserve">       межведомственной│</w:t>
      </w:r>
    </w:p>
    <w:p w:rsidR="00334BF1" w:rsidRPr="00334BF1" w:rsidRDefault="00334BF1" w:rsidP="00334BF1">
      <w:pPr>
        <w:pStyle w:val="ConsPlusNonformat"/>
        <w:jc w:val="both"/>
      </w:pPr>
      <w:r w:rsidRPr="00334BF1">
        <w:t xml:space="preserve">│направляет  </w:t>
      </w:r>
      <w:proofErr w:type="gramStart"/>
      <w:r w:rsidRPr="00334BF1">
        <w:t>заказным</w:t>
      </w:r>
      <w:proofErr w:type="gramEnd"/>
      <w:r w:rsidRPr="00334BF1">
        <w:t xml:space="preserve">  почтовым│            │системе          электронного│</w:t>
      </w:r>
    </w:p>
    <w:p w:rsidR="00334BF1" w:rsidRPr="00334BF1" w:rsidRDefault="00334BF1" w:rsidP="00334BF1">
      <w:pPr>
        <w:pStyle w:val="ConsPlusNonformat"/>
        <w:jc w:val="both"/>
      </w:pPr>
      <w:r w:rsidRPr="00334BF1">
        <w:t>│отправлением с уведомлением  о│            │документооборота      органов│</w:t>
      </w:r>
    </w:p>
    <w:p w:rsidR="00334BF1" w:rsidRPr="00334BF1" w:rsidRDefault="00334BF1" w:rsidP="00334BF1">
      <w:pPr>
        <w:pStyle w:val="ConsPlusNonformat"/>
        <w:jc w:val="both"/>
      </w:pPr>
      <w:r w:rsidRPr="00334BF1">
        <w:t>│</w:t>
      </w:r>
      <w:proofErr w:type="gramStart"/>
      <w:r w:rsidRPr="00334BF1">
        <w:t>вручении</w:t>
      </w:r>
      <w:proofErr w:type="gramEnd"/>
      <w:r w:rsidRPr="00334BF1">
        <w:t xml:space="preserve"> заявление и документы│            │государственной        власти│</w:t>
      </w:r>
    </w:p>
    <w:p w:rsidR="00334BF1" w:rsidRPr="00334BF1" w:rsidRDefault="00334BF1" w:rsidP="00334BF1">
      <w:pPr>
        <w:pStyle w:val="ConsPlusNonformat"/>
        <w:jc w:val="both"/>
      </w:pPr>
      <w:r w:rsidRPr="00334BF1">
        <w:t>│(сведения),    предусмотренные│            │Республики         Татарстан;│</w:t>
      </w:r>
    </w:p>
    <w:p w:rsidR="00334BF1" w:rsidRPr="00334BF1" w:rsidRDefault="00334BF1" w:rsidP="00334BF1">
      <w:pPr>
        <w:pStyle w:val="ConsPlusNonformat"/>
        <w:jc w:val="both"/>
      </w:pPr>
      <w:r w:rsidRPr="00334BF1">
        <w:t>│</w:t>
      </w:r>
      <w:hyperlink w:anchor="P137" w:history="1">
        <w:r w:rsidRPr="00334BF1">
          <w:t>пунктом 2.5</w:t>
        </w:r>
      </w:hyperlink>
      <w:r w:rsidRPr="00334BF1">
        <w:t xml:space="preserve">  </w:t>
      </w:r>
      <w:proofErr w:type="gramStart"/>
      <w:r w:rsidRPr="00334BF1">
        <w:t>Административного</w:t>
      </w:r>
      <w:proofErr w:type="gramEnd"/>
      <w:r w:rsidRPr="00334BF1">
        <w:t>│            │вручение   копии   описи    с│</w:t>
      </w:r>
    </w:p>
    <w:p w:rsidR="00334BF1" w:rsidRPr="00334BF1" w:rsidRDefault="00334BF1" w:rsidP="00334BF1">
      <w:pPr>
        <w:pStyle w:val="ConsPlusNonformat"/>
        <w:jc w:val="both"/>
      </w:pPr>
      <w:r w:rsidRPr="00334BF1">
        <w:t>│регламента                    │            │отметкой   о   дате    приема│</w:t>
      </w:r>
    </w:p>
    <w:p w:rsidR="00334BF1" w:rsidRPr="00334BF1" w:rsidRDefault="00334BF1" w:rsidP="00334BF1">
      <w:pPr>
        <w:pStyle w:val="ConsPlusNonformat"/>
        <w:jc w:val="both"/>
      </w:pPr>
      <w:r w:rsidRPr="00334BF1">
        <w:t>└──────────────────────────────┘            │указанных     заявлений     и│</w:t>
      </w:r>
    </w:p>
    <w:p w:rsidR="00334BF1" w:rsidRPr="00334BF1" w:rsidRDefault="00334BF1" w:rsidP="00334BF1">
      <w:pPr>
        <w:pStyle w:val="ConsPlusNonformat"/>
        <w:jc w:val="both"/>
      </w:pPr>
      <w:r w:rsidRPr="00334BF1">
        <w:t xml:space="preserve">             /\                             │документов   заявителю    или│</w:t>
      </w:r>
    </w:p>
    <w:p w:rsidR="00334BF1" w:rsidRPr="00334BF1" w:rsidRDefault="00334BF1" w:rsidP="00334BF1">
      <w:pPr>
        <w:pStyle w:val="ConsPlusNonformat"/>
        <w:jc w:val="both"/>
      </w:pPr>
      <w:r w:rsidRPr="00334BF1">
        <w:lastRenderedPageBreak/>
        <w:t xml:space="preserve">┌────────────┴─────────────────┐            │направление   ему    </w:t>
      </w:r>
      <w:proofErr w:type="gramStart"/>
      <w:r w:rsidRPr="00334BF1">
        <w:t>заказным</w:t>
      </w:r>
      <w:proofErr w:type="gramEnd"/>
      <w:r w:rsidRPr="00334BF1">
        <w:t>│</w:t>
      </w:r>
    </w:p>
    <w:p w:rsidR="00334BF1" w:rsidRPr="00334BF1" w:rsidRDefault="00334BF1" w:rsidP="00334BF1">
      <w:pPr>
        <w:pStyle w:val="ConsPlusNonformat"/>
        <w:jc w:val="both"/>
      </w:pPr>
      <w:r w:rsidRPr="00334BF1">
        <w:t xml:space="preserve">│В  случае  непредставления   </w:t>
      </w:r>
      <w:proofErr w:type="gramStart"/>
      <w:r w:rsidRPr="00334BF1">
        <w:t>в</w:t>
      </w:r>
      <w:proofErr w:type="gramEnd"/>
      <w:r w:rsidRPr="00334BF1">
        <w:t>│            │почтовым    отправлением    с│</w:t>
      </w:r>
    </w:p>
    <w:p w:rsidR="00334BF1" w:rsidRPr="00334BF1" w:rsidRDefault="00334BF1" w:rsidP="00334BF1">
      <w:pPr>
        <w:pStyle w:val="ConsPlusNonformat"/>
        <w:jc w:val="both"/>
      </w:pPr>
      <w:proofErr w:type="gramStart"/>
      <w:r w:rsidRPr="00334BF1">
        <w:t>│тридцатидневный срок заявления│            │уведомлением  о  вручении  (1│</w:t>
      </w:r>
      <w:proofErr w:type="gramEnd"/>
    </w:p>
    <w:p w:rsidR="00334BF1" w:rsidRPr="00334BF1" w:rsidRDefault="00334BF1" w:rsidP="00334BF1">
      <w:pPr>
        <w:pStyle w:val="ConsPlusNonformat"/>
        <w:jc w:val="both"/>
      </w:pPr>
      <w:r w:rsidRPr="00334BF1">
        <w:t>│и в полном  объеме  документов│            │рабочий день)                │</w:t>
      </w:r>
    </w:p>
    <w:p w:rsidR="00334BF1" w:rsidRPr="00334BF1" w:rsidRDefault="00334BF1" w:rsidP="00334BF1">
      <w:pPr>
        <w:pStyle w:val="ConsPlusNonformat"/>
        <w:jc w:val="both"/>
      </w:pPr>
      <w:r w:rsidRPr="00334BF1">
        <w:t>│(сведений), указанных в пункте│            └──────┬──────┬───────────────┘</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      \/</w:t>
      </w:r>
    </w:p>
    <w:p w:rsidR="00334BF1" w:rsidRPr="00334BF1" w:rsidRDefault="00334BF1" w:rsidP="00334BF1">
      <w:pPr>
        <w:pStyle w:val="ConsPlusNonformat"/>
        <w:jc w:val="both"/>
      </w:pPr>
      <w:r w:rsidRPr="00334BF1">
        <w:t>│регламента,          заявителю│ │  ┌───────────────────────────────────────┐</w:t>
      </w:r>
    </w:p>
    <w:p w:rsidR="00334BF1" w:rsidRPr="00334BF1" w:rsidRDefault="00334BF1" w:rsidP="00334BF1">
      <w:pPr>
        <w:pStyle w:val="ConsPlusNonformat"/>
        <w:jc w:val="both"/>
      </w:pPr>
      <w:r w:rsidRPr="00334BF1">
        <w:t>│вручается       уведомление  о│ │  │Специалист отдела не позднее 5  рабочих│</w:t>
      </w:r>
    </w:p>
    <w:p w:rsidR="00334BF1" w:rsidRPr="00334BF1" w:rsidRDefault="00334BF1" w:rsidP="00334BF1">
      <w:pPr>
        <w:pStyle w:val="ConsPlusNonformat"/>
        <w:jc w:val="both"/>
      </w:pPr>
      <w:r w:rsidRPr="00334BF1">
        <w:t>│</w:t>
      </w:r>
      <w:proofErr w:type="gramStart"/>
      <w:r w:rsidRPr="00334BF1">
        <w:t>возврате</w:t>
      </w:r>
      <w:proofErr w:type="gramEnd"/>
      <w:r w:rsidRPr="00334BF1">
        <w:t xml:space="preserve">       заявления     и│ │  │дней  со  дня  поступления  в  ГЖИ   РТ│</w:t>
      </w:r>
    </w:p>
    <w:p w:rsidR="00334BF1" w:rsidRPr="00334BF1" w:rsidRDefault="00334BF1" w:rsidP="00334BF1">
      <w:pPr>
        <w:pStyle w:val="ConsPlusNonformat"/>
        <w:jc w:val="both"/>
      </w:pPr>
      <w:r w:rsidRPr="00334BF1">
        <w:t xml:space="preserve">│прилагаемых к нему документов │ │  │надлежащим     образом     </w:t>
      </w:r>
      <w:proofErr w:type="gramStart"/>
      <w:r w:rsidRPr="00334BF1">
        <w:t>оформленного</w:t>
      </w:r>
      <w:proofErr w:type="gramEnd"/>
      <w:r w:rsidRPr="00334BF1">
        <w:t>│</w:t>
      </w:r>
    </w:p>
    <w:p w:rsidR="00334BF1" w:rsidRPr="00334BF1" w:rsidRDefault="00334BF1" w:rsidP="00334BF1">
      <w:pPr>
        <w:pStyle w:val="ConsPlusNonformat"/>
        <w:jc w:val="both"/>
      </w:pPr>
      <w:r w:rsidRPr="00334BF1">
        <w:t xml:space="preserve">└──────────────────────────────┘ │  │заявления  о  </w:t>
      </w:r>
      <w:proofErr w:type="gramStart"/>
      <w:r w:rsidRPr="00334BF1">
        <w:t>переоформлении</w:t>
      </w:r>
      <w:proofErr w:type="gramEnd"/>
      <w:r w:rsidRPr="00334BF1">
        <w:t xml:space="preserve">   лицензии│</w:t>
      </w:r>
    </w:p>
    <w:p w:rsidR="00334BF1" w:rsidRPr="00334BF1" w:rsidRDefault="00334BF1" w:rsidP="00334BF1">
      <w:pPr>
        <w:pStyle w:val="ConsPlusNonformat"/>
        <w:jc w:val="both"/>
      </w:pPr>
      <w:r w:rsidRPr="00334BF1">
        <w:t xml:space="preserve">             /\                  │  │осуществляет   проверку    полноты    и│</w:t>
      </w:r>
    </w:p>
    <w:p w:rsidR="00334BF1" w:rsidRPr="00334BF1" w:rsidRDefault="00334BF1" w:rsidP="00334BF1">
      <w:pPr>
        <w:pStyle w:val="ConsPlusNonformat"/>
        <w:jc w:val="both"/>
      </w:pPr>
      <w:r w:rsidRPr="00334BF1">
        <w:t xml:space="preserve">┌────────────┴─────────────────┐ │  │достоверности представленных сведений </w:t>
      </w:r>
      <w:proofErr w:type="gramStart"/>
      <w:r w:rsidRPr="00334BF1">
        <w:t>с</w:t>
      </w:r>
      <w:proofErr w:type="gramEnd"/>
      <w:r w:rsidRPr="00334BF1">
        <w:t>│</w:t>
      </w:r>
    </w:p>
    <w:p w:rsidR="00334BF1" w:rsidRPr="00334BF1" w:rsidRDefault="00334BF1" w:rsidP="00334BF1">
      <w:pPr>
        <w:pStyle w:val="ConsPlusNonformat"/>
        <w:jc w:val="both"/>
      </w:pPr>
      <w:r w:rsidRPr="00334BF1">
        <w:t>│При    получении    заявления,│ │  │учетом сведений о лицензиате, имеющихся│</w:t>
      </w:r>
    </w:p>
    <w:p w:rsidR="00334BF1" w:rsidRPr="00334BF1" w:rsidRDefault="00334BF1" w:rsidP="00334BF1">
      <w:pPr>
        <w:pStyle w:val="ConsPlusNonformat"/>
        <w:jc w:val="both"/>
      </w:pPr>
      <w:r w:rsidRPr="00334BF1">
        <w:t>│</w:t>
      </w:r>
      <w:proofErr w:type="gramStart"/>
      <w:r w:rsidRPr="00334BF1">
        <w:t>оформленного</w:t>
      </w:r>
      <w:proofErr w:type="gramEnd"/>
      <w:r w:rsidRPr="00334BF1">
        <w:t xml:space="preserve">   с    нарушением│ │  │в   лицензионном    деле,    с    целью│</w:t>
      </w:r>
    </w:p>
    <w:p w:rsidR="00334BF1" w:rsidRPr="00334BF1" w:rsidRDefault="00334BF1" w:rsidP="00334BF1">
      <w:pPr>
        <w:pStyle w:val="ConsPlusNonformat"/>
        <w:jc w:val="both"/>
      </w:pPr>
      <w:r w:rsidRPr="00334BF1">
        <w:t xml:space="preserve">│требований, указанных в пункте│&lt;┘  │определения   наличия   оснований   </w:t>
      </w:r>
      <w:proofErr w:type="gramStart"/>
      <w:r w:rsidRPr="00334BF1">
        <w:t>для</w:t>
      </w:r>
      <w:proofErr w:type="gramEnd"/>
      <w:r w:rsidRPr="00334BF1">
        <w:t>│</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│переоформления  лицензии;   полноты   и│</w:t>
      </w:r>
    </w:p>
    <w:p w:rsidR="00334BF1" w:rsidRPr="00334BF1" w:rsidRDefault="00334BF1" w:rsidP="00334BF1">
      <w:pPr>
        <w:pStyle w:val="ConsPlusNonformat"/>
        <w:jc w:val="both"/>
      </w:pPr>
      <w:r w:rsidRPr="00334BF1">
        <w:t xml:space="preserve">│регламента, заявителю         │    │достоверности     </w:t>
      </w:r>
      <w:proofErr w:type="gramStart"/>
      <w:r w:rsidRPr="00334BF1">
        <w:t>представленных</w:t>
      </w:r>
      <w:proofErr w:type="gramEnd"/>
      <w:r w:rsidRPr="00334BF1">
        <w:t xml:space="preserve">      в│</w:t>
      </w:r>
    </w:p>
    <w:p w:rsidR="00334BF1" w:rsidRPr="00334BF1" w:rsidRDefault="00334BF1" w:rsidP="00334BF1">
      <w:pPr>
        <w:pStyle w:val="ConsPlusNonformat"/>
        <w:jc w:val="both"/>
      </w:pPr>
      <w:r w:rsidRPr="00334BF1">
        <w:t xml:space="preserve">│вручается или   направляется  ├───&gt;│заявлении сведений и сопоставляет их  </w:t>
      </w:r>
      <w:proofErr w:type="gramStart"/>
      <w:r w:rsidRPr="00334BF1">
        <w:t>с</w:t>
      </w:r>
      <w:proofErr w:type="gramEnd"/>
      <w:r w:rsidRPr="00334BF1">
        <w:t>│</w:t>
      </w:r>
    </w:p>
    <w:p w:rsidR="00334BF1" w:rsidRPr="00334BF1" w:rsidRDefault="00334BF1" w:rsidP="00334BF1">
      <w:pPr>
        <w:pStyle w:val="ConsPlusNonformat"/>
        <w:jc w:val="both"/>
      </w:pPr>
      <w:r w:rsidRPr="00334BF1">
        <w:t>│заказным  почтовым            │    │данными,  получаемыми  ГЖИ   РТ   путем│</w:t>
      </w:r>
    </w:p>
    <w:p w:rsidR="00334BF1" w:rsidRPr="00334BF1" w:rsidRDefault="00334BF1" w:rsidP="00334BF1">
      <w:pPr>
        <w:pStyle w:val="ConsPlusNonformat"/>
        <w:jc w:val="both"/>
      </w:pPr>
      <w:r w:rsidRPr="00334BF1">
        <w:t>│отправлением с уведомлением  о│    │</w:t>
      </w:r>
      <w:proofErr w:type="gramStart"/>
      <w:r w:rsidRPr="00334BF1">
        <w:t>межведомственного</w:t>
      </w:r>
      <w:proofErr w:type="gramEnd"/>
      <w:r w:rsidRPr="00334BF1">
        <w:t xml:space="preserve">       информационного│</w:t>
      </w:r>
    </w:p>
    <w:p w:rsidR="00334BF1" w:rsidRPr="00334BF1" w:rsidRDefault="00334BF1" w:rsidP="00334BF1">
      <w:pPr>
        <w:pStyle w:val="ConsPlusNonformat"/>
        <w:jc w:val="both"/>
      </w:pPr>
      <w:r w:rsidRPr="00334BF1">
        <w:t>│</w:t>
      </w:r>
      <w:proofErr w:type="gramStart"/>
      <w:r w:rsidRPr="00334BF1">
        <w:t>вручении</w:t>
      </w:r>
      <w:proofErr w:type="gramEnd"/>
      <w:r w:rsidRPr="00334BF1">
        <w:t xml:space="preserve">       уведомление   о│    │взаимодействия    с     ФНС     России,│</w:t>
      </w:r>
    </w:p>
    <w:p w:rsidR="00334BF1" w:rsidRPr="00334BF1" w:rsidRDefault="00334BF1" w:rsidP="00334BF1">
      <w:pPr>
        <w:pStyle w:val="ConsPlusNonformat"/>
        <w:jc w:val="both"/>
      </w:pPr>
      <w:r w:rsidRPr="00334BF1">
        <w:t xml:space="preserve">│необходимости   устранения   </w:t>
      </w:r>
      <w:proofErr w:type="gramStart"/>
      <w:r w:rsidRPr="00334BF1">
        <w:t>в</w:t>
      </w:r>
      <w:proofErr w:type="gramEnd"/>
      <w:r w:rsidRPr="00334BF1">
        <w:t>│    │</w:t>
      </w:r>
      <w:proofErr w:type="gramStart"/>
      <w:r w:rsidRPr="00334BF1">
        <w:t>Казначейством</w:t>
      </w:r>
      <w:proofErr w:type="gramEnd"/>
      <w:r w:rsidRPr="00334BF1">
        <w:t xml:space="preserve">   России,   МВД   России,│</w:t>
      </w:r>
    </w:p>
    <w:p w:rsidR="00334BF1" w:rsidRPr="00334BF1" w:rsidRDefault="00334BF1" w:rsidP="00334BF1">
      <w:pPr>
        <w:pStyle w:val="ConsPlusNonformat"/>
        <w:jc w:val="both"/>
      </w:pPr>
      <w:r w:rsidRPr="00334BF1">
        <w:t>│тридцатидневный           срок│    │Минстроем   России.   По    результатам│</w:t>
      </w:r>
    </w:p>
    <w:p w:rsidR="00334BF1" w:rsidRPr="00334BF1" w:rsidRDefault="00334BF1" w:rsidP="00334BF1">
      <w:pPr>
        <w:pStyle w:val="ConsPlusNonformat"/>
        <w:jc w:val="both"/>
      </w:pPr>
      <w:r w:rsidRPr="00334BF1">
        <w:t>│выявленных нарушений          │    │проверки   полноты   и    достоверности│</w:t>
      </w:r>
    </w:p>
    <w:p w:rsidR="00334BF1" w:rsidRPr="00334BF1" w:rsidRDefault="00334BF1" w:rsidP="00334BF1">
      <w:pPr>
        <w:pStyle w:val="ConsPlusNonformat"/>
        <w:jc w:val="both"/>
      </w:pPr>
      <w:r w:rsidRPr="00334BF1">
        <w:t>└──────────────────────────────┘    │представленных  сведений   составляется│</w:t>
      </w:r>
    </w:p>
    <w:p w:rsidR="00334BF1" w:rsidRPr="00334BF1" w:rsidRDefault="00334BF1" w:rsidP="00334BF1">
      <w:pPr>
        <w:pStyle w:val="ConsPlusNonformat"/>
        <w:jc w:val="both"/>
      </w:pPr>
      <w:r w:rsidRPr="00334BF1">
        <w:t xml:space="preserve">                                    │акт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    ┌──────────────────────────────────┐</w:t>
      </w:r>
    </w:p>
    <w:p w:rsidR="00334BF1" w:rsidRPr="00334BF1" w:rsidRDefault="00334BF1" w:rsidP="00334BF1">
      <w:pPr>
        <w:pStyle w:val="ConsPlusNonformat"/>
        <w:jc w:val="both"/>
      </w:pPr>
      <w:r w:rsidRPr="00334BF1">
        <w:t>│В течение  2  рабочих  дней  с</w:t>
      </w:r>
      <w:proofErr w:type="gramStart"/>
      <w:r w:rsidRPr="00334BF1">
        <w:t>│  │    │В</w:t>
      </w:r>
      <w:proofErr w:type="gramEnd"/>
      <w:r w:rsidRPr="00334BF1">
        <w:t xml:space="preserve"> течение 2 рабочих  дней  с  даты│</w:t>
      </w:r>
    </w:p>
    <w:p w:rsidR="00334BF1" w:rsidRPr="00334BF1" w:rsidRDefault="00334BF1" w:rsidP="00334BF1">
      <w:pPr>
        <w:pStyle w:val="ConsPlusNonformat"/>
        <w:jc w:val="both"/>
      </w:pPr>
      <w:r w:rsidRPr="00334BF1">
        <w:t xml:space="preserve">│даты    </w:t>
      </w:r>
      <w:proofErr w:type="gramStart"/>
      <w:r w:rsidRPr="00334BF1">
        <w:t>завершения    проверки│  │    │завершения  проверки   полноты</w:t>
      </w:r>
      <w:proofErr w:type="gramEnd"/>
      <w:r w:rsidRPr="00334BF1">
        <w:t xml:space="preserve">   и│</w:t>
      </w:r>
    </w:p>
    <w:p w:rsidR="00334BF1" w:rsidRPr="00334BF1" w:rsidRDefault="00334BF1" w:rsidP="00334BF1">
      <w:pPr>
        <w:pStyle w:val="ConsPlusNonformat"/>
        <w:jc w:val="both"/>
      </w:pPr>
      <w:r w:rsidRPr="00334BF1">
        <w:t>│полноты    и     достоверности│  │    │</w:t>
      </w:r>
      <w:proofErr w:type="gramStart"/>
      <w:r w:rsidRPr="00334BF1">
        <w:t>достоверности</w:t>
      </w:r>
      <w:proofErr w:type="gramEnd"/>
      <w:r w:rsidRPr="00334BF1">
        <w:t xml:space="preserve">            сведений,│</w:t>
      </w:r>
    </w:p>
    <w:p w:rsidR="00334BF1" w:rsidRPr="00334BF1" w:rsidRDefault="00334BF1" w:rsidP="00334BF1">
      <w:pPr>
        <w:pStyle w:val="ConsPlusNonformat"/>
        <w:jc w:val="both"/>
      </w:pPr>
      <w:r w:rsidRPr="00334BF1">
        <w:t>│сведений,       представленных│  │    │</w:t>
      </w:r>
      <w:proofErr w:type="gramStart"/>
      <w:r w:rsidRPr="00334BF1">
        <w:t>представленных</w:t>
      </w:r>
      <w:proofErr w:type="gramEnd"/>
      <w:r w:rsidRPr="00334BF1">
        <w:t xml:space="preserve">        лицензиатом,│</w:t>
      </w:r>
    </w:p>
    <w:p w:rsidR="00334BF1" w:rsidRPr="00334BF1" w:rsidRDefault="00334BF1" w:rsidP="00334BF1">
      <w:pPr>
        <w:pStyle w:val="ConsPlusNonformat"/>
        <w:jc w:val="both"/>
      </w:pPr>
      <w:r w:rsidRPr="00334BF1">
        <w:t>│лицензиатом, специалист отдела│&lt;─┘    │специалист отдела  готовит  проект│</w:t>
      </w:r>
    </w:p>
    <w:p w:rsidR="00334BF1" w:rsidRPr="00334BF1" w:rsidRDefault="00334BF1" w:rsidP="00334BF1">
      <w:pPr>
        <w:pStyle w:val="ConsPlusNonformat"/>
        <w:jc w:val="both"/>
      </w:pPr>
      <w:r w:rsidRPr="00334BF1">
        <w:t>│готовит   проект   приказа   о│       │приказа об отказе в переоформлении│</w:t>
      </w:r>
    </w:p>
    <w:p w:rsidR="00334BF1" w:rsidRPr="00334BF1" w:rsidRDefault="00334BF1" w:rsidP="00334BF1">
      <w:pPr>
        <w:pStyle w:val="ConsPlusNonformat"/>
        <w:jc w:val="both"/>
      </w:pPr>
      <w:r w:rsidRPr="00334BF1">
        <w:t>│</w:t>
      </w:r>
      <w:proofErr w:type="gramStart"/>
      <w:r w:rsidRPr="00334BF1">
        <w:t>переоформлении</w:t>
      </w:r>
      <w:proofErr w:type="gramEnd"/>
      <w:r w:rsidRPr="00334BF1">
        <w:t xml:space="preserve">   лицензии    в│       │лицензии    в    случае    наличия│</w:t>
      </w:r>
    </w:p>
    <w:p w:rsidR="00334BF1" w:rsidRPr="00334BF1" w:rsidRDefault="00334BF1" w:rsidP="00334BF1">
      <w:pPr>
        <w:pStyle w:val="ConsPlusNonformat"/>
        <w:jc w:val="both"/>
      </w:pPr>
      <w:r w:rsidRPr="00334BF1">
        <w:t>│</w:t>
      </w:r>
      <w:proofErr w:type="gramStart"/>
      <w:r w:rsidRPr="00334BF1">
        <w:t>случае</w:t>
      </w:r>
      <w:proofErr w:type="gramEnd"/>
      <w:r w:rsidRPr="00334BF1">
        <w:t xml:space="preserve">  отсутствия  оснований,│       │оснований,  установленных  пунктом│</w:t>
      </w:r>
    </w:p>
    <w:p w:rsidR="00334BF1" w:rsidRPr="00334BF1" w:rsidRDefault="00334BF1" w:rsidP="00334BF1">
      <w:pPr>
        <w:pStyle w:val="ConsPlusNonformat"/>
        <w:jc w:val="both"/>
      </w:pPr>
      <w:r w:rsidRPr="00334BF1">
        <w:t>│</w:t>
      </w:r>
      <w:proofErr w:type="gramStart"/>
      <w:r w:rsidRPr="00334BF1">
        <w:t>установленных</w:t>
      </w:r>
      <w:proofErr w:type="gramEnd"/>
      <w:r w:rsidRPr="00334BF1">
        <w:t xml:space="preserve">   </w:t>
      </w:r>
      <w:hyperlink w:anchor="P188" w:history="1">
        <w:r w:rsidRPr="00334BF1">
          <w:t>пунктом    2.9</w:t>
        </w:r>
      </w:hyperlink>
      <w:r w:rsidRPr="00334BF1">
        <w:t>│       │</w:t>
      </w:r>
      <w:hyperlink w:anchor="P188" w:history="1">
        <w:r w:rsidRPr="00334BF1">
          <w:t>2.9</w:t>
        </w:r>
      </w:hyperlink>
      <w:r w:rsidRPr="00334BF1">
        <w:t xml:space="preserve"> Административного регламента  │</w:t>
      </w:r>
    </w:p>
    <w:p w:rsidR="00334BF1" w:rsidRPr="00334BF1" w:rsidRDefault="00334BF1" w:rsidP="00334BF1">
      <w:pPr>
        <w:pStyle w:val="ConsPlusNonformat"/>
        <w:jc w:val="both"/>
      </w:pPr>
      <w:r w:rsidRPr="00334BF1">
        <w:t>│Административного регламента  │       └────────────────────┬─────────────┘</w:t>
      </w:r>
    </w:p>
    <w:p w:rsidR="00334BF1" w:rsidRPr="00334BF1" w:rsidRDefault="00334BF1" w:rsidP="00334BF1">
      <w:pPr>
        <w:pStyle w:val="ConsPlusNonformat"/>
        <w:jc w:val="both"/>
      </w:pPr>
      <w:r w:rsidRPr="00334BF1">
        <w:t>└─────────────┬────────────────┘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w:t>
      </w:r>
    </w:p>
    <w:p w:rsidR="00334BF1" w:rsidRPr="00334BF1" w:rsidRDefault="00334BF1" w:rsidP="00334BF1">
      <w:pPr>
        <w:pStyle w:val="ConsPlusNonformat"/>
        <w:jc w:val="both"/>
      </w:pPr>
      <w:r w:rsidRPr="00334BF1">
        <w:t xml:space="preserve">│Приказ ГЖИ РТ о переоформлении│       │Приказ  ГЖИ   РТ   об   отказе   </w:t>
      </w:r>
      <w:proofErr w:type="gramStart"/>
      <w:r w:rsidRPr="00334BF1">
        <w:t>в</w:t>
      </w:r>
      <w:proofErr w:type="gramEnd"/>
      <w:r w:rsidRPr="00334BF1">
        <w:t>│</w:t>
      </w:r>
    </w:p>
    <w:p w:rsidR="00334BF1" w:rsidRPr="00334BF1" w:rsidRDefault="00334BF1" w:rsidP="00334BF1">
      <w:pPr>
        <w:pStyle w:val="ConsPlusNonformat"/>
        <w:jc w:val="both"/>
      </w:pPr>
      <w:r w:rsidRPr="00334BF1">
        <w:t xml:space="preserve">│лицензии   и   </w:t>
      </w:r>
      <w:proofErr w:type="gramStart"/>
      <w:r w:rsidRPr="00334BF1">
        <w:t>переоформленная</w:t>
      </w:r>
      <w:proofErr w:type="gramEnd"/>
      <w:r w:rsidRPr="00334BF1">
        <w:t>│       │переоформлении лицензии           │</w:t>
      </w:r>
    </w:p>
    <w:p w:rsidR="00334BF1" w:rsidRPr="00334BF1" w:rsidRDefault="00334BF1" w:rsidP="00334BF1">
      <w:pPr>
        <w:pStyle w:val="ConsPlusNonformat"/>
        <w:jc w:val="both"/>
      </w:pPr>
      <w:r w:rsidRPr="00334BF1">
        <w:t>│лицензия                      │       └──────────────────────────────────┘</w:t>
      </w:r>
    </w:p>
    <w:p w:rsidR="00334BF1" w:rsidRPr="00334BF1" w:rsidRDefault="00334BF1" w:rsidP="00334BF1">
      <w:pPr>
        <w:pStyle w:val="ConsPlusNonformat"/>
        <w:jc w:val="both"/>
      </w:pPr>
      <w:r w:rsidRPr="00334BF1">
        <w:t>└──────────────────────────────┘</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t>Приложение № 9</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Title"/>
        <w:jc w:val="center"/>
        <w:rPr>
          <w:rFonts w:ascii="Times New Roman" w:hAnsi="Times New Roman" w:cs="Times New Roman"/>
          <w:sz w:val="28"/>
          <w:szCs w:val="28"/>
        </w:rPr>
      </w:pPr>
    </w:p>
    <w:p w:rsidR="00334BF1" w:rsidRPr="00334BF1" w:rsidRDefault="00334BF1" w:rsidP="00334BF1">
      <w:pPr>
        <w:pStyle w:val="ConsPlusNormal"/>
        <w:jc w:val="both"/>
      </w:pP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БЛОК-СХЕМА</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ПОСЛЕДОВАТЕЛЬНОСТИ ДЕЙСТВИЙ ПРИ ПРЕДОСТАВЛЕНИИ</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 (ВЫДАЧА ДУБЛИКАТА ЛИЦЕНЗИИ)</w:t>
      </w:r>
    </w:p>
    <w:p w:rsidR="00334BF1" w:rsidRPr="00334BF1" w:rsidRDefault="00334BF1" w:rsidP="00334BF1">
      <w:pPr>
        <w:pStyle w:val="ConsPlusNormal"/>
        <w:jc w:val="both"/>
      </w:pP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│Прием заявления и других документов│</w:t>
      </w:r>
    </w:p>
    <w:p w:rsidR="00334BF1" w:rsidRPr="00334BF1" w:rsidRDefault="00334BF1" w:rsidP="00334BF1">
      <w:pPr>
        <w:pStyle w:val="ConsPlusNonformat"/>
        <w:jc w:val="both"/>
      </w:pPr>
      <w:r w:rsidRPr="00334BF1">
        <w:t xml:space="preserve">┌──────────────────────────────┐      │по описи; регистрация  заявления  </w:t>
      </w:r>
      <w:proofErr w:type="gramStart"/>
      <w:r w:rsidRPr="00334BF1">
        <w:t>в</w:t>
      </w:r>
      <w:proofErr w:type="gramEnd"/>
      <w:r w:rsidRPr="00334BF1">
        <w:t>│</w:t>
      </w:r>
    </w:p>
    <w:p w:rsidR="00334BF1" w:rsidRPr="00334BF1" w:rsidRDefault="00334BF1" w:rsidP="00334BF1">
      <w:pPr>
        <w:pStyle w:val="ConsPlusNonformat"/>
        <w:jc w:val="both"/>
      </w:pPr>
      <w:r w:rsidRPr="00334BF1">
        <w:t>│Заявитель представляет  в  ГЖИ│      │единой   межведомственной   системе│</w:t>
      </w:r>
    </w:p>
    <w:p w:rsidR="00334BF1" w:rsidRPr="00334BF1" w:rsidRDefault="00334BF1" w:rsidP="00334BF1">
      <w:pPr>
        <w:pStyle w:val="ConsPlusNonformat"/>
        <w:jc w:val="both"/>
      </w:pPr>
      <w:r w:rsidRPr="00334BF1">
        <w:t>│РТ     непосредственно     или├─────&gt;│электронного       документооборота│</w:t>
      </w:r>
    </w:p>
    <w:p w:rsidR="00334BF1" w:rsidRPr="00334BF1" w:rsidRDefault="00334BF1" w:rsidP="00334BF1">
      <w:pPr>
        <w:pStyle w:val="ConsPlusNonformat"/>
        <w:jc w:val="both"/>
      </w:pPr>
      <w:r w:rsidRPr="00334BF1">
        <w:t xml:space="preserve">│направляет  </w:t>
      </w:r>
      <w:proofErr w:type="gramStart"/>
      <w:r w:rsidRPr="00334BF1">
        <w:t>заказным</w:t>
      </w:r>
      <w:proofErr w:type="gramEnd"/>
      <w:r w:rsidRPr="00334BF1">
        <w:t xml:space="preserve">  почтовым│      │органов   государственной    власти│</w:t>
      </w:r>
    </w:p>
    <w:p w:rsidR="00334BF1" w:rsidRPr="00334BF1" w:rsidRDefault="00334BF1" w:rsidP="00334BF1">
      <w:pPr>
        <w:pStyle w:val="ConsPlusNonformat"/>
        <w:jc w:val="both"/>
      </w:pPr>
      <w:r w:rsidRPr="00334BF1">
        <w:t>│отправлением с уведомлением  о│      │Республики   Татарстан;    вручение│</w:t>
      </w:r>
    </w:p>
    <w:p w:rsidR="00334BF1" w:rsidRPr="00334BF1" w:rsidRDefault="00334BF1" w:rsidP="00334BF1">
      <w:pPr>
        <w:pStyle w:val="ConsPlusNonformat"/>
        <w:jc w:val="both"/>
      </w:pPr>
      <w:r w:rsidRPr="00334BF1">
        <w:t>│</w:t>
      </w:r>
      <w:proofErr w:type="gramStart"/>
      <w:r w:rsidRPr="00334BF1">
        <w:t>вручении</w:t>
      </w:r>
      <w:proofErr w:type="gramEnd"/>
      <w:r w:rsidRPr="00334BF1">
        <w:t xml:space="preserve"> заявление и документы│      │копии  описи  с  отметкой  о   дате│</w:t>
      </w:r>
    </w:p>
    <w:p w:rsidR="00334BF1" w:rsidRPr="00334BF1" w:rsidRDefault="00334BF1" w:rsidP="00334BF1">
      <w:pPr>
        <w:pStyle w:val="ConsPlusNonformat"/>
        <w:jc w:val="both"/>
      </w:pPr>
      <w:r w:rsidRPr="00334BF1">
        <w:t>│(сведения),    предусмотренные│      │приема   указанных   заявлений    и│</w:t>
      </w:r>
    </w:p>
    <w:p w:rsidR="00334BF1" w:rsidRPr="00334BF1" w:rsidRDefault="00334BF1" w:rsidP="00334BF1">
      <w:pPr>
        <w:pStyle w:val="ConsPlusNonformat"/>
        <w:jc w:val="both"/>
      </w:pPr>
      <w:r w:rsidRPr="00334BF1">
        <w:t>│</w:t>
      </w:r>
      <w:hyperlink w:anchor="P137" w:history="1">
        <w:r w:rsidRPr="00334BF1">
          <w:t>пунктом 2.5</w:t>
        </w:r>
      </w:hyperlink>
      <w:r w:rsidRPr="00334BF1">
        <w:t xml:space="preserve">  </w:t>
      </w:r>
      <w:proofErr w:type="gramStart"/>
      <w:r w:rsidRPr="00334BF1">
        <w:t>Административного</w:t>
      </w:r>
      <w:proofErr w:type="gramEnd"/>
      <w:r w:rsidRPr="00334BF1">
        <w:t>│      │документов      заявителю       или│</w:t>
      </w:r>
    </w:p>
    <w:p w:rsidR="00334BF1" w:rsidRPr="00334BF1" w:rsidRDefault="00334BF1" w:rsidP="00334BF1">
      <w:pPr>
        <w:pStyle w:val="ConsPlusNonformat"/>
        <w:jc w:val="both"/>
      </w:pPr>
      <w:r w:rsidRPr="00334BF1">
        <w:t xml:space="preserve">│регламента                    │      │направление ему  </w:t>
      </w:r>
      <w:proofErr w:type="gramStart"/>
      <w:r w:rsidRPr="00334BF1">
        <w:t>заказным</w:t>
      </w:r>
      <w:proofErr w:type="gramEnd"/>
      <w:r w:rsidRPr="00334BF1">
        <w:t xml:space="preserve">  почтовым│</w:t>
      </w:r>
    </w:p>
    <w:p w:rsidR="00334BF1" w:rsidRPr="00334BF1" w:rsidRDefault="00334BF1" w:rsidP="00334BF1">
      <w:pPr>
        <w:pStyle w:val="ConsPlusNonformat"/>
        <w:jc w:val="both"/>
      </w:pPr>
      <w:r w:rsidRPr="00334BF1">
        <w:t>└──────────────────────────────┘      │отправлением   с   уведомлением   о│</w:t>
      </w:r>
    </w:p>
    <w:p w:rsidR="00334BF1" w:rsidRPr="00334BF1" w:rsidRDefault="00334BF1" w:rsidP="00334BF1">
      <w:pPr>
        <w:pStyle w:val="ConsPlusNonformat"/>
        <w:jc w:val="both"/>
      </w:pPr>
      <w:r w:rsidRPr="00334BF1">
        <w:t xml:space="preserve">               /\                     │</w:t>
      </w:r>
      <w:proofErr w:type="gramStart"/>
      <w:r w:rsidRPr="00334BF1">
        <w:t>вручении</w:t>
      </w:r>
      <w:proofErr w:type="gramEnd"/>
      <w:r w:rsidRPr="00334BF1">
        <w:t xml:space="preserve"> (1 рабочий день)          │</w:t>
      </w:r>
    </w:p>
    <w:p w:rsidR="00334BF1" w:rsidRPr="00334BF1" w:rsidRDefault="00334BF1" w:rsidP="00334BF1">
      <w:pPr>
        <w:pStyle w:val="ConsPlusNonformat"/>
        <w:jc w:val="both"/>
      </w:pPr>
      <w:r w:rsidRPr="00334BF1">
        <w:t>┌──────────────┴───────────────┐      │                                   │</w:t>
      </w:r>
    </w:p>
    <w:p w:rsidR="00334BF1" w:rsidRPr="00334BF1" w:rsidRDefault="00334BF1" w:rsidP="00334BF1">
      <w:pPr>
        <w:pStyle w:val="ConsPlusNonformat"/>
        <w:jc w:val="both"/>
      </w:pPr>
      <w:r w:rsidRPr="00334BF1">
        <w:t xml:space="preserve">│В  случае  непредставления   </w:t>
      </w:r>
      <w:proofErr w:type="gramStart"/>
      <w:r w:rsidRPr="00334BF1">
        <w:t>в</w:t>
      </w:r>
      <w:proofErr w:type="gramEnd"/>
      <w:r w:rsidRPr="00334BF1">
        <w:t>│      └─┬┬────────────────┬───────────────┘</w:t>
      </w:r>
    </w:p>
    <w:p w:rsidR="00334BF1" w:rsidRPr="00334BF1" w:rsidRDefault="00334BF1" w:rsidP="00334BF1">
      <w:pPr>
        <w:pStyle w:val="ConsPlusNonformat"/>
        <w:jc w:val="both"/>
      </w:pPr>
      <w:r w:rsidRPr="00334BF1">
        <w:t>│тридцатидневный срок заявления│        ││                \/</w:t>
      </w:r>
    </w:p>
    <w:p w:rsidR="00334BF1" w:rsidRPr="00334BF1" w:rsidRDefault="00334BF1" w:rsidP="00334BF1">
      <w:pPr>
        <w:pStyle w:val="ConsPlusNonformat"/>
        <w:jc w:val="both"/>
      </w:pPr>
      <w:r w:rsidRPr="00334BF1">
        <w:t>│и в полном  объеме  документов│        ││ ┌──────────────────────────────┐</w:t>
      </w:r>
    </w:p>
    <w:p w:rsidR="00334BF1" w:rsidRPr="00334BF1" w:rsidRDefault="00334BF1" w:rsidP="00334BF1">
      <w:pPr>
        <w:pStyle w:val="ConsPlusNonformat"/>
        <w:jc w:val="both"/>
      </w:pPr>
      <w:r w:rsidRPr="00334BF1">
        <w:t>│(сведений), указанных в пункте│        ││ │Отказ     в     предоставлении│</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 │дубликата     лицензии     </w:t>
      </w:r>
      <w:proofErr w:type="gramStart"/>
      <w:r w:rsidRPr="00334BF1">
        <w:t>при</w:t>
      </w:r>
      <w:proofErr w:type="gramEnd"/>
      <w:r w:rsidRPr="00334BF1">
        <w:t>│</w:t>
      </w:r>
    </w:p>
    <w:p w:rsidR="00334BF1" w:rsidRPr="00334BF1" w:rsidRDefault="00334BF1" w:rsidP="00334BF1">
      <w:pPr>
        <w:pStyle w:val="ConsPlusNonformat"/>
        <w:jc w:val="both"/>
      </w:pPr>
      <w:r w:rsidRPr="00334BF1">
        <w:t>│регламента,          заявителю│        ││ │</w:t>
      </w:r>
      <w:proofErr w:type="gramStart"/>
      <w:r w:rsidRPr="00334BF1">
        <w:t>обращении</w:t>
      </w:r>
      <w:proofErr w:type="gramEnd"/>
      <w:r w:rsidRPr="00334BF1">
        <w:t xml:space="preserve"> с  заявлением  лица,│</w:t>
      </w:r>
    </w:p>
    <w:p w:rsidR="00334BF1" w:rsidRPr="00334BF1" w:rsidRDefault="00334BF1" w:rsidP="00334BF1">
      <w:pPr>
        <w:pStyle w:val="ConsPlusNonformat"/>
        <w:jc w:val="both"/>
      </w:pPr>
      <w:r w:rsidRPr="00334BF1">
        <w:t xml:space="preserve">│вручается    уведомление     о│        ││ │не </w:t>
      </w:r>
      <w:proofErr w:type="gramStart"/>
      <w:r w:rsidRPr="00334BF1">
        <w:t>являющегося</w:t>
      </w:r>
      <w:proofErr w:type="gramEnd"/>
      <w:r w:rsidRPr="00334BF1">
        <w:t xml:space="preserve"> заявителем  или│</w:t>
      </w:r>
    </w:p>
    <w:p w:rsidR="00334BF1" w:rsidRPr="00334BF1" w:rsidRDefault="00334BF1" w:rsidP="00334BF1">
      <w:pPr>
        <w:pStyle w:val="ConsPlusNonformat"/>
        <w:jc w:val="both"/>
      </w:pPr>
      <w:r w:rsidRPr="00334BF1">
        <w:t xml:space="preserve">│возврате      заявления      и│        ││ │не  имеющего   полномочий   </w:t>
      </w:r>
      <w:proofErr w:type="gramStart"/>
      <w:r w:rsidRPr="00334BF1">
        <w:t>на</w:t>
      </w:r>
      <w:proofErr w:type="gramEnd"/>
      <w:r w:rsidRPr="00334BF1">
        <w:t>│</w:t>
      </w:r>
    </w:p>
    <w:p w:rsidR="00334BF1" w:rsidRPr="00334BF1" w:rsidRDefault="00334BF1" w:rsidP="00334BF1">
      <w:pPr>
        <w:pStyle w:val="ConsPlusNonformat"/>
        <w:jc w:val="both"/>
      </w:pPr>
      <w:r w:rsidRPr="00334BF1">
        <w:t>│прилагаемых к нему документов │        ││ │совершение указанного действия│</w:t>
      </w:r>
    </w:p>
    <w:p w:rsidR="00334BF1" w:rsidRPr="00334BF1" w:rsidRDefault="00334BF1" w:rsidP="00334BF1">
      <w:pPr>
        <w:pStyle w:val="ConsPlusNonformat"/>
        <w:jc w:val="both"/>
      </w:pPr>
      <w:r w:rsidRPr="00334BF1">
        <w:t>└──────────────────────────────┘        ││ └──────────────────────────────┘</w:t>
      </w:r>
    </w:p>
    <w:p w:rsidR="00334BF1" w:rsidRPr="00334BF1" w:rsidRDefault="00334BF1" w:rsidP="00334BF1">
      <w:pPr>
        <w:pStyle w:val="ConsPlusNonformat"/>
        <w:tabs>
          <w:tab w:val="left" w:pos="6468"/>
        </w:tabs>
        <w:jc w:val="both"/>
      </w:pPr>
      <w:r w:rsidRPr="00334BF1">
        <w:t xml:space="preserve">               /\                       ││</w:t>
      </w:r>
      <w:r w:rsidRPr="00334BF1">
        <w:tab/>
      </w:r>
    </w:p>
    <w:p w:rsidR="00334BF1" w:rsidRPr="00334BF1" w:rsidRDefault="00334BF1" w:rsidP="00334BF1">
      <w:pPr>
        <w:pStyle w:val="ConsPlusNonformat"/>
        <w:jc w:val="both"/>
      </w:pPr>
      <w:r w:rsidRPr="00334BF1">
        <w:t>┌──────────────┴───────────────┐        ││</w:t>
      </w:r>
    </w:p>
    <w:p w:rsidR="00334BF1" w:rsidRPr="00334BF1" w:rsidRDefault="00334BF1" w:rsidP="00334BF1">
      <w:pPr>
        <w:pStyle w:val="ConsPlusNonformat"/>
        <w:jc w:val="both"/>
      </w:pPr>
      <w:r w:rsidRPr="00334BF1">
        <w:t>│При    получении    заявления,│&lt;───────┘│</w:t>
      </w:r>
    </w:p>
    <w:p w:rsidR="00334BF1" w:rsidRPr="00334BF1" w:rsidRDefault="00334BF1" w:rsidP="00334BF1">
      <w:pPr>
        <w:pStyle w:val="ConsPlusNonformat"/>
        <w:jc w:val="both"/>
      </w:pPr>
      <w:r w:rsidRPr="00334BF1">
        <w:t>│</w:t>
      </w:r>
      <w:proofErr w:type="gramStart"/>
      <w:r w:rsidRPr="00334BF1">
        <w:t>оформленного</w:t>
      </w:r>
      <w:proofErr w:type="gramEnd"/>
      <w:r w:rsidRPr="00334BF1">
        <w:t xml:space="preserve">   с    нарушением│         │</w:t>
      </w:r>
    </w:p>
    <w:p w:rsidR="00334BF1" w:rsidRPr="00334BF1" w:rsidRDefault="00334BF1" w:rsidP="00334BF1">
      <w:pPr>
        <w:pStyle w:val="ConsPlusNonformat"/>
        <w:jc w:val="both"/>
      </w:pPr>
      <w:r w:rsidRPr="00334BF1">
        <w:t>│требований, указанных в пункте│         \/</w:t>
      </w:r>
    </w:p>
    <w:p w:rsidR="00334BF1" w:rsidRPr="00334BF1" w:rsidRDefault="00334BF1" w:rsidP="00334BF1">
      <w:pPr>
        <w:pStyle w:val="ConsPlusNonformat"/>
        <w:jc w:val="both"/>
      </w:pPr>
      <w:r w:rsidRPr="00334BF1">
        <w:t>│</w:t>
      </w:r>
      <w:hyperlink w:anchor="P137" w:history="1">
        <w:r w:rsidRPr="00334BF1">
          <w:t>2.5</w:t>
        </w:r>
      </w:hyperlink>
      <w:r w:rsidRPr="00334BF1">
        <w:t xml:space="preserve">          Административного│    ┌─────────────────────────────────────┐</w:t>
      </w:r>
    </w:p>
    <w:p w:rsidR="00334BF1" w:rsidRPr="00334BF1" w:rsidRDefault="00334BF1" w:rsidP="00334BF1">
      <w:pPr>
        <w:pStyle w:val="ConsPlusNonformat"/>
        <w:jc w:val="both"/>
      </w:pPr>
      <w:r w:rsidRPr="00334BF1">
        <w:t>│регламента,          заявителю│    │Специалист отдела в течение 3 рабочих│</w:t>
      </w:r>
    </w:p>
    <w:p w:rsidR="00334BF1" w:rsidRPr="00334BF1" w:rsidRDefault="00334BF1" w:rsidP="00334BF1">
      <w:pPr>
        <w:pStyle w:val="ConsPlusNonformat"/>
        <w:jc w:val="both"/>
      </w:pPr>
      <w:r w:rsidRPr="00334BF1">
        <w:t>│вручается   или   направляется├───&gt;│дней со  дня  поступления  в  ГЖИ  РТ│</w:t>
      </w:r>
    </w:p>
    <w:p w:rsidR="00334BF1" w:rsidRPr="00334BF1" w:rsidRDefault="00334BF1" w:rsidP="00334BF1">
      <w:pPr>
        <w:pStyle w:val="ConsPlusNonformat"/>
        <w:jc w:val="both"/>
      </w:pPr>
      <w:r w:rsidRPr="00334BF1">
        <w:t xml:space="preserve">│заказным              почтовым│    │надлежащим    образом    </w:t>
      </w:r>
      <w:proofErr w:type="gramStart"/>
      <w:r w:rsidRPr="00334BF1">
        <w:t>оформленного</w:t>
      </w:r>
      <w:proofErr w:type="gramEnd"/>
      <w:r w:rsidRPr="00334BF1">
        <w:t>│</w:t>
      </w:r>
    </w:p>
    <w:p w:rsidR="00334BF1" w:rsidRPr="00334BF1" w:rsidRDefault="00334BF1" w:rsidP="00334BF1">
      <w:pPr>
        <w:pStyle w:val="ConsPlusNonformat"/>
        <w:jc w:val="both"/>
      </w:pPr>
      <w:r w:rsidRPr="00334BF1">
        <w:t xml:space="preserve">│отправлением   с  уведомлением│    │заявления о </w:t>
      </w:r>
      <w:proofErr w:type="gramStart"/>
      <w:r w:rsidRPr="00334BF1">
        <w:t>предоставлении</w:t>
      </w:r>
      <w:proofErr w:type="gramEnd"/>
      <w:r w:rsidRPr="00334BF1">
        <w:t xml:space="preserve">  дубликата│</w:t>
      </w:r>
    </w:p>
    <w:p w:rsidR="00334BF1" w:rsidRPr="00334BF1" w:rsidRDefault="00334BF1" w:rsidP="00334BF1">
      <w:pPr>
        <w:pStyle w:val="ConsPlusNonformat"/>
        <w:jc w:val="both"/>
      </w:pPr>
      <w:r w:rsidRPr="00334BF1">
        <w:t xml:space="preserve">│о  </w:t>
      </w:r>
      <w:proofErr w:type="gramStart"/>
      <w:r w:rsidRPr="00334BF1">
        <w:t>вручении</w:t>
      </w:r>
      <w:proofErr w:type="gramEnd"/>
      <w:r w:rsidRPr="00334BF1">
        <w:t xml:space="preserve">    уведомление   о│    │лицензии    осуществляет     проверку│</w:t>
      </w:r>
    </w:p>
    <w:p w:rsidR="00334BF1" w:rsidRPr="00334BF1" w:rsidRDefault="00334BF1" w:rsidP="00334BF1">
      <w:pPr>
        <w:pStyle w:val="ConsPlusNonformat"/>
        <w:jc w:val="both"/>
      </w:pPr>
      <w:r w:rsidRPr="00334BF1">
        <w:t>│необходимости устранения     в│    │достоверности представленных сведений│</w:t>
      </w:r>
    </w:p>
    <w:p w:rsidR="00334BF1" w:rsidRPr="00334BF1" w:rsidRDefault="00334BF1" w:rsidP="00334BF1">
      <w:pPr>
        <w:pStyle w:val="ConsPlusNonformat"/>
        <w:jc w:val="both"/>
      </w:pPr>
      <w:r w:rsidRPr="00334BF1">
        <w:t xml:space="preserve">│тридцатидневный           срок│    │с  учетом  сведений   о   </w:t>
      </w:r>
      <w:proofErr w:type="gramStart"/>
      <w:r w:rsidRPr="00334BF1">
        <w:t>лицензиате</w:t>
      </w:r>
      <w:proofErr w:type="gramEnd"/>
      <w:r w:rsidRPr="00334BF1">
        <w:t>,│</w:t>
      </w:r>
    </w:p>
    <w:p w:rsidR="00334BF1" w:rsidRPr="00334BF1" w:rsidRDefault="00334BF1" w:rsidP="00334BF1">
      <w:pPr>
        <w:pStyle w:val="ConsPlusNonformat"/>
        <w:jc w:val="both"/>
      </w:pPr>
      <w:r w:rsidRPr="00334BF1">
        <w:t xml:space="preserve">│выявленных нарушений          │    │имеющихся  в  лицензионном  деле,   </w:t>
      </w:r>
      <w:proofErr w:type="gramStart"/>
      <w:r w:rsidRPr="00334BF1">
        <w:t>с</w:t>
      </w:r>
      <w:proofErr w:type="gramEnd"/>
      <w:r w:rsidRPr="00334BF1">
        <w:t>│</w:t>
      </w:r>
    </w:p>
    <w:p w:rsidR="00334BF1" w:rsidRPr="00334BF1" w:rsidRDefault="00334BF1" w:rsidP="00334BF1">
      <w:pPr>
        <w:pStyle w:val="ConsPlusNonformat"/>
        <w:jc w:val="both"/>
      </w:pPr>
      <w:r w:rsidRPr="00334BF1">
        <w:t>└──────────────────────────────┘    │целью определения  наличия  оснований│</w:t>
      </w:r>
    </w:p>
    <w:p w:rsidR="00334BF1" w:rsidRPr="00334BF1" w:rsidRDefault="00334BF1" w:rsidP="00334BF1">
      <w:pPr>
        <w:pStyle w:val="ConsPlusNonformat"/>
        <w:jc w:val="both"/>
      </w:pPr>
      <w:r w:rsidRPr="00334BF1">
        <w:t xml:space="preserve">                                    │для     предоставления      дубликата│</w:t>
      </w:r>
    </w:p>
    <w:p w:rsidR="00334BF1" w:rsidRPr="00334BF1" w:rsidRDefault="00334BF1" w:rsidP="00334BF1">
      <w:pPr>
        <w:pStyle w:val="ConsPlusNonformat"/>
        <w:jc w:val="both"/>
      </w:pPr>
      <w:r w:rsidRPr="00334BF1">
        <w:t xml:space="preserve">                                    │лицензии;  полноты  и   достоверности│</w:t>
      </w:r>
    </w:p>
    <w:p w:rsidR="00334BF1" w:rsidRPr="00334BF1" w:rsidRDefault="00334BF1" w:rsidP="00334BF1">
      <w:pPr>
        <w:pStyle w:val="ConsPlusNonformat"/>
        <w:jc w:val="both"/>
      </w:pPr>
      <w:r w:rsidRPr="00334BF1">
        <w:t xml:space="preserve">                                    │представленных в заявлении сведений и│</w:t>
      </w:r>
    </w:p>
    <w:p w:rsidR="00334BF1" w:rsidRPr="00334BF1" w:rsidRDefault="00334BF1" w:rsidP="00334BF1">
      <w:pPr>
        <w:pStyle w:val="ConsPlusNonformat"/>
        <w:jc w:val="both"/>
      </w:pPr>
      <w:r w:rsidRPr="00334BF1">
        <w:t xml:space="preserve">                                    </w:t>
      </w:r>
      <w:proofErr w:type="gramStart"/>
      <w:r w:rsidRPr="00334BF1">
        <w:t>│сопоставление их с данными  (сведения│</w:t>
      </w:r>
      <w:proofErr w:type="gramEnd"/>
    </w:p>
    <w:p w:rsidR="00334BF1" w:rsidRPr="00334BF1" w:rsidRDefault="00334BF1" w:rsidP="00334BF1">
      <w:pPr>
        <w:pStyle w:val="ConsPlusNonformat"/>
        <w:jc w:val="both"/>
      </w:pPr>
      <w:r w:rsidRPr="00334BF1">
        <w:t xml:space="preserve">                                    │об уплате государственной пошлины  за│</w:t>
      </w:r>
    </w:p>
    <w:p w:rsidR="00334BF1" w:rsidRPr="00334BF1" w:rsidRDefault="00334BF1" w:rsidP="00334BF1">
      <w:pPr>
        <w:pStyle w:val="ConsPlusNonformat"/>
        <w:jc w:val="both"/>
      </w:pPr>
      <w:r w:rsidRPr="00334BF1">
        <w:t xml:space="preserve">                                    │предоставление  дубликата  лицензии),│</w:t>
      </w:r>
    </w:p>
    <w:p w:rsidR="00334BF1" w:rsidRPr="00334BF1" w:rsidRDefault="00334BF1" w:rsidP="00334BF1">
      <w:pPr>
        <w:pStyle w:val="ConsPlusNonformat"/>
        <w:jc w:val="both"/>
      </w:pPr>
      <w:r w:rsidRPr="00334BF1">
        <w:t xml:space="preserve">                                    │</w:t>
      </w:r>
      <w:proofErr w:type="gramStart"/>
      <w:r w:rsidRPr="00334BF1">
        <w:t>получаемыми</w:t>
      </w:r>
      <w:proofErr w:type="gramEnd"/>
      <w:r w:rsidRPr="00334BF1">
        <w:t xml:space="preserve">     ГЖИ     РТ      путем│</w:t>
      </w:r>
    </w:p>
    <w:p w:rsidR="00334BF1" w:rsidRPr="00334BF1" w:rsidRDefault="00334BF1" w:rsidP="00334BF1">
      <w:pPr>
        <w:pStyle w:val="ConsPlusNonformat"/>
        <w:jc w:val="both"/>
      </w:pPr>
      <w:r w:rsidRPr="00334BF1">
        <w:t xml:space="preserve">                                    │межведомственного     информационного│</w:t>
      </w:r>
    </w:p>
    <w:p w:rsidR="00334BF1" w:rsidRPr="00334BF1" w:rsidRDefault="00334BF1" w:rsidP="00334BF1">
      <w:pPr>
        <w:pStyle w:val="ConsPlusNonformat"/>
        <w:jc w:val="both"/>
      </w:pPr>
      <w:r w:rsidRPr="00334BF1">
        <w:t xml:space="preserve">                                    │взаимодействия    от     Казначейства│</w:t>
      </w:r>
    </w:p>
    <w:p w:rsidR="00334BF1" w:rsidRPr="00334BF1" w:rsidRDefault="00334BF1" w:rsidP="00334BF1">
      <w:pPr>
        <w:pStyle w:val="ConsPlusNonformat"/>
        <w:jc w:val="both"/>
      </w:pPr>
      <w:r w:rsidRPr="00334BF1">
        <w:t xml:space="preserve">                                    │России.   По   результатам   проверки│</w:t>
      </w:r>
    </w:p>
    <w:p w:rsidR="00334BF1" w:rsidRPr="00334BF1" w:rsidRDefault="00334BF1" w:rsidP="00334BF1">
      <w:pPr>
        <w:pStyle w:val="ConsPlusNonformat"/>
        <w:jc w:val="both"/>
      </w:pPr>
      <w:r w:rsidRPr="00334BF1">
        <w:t xml:space="preserve">                                    │полноты        и        достоверности│</w:t>
      </w:r>
    </w:p>
    <w:p w:rsidR="00334BF1" w:rsidRPr="00334BF1" w:rsidRDefault="00334BF1" w:rsidP="00334BF1">
      <w:pPr>
        <w:pStyle w:val="ConsPlusNonformat"/>
        <w:jc w:val="both"/>
      </w:pPr>
      <w:r w:rsidRPr="00334BF1">
        <w:t xml:space="preserve">                                    │представленного      заявления      и│</w:t>
      </w:r>
    </w:p>
    <w:p w:rsidR="00334BF1" w:rsidRPr="00334BF1" w:rsidRDefault="00334BF1" w:rsidP="00334BF1">
      <w:pPr>
        <w:pStyle w:val="ConsPlusNonformat"/>
        <w:jc w:val="both"/>
      </w:pPr>
      <w:r w:rsidRPr="00334BF1">
        <w:lastRenderedPageBreak/>
        <w:t xml:space="preserve">                                    │документов составляется акт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t xml:space="preserve">│Приказ ГЖИ РТ о предоставлении дубликата лицензии и дубликат лицензии  </w:t>
      </w:r>
      <w:proofErr w:type="gramStart"/>
      <w:r w:rsidRPr="00334BF1">
        <w:t>на</w:t>
      </w:r>
      <w:proofErr w:type="gramEnd"/>
      <w:r w:rsidRPr="00334BF1">
        <w:t>│</w:t>
      </w:r>
    </w:p>
    <w:p w:rsidR="00334BF1" w:rsidRPr="00334BF1" w:rsidRDefault="00334BF1" w:rsidP="00334BF1">
      <w:pPr>
        <w:pStyle w:val="ConsPlusNonformat"/>
        <w:jc w:val="both"/>
      </w:pPr>
      <w:r w:rsidRPr="00334BF1">
        <w:t>│</w:t>
      </w:r>
      <w:proofErr w:type="gramStart"/>
      <w:r w:rsidRPr="00334BF1">
        <w:t>бланке</w:t>
      </w:r>
      <w:proofErr w:type="gramEnd"/>
      <w:r w:rsidRPr="00334BF1">
        <w:t xml:space="preserve"> лицензии с пометками "дубликат" и  "оригинал  лицензии  признается│</w:t>
      </w:r>
    </w:p>
    <w:p w:rsidR="00334BF1" w:rsidRPr="00334BF1" w:rsidRDefault="00334BF1" w:rsidP="00334BF1">
      <w:pPr>
        <w:pStyle w:val="ConsPlusNonformat"/>
        <w:jc w:val="both"/>
      </w:pPr>
      <w:r w:rsidRPr="00334BF1">
        <w:t>│недействующим"  одновременно   подписываются   начальником   ГЖИ   РТ   и│</w:t>
      </w:r>
    </w:p>
    <w:p w:rsidR="00334BF1" w:rsidRPr="00334BF1" w:rsidRDefault="00334BF1" w:rsidP="00334BF1">
      <w:pPr>
        <w:pStyle w:val="ConsPlusNonformat"/>
        <w:jc w:val="both"/>
      </w:pPr>
      <w:r w:rsidRPr="00334BF1">
        <w:t>│регистрируются в реестре лицензий                                        │</w:t>
      </w:r>
    </w:p>
    <w:p w:rsidR="00334BF1" w:rsidRPr="00334BF1" w:rsidRDefault="00334BF1" w:rsidP="00334BF1">
      <w:pPr>
        <w:pStyle w:val="ConsPlusNonformat"/>
        <w:jc w:val="both"/>
      </w:pPr>
      <w:r w:rsidRPr="00334BF1">
        <w:t>└─────────────────────────────────────────────────────────────────────────┘</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A014D1" w:rsidRPr="00334BF1" w:rsidRDefault="00A014D1" w:rsidP="00334BF1">
      <w:pPr>
        <w:autoSpaceDE w:val="0"/>
        <w:autoSpaceDN w:val="0"/>
        <w:adjustRightInd w:val="0"/>
        <w:spacing w:after="0" w:line="240" w:lineRule="auto"/>
        <w:ind w:left="4248"/>
        <w:outlineLvl w:val="0"/>
        <w:rPr>
          <w:rFonts w:ascii="Times New Roman" w:hAnsi="Times New Roman" w:cs="Times New Roman"/>
          <w:sz w:val="24"/>
          <w:szCs w:val="24"/>
        </w:rPr>
      </w:pPr>
      <w:bookmarkStart w:id="19" w:name="_GoBack"/>
      <w:bookmarkEnd w:id="19"/>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 № 10</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both"/>
      </w:pP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БЛОК-СХЕМА</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ПОСЛЕДОВАТЕЛЬНОСТИ ДЕЙСТВИЙ ПРИ ПРЕДОСТАВЛЕНИИ</w:t>
      </w:r>
    </w:p>
    <w:p w:rsidR="00334BF1" w:rsidRPr="00334BF1" w:rsidRDefault="00334BF1" w:rsidP="00334BF1">
      <w:pPr>
        <w:pStyle w:val="ConsPlusTitle"/>
        <w:jc w:val="center"/>
        <w:rPr>
          <w:rFonts w:ascii="Times New Roman" w:hAnsi="Times New Roman" w:cs="Times New Roman"/>
          <w:sz w:val="28"/>
          <w:szCs w:val="28"/>
        </w:rPr>
      </w:pPr>
      <w:proofErr w:type="gramStart"/>
      <w:r w:rsidRPr="00334BF1">
        <w:rPr>
          <w:rFonts w:ascii="Times New Roman" w:hAnsi="Times New Roman" w:cs="Times New Roman"/>
          <w:sz w:val="28"/>
          <w:szCs w:val="28"/>
        </w:rPr>
        <w:t>ГОСУДАРСТВЕННОЙ УСЛУГИ (ПРЕДОСТАВЛЕНИЕ СВЕДЕНИЙ О КОНКРЕТНОЙ</w:t>
      </w:r>
      <w:proofErr w:type="gramEnd"/>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ЛИЦЕНЗИИ В ВИДЕ ВЫПИСКИ ИЗ РЕЕСТРА ЛИЦЕНЗИЙ, КОПИИ АКТА О</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 xml:space="preserve">ПРИНЯТОМ </w:t>
      </w:r>
      <w:proofErr w:type="gramStart"/>
      <w:r w:rsidRPr="00334BF1">
        <w:rPr>
          <w:rFonts w:ascii="Times New Roman" w:hAnsi="Times New Roman" w:cs="Times New Roman"/>
          <w:sz w:val="28"/>
          <w:szCs w:val="28"/>
        </w:rPr>
        <w:t>РЕШЕНИИ</w:t>
      </w:r>
      <w:proofErr w:type="gramEnd"/>
      <w:r w:rsidRPr="00334BF1">
        <w:rPr>
          <w:rFonts w:ascii="Times New Roman" w:hAnsi="Times New Roman" w:cs="Times New Roman"/>
          <w:sz w:val="28"/>
          <w:szCs w:val="28"/>
        </w:rPr>
        <w:t xml:space="preserve"> ЛИБО СПРАВКИ ОБ ОТСУТСТВИИ</w:t>
      </w:r>
    </w:p>
    <w:p w:rsidR="00334BF1" w:rsidRPr="00334BF1" w:rsidRDefault="00334BF1" w:rsidP="00334BF1">
      <w:pPr>
        <w:pStyle w:val="ConsPlusTitle"/>
        <w:jc w:val="center"/>
        <w:rPr>
          <w:rFonts w:ascii="Times New Roman" w:hAnsi="Times New Roman" w:cs="Times New Roman"/>
          <w:sz w:val="28"/>
          <w:szCs w:val="28"/>
        </w:rPr>
      </w:pPr>
      <w:proofErr w:type="gramStart"/>
      <w:r w:rsidRPr="00334BF1">
        <w:rPr>
          <w:rFonts w:ascii="Times New Roman" w:hAnsi="Times New Roman" w:cs="Times New Roman"/>
          <w:sz w:val="28"/>
          <w:szCs w:val="28"/>
        </w:rPr>
        <w:t>ЗАПРАШИВАЕМЫХ СВЕДЕНИЙ)</w:t>
      </w:r>
      <w:proofErr w:type="gramEnd"/>
    </w:p>
    <w:p w:rsidR="00334BF1" w:rsidRPr="00334BF1" w:rsidRDefault="00334BF1" w:rsidP="00334BF1">
      <w:pPr>
        <w:pStyle w:val="ConsPlusNormal"/>
        <w:jc w:val="both"/>
      </w:pP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│Прием   заявления   и    других│</w:t>
      </w:r>
    </w:p>
    <w:p w:rsidR="00334BF1" w:rsidRPr="00334BF1" w:rsidRDefault="00334BF1" w:rsidP="00334BF1">
      <w:pPr>
        <w:pStyle w:val="ConsPlusNonformat"/>
        <w:jc w:val="both"/>
      </w:pPr>
      <w:r w:rsidRPr="00334BF1">
        <w:t>┌─────────────────────────────┐           │документов      по       описи;│</w:t>
      </w:r>
    </w:p>
    <w:p w:rsidR="00334BF1" w:rsidRPr="00334BF1" w:rsidRDefault="00334BF1" w:rsidP="00334BF1">
      <w:pPr>
        <w:pStyle w:val="ConsPlusNonformat"/>
        <w:jc w:val="both"/>
      </w:pPr>
      <w:r w:rsidRPr="00334BF1">
        <w:t xml:space="preserve">│Заявитель представляет в  ГЖИ├──────────&gt;│регистрация заявления </w:t>
      </w:r>
      <w:proofErr w:type="gramStart"/>
      <w:r w:rsidRPr="00334BF1">
        <w:t>в</w:t>
      </w:r>
      <w:proofErr w:type="gramEnd"/>
      <w:r w:rsidRPr="00334BF1">
        <w:t xml:space="preserve">  единой│</w:t>
      </w:r>
    </w:p>
    <w:p w:rsidR="00334BF1" w:rsidRPr="00334BF1" w:rsidRDefault="00334BF1" w:rsidP="00334BF1">
      <w:pPr>
        <w:pStyle w:val="ConsPlusNonformat"/>
        <w:jc w:val="both"/>
      </w:pPr>
      <w:r w:rsidRPr="00334BF1">
        <w:t>│РТ    непосредственно     или│           │межведомственной        системе│</w:t>
      </w:r>
    </w:p>
    <w:p w:rsidR="00334BF1" w:rsidRPr="00334BF1" w:rsidRDefault="00334BF1" w:rsidP="00334BF1">
      <w:pPr>
        <w:pStyle w:val="ConsPlusNonformat"/>
        <w:jc w:val="both"/>
      </w:pPr>
      <w:r w:rsidRPr="00334BF1">
        <w:t xml:space="preserve">│направляет </w:t>
      </w:r>
      <w:proofErr w:type="gramStart"/>
      <w:r w:rsidRPr="00334BF1">
        <w:t>заказным</w:t>
      </w:r>
      <w:proofErr w:type="gramEnd"/>
      <w:r w:rsidRPr="00334BF1">
        <w:t xml:space="preserve">  почтовым│           │электронного   документооборота│</w:t>
      </w:r>
    </w:p>
    <w:p w:rsidR="00334BF1" w:rsidRPr="00334BF1" w:rsidRDefault="00334BF1" w:rsidP="00334BF1">
      <w:pPr>
        <w:pStyle w:val="ConsPlusNonformat"/>
        <w:jc w:val="both"/>
      </w:pPr>
      <w:r w:rsidRPr="00334BF1">
        <w:t>│отправлением с уведомлением о│           │органов государственной  власти│</w:t>
      </w:r>
    </w:p>
    <w:p w:rsidR="00334BF1" w:rsidRPr="00334BF1" w:rsidRDefault="00334BF1" w:rsidP="00334BF1">
      <w:pPr>
        <w:pStyle w:val="ConsPlusNonformat"/>
        <w:jc w:val="both"/>
      </w:pPr>
      <w:r w:rsidRPr="00334BF1">
        <w:t>│</w:t>
      </w:r>
      <w:proofErr w:type="gramStart"/>
      <w:r w:rsidRPr="00334BF1">
        <w:t>вручении</w:t>
      </w:r>
      <w:proofErr w:type="gramEnd"/>
      <w:r w:rsidRPr="00334BF1">
        <w:t xml:space="preserve">     заявление      о│           │Республики Татарстан;  вручение│</w:t>
      </w:r>
    </w:p>
    <w:p w:rsidR="00334BF1" w:rsidRPr="00334BF1" w:rsidRDefault="00334BF1" w:rsidP="00334BF1">
      <w:pPr>
        <w:pStyle w:val="ConsPlusNonformat"/>
        <w:jc w:val="both"/>
      </w:pPr>
      <w:r w:rsidRPr="00334BF1">
        <w:t>│</w:t>
      </w:r>
      <w:proofErr w:type="gramStart"/>
      <w:r w:rsidRPr="00334BF1">
        <w:t>предоставлении</w:t>
      </w:r>
      <w:proofErr w:type="gramEnd"/>
      <w:r w:rsidRPr="00334BF1">
        <w:t xml:space="preserve">   сведений   о│           │копии описи с отметкой  о  дате│</w:t>
      </w:r>
    </w:p>
    <w:p w:rsidR="00334BF1" w:rsidRPr="00334BF1" w:rsidRDefault="00334BF1" w:rsidP="00334BF1">
      <w:pPr>
        <w:pStyle w:val="ConsPlusNonformat"/>
        <w:jc w:val="both"/>
      </w:pPr>
      <w:r w:rsidRPr="00334BF1">
        <w:t>│конкретной  лицензии  в  виде│           │приема  указанных  заявлений  и│</w:t>
      </w:r>
    </w:p>
    <w:p w:rsidR="00334BF1" w:rsidRPr="00334BF1" w:rsidRDefault="00334BF1" w:rsidP="00334BF1">
      <w:pPr>
        <w:pStyle w:val="ConsPlusNonformat"/>
        <w:jc w:val="both"/>
      </w:pPr>
      <w:r w:rsidRPr="00334BF1">
        <w:t>│выписки из реестра  лицензий,│           │документов    заявителю     или│</w:t>
      </w:r>
    </w:p>
    <w:p w:rsidR="00334BF1" w:rsidRPr="00334BF1" w:rsidRDefault="00334BF1" w:rsidP="00334BF1">
      <w:pPr>
        <w:pStyle w:val="ConsPlusNonformat"/>
        <w:jc w:val="both"/>
      </w:pPr>
      <w:r w:rsidRPr="00334BF1">
        <w:t>│копии акта о принятом решении│           │направление    ему     заказным│</w:t>
      </w:r>
    </w:p>
    <w:p w:rsidR="00334BF1" w:rsidRPr="00334BF1" w:rsidRDefault="00334BF1" w:rsidP="00334BF1">
      <w:pPr>
        <w:pStyle w:val="ConsPlusNonformat"/>
        <w:jc w:val="both"/>
      </w:pPr>
      <w:r w:rsidRPr="00334BF1">
        <w:t xml:space="preserve">│либо  справки  об  отсутствии│           │почтовым     отправлением     </w:t>
      </w:r>
      <w:proofErr w:type="gramStart"/>
      <w:r w:rsidRPr="00334BF1">
        <w:t>с</w:t>
      </w:r>
      <w:proofErr w:type="gramEnd"/>
      <w:r w:rsidRPr="00334BF1">
        <w:t>│</w:t>
      </w:r>
    </w:p>
    <w:p w:rsidR="00334BF1" w:rsidRPr="00334BF1" w:rsidRDefault="00334BF1" w:rsidP="00334BF1">
      <w:pPr>
        <w:pStyle w:val="ConsPlusNonformat"/>
        <w:jc w:val="both"/>
      </w:pPr>
      <w:proofErr w:type="gramStart"/>
      <w:r w:rsidRPr="00334BF1">
        <w:t>│запрашиваемых сведений       │           │уведомлением  о   вручении   (1│</w:t>
      </w:r>
      <w:proofErr w:type="gramEnd"/>
    </w:p>
    <w:p w:rsidR="00334BF1" w:rsidRPr="00334BF1" w:rsidRDefault="00334BF1" w:rsidP="00334BF1">
      <w:pPr>
        <w:pStyle w:val="ConsPlusNonformat"/>
        <w:jc w:val="both"/>
      </w:pPr>
      <w:r w:rsidRPr="00334BF1">
        <w:t>└─────────────────────────────┘           │рабочий день)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xml:space="preserve">                \/                                               \/</w:t>
      </w:r>
    </w:p>
    <w:p w:rsidR="00334BF1" w:rsidRPr="00334BF1" w:rsidRDefault="00334BF1" w:rsidP="00334BF1">
      <w:pPr>
        <w:pStyle w:val="ConsPlusNonformat"/>
        <w:jc w:val="both"/>
      </w:pPr>
      <w:r w:rsidRPr="00334BF1">
        <w:t>┌───────────────────────────────────────┐ ┌───────────────────────────────┐</w:t>
      </w:r>
    </w:p>
    <w:p w:rsidR="00334BF1" w:rsidRPr="00334BF1" w:rsidRDefault="00334BF1" w:rsidP="00334BF1">
      <w:pPr>
        <w:pStyle w:val="ConsPlusNonformat"/>
        <w:jc w:val="both"/>
      </w:pPr>
      <w:r w:rsidRPr="00334BF1">
        <w:t>│Запрашиваемая   информация    вручается</w:t>
      </w:r>
      <w:proofErr w:type="gramStart"/>
      <w:r w:rsidRPr="00334BF1">
        <w:t>│ │В</w:t>
      </w:r>
      <w:proofErr w:type="gramEnd"/>
      <w:r w:rsidRPr="00334BF1">
        <w:t xml:space="preserve"> предоставлении информации  из│</w:t>
      </w:r>
    </w:p>
    <w:p w:rsidR="00334BF1" w:rsidRPr="00334BF1" w:rsidRDefault="00334BF1" w:rsidP="00334BF1">
      <w:pPr>
        <w:pStyle w:val="ConsPlusNonformat"/>
        <w:jc w:val="both"/>
      </w:pPr>
      <w:r w:rsidRPr="00334BF1">
        <w:t>│заявителю  или  направляется  в   адрес│ │единого    реестра     лицензий│</w:t>
      </w:r>
    </w:p>
    <w:p w:rsidR="00334BF1" w:rsidRPr="00334BF1" w:rsidRDefault="00334BF1" w:rsidP="00334BF1">
      <w:pPr>
        <w:pStyle w:val="ConsPlusNonformat"/>
        <w:jc w:val="both"/>
      </w:pPr>
      <w:r w:rsidRPr="00334BF1">
        <w:t xml:space="preserve">│заявителя       </w:t>
      </w:r>
      <w:proofErr w:type="gramStart"/>
      <w:r w:rsidRPr="00334BF1">
        <w:t>заказным</w:t>
      </w:r>
      <w:proofErr w:type="gramEnd"/>
      <w:r w:rsidRPr="00334BF1">
        <w:t xml:space="preserve">       почтовым│ │отказывается в случае,  если  в│</w:t>
      </w:r>
    </w:p>
    <w:p w:rsidR="00334BF1" w:rsidRPr="00334BF1" w:rsidRDefault="00334BF1" w:rsidP="00334BF1">
      <w:pPr>
        <w:pStyle w:val="ConsPlusNonformat"/>
        <w:jc w:val="both"/>
      </w:pPr>
      <w:r w:rsidRPr="00334BF1">
        <w:t xml:space="preserve">│отправлением с уведомлением о  </w:t>
      </w:r>
      <w:proofErr w:type="gramStart"/>
      <w:r w:rsidRPr="00334BF1">
        <w:t>вручении</w:t>
      </w:r>
      <w:proofErr w:type="gramEnd"/>
      <w:r w:rsidRPr="00334BF1">
        <w:t>│ │интересах            сохранения│</w:t>
      </w:r>
    </w:p>
    <w:p w:rsidR="00334BF1" w:rsidRPr="00334BF1" w:rsidRDefault="00334BF1" w:rsidP="00334BF1">
      <w:pPr>
        <w:pStyle w:val="ConsPlusNonformat"/>
        <w:jc w:val="both"/>
      </w:pPr>
      <w:r w:rsidRPr="00334BF1">
        <w:t>│либо          с          использованием│ │</w:t>
      </w:r>
      <w:proofErr w:type="gramStart"/>
      <w:r w:rsidRPr="00334BF1">
        <w:t>государственной</w:t>
      </w:r>
      <w:proofErr w:type="gramEnd"/>
      <w:r w:rsidRPr="00334BF1">
        <w:t xml:space="preserve">  или  служебной│</w:t>
      </w:r>
    </w:p>
    <w:p w:rsidR="00334BF1" w:rsidRPr="00334BF1" w:rsidRDefault="00334BF1" w:rsidP="00334BF1">
      <w:pPr>
        <w:pStyle w:val="ConsPlusNonformat"/>
        <w:jc w:val="both"/>
      </w:pPr>
      <w:r w:rsidRPr="00334BF1">
        <w:t>│информационно-телекоммуникационных     │ │тайны свободный доступ к  таким│</w:t>
      </w:r>
    </w:p>
    <w:p w:rsidR="00334BF1" w:rsidRPr="00334BF1" w:rsidRDefault="00334BF1" w:rsidP="00334BF1">
      <w:pPr>
        <w:pStyle w:val="ConsPlusNonformat"/>
        <w:jc w:val="both"/>
      </w:pPr>
      <w:r w:rsidRPr="00334BF1">
        <w:t xml:space="preserve">│сетей в срок, не превышающий 5  рабочих│ │сведениям  в   соответствии   </w:t>
      </w:r>
      <w:proofErr w:type="gramStart"/>
      <w:r w:rsidRPr="00334BF1">
        <w:t>с</w:t>
      </w:r>
      <w:proofErr w:type="gramEnd"/>
      <w:r w:rsidRPr="00334BF1">
        <w:t>│</w:t>
      </w:r>
    </w:p>
    <w:p w:rsidR="00334BF1" w:rsidRPr="00334BF1" w:rsidRDefault="00334BF1" w:rsidP="00334BF1">
      <w:pPr>
        <w:pStyle w:val="ConsPlusNonformat"/>
        <w:jc w:val="both"/>
      </w:pPr>
      <w:r w:rsidRPr="00334BF1">
        <w:t xml:space="preserve">│дней      со      дня       поступления│ │законодательством    </w:t>
      </w:r>
      <w:proofErr w:type="gramStart"/>
      <w:r w:rsidRPr="00334BF1">
        <w:t>Российской</w:t>
      </w:r>
      <w:proofErr w:type="gramEnd"/>
      <w:r w:rsidRPr="00334BF1">
        <w:t>│</w:t>
      </w:r>
    </w:p>
    <w:p w:rsidR="00334BF1" w:rsidRPr="00334BF1" w:rsidRDefault="00334BF1" w:rsidP="00334BF1">
      <w:pPr>
        <w:pStyle w:val="ConsPlusNonformat"/>
        <w:jc w:val="both"/>
      </w:pPr>
      <w:r w:rsidRPr="00334BF1">
        <w:t xml:space="preserve">│соответствующего заявления             │ │Федерации </w:t>
      </w:r>
      <w:proofErr w:type="gramStart"/>
      <w:r w:rsidRPr="00334BF1">
        <w:t>ограничен</w:t>
      </w:r>
      <w:proofErr w:type="gramEnd"/>
      <w:r w:rsidRPr="00334BF1">
        <w:t xml:space="preserve">            │</w:t>
      </w:r>
    </w:p>
    <w:p w:rsidR="00334BF1" w:rsidRPr="00334BF1" w:rsidRDefault="00334BF1" w:rsidP="00334BF1">
      <w:pPr>
        <w:pStyle w:val="ConsPlusNonformat"/>
        <w:jc w:val="both"/>
      </w:pPr>
      <w:r w:rsidRPr="00334BF1">
        <w:t>└───────────────────────────────────────┘ └───────────────────────────────┘</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p>
    <w:p w:rsidR="00334BF1" w:rsidRPr="00334BF1" w:rsidRDefault="00334BF1" w:rsidP="00334BF1">
      <w:pPr>
        <w:autoSpaceDE w:val="0"/>
        <w:autoSpaceDN w:val="0"/>
        <w:adjustRightInd w:val="0"/>
        <w:spacing w:after="0" w:line="240" w:lineRule="auto"/>
        <w:ind w:left="4248"/>
        <w:outlineLvl w:val="0"/>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 № 11</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Normal"/>
        <w:jc w:val="both"/>
      </w:pPr>
    </w:p>
    <w:p w:rsidR="00334BF1" w:rsidRPr="00334BF1" w:rsidRDefault="00334BF1" w:rsidP="00334BF1">
      <w:pPr>
        <w:pStyle w:val="ConsPlusTitle"/>
        <w:jc w:val="center"/>
        <w:rPr>
          <w:rFonts w:ascii="Times New Roman" w:hAnsi="Times New Roman" w:cs="Times New Roman"/>
          <w:sz w:val="28"/>
          <w:szCs w:val="28"/>
        </w:rPr>
      </w:pPr>
      <w:bookmarkStart w:id="20" w:name="P1066"/>
      <w:bookmarkEnd w:id="20"/>
      <w:r w:rsidRPr="00334BF1">
        <w:rPr>
          <w:rFonts w:ascii="Times New Roman" w:hAnsi="Times New Roman" w:cs="Times New Roman"/>
          <w:sz w:val="28"/>
          <w:szCs w:val="28"/>
        </w:rPr>
        <w:t>БЛОК-СХЕМА</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ПОСЛЕДОВАТЕЛЬНОСТИ ДЕЙСТВИЙ ПРИ ПРЕДОСТАВЛЕНИИ</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 (ПРЕКРАЩЕНИЕ ДЕЙСТВИЯ ЛИЦЕНЗИИ)</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│Прием заявления и других документов│</w:t>
      </w:r>
    </w:p>
    <w:p w:rsidR="00334BF1" w:rsidRPr="00334BF1" w:rsidRDefault="00334BF1" w:rsidP="00334BF1">
      <w:pPr>
        <w:pStyle w:val="ConsPlusNonformat"/>
        <w:jc w:val="both"/>
      </w:pPr>
      <w:r w:rsidRPr="00334BF1">
        <w:t xml:space="preserve">┌───────────────────────────┐         │по описи; регистрация  заявления  </w:t>
      </w:r>
      <w:proofErr w:type="gramStart"/>
      <w:r w:rsidRPr="00334BF1">
        <w:t>в</w:t>
      </w:r>
      <w:proofErr w:type="gramEnd"/>
      <w:r w:rsidRPr="00334BF1">
        <w:t>│</w:t>
      </w:r>
    </w:p>
    <w:p w:rsidR="00334BF1" w:rsidRPr="00334BF1" w:rsidRDefault="00334BF1" w:rsidP="00334BF1">
      <w:pPr>
        <w:pStyle w:val="ConsPlusNonformat"/>
        <w:jc w:val="both"/>
      </w:pPr>
      <w:r w:rsidRPr="00334BF1">
        <w:t>│Заявитель   непосредственно│         │единой   межведомственной   системе│</w:t>
      </w:r>
    </w:p>
    <w:p w:rsidR="00334BF1" w:rsidRPr="00334BF1" w:rsidRDefault="00334BF1" w:rsidP="00334BF1">
      <w:pPr>
        <w:pStyle w:val="ConsPlusNonformat"/>
        <w:jc w:val="both"/>
      </w:pPr>
      <w:r w:rsidRPr="00334BF1">
        <w:t>│представляет   в   ГЖИ   РТ├────────&gt;│электронного       документооборота│</w:t>
      </w:r>
    </w:p>
    <w:p w:rsidR="00334BF1" w:rsidRPr="00334BF1" w:rsidRDefault="00334BF1" w:rsidP="00334BF1">
      <w:pPr>
        <w:pStyle w:val="ConsPlusNonformat"/>
        <w:jc w:val="both"/>
      </w:pPr>
      <w:r w:rsidRPr="00334BF1">
        <w:t xml:space="preserve">│заявление   о   </w:t>
      </w:r>
      <w:proofErr w:type="gramStart"/>
      <w:r w:rsidRPr="00334BF1">
        <w:t>прекращении</w:t>
      </w:r>
      <w:proofErr w:type="gramEnd"/>
      <w:r w:rsidRPr="00334BF1">
        <w:t>│         │органов   государственной    власти│</w:t>
      </w:r>
    </w:p>
    <w:p w:rsidR="00334BF1" w:rsidRPr="00334BF1" w:rsidRDefault="00334BF1" w:rsidP="00334BF1">
      <w:pPr>
        <w:pStyle w:val="ConsPlusNonformat"/>
        <w:jc w:val="both"/>
      </w:pPr>
      <w:r w:rsidRPr="00334BF1">
        <w:t>│действия лицензии          │         │Республики   Татарстан;    вручение│</w:t>
      </w:r>
    </w:p>
    <w:p w:rsidR="00334BF1" w:rsidRPr="00334BF1" w:rsidRDefault="00334BF1" w:rsidP="00334BF1">
      <w:pPr>
        <w:pStyle w:val="ConsPlusNonformat"/>
        <w:jc w:val="both"/>
      </w:pPr>
      <w:r w:rsidRPr="00334BF1">
        <w:t>└───────────────────────────┘         │копии  описи  с  отметкой  о   дате│</w:t>
      </w:r>
    </w:p>
    <w:p w:rsidR="00334BF1" w:rsidRPr="00334BF1" w:rsidRDefault="00334BF1" w:rsidP="00334BF1">
      <w:pPr>
        <w:pStyle w:val="ConsPlusNonformat"/>
        <w:jc w:val="both"/>
      </w:pPr>
      <w:r w:rsidRPr="00334BF1">
        <w:t xml:space="preserve">                                      │приема   указанных   заявлений    и│</w:t>
      </w:r>
    </w:p>
    <w:p w:rsidR="00334BF1" w:rsidRPr="00334BF1" w:rsidRDefault="00334BF1" w:rsidP="00334BF1">
      <w:pPr>
        <w:pStyle w:val="ConsPlusNonformat"/>
        <w:jc w:val="both"/>
      </w:pPr>
      <w:r w:rsidRPr="00334BF1">
        <w:t xml:space="preserve">                                      │документов      заявителю       или│</w:t>
      </w:r>
    </w:p>
    <w:p w:rsidR="00334BF1" w:rsidRPr="00334BF1" w:rsidRDefault="00334BF1" w:rsidP="00334BF1">
      <w:pPr>
        <w:pStyle w:val="ConsPlusNonformat"/>
        <w:jc w:val="both"/>
      </w:pPr>
      <w:r w:rsidRPr="00334BF1">
        <w:t xml:space="preserve">                                      │направление ему  </w:t>
      </w:r>
      <w:proofErr w:type="gramStart"/>
      <w:r w:rsidRPr="00334BF1">
        <w:t>заказным</w:t>
      </w:r>
      <w:proofErr w:type="gramEnd"/>
      <w:r w:rsidRPr="00334BF1">
        <w:t xml:space="preserve">  почтовым│</w:t>
      </w:r>
    </w:p>
    <w:p w:rsidR="00334BF1" w:rsidRPr="00334BF1" w:rsidRDefault="00334BF1" w:rsidP="00334BF1">
      <w:pPr>
        <w:pStyle w:val="ConsPlusNonformat"/>
        <w:jc w:val="both"/>
      </w:pPr>
      <w:r w:rsidRPr="00334BF1">
        <w:t xml:space="preserve">                                      │отправлением   с   уведомлением   о│</w:t>
      </w:r>
    </w:p>
    <w:p w:rsidR="00334BF1" w:rsidRPr="00334BF1" w:rsidRDefault="00334BF1" w:rsidP="00334BF1">
      <w:pPr>
        <w:pStyle w:val="ConsPlusNonformat"/>
        <w:jc w:val="both"/>
      </w:pPr>
      <w:r w:rsidRPr="00334BF1">
        <w:t xml:space="preserve">                                      │</w:t>
      </w:r>
      <w:proofErr w:type="gramStart"/>
      <w:r w:rsidRPr="00334BF1">
        <w:t>вручении</w:t>
      </w:r>
      <w:proofErr w:type="gramEnd"/>
      <w:r w:rsidRPr="00334BF1">
        <w:t xml:space="preserve"> (1 рабочий день)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t>│Специалист отдела в течение 3 рабочих дней со дня поступления  в  ГЖИ  РТ│</w:t>
      </w:r>
    </w:p>
    <w:p w:rsidR="00334BF1" w:rsidRPr="00334BF1" w:rsidRDefault="00334BF1" w:rsidP="00334BF1">
      <w:pPr>
        <w:pStyle w:val="ConsPlusNonformat"/>
        <w:jc w:val="both"/>
      </w:pPr>
      <w:r w:rsidRPr="00334BF1">
        <w:t xml:space="preserve">│надлежащим    образом    оформленного     заявления     о     </w:t>
      </w:r>
      <w:proofErr w:type="gramStart"/>
      <w:r w:rsidRPr="00334BF1">
        <w:t>прекращении</w:t>
      </w:r>
      <w:proofErr w:type="gramEnd"/>
      <w:r w:rsidRPr="00334BF1">
        <w:t>│</w:t>
      </w:r>
    </w:p>
    <w:p w:rsidR="00334BF1" w:rsidRPr="00334BF1" w:rsidRDefault="00334BF1" w:rsidP="00334BF1">
      <w:pPr>
        <w:pStyle w:val="ConsPlusNonformat"/>
        <w:jc w:val="both"/>
      </w:pPr>
      <w:r w:rsidRPr="00334BF1">
        <w:t>│предпринимательской деятельности по  управлению  многоквартирными  домами│</w:t>
      </w:r>
    </w:p>
    <w:p w:rsidR="00334BF1" w:rsidRPr="00334BF1" w:rsidRDefault="00334BF1" w:rsidP="00334BF1">
      <w:pPr>
        <w:pStyle w:val="ConsPlusNonformat"/>
        <w:jc w:val="both"/>
      </w:pPr>
      <w:r w:rsidRPr="00334BF1">
        <w:t>│осуществляет проверку  достоверности  представленных  сведений  с  учетом│</w:t>
      </w:r>
    </w:p>
    <w:p w:rsidR="00334BF1" w:rsidRPr="00334BF1" w:rsidRDefault="00334BF1" w:rsidP="00334BF1">
      <w:pPr>
        <w:pStyle w:val="ConsPlusNonformat"/>
        <w:jc w:val="both"/>
      </w:pPr>
      <w:r w:rsidRPr="00334BF1">
        <w:t xml:space="preserve">│сведений о </w:t>
      </w:r>
      <w:proofErr w:type="gramStart"/>
      <w:r w:rsidRPr="00334BF1">
        <w:t>лицензиате</w:t>
      </w:r>
      <w:proofErr w:type="gramEnd"/>
      <w:r w:rsidRPr="00334BF1">
        <w:t>, имеющихся в лицензионном  деле;  оформляет  проект│</w:t>
      </w:r>
    </w:p>
    <w:p w:rsidR="00334BF1" w:rsidRPr="00334BF1" w:rsidRDefault="00334BF1" w:rsidP="00334BF1">
      <w:pPr>
        <w:pStyle w:val="ConsPlusNonformat"/>
        <w:jc w:val="both"/>
      </w:pPr>
      <w:r w:rsidRPr="00334BF1">
        <w:t xml:space="preserve">│приказа   о    </w:t>
      </w:r>
      <w:proofErr w:type="gramStart"/>
      <w:r w:rsidRPr="00334BF1">
        <w:t>прекращении</w:t>
      </w:r>
      <w:proofErr w:type="gramEnd"/>
      <w:r w:rsidRPr="00334BF1">
        <w:t xml:space="preserve">    действия    лицензии    на    осуществление│</w:t>
      </w:r>
    </w:p>
    <w:p w:rsidR="00334BF1" w:rsidRPr="00334BF1" w:rsidRDefault="00334BF1" w:rsidP="00334BF1">
      <w:pPr>
        <w:pStyle w:val="ConsPlusNonformat"/>
        <w:jc w:val="both"/>
      </w:pPr>
      <w:r w:rsidRPr="00334BF1">
        <w:t>│предпринимательской деятельности по управлению  многоквартирными  домами,│</w:t>
      </w:r>
    </w:p>
    <w:p w:rsidR="00334BF1" w:rsidRPr="00334BF1" w:rsidRDefault="00334BF1" w:rsidP="00334BF1">
      <w:pPr>
        <w:pStyle w:val="ConsPlusNonformat"/>
        <w:jc w:val="both"/>
      </w:pPr>
      <w:r w:rsidRPr="00334BF1">
        <w:t xml:space="preserve">│вносит в реестр лицензий сведения о </w:t>
      </w:r>
      <w:proofErr w:type="gramStart"/>
      <w:r w:rsidRPr="00334BF1">
        <w:t>прекращении</w:t>
      </w:r>
      <w:proofErr w:type="gramEnd"/>
      <w:r w:rsidRPr="00334BF1">
        <w:t xml:space="preserve"> действия лицензии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t xml:space="preserve">                        \/</w:t>
      </w:r>
    </w:p>
    <w:p w:rsidR="00334BF1" w:rsidRPr="00334BF1" w:rsidRDefault="00334BF1" w:rsidP="00334BF1">
      <w:pPr>
        <w:pStyle w:val="ConsPlusNonformat"/>
        <w:jc w:val="both"/>
      </w:pPr>
      <w:r w:rsidRPr="00334BF1">
        <w:t>┌─────────────────────────────────────────────┐</w:t>
      </w:r>
    </w:p>
    <w:p w:rsidR="00334BF1" w:rsidRPr="00334BF1" w:rsidRDefault="00334BF1" w:rsidP="00334BF1">
      <w:pPr>
        <w:pStyle w:val="ConsPlusNonformat"/>
        <w:jc w:val="both"/>
      </w:pPr>
      <w:r w:rsidRPr="00334BF1">
        <w:t xml:space="preserve">│Вручение лицензиату или направление  </w:t>
      </w:r>
      <w:proofErr w:type="gramStart"/>
      <w:r w:rsidRPr="00334BF1">
        <w:t>заказным</w:t>
      </w:r>
      <w:proofErr w:type="gramEnd"/>
      <w:r w:rsidRPr="00334BF1">
        <w:t>│</w:t>
      </w:r>
    </w:p>
    <w:p w:rsidR="00334BF1" w:rsidRPr="00334BF1" w:rsidRDefault="00334BF1" w:rsidP="00334BF1">
      <w:pPr>
        <w:pStyle w:val="ConsPlusNonformat"/>
        <w:jc w:val="both"/>
      </w:pPr>
      <w:r w:rsidRPr="00334BF1">
        <w:t>│почтовым  отправлением   с   уведомлением   о│</w:t>
      </w:r>
    </w:p>
    <w:p w:rsidR="00334BF1" w:rsidRPr="00334BF1" w:rsidRDefault="00334BF1" w:rsidP="00334BF1">
      <w:pPr>
        <w:pStyle w:val="ConsPlusNonformat"/>
        <w:jc w:val="both"/>
      </w:pPr>
      <w:r w:rsidRPr="00334BF1">
        <w:t>│</w:t>
      </w:r>
      <w:proofErr w:type="gramStart"/>
      <w:r w:rsidRPr="00334BF1">
        <w:t>вручении</w:t>
      </w:r>
      <w:proofErr w:type="gramEnd"/>
      <w:r w:rsidRPr="00334BF1">
        <w:t xml:space="preserve"> уведомления о  прекращении  действия│</w:t>
      </w:r>
    </w:p>
    <w:p w:rsidR="00334BF1" w:rsidRPr="00334BF1" w:rsidRDefault="00334BF1" w:rsidP="00334BF1">
      <w:pPr>
        <w:pStyle w:val="ConsPlusNonformat"/>
        <w:jc w:val="both"/>
      </w:pPr>
      <w:r w:rsidRPr="00334BF1">
        <w:t>│лицензии с приложением копии приказа ГЖИ РТ  │</w:t>
      </w:r>
    </w:p>
    <w:p w:rsidR="00334BF1" w:rsidRPr="00334BF1" w:rsidRDefault="00334BF1" w:rsidP="00334BF1">
      <w:pPr>
        <w:pStyle w:val="ConsPlusNonformat"/>
        <w:jc w:val="both"/>
      </w:pPr>
      <w:r w:rsidRPr="00334BF1">
        <w:t>└─────────────────────────────────────────────┘</w:t>
      </w: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both"/>
      </w:pPr>
    </w:p>
    <w:p w:rsidR="00334BF1" w:rsidRPr="00334BF1" w:rsidRDefault="00334BF1" w:rsidP="00334BF1">
      <w:pPr>
        <w:pStyle w:val="ConsPlusNormal"/>
        <w:jc w:val="right"/>
        <w:outlineLvl w:val="1"/>
      </w:pPr>
    </w:p>
    <w:p w:rsidR="00334BF1" w:rsidRPr="00334BF1" w:rsidRDefault="00334BF1" w:rsidP="00334BF1">
      <w:pPr>
        <w:pStyle w:val="ConsPlusNormal"/>
        <w:jc w:val="right"/>
        <w:outlineLvl w:val="1"/>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p>
    <w:p w:rsidR="00334BF1" w:rsidRPr="00334BF1" w:rsidRDefault="00334BF1" w:rsidP="00334BF1">
      <w:pPr>
        <w:pStyle w:val="ConsPlusNormal"/>
        <w:ind w:left="4248"/>
        <w:outlineLvl w:val="1"/>
        <w:rPr>
          <w:rFonts w:ascii="Times New Roman" w:hAnsi="Times New Roman" w:cs="Times New Roman"/>
          <w:sz w:val="24"/>
          <w:szCs w:val="24"/>
        </w:rPr>
      </w:pPr>
      <w:r w:rsidRPr="00334BF1">
        <w:rPr>
          <w:rFonts w:ascii="Times New Roman" w:hAnsi="Times New Roman" w:cs="Times New Roman"/>
          <w:sz w:val="24"/>
          <w:szCs w:val="24"/>
        </w:rPr>
        <w:lastRenderedPageBreak/>
        <w:t>Приложение</w:t>
      </w:r>
    </w:p>
    <w:p w:rsidR="00334BF1" w:rsidRPr="00334BF1" w:rsidRDefault="00334BF1" w:rsidP="00334BF1">
      <w:pPr>
        <w:pStyle w:val="ConsPlusNormal"/>
        <w:ind w:left="4248"/>
        <w:rPr>
          <w:rFonts w:ascii="Times New Roman" w:hAnsi="Times New Roman" w:cs="Times New Roman"/>
          <w:sz w:val="24"/>
          <w:szCs w:val="24"/>
        </w:rPr>
      </w:pPr>
      <w:r w:rsidRPr="00334BF1">
        <w:rPr>
          <w:rFonts w:ascii="Times New Roman" w:hAnsi="Times New Roman" w:cs="Times New Roman"/>
          <w:sz w:val="24"/>
          <w:szCs w:val="24"/>
        </w:rPr>
        <w:t>(справочное)</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к Административному регламенту</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Государственной жилищной</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инспекции Республики Татарстан</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предоставлению государственной услуги </w:t>
      </w:r>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 xml:space="preserve">по лицензированию  </w:t>
      </w:r>
      <w:proofErr w:type="gramStart"/>
      <w:r w:rsidRPr="00334BF1">
        <w:rPr>
          <w:rFonts w:ascii="Times New Roman" w:hAnsi="Times New Roman" w:cs="Times New Roman"/>
          <w:sz w:val="24"/>
          <w:szCs w:val="24"/>
        </w:rPr>
        <w:t>предпринимательской</w:t>
      </w:r>
      <w:proofErr w:type="gramEnd"/>
    </w:p>
    <w:p w:rsidR="00334BF1" w:rsidRPr="00334BF1" w:rsidRDefault="00334BF1" w:rsidP="00334BF1">
      <w:pPr>
        <w:autoSpaceDE w:val="0"/>
        <w:autoSpaceDN w:val="0"/>
        <w:adjustRightInd w:val="0"/>
        <w:spacing w:after="0" w:line="240" w:lineRule="auto"/>
        <w:ind w:left="4248"/>
        <w:rPr>
          <w:rFonts w:ascii="Times New Roman" w:hAnsi="Times New Roman" w:cs="Times New Roman"/>
          <w:sz w:val="24"/>
          <w:szCs w:val="24"/>
        </w:rPr>
      </w:pPr>
      <w:r w:rsidRPr="00334BF1">
        <w:rPr>
          <w:rFonts w:ascii="Times New Roman" w:hAnsi="Times New Roman" w:cs="Times New Roman"/>
          <w:sz w:val="24"/>
          <w:szCs w:val="24"/>
        </w:rPr>
        <w:t>деятельности по управлению многоквартирными домами</w:t>
      </w:r>
    </w:p>
    <w:p w:rsidR="00334BF1" w:rsidRPr="00334BF1" w:rsidRDefault="00334BF1" w:rsidP="00334BF1">
      <w:pPr>
        <w:pStyle w:val="ConsPlusTitle"/>
        <w:jc w:val="center"/>
      </w:pP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РЕКВИЗИТЫ</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ОРГАНОВ И ДОЛЖНОСТНЫХ ЛИЦ, ОТВЕТСТВЕННЫХ ЗА ПРЕДОСТАВЛЕНИЕ</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ГОСУДАРСТВЕННОЙ УСЛУГИ ПО ВЫДАЧЕ ГОСУДАРСТВЕННОЙ ЖИЛИЩНОЙ</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ИНСПЕКЦИЕЙ РЕСПУБЛИКИ ТАТАРСТАН ЛИЦЕНЗИИ НА ОСУЩЕСТВЛЕНИЕ</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ПРЕДПРИНИМАТЕЛЬСКОЙ ДЕЯТЕЛЬНОСТИ ПО УПРАВЛЕНИЮ</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 xml:space="preserve">МНОГОКВАРТИРНЫМИ ДОМАМИ И </w:t>
      </w:r>
      <w:proofErr w:type="gramStart"/>
      <w:r w:rsidRPr="00334BF1">
        <w:rPr>
          <w:rFonts w:ascii="Times New Roman" w:hAnsi="Times New Roman" w:cs="Times New Roman"/>
          <w:sz w:val="28"/>
          <w:szCs w:val="28"/>
        </w:rPr>
        <w:t>ОСУЩЕСТВЛЯЮЩИХ</w:t>
      </w:r>
      <w:proofErr w:type="gramEnd"/>
      <w:r w:rsidRPr="00334BF1">
        <w:rPr>
          <w:rFonts w:ascii="Times New Roman" w:hAnsi="Times New Roman" w:cs="Times New Roman"/>
          <w:sz w:val="28"/>
          <w:szCs w:val="28"/>
        </w:rPr>
        <w:t xml:space="preserve"> КОНТРОЛЬ ЗА ЕЕ</w:t>
      </w:r>
    </w:p>
    <w:p w:rsidR="00334BF1" w:rsidRPr="00334BF1" w:rsidRDefault="00334BF1" w:rsidP="00334BF1">
      <w:pPr>
        <w:pStyle w:val="ConsPlusTitle"/>
        <w:jc w:val="center"/>
        <w:rPr>
          <w:rFonts w:ascii="Times New Roman" w:hAnsi="Times New Roman" w:cs="Times New Roman"/>
          <w:sz w:val="28"/>
          <w:szCs w:val="28"/>
        </w:rPr>
      </w:pPr>
      <w:r w:rsidRPr="00334BF1">
        <w:rPr>
          <w:rFonts w:ascii="Times New Roman" w:hAnsi="Times New Roman" w:cs="Times New Roman"/>
          <w:sz w:val="28"/>
          <w:szCs w:val="28"/>
        </w:rPr>
        <w:t>ПРЕДОСТАВЛЕНИЕМ</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pStyle w:val="ConsPlusNormal"/>
        <w:jc w:val="center"/>
        <w:outlineLvl w:val="2"/>
        <w:rPr>
          <w:rFonts w:ascii="Times New Roman" w:hAnsi="Times New Roman" w:cs="Times New Roman"/>
          <w:sz w:val="28"/>
          <w:szCs w:val="28"/>
        </w:rPr>
      </w:pPr>
      <w:r w:rsidRPr="00334BF1">
        <w:rPr>
          <w:rFonts w:ascii="Times New Roman" w:hAnsi="Times New Roman" w:cs="Times New Roman"/>
          <w:sz w:val="28"/>
          <w:szCs w:val="28"/>
        </w:rPr>
        <w:t>Государственная жилищная инспекция Республики Татарстан</w:t>
      </w:r>
    </w:p>
    <w:p w:rsidR="00334BF1" w:rsidRPr="00334BF1" w:rsidRDefault="00334BF1" w:rsidP="00334BF1">
      <w:pPr>
        <w:pStyle w:val="ConsPlusNormal"/>
        <w:jc w:val="both"/>
        <w:rPr>
          <w:rFonts w:ascii="Times New Roman" w:hAnsi="Times New Roman" w:cs="Times New Roman"/>
          <w:sz w:val="28"/>
          <w:szCs w:val="28"/>
        </w:rPr>
      </w:pPr>
    </w:p>
    <w:p w:rsidR="00334BF1" w:rsidRPr="00334BF1" w:rsidRDefault="00334BF1" w:rsidP="00334BF1">
      <w:pPr>
        <w:sectPr w:rsidR="00334BF1" w:rsidRPr="00334BF1" w:rsidSect="001010CB">
          <w:pgSz w:w="11905" w:h="16838"/>
          <w:pgMar w:top="567" w:right="567" w:bottom="567"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2"/>
        <w:gridCol w:w="1814"/>
        <w:gridCol w:w="3231"/>
      </w:tblGrid>
      <w:tr w:rsidR="00334BF1" w:rsidRPr="00334BF1" w:rsidTr="00796146">
        <w:tc>
          <w:tcPr>
            <w:tcW w:w="4512" w:type="dxa"/>
          </w:tcPr>
          <w:p w:rsidR="00334BF1" w:rsidRPr="00334BF1" w:rsidRDefault="00334BF1" w:rsidP="00796146">
            <w:pPr>
              <w:pStyle w:val="ConsPlusNormal"/>
              <w:jc w:val="center"/>
            </w:pPr>
            <w:r w:rsidRPr="00334BF1">
              <w:lastRenderedPageBreak/>
              <w:t>Должность</w:t>
            </w:r>
          </w:p>
        </w:tc>
        <w:tc>
          <w:tcPr>
            <w:tcW w:w="1814" w:type="dxa"/>
          </w:tcPr>
          <w:p w:rsidR="00334BF1" w:rsidRPr="00334BF1" w:rsidRDefault="00334BF1" w:rsidP="00796146">
            <w:pPr>
              <w:pStyle w:val="ConsPlusNormal"/>
              <w:jc w:val="center"/>
            </w:pPr>
            <w:r w:rsidRPr="00334BF1">
              <w:t>Телефон</w:t>
            </w:r>
          </w:p>
        </w:tc>
        <w:tc>
          <w:tcPr>
            <w:tcW w:w="3231" w:type="dxa"/>
          </w:tcPr>
          <w:p w:rsidR="00334BF1" w:rsidRPr="00334BF1" w:rsidRDefault="00334BF1" w:rsidP="00796146">
            <w:pPr>
              <w:pStyle w:val="ConsPlusNormal"/>
              <w:jc w:val="center"/>
            </w:pPr>
            <w:r w:rsidRPr="00334BF1">
              <w:t>Электронный адрес</w:t>
            </w:r>
          </w:p>
        </w:tc>
      </w:tr>
      <w:tr w:rsidR="00334BF1" w:rsidRPr="00334BF1" w:rsidTr="00796146">
        <w:tc>
          <w:tcPr>
            <w:tcW w:w="4512" w:type="dxa"/>
          </w:tcPr>
          <w:p w:rsidR="00334BF1" w:rsidRPr="00334BF1" w:rsidRDefault="00334BF1" w:rsidP="00796146">
            <w:pPr>
              <w:pStyle w:val="ConsPlusNormal"/>
            </w:pPr>
            <w:r w:rsidRPr="00334BF1">
              <w:t>Начальник ГЖИ РТ</w:t>
            </w:r>
          </w:p>
        </w:tc>
        <w:tc>
          <w:tcPr>
            <w:tcW w:w="1814" w:type="dxa"/>
          </w:tcPr>
          <w:p w:rsidR="00334BF1" w:rsidRPr="00334BF1" w:rsidRDefault="00334BF1" w:rsidP="00796146">
            <w:pPr>
              <w:pStyle w:val="ConsPlusNormal"/>
              <w:jc w:val="center"/>
            </w:pPr>
            <w:r w:rsidRPr="00334BF1">
              <w:t>236-91-44</w:t>
            </w:r>
          </w:p>
        </w:tc>
        <w:tc>
          <w:tcPr>
            <w:tcW w:w="3231" w:type="dxa"/>
          </w:tcPr>
          <w:p w:rsidR="00334BF1" w:rsidRPr="00334BF1" w:rsidRDefault="00334BF1" w:rsidP="00796146">
            <w:pPr>
              <w:pStyle w:val="ConsPlusNormal"/>
              <w:jc w:val="center"/>
            </w:pPr>
            <w:r w:rsidRPr="00334BF1">
              <w:t>Sergey.Kraynov@tatar.ru</w:t>
            </w:r>
          </w:p>
        </w:tc>
      </w:tr>
      <w:tr w:rsidR="00334BF1" w:rsidRPr="00334BF1" w:rsidTr="00796146">
        <w:tc>
          <w:tcPr>
            <w:tcW w:w="4512" w:type="dxa"/>
          </w:tcPr>
          <w:p w:rsidR="00334BF1" w:rsidRPr="00334BF1" w:rsidRDefault="00334BF1" w:rsidP="00796146">
            <w:pPr>
              <w:pStyle w:val="ConsPlusNormal"/>
            </w:pPr>
            <w:r w:rsidRPr="00334BF1">
              <w:t>Заместитель начальника ГЖИ РТ</w:t>
            </w:r>
          </w:p>
        </w:tc>
        <w:tc>
          <w:tcPr>
            <w:tcW w:w="1814" w:type="dxa"/>
          </w:tcPr>
          <w:p w:rsidR="00334BF1" w:rsidRPr="00334BF1" w:rsidRDefault="00334BF1" w:rsidP="00796146">
            <w:pPr>
              <w:pStyle w:val="ConsPlusNormal"/>
              <w:jc w:val="center"/>
            </w:pPr>
            <w:r w:rsidRPr="00334BF1">
              <w:t>236-81-11</w:t>
            </w:r>
          </w:p>
        </w:tc>
        <w:tc>
          <w:tcPr>
            <w:tcW w:w="3231" w:type="dxa"/>
          </w:tcPr>
          <w:p w:rsidR="00334BF1" w:rsidRPr="00334BF1" w:rsidRDefault="00334BF1" w:rsidP="00796146">
            <w:pPr>
              <w:pStyle w:val="ConsPlusNormal"/>
              <w:jc w:val="center"/>
            </w:pPr>
            <w:r w:rsidRPr="00334BF1">
              <w:rPr>
                <w:lang w:val="en-US"/>
              </w:rPr>
              <w:t>V</w:t>
            </w:r>
            <w:r w:rsidRPr="00334BF1">
              <w:t>a</w:t>
            </w:r>
            <w:r w:rsidRPr="00334BF1">
              <w:rPr>
                <w:lang w:val="en-US"/>
              </w:rPr>
              <w:t>g</w:t>
            </w:r>
            <w:r w:rsidRPr="00334BF1">
              <w:t>i</w:t>
            </w:r>
            <w:r w:rsidRPr="00334BF1">
              <w:rPr>
                <w:lang w:val="en-US"/>
              </w:rPr>
              <w:t>z</w:t>
            </w:r>
            <w:r w:rsidRPr="00334BF1">
              <w:t>.</w:t>
            </w:r>
            <w:proofErr w:type="spellStart"/>
            <w:r w:rsidRPr="00334BF1">
              <w:rPr>
                <w:lang w:val="en-US"/>
              </w:rPr>
              <w:t>Sattarov</w:t>
            </w:r>
            <w:proofErr w:type="spellEnd"/>
            <w:r w:rsidRPr="00334BF1">
              <w:t>.</w:t>
            </w:r>
            <w:proofErr w:type="spellStart"/>
            <w:r w:rsidRPr="00334BF1">
              <w:rPr>
                <w:lang w:val="en-US"/>
              </w:rPr>
              <w:t>gji</w:t>
            </w:r>
            <w:proofErr w:type="spellEnd"/>
            <w:r w:rsidRPr="00334BF1">
              <w:t>@tatar.ru</w:t>
            </w:r>
          </w:p>
        </w:tc>
      </w:tr>
      <w:tr w:rsidR="00334BF1" w:rsidRPr="00334BF1" w:rsidTr="00796146">
        <w:tc>
          <w:tcPr>
            <w:tcW w:w="4512" w:type="dxa"/>
          </w:tcPr>
          <w:p w:rsidR="00334BF1" w:rsidRPr="00334BF1" w:rsidRDefault="00334BF1" w:rsidP="00796146">
            <w:pPr>
              <w:pStyle w:val="ConsPlusNormal"/>
            </w:pPr>
            <w:r w:rsidRPr="00334BF1">
              <w:t>Сотрудник отдела, осуществляющего лицензирование</w:t>
            </w:r>
          </w:p>
        </w:tc>
        <w:tc>
          <w:tcPr>
            <w:tcW w:w="1814" w:type="dxa"/>
          </w:tcPr>
          <w:p w:rsidR="00334BF1" w:rsidRPr="00334BF1" w:rsidRDefault="00334BF1" w:rsidP="00796146">
            <w:pPr>
              <w:pStyle w:val="ConsPlusNormal"/>
              <w:jc w:val="center"/>
              <w:rPr>
                <w:lang w:val="en-US"/>
              </w:rPr>
            </w:pPr>
            <w:r w:rsidRPr="00334BF1">
              <w:rPr>
                <w:lang w:val="en-US"/>
              </w:rPr>
              <w:t>590</w:t>
            </w:r>
            <w:r w:rsidRPr="00334BF1">
              <w:t>-</w:t>
            </w:r>
            <w:r w:rsidRPr="00334BF1">
              <w:rPr>
                <w:lang w:val="en-US"/>
              </w:rPr>
              <w:t>88</w:t>
            </w:r>
            <w:r w:rsidRPr="00334BF1">
              <w:t>-</w:t>
            </w:r>
            <w:r w:rsidRPr="00334BF1">
              <w:rPr>
                <w:lang w:val="en-US"/>
              </w:rPr>
              <w:t>71</w:t>
            </w:r>
          </w:p>
        </w:tc>
        <w:tc>
          <w:tcPr>
            <w:tcW w:w="3231" w:type="dxa"/>
          </w:tcPr>
          <w:p w:rsidR="00334BF1" w:rsidRPr="00334BF1" w:rsidRDefault="00334BF1" w:rsidP="00796146">
            <w:pPr>
              <w:pStyle w:val="ConsPlusNormal"/>
              <w:jc w:val="center"/>
            </w:pPr>
            <w:r w:rsidRPr="00334BF1">
              <w:t>Yulduz.Kashapova@tatar.ru</w:t>
            </w:r>
          </w:p>
        </w:tc>
      </w:tr>
    </w:tbl>
    <w:p w:rsidR="00334BF1" w:rsidRPr="00334BF1" w:rsidRDefault="00334BF1" w:rsidP="00334BF1">
      <w:pPr>
        <w:pStyle w:val="ConsPlusNormal"/>
        <w:jc w:val="both"/>
      </w:pPr>
    </w:p>
    <w:p w:rsidR="00334BF1" w:rsidRPr="00334BF1" w:rsidRDefault="00334BF1" w:rsidP="00334BF1">
      <w:pPr>
        <w:pStyle w:val="ConsPlusNormal"/>
        <w:jc w:val="center"/>
        <w:outlineLvl w:val="2"/>
      </w:pPr>
      <w:r w:rsidRPr="00334BF1">
        <w:t>Лицензионная комиссия Республики Татарстан</w:t>
      </w:r>
    </w:p>
    <w:p w:rsidR="00334BF1" w:rsidRPr="00334BF1" w:rsidRDefault="00334BF1" w:rsidP="00334B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2"/>
        <w:gridCol w:w="1814"/>
        <w:gridCol w:w="3231"/>
      </w:tblGrid>
      <w:tr w:rsidR="00334BF1" w:rsidRPr="00334BF1" w:rsidTr="00796146">
        <w:tc>
          <w:tcPr>
            <w:tcW w:w="4512" w:type="dxa"/>
          </w:tcPr>
          <w:p w:rsidR="00334BF1" w:rsidRPr="00334BF1" w:rsidRDefault="00334BF1" w:rsidP="00796146">
            <w:pPr>
              <w:pStyle w:val="ConsPlusNormal"/>
              <w:jc w:val="center"/>
            </w:pPr>
            <w:r w:rsidRPr="00334BF1">
              <w:t>Должность</w:t>
            </w:r>
          </w:p>
        </w:tc>
        <w:tc>
          <w:tcPr>
            <w:tcW w:w="1814" w:type="dxa"/>
          </w:tcPr>
          <w:p w:rsidR="00334BF1" w:rsidRPr="00334BF1" w:rsidRDefault="00334BF1" w:rsidP="00796146">
            <w:pPr>
              <w:pStyle w:val="ConsPlusNormal"/>
              <w:jc w:val="center"/>
            </w:pPr>
            <w:r w:rsidRPr="00334BF1">
              <w:t>Телефон</w:t>
            </w:r>
          </w:p>
        </w:tc>
        <w:tc>
          <w:tcPr>
            <w:tcW w:w="3231" w:type="dxa"/>
          </w:tcPr>
          <w:p w:rsidR="00334BF1" w:rsidRPr="00334BF1" w:rsidRDefault="00334BF1" w:rsidP="00796146">
            <w:pPr>
              <w:pStyle w:val="ConsPlusNormal"/>
              <w:jc w:val="center"/>
            </w:pPr>
            <w:r w:rsidRPr="00334BF1">
              <w:t>Электронный адрес</w:t>
            </w:r>
          </w:p>
        </w:tc>
      </w:tr>
      <w:tr w:rsidR="00334BF1" w:rsidRPr="00334BF1" w:rsidTr="00796146">
        <w:tc>
          <w:tcPr>
            <w:tcW w:w="4512" w:type="dxa"/>
          </w:tcPr>
          <w:p w:rsidR="00334BF1" w:rsidRPr="00334BF1" w:rsidRDefault="00334BF1" w:rsidP="00796146">
            <w:pPr>
              <w:pStyle w:val="ConsPlusNormal"/>
            </w:pPr>
            <w:r w:rsidRPr="00334BF1">
              <w:t>Председатель</w:t>
            </w:r>
          </w:p>
        </w:tc>
        <w:tc>
          <w:tcPr>
            <w:tcW w:w="1814" w:type="dxa"/>
          </w:tcPr>
          <w:p w:rsidR="00334BF1" w:rsidRPr="00334BF1" w:rsidRDefault="00334BF1" w:rsidP="00796146">
            <w:pPr>
              <w:pStyle w:val="ConsPlusNormal"/>
            </w:pPr>
          </w:p>
        </w:tc>
        <w:tc>
          <w:tcPr>
            <w:tcW w:w="3231" w:type="dxa"/>
          </w:tcPr>
          <w:p w:rsidR="00334BF1" w:rsidRPr="00334BF1" w:rsidRDefault="00334BF1" w:rsidP="00796146">
            <w:pPr>
              <w:pStyle w:val="ConsPlusNormal"/>
            </w:pPr>
          </w:p>
        </w:tc>
      </w:tr>
    </w:tbl>
    <w:p w:rsidR="00334BF1" w:rsidRPr="00334BF1" w:rsidRDefault="00334BF1" w:rsidP="00334BF1">
      <w:pPr>
        <w:pStyle w:val="ConsPlusNormal"/>
        <w:jc w:val="both"/>
      </w:pPr>
    </w:p>
    <w:p w:rsidR="00334BF1" w:rsidRPr="00334BF1" w:rsidRDefault="00334BF1" w:rsidP="00334BF1">
      <w:pPr>
        <w:pStyle w:val="ConsPlusNormal"/>
        <w:jc w:val="center"/>
        <w:outlineLvl w:val="2"/>
      </w:pPr>
      <w:r w:rsidRPr="00334BF1">
        <w:t>Кабинет Министров Республики Татарстан</w:t>
      </w:r>
    </w:p>
    <w:p w:rsidR="00334BF1" w:rsidRPr="00334BF1" w:rsidRDefault="00334BF1" w:rsidP="00334B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2"/>
        <w:gridCol w:w="1814"/>
        <w:gridCol w:w="3231"/>
      </w:tblGrid>
      <w:tr w:rsidR="00334BF1" w:rsidTr="00796146">
        <w:tc>
          <w:tcPr>
            <w:tcW w:w="4512" w:type="dxa"/>
          </w:tcPr>
          <w:p w:rsidR="00334BF1" w:rsidRPr="00334BF1" w:rsidRDefault="00334BF1" w:rsidP="00796146">
            <w:pPr>
              <w:pStyle w:val="ConsPlusNormal"/>
              <w:jc w:val="center"/>
            </w:pPr>
            <w:r w:rsidRPr="00334BF1">
              <w:t>Должность</w:t>
            </w:r>
          </w:p>
        </w:tc>
        <w:tc>
          <w:tcPr>
            <w:tcW w:w="1814" w:type="dxa"/>
          </w:tcPr>
          <w:p w:rsidR="00334BF1" w:rsidRPr="00334BF1" w:rsidRDefault="00334BF1" w:rsidP="00796146">
            <w:pPr>
              <w:pStyle w:val="ConsPlusNormal"/>
              <w:jc w:val="center"/>
            </w:pPr>
            <w:r w:rsidRPr="00334BF1">
              <w:t>Телефон</w:t>
            </w:r>
          </w:p>
        </w:tc>
        <w:tc>
          <w:tcPr>
            <w:tcW w:w="3231" w:type="dxa"/>
          </w:tcPr>
          <w:p w:rsidR="00334BF1" w:rsidRDefault="00334BF1" w:rsidP="00796146">
            <w:pPr>
              <w:pStyle w:val="ConsPlusNormal"/>
              <w:jc w:val="center"/>
            </w:pPr>
            <w:r w:rsidRPr="00334BF1">
              <w:t>Электронный адрес</w:t>
            </w:r>
          </w:p>
        </w:tc>
      </w:tr>
      <w:tr w:rsidR="00334BF1" w:rsidTr="00796146">
        <w:tc>
          <w:tcPr>
            <w:tcW w:w="4512" w:type="dxa"/>
          </w:tcPr>
          <w:p w:rsidR="00334BF1" w:rsidRDefault="00334BF1" w:rsidP="00796146">
            <w:pPr>
              <w:pStyle w:val="ConsPlusNormal"/>
            </w:pPr>
          </w:p>
        </w:tc>
        <w:tc>
          <w:tcPr>
            <w:tcW w:w="1814" w:type="dxa"/>
          </w:tcPr>
          <w:p w:rsidR="00334BF1" w:rsidRDefault="00334BF1" w:rsidP="00796146">
            <w:pPr>
              <w:pStyle w:val="ConsPlusNormal"/>
            </w:pPr>
          </w:p>
        </w:tc>
        <w:tc>
          <w:tcPr>
            <w:tcW w:w="3231" w:type="dxa"/>
          </w:tcPr>
          <w:p w:rsidR="00334BF1" w:rsidRDefault="00334BF1" w:rsidP="00796146">
            <w:pPr>
              <w:pStyle w:val="ConsPlusNormal"/>
            </w:pPr>
          </w:p>
        </w:tc>
      </w:tr>
    </w:tbl>
    <w:p w:rsidR="00334BF1" w:rsidRDefault="00334BF1" w:rsidP="00334BF1">
      <w:pPr>
        <w:pStyle w:val="ConsPlusNormal"/>
        <w:jc w:val="both"/>
      </w:pPr>
    </w:p>
    <w:p w:rsidR="00334BF1" w:rsidRDefault="00334BF1" w:rsidP="00334BF1">
      <w:pPr>
        <w:pStyle w:val="ConsPlusNormal"/>
        <w:jc w:val="both"/>
      </w:pPr>
    </w:p>
    <w:p w:rsidR="00334BF1" w:rsidRDefault="00334BF1" w:rsidP="00334BF1">
      <w:pPr>
        <w:pStyle w:val="ConsPlusNormal"/>
        <w:pBdr>
          <w:top w:val="single" w:sz="6" w:space="0" w:color="auto"/>
        </w:pBdr>
        <w:spacing w:before="100" w:after="100"/>
        <w:jc w:val="both"/>
        <w:rPr>
          <w:sz w:val="2"/>
          <w:szCs w:val="2"/>
        </w:rPr>
      </w:pPr>
    </w:p>
    <w:p w:rsidR="00334BF1" w:rsidRDefault="00334BF1" w:rsidP="00334BF1"/>
    <w:p w:rsidR="003E3AF9" w:rsidRDefault="003E3AF9"/>
    <w:sectPr w:rsidR="003E3AF9" w:rsidSect="00551AD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tar Academy">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334BF1"/>
    <w:rsid w:val="003E3AF9"/>
    <w:rsid w:val="00A0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1"/>
  </w:style>
  <w:style w:type="paragraph" w:styleId="3">
    <w:name w:val="heading 3"/>
    <w:basedOn w:val="a"/>
    <w:next w:val="a"/>
    <w:link w:val="30"/>
    <w:semiHidden/>
    <w:unhideWhenUsed/>
    <w:qFormat/>
    <w:rsid w:val="00334BF1"/>
    <w:pPr>
      <w:keepNext/>
      <w:widowControl w:val="0"/>
      <w:spacing w:after="0" w:line="240" w:lineRule="auto"/>
      <w:jc w:val="center"/>
      <w:outlineLvl w:val="2"/>
    </w:pPr>
    <w:rPr>
      <w:rFonts w:ascii="Tatar Academy" w:eastAsia="Times New Roman" w:hAnsi="Tatar Academy" w:cs="Times New Roman"/>
      <w:b/>
      <w:caps/>
      <w:noProof/>
      <w:color w:val="80000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34BF1"/>
    <w:rPr>
      <w:rFonts w:ascii="Tatar Academy" w:eastAsia="Times New Roman" w:hAnsi="Tatar Academy" w:cs="Times New Roman"/>
      <w:b/>
      <w:caps/>
      <w:noProof/>
      <w:color w:val="800000"/>
      <w:sz w:val="20"/>
      <w:szCs w:val="20"/>
      <w:lang w:val="x-none" w:eastAsia="ru-RU"/>
    </w:rPr>
  </w:style>
  <w:style w:type="paragraph" w:customStyle="1" w:styleId="ConsPlusTitlePage">
    <w:name w:val="ConsPlusTitlePage"/>
    <w:rsid w:val="00334B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334B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B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34BF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34BF1"/>
    <w:rPr>
      <w:color w:val="0000FF" w:themeColor="hyperlink"/>
      <w:u w:val="single"/>
    </w:rPr>
  </w:style>
  <w:style w:type="character" w:customStyle="1" w:styleId="ConsPlusNormal0">
    <w:name w:val="ConsPlusNormal Знак"/>
    <w:link w:val="ConsPlusNormal"/>
    <w:locked/>
    <w:rsid w:val="00334BF1"/>
    <w:rPr>
      <w:rFonts w:ascii="Calibri" w:eastAsia="Times New Roman" w:hAnsi="Calibri" w:cs="Calibri"/>
      <w:szCs w:val="20"/>
      <w:lang w:eastAsia="ru-RU"/>
    </w:rPr>
  </w:style>
  <w:style w:type="paragraph" w:styleId="a4">
    <w:name w:val="Balloon Text"/>
    <w:basedOn w:val="a"/>
    <w:link w:val="a5"/>
    <w:uiPriority w:val="99"/>
    <w:semiHidden/>
    <w:unhideWhenUsed/>
    <w:rsid w:val="00334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B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F1"/>
  </w:style>
  <w:style w:type="paragraph" w:styleId="3">
    <w:name w:val="heading 3"/>
    <w:basedOn w:val="a"/>
    <w:next w:val="a"/>
    <w:link w:val="30"/>
    <w:semiHidden/>
    <w:unhideWhenUsed/>
    <w:qFormat/>
    <w:rsid w:val="00334BF1"/>
    <w:pPr>
      <w:keepNext/>
      <w:widowControl w:val="0"/>
      <w:spacing w:after="0" w:line="240" w:lineRule="auto"/>
      <w:jc w:val="center"/>
      <w:outlineLvl w:val="2"/>
    </w:pPr>
    <w:rPr>
      <w:rFonts w:ascii="Tatar Academy" w:eastAsia="Times New Roman" w:hAnsi="Tatar Academy" w:cs="Times New Roman"/>
      <w:b/>
      <w:caps/>
      <w:noProof/>
      <w:color w:val="80000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34BF1"/>
    <w:rPr>
      <w:rFonts w:ascii="Tatar Academy" w:eastAsia="Times New Roman" w:hAnsi="Tatar Academy" w:cs="Times New Roman"/>
      <w:b/>
      <w:caps/>
      <w:noProof/>
      <w:color w:val="800000"/>
      <w:sz w:val="20"/>
      <w:szCs w:val="20"/>
      <w:lang w:val="x-none" w:eastAsia="ru-RU"/>
    </w:rPr>
  </w:style>
  <w:style w:type="paragraph" w:customStyle="1" w:styleId="ConsPlusTitlePage">
    <w:name w:val="ConsPlusTitlePage"/>
    <w:rsid w:val="00334B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334B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B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34BF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334BF1"/>
    <w:rPr>
      <w:color w:val="0000FF" w:themeColor="hyperlink"/>
      <w:u w:val="single"/>
    </w:rPr>
  </w:style>
  <w:style w:type="character" w:customStyle="1" w:styleId="ConsPlusNormal0">
    <w:name w:val="ConsPlusNormal Знак"/>
    <w:link w:val="ConsPlusNormal"/>
    <w:locked/>
    <w:rsid w:val="00334BF1"/>
    <w:rPr>
      <w:rFonts w:ascii="Calibri" w:eastAsia="Times New Roman" w:hAnsi="Calibri" w:cs="Calibri"/>
      <w:szCs w:val="20"/>
      <w:lang w:eastAsia="ru-RU"/>
    </w:rPr>
  </w:style>
  <w:style w:type="paragraph" w:styleId="a4">
    <w:name w:val="Balloon Text"/>
    <w:basedOn w:val="a"/>
    <w:link w:val="a5"/>
    <w:uiPriority w:val="99"/>
    <w:semiHidden/>
    <w:unhideWhenUsed/>
    <w:rsid w:val="00334B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4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5271D5D817576A18415C634060DE62E126A7A3B2C20481F3E48722CE29DAA2FEB418BCF06C8B012347B81F5F9F52827683993B841D5AAEN1OAN" TargetMode="External"/><Relationship Id="rId21" Type="http://schemas.openxmlformats.org/officeDocument/2006/relationships/hyperlink" Target="consultantplus://offline/ref=4C5271D5D817576A18415C634060DE62E126A2A1BECE0481F3E48722CE29DAA2FEB418BCF06C89002247B81F5F9F52827683993B841D5AAEN1OAN" TargetMode="External"/><Relationship Id="rId34" Type="http://schemas.openxmlformats.org/officeDocument/2006/relationships/hyperlink" Target="consultantplus://offline/ref=4C5271D5D817576A18415C634060DE62E126A7A3B2C20481F3E48722CE29DAA2FEB418BCF06C88062647B81F5F9F52827683993B841D5AAEN1OAN" TargetMode="External"/><Relationship Id="rId42" Type="http://schemas.openxmlformats.org/officeDocument/2006/relationships/hyperlink" Target="consultantplus://offline/ref=4C5271D5D817576A18415C634060DE62E126A5AAB2C30481F3E48722CE29DAA2FEB418BCF06C89022147B81F5F9F52827683993B841D5AAEN1OAN" TargetMode="External"/><Relationship Id="rId47" Type="http://schemas.openxmlformats.org/officeDocument/2006/relationships/hyperlink" Target="consultantplus://offline/ref=4C5271D5D817576A18415C634060DE62E126A7A3B2C20481F3E48722CE29DAA2FEB418BCF06C8B012347B81F5F9F52827683993B841D5AAEN1OAN" TargetMode="External"/><Relationship Id="rId50" Type="http://schemas.openxmlformats.org/officeDocument/2006/relationships/hyperlink" Target="consultantplus://offline/ref=4C5271D5D817576A18415C634060DE62E126A7A3B2C20481F3E48722CE29DAA2FEB418BCF06C8B092C47B81F5F9F52827683993B841D5AAEN1OAN" TargetMode="External"/><Relationship Id="rId55" Type="http://schemas.openxmlformats.org/officeDocument/2006/relationships/hyperlink" Target="consultantplus://offline/ref=4C5271D5D817576A18415C634060DE62E126A7A3B2C20481F3E48722CE29DAA2FEB418BCF06C88062647B81F5F9F52827683993B841D5AAEN1OAN" TargetMode="External"/><Relationship Id="rId63" Type="http://schemas.openxmlformats.org/officeDocument/2006/relationships/hyperlink" Target="file:///C:\Users\Y.Kashapova\Desktop\&#1048;&#1047;&#1052;&#1045;&#1053;&#1045;&#1053;&#1048;&#1071;%20&#1042;%20&#1040;&#1044;&#1052;%20&#1056;&#1045;&#1043;&#1051;&#1040;&#1052;&#1045;&#1053;&#1058;%20&#1085;&#1072;%2026.12.2017%20&#1087;&#1088;&#1086;&#1082;&#1091;&#1088;&#1072;&#1090;&#1091;&#1088;&#1072;\&#1042;%20&#1052;&#1048;&#1053;&#1070;&#1057;&#1058;%20&#1056;&#1058;\&#1055;&#1056;&#1048;&#1050;&#1040;&#1047;%20&#8470;%20424%20&#1086;&#1090;%2027%2012%202017.docx" TargetMode="External"/><Relationship Id="rId68" Type="http://schemas.openxmlformats.org/officeDocument/2006/relationships/hyperlink" Target="consultantplus://offline/ref=008E0C2E8D95B98B89264C0DA65D1B8E854EFA7688D031C8C6806364770C4F6EB520B64596E655C8238E7ED62009F6766C4B12E41BHDK6N" TargetMode="External"/><Relationship Id="rId76" Type="http://schemas.openxmlformats.org/officeDocument/2006/relationships/hyperlink" Target="consultantplus://offline/ref=91C1BE064CB4F70B4159C7877915AFD33661E91E8928C27A132ABFEAC9445888001BE0347C2CADDC83728196E9C850D92C578613CFEB37BDxAu2K" TargetMode="External"/><Relationship Id="rId84" Type="http://schemas.openxmlformats.org/officeDocument/2006/relationships/hyperlink" Target="consultantplus://offline/ref=D588AE7A67CA72C3F59A410F22A935C42A02CEB23C46131E283435E326D4B4BB84D0F58DDFD2F0115941316698555C4716E11A8F966536K" TargetMode="External"/><Relationship Id="rId89" Type="http://schemas.openxmlformats.org/officeDocument/2006/relationships/hyperlink" Target="consultantplus://offline/ref=7A6907DD3DF72DDBFF8BEE1DD24735BB37B73978C6C7977BA787ADA46430851FD4369315606F281066AB8889A5EDFFF160BD3BD893uEH6L" TargetMode="External"/><Relationship Id="rId97" Type="http://schemas.openxmlformats.org/officeDocument/2006/relationships/fontTable" Target="fontTable.xml"/><Relationship Id="rId7" Type="http://schemas.openxmlformats.org/officeDocument/2006/relationships/hyperlink" Target="consultantplus://offline/ref=4C5271D5D817576A18415C634060DE62E126A5AAB2C30481F3E48722CE29DAA2FEB418BCF06C89002247B81F5F9F52827683993B841D5AAEN1OAN" TargetMode="External"/><Relationship Id="rId71" Type="http://schemas.openxmlformats.org/officeDocument/2006/relationships/hyperlink" Target="consultantplus://offline/ref=96065662255150F8576104C67A3B067844415E366B2AC61F869069CFDDD50E8E2FD97C8F2B2117743431C13B04F4C04630546D4132676003Z4gDN" TargetMode="External"/><Relationship Id="rId92" Type="http://schemas.openxmlformats.org/officeDocument/2006/relationships/hyperlink" Target="consultantplus://offline/ref=3472237AC6A9B4D4FBB516B65B9A6B1DACFC061ACDB9D25B283740210CF4511C02C6EE11059FEC011A09ADFDB51EF692E029B40577B50628L6f9L" TargetMode="External"/><Relationship Id="rId2" Type="http://schemas.microsoft.com/office/2007/relationships/stylesWithEffects" Target="stylesWithEffects.xml"/><Relationship Id="rId16" Type="http://schemas.openxmlformats.org/officeDocument/2006/relationships/hyperlink" Target="consultantplus://offline/ref=4C5271D5D817576A18415C634060DE62E126A2A0B0CE0481F3E48722CE29DAA2ECB440B0F16B97002452EE4E1ANCO2N" TargetMode="External"/><Relationship Id="rId29" Type="http://schemas.openxmlformats.org/officeDocument/2006/relationships/hyperlink" Target="consultantplus://offline/ref=4C5271D5D817576A18415C634060DE62E126A7A3B2C20481F3E48722CE29DAA2FEB418BCF06C8B092C47B81F5F9F52827683993B841D5AAEN1OAN" TargetMode="External"/><Relationship Id="rId11" Type="http://schemas.openxmlformats.org/officeDocument/2006/relationships/hyperlink" Target="consultantplus://offline/ref=4C5271D5D817576A18415C634060DE62E02FA5A7B5CF0481F3E48722CE29DAA2FEB418BFF76982557508B9431ACD418271839A3B9BN1O7N" TargetMode="External"/><Relationship Id="rId24" Type="http://schemas.openxmlformats.org/officeDocument/2006/relationships/hyperlink" Target="consultantplus://offline/ref=4C5271D5D817576A1841426E560C8369E12DFDAFB6C90EDEAFB181759179DCF7BEF41EE9B3288400244CEF4F1DC10BD235C8953A9D015BAF0C9ACF75N8O3N" TargetMode="External"/><Relationship Id="rId32" Type="http://schemas.openxmlformats.org/officeDocument/2006/relationships/hyperlink" Target="consultantplus://offline/ref=4C5271D5D817576A18415C634060DE62E126A7A0B4CC0481F3E48722CE29DAA2FEB418B8F06D82557508B9431ACD418271839A3B9BN1O7N" TargetMode="External"/><Relationship Id="rId37" Type="http://schemas.openxmlformats.org/officeDocument/2006/relationships/hyperlink" Target="consultantplus://offline/ref=4C5271D5D817576A18415C634060DE62E126A7A3B2C20481F3E48722CE29DAA2FEB418BCF06C8B002047B81F5F9F52827683993B841D5AAEN1OAN" TargetMode="External"/><Relationship Id="rId40" Type="http://schemas.openxmlformats.org/officeDocument/2006/relationships/hyperlink" Target="consultantplus://offline/ref=4C5271D5D817576A18415C634060DE62E126A7A3B2C20481F3E48722CE29DAA2FEB418BCF06C8B092C47B81F5F9F52827683993B841D5AAEN1OAN" TargetMode="External"/><Relationship Id="rId45" Type="http://schemas.openxmlformats.org/officeDocument/2006/relationships/hyperlink" Target="consultantplus://offline/ref=4C5271D5D817576A18415C634060DE62E126A7A3B2C20481F3E48722CE29DAA2FEB418BCF06C88042647B81F5F9F52827683993B841D5AAEN1OAN" TargetMode="External"/><Relationship Id="rId53" Type="http://schemas.openxmlformats.org/officeDocument/2006/relationships/hyperlink" Target="consultantplus://offline/ref=4C5271D5D817576A18415C634060DE62E126A7A3B2C20481F3E48722CE29DAA2FEB418BCF06C8B062247B81F5F9F52827683993B841D5AAEN1OAN" TargetMode="External"/><Relationship Id="rId58" Type="http://schemas.openxmlformats.org/officeDocument/2006/relationships/hyperlink" Target="consultantplus://offline/ref=4C5271D5D817576A18415C634060DE62E126A5AAB2C30481F3E48722CE29DAA2FEB418BCF06C89022C47B81F5F9F52827683993B841D5AAEN1OAN" TargetMode="External"/><Relationship Id="rId66" Type="http://schemas.openxmlformats.org/officeDocument/2006/relationships/hyperlink" Target="consultantplus://offline/ref=EB950B962EFDF73D94EFBD88A0CF397A3131695F56457757E9D160C01548F95BB7EE9F8E84A983F4B57CCB5C14B6DE5153D09B8BBEB1A83DlFl3M" TargetMode="External"/><Relationship Id="rId74" Type="http://schemas.openxmlformats.org/officeDocument/2006/relationships/hyperlink" Target="consultantplus://offline/ref=A7421894558B0D48969E7FD4E165C1907824836F0F150B0ADCE5C183C7F130DDC19FA71D2704E794E5387FCDB817D31794D0529EECiDh5N" TargetMode="External"/><Relationship Id="rId79" Type="http://schemas.openxmlformats.org/officeDocument/2006/relationships/hyperlink" Target="consultantplus://offline/ref=91C1BE064CB4F70B4159C7877915AFD33769EB158F27C27A132ABFEAC9445888001BE0317A28A48FDA3D80CAAC9443D925578513D0xEu1K" TargetMode="External"/><Relationship Id="rId87" Type="http://schemas.openxmlformats.org/officeDocument/2006/relationships/hyperlink" Target="consultantplus://offline/ref=7A6907DD3DF72DDBFF8BEE1DD24735BB36BF3B73C0C8977BA787ADA46430851FD4369310666C21433FE489D5E0B1ECF169BD38D88CECA703u2HDL" TargetMode="External"/><Relationship Id="rId5" Type="http://schemas.openxmlformats.org/officeDocument/2006/relationships/image" Target="media/image1.wmf"/><Relationship Id="rId61" Type="http://schemas.openxmlformats.org/officeDocument/2006/relationships/hyperlink" Target="consultantplus://offline/ref=4C5271D5D817576A18415C634060DE62E126ABAAB2CE0481F3E48722CE29DAA2FEB418B4F96F8A0A701DA81B16CB589D709D86399A1EN5O2N" TargetMode="External"/><Relationship Id="rId82" Type="http://schemas.openxmlformats.org/officeDocument/2006/relationships/hyperlink" Target="consultantplus://offline/ref=D588AE7A67CA72C3F59A410F22A935C42B0ACCB93A49131E283435E326D4B4BB84D0F588D9D6F946010E303ADD094F471FE1198F895CF1C06D3CK" TargetMode="External"/><Relationship Id="rId90" Type="http://schemas.openxmlformats.org/officeDocument/2006/relationships/hyperlink" Target="consultantplus://offline/ref=7A6907DD3DF72DDBFF8BEE1DD24735BB37B73978C6C7977BA787ADA46430851FD43693156068281066AB8889A5EDFFF160BD3BD893uEH6L" TargetMode="External"/><Relationship Id="rId95" Type="http://schemas.openxmlformats.org/officeDocument/2006/relationships/hyperlink" Target="consultantplus://offline/ref=3472237AC6A9B4D4FBB516B65B9A6B1DACFC061ACDB9D25B283740210CF4511C02C6EE11059FEC0C1F09ADFDB51EF692E029B40577B50628L6f9L" TargetMode="External"/><Relationship Id="rId19" Type="http://schemas.openxmlformats.org/officeDocument/2006/relationships/hyperlink" Target="consultantplus://offline/ref=4C5271D5D817576A1841426E560C8369E12DFDAFB6C90FDEAEB581759179DCF7BEF41EE9A128DC0C254BF24F1BD45D8370N9O5N" TargetMode="External"/><Relationship Id="rId14" Type="http://schemas.openxmlformats.org/officeDocument/2006/relationships/hyperlink" Target="consultantplus://offline/ref=4C5271D5D817576A18415C634060DE62E126A7A3B2C20481F3E48722CE29DAA2ECB440B0F16B97002452EE4E1ANCO2N" TargetMode="External"/><Relationship Id="rId22" Type="http://schemas.openxmlformats.org/officeDocument/2006/relationships/hyperlink" Target="consultantplus://offline/ref=4C5271D5D817576A18415C634060DE62E126A5AAB2C30481F3E48722CE29DAA2FEB418BCF06C89002247B81F5F9F52827683993B841D5AAEN1OAN" TargetMode="External"/><Relationship Id="rId27" Type="http://schemas.openxmlformats.org/officeDocument/2006/relationships/hyperlink" Target="consultantplus://offline/ref=4C5271D5D817576A18415C634060DE62E126A7A3B2C20481F3E48722CE29DAA2FEB418BCF06C8B002047B81F5F9F52827683993B841D5AAEN1OAN" TargetMode="External"/><Relationship Id="rId30" Type="http://schemas.openxmlformats.org/officeDocument/2006/relationships/hyperlink" Target="consultantplus://offline/ref=4C5271D5D817576A18415C634060DE62E126A7A0B4CC0481F3E48722CE29DAA2FEB418B9F66482557508B9431ACD418271839A3B9BN1O7N" TargetMode="External"/><Relationship Id="rId35" Type="http://schemas.openxmlformats.org/officeDocument/2006/relationships/hyperlink" Target="consultantplus://offline/ref=4C5271D5D817576A18415C634060DE62E126A7A0B4CC0481F3E48722CE29DAA2FEB418B8F16E82557508B9431ACD418271839A3B9BN1O7N" TargetMode="External"/><Relationship Id="rId43" Type="http://schemas.openxmlformats.org/officeDocument/2006/relationships/hyperlink" Target="consultantplus://offline/ref=4C5271D5D817576A18415C634060DE62E126A7A3B2C20481F3E48722CE29DAA2FEB418BCF06C88042747B81F5F9F52827683993B841D5AAEN1OAN" TargetMode="External"/><Relationship Id="rId48" Type="http://schemas.openxmlformats.org/officeDocument/2006/relationships/hyperlink" Target="consultantplus://offline/ref=4C5271D5D817576A18415C634060DE62E126A7A3B2C20481F3E48722CE29DAA2FEB418BCF06C8B002047B81F5F9F52827683993B841D5AAEN1OAN" TargetMode="External"/><Relationship Id="rId56" Type="http://schemas.openxmlformats.org/officeDocument/2006/relationships/hyperlink" Target="consultantplus://offline/ref=4C5271D5D817576A18415C634060DE62E126A7A3B2C20481F3E48722CE29DAA2FEB418BCF06C8B002047B81F5F9F52827683993B841D5AAEN1OAN" TargetMode="External"/><Relationship Id="rId64" Type="http://schemas.openxmlformats.org/officeDocument/2006/relationships/hyperlink" Target="consultantplus://offline/ref=4C5271D5D817576A18415C634060DE62E126A7A0B4CC0481F3E48722CE29DAA2FEB418BCF06D8D022347B81F5F9F52827683993B841D5AAEN1OAN" TargetMode="External"/><Relationship Id="rId69" Type="http://schemas.openxmlformats.org/officeDocument/2006/relationships/hyperlink" Target="consultantplus://offline/ref=A7421894558B0D48969E7FD4E165C1907824836F0F150B0ADCE5C183C7F130DDC19FA71D2704E794E5387FCDB817D31794D0529EECiDh5N" TargetMode="External"/><Relationship Id="rId77" Type="http://schemas.openxmlformats.org/officeDocument/2006/relationships/hyperlink" Target="consultantplus://offline/ref=91C1BE064CB4F70B4159C7877915AFD33661E91E8928C27A132ABFEAC9445888001BE0347C2CADD882728196E9C850D92C578613CFEB37BDxAu2K" TargetMode="External"/><Relationship Id="rId8" Type="http://schemas.openxmlformats.org/officeDocument/2006/relationships/hyperlink" Target="consultantplus://offline/ref=4C5271D5D817576A18415C634060DE62E026A0A4B2CD0481F3E48722CE29DAA2ECB440B0F16B97002452EE4E1ANCO2N" TargetMode="External"/><Relationship Id="rId51" Type="http://schemas.openxmlformats.org/officeDocument/2006/relationships/hyperlink" Target="consultantplus://offline/ref=4C5271D5D817576A18415C634060DE62E126A5AAB2C30481F3E48722CE29DAA2FEB418BCF06C89032D47B81F5F9F52827683993B841D5AAEN1OAN" TargetMode="External"/><Relationship Id="rId72" Type="http://schemas.openxmlformats.org/officeDocument/2006/relationships/hyperlink" Target="consultantplus://offline/ref=96065662255150F8576104C67A3B067844415E366B2AC61F869069CFDDD50E8E2FD97C8F2B2117743431C13B04F4C04630546D4132676003Z4gDN" TargetMode="External"/><Relationship Id="rId80" Type="http://schemas.openxmlformats.org/officeDocument/2006/relationships/hyperlink" Target="consultantplus://offline/ref=D588AE7A67CA72C3F59A410F22A935C42A02CEB23C46131E283435E326D4B4BB84D0F588D9D7FF460F0E303ADD094F471FE1198F895CF1C06D3CK" TargetMode="External"/><Relationship Id="rId85" Type="http://schemas.openxmlformats.org/officeDocument/2006/relationships/hyperlink" Target="consultantplus://offline/ref=7A6907DD3DF72DDBFF8BEE1DD24735BB36B73E7CC0C6977BA787ADA46430851FD4369310666C244D33E489D5E0B1ECF169BD38D88CECA703u2HDL" TargetMode="External"/><Relationship Id="rId93" Type="http://schemas.openxmlformats.org/officeDocument/2006/relationships/hyperlink" Target="consultantplus://offline/ref=3472237AC6A9B4D4FBB516B65B9A6B1DACFC061ACDB9D25B283740210CF4511C02C6EE11059FED061E09ADFDB51EF692E029B40577B50628L6f9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C5271D5D817576A18415C634060DE62E02EA5A7B6CF0481F3E48722CE29DAA2ECB440B0F16B97002452EE4E1ANCO2N" TargetMode="External"/><Relationship Id="rId17" Type="http://schemas.openxmlformats.org/officeDocument/2006/relationships/hyperlink" Target="consultantplus://offline/ref=4C5271D5D817576A18415C634060DE62E126A5AAB2C30481F3E48722CE29DAA2ECB440B0F16B97002452EE4E1ANCO2N" TargetMode="External"/><Relationship Id="rId25" Type="http://schemas.openxmlformats.org/officeDocument/2006/relationships/hyperlink" Target="consultantplus://offline/ref=4C5271D5D817576A18415C634060DE62E126A7A3B2C20481F3E48722CE29DAA2FEB418BCF06C88062647B81F5F9F52827683993B841D5AAEN1OAN" TargetMode="External"/><Relationship Id="rId33" Type="http://schemas.openxmlformats.org/officeDocument/2006/relationships/hyperlink" Target="consultantplus://offline/ref=4C5271D5D817576A18415C634060DE62E126A7A0B4CC0481F3E48722CE29DAA2FEB418B9F66482557508B9431ACD418271839A3B9BN1O7N" TargetMode="External"/><Relationship Id="rId38" Type="http://schemas.openxmlformats.org/officeDocument/2006/relationships/hyperlink" Target="consultantplus://offline/ref=4C5271D5D817576A18415C634060DE62E126A7A3B2C20481F3E48722CE29DAA2FEB418BCF06C88062647B81F5F9F52827683993B841D5AAEN1OAN" TargetMode="External"/><Relationship Id="rId46" Type="http://schemas.openxmlformats.org/officeDocument/2006/relationships/hyperlink" Target="consultantplus://offline/ref=4C5271D5D817576A18415C634060DE62E126A7A3B2C20481F3E48722CE29DAA2FEB418BCF06C88062647B81F5F9F52827683993B841D5AAEN1OAN" TargetMode="External"/><Relationship Id="rId59" Type="http://schemas.openxmlformats.org/officeDocument/2006/relationships/hyperlink" Target="consultantplus://offline/ref=4C5271D5D817576A18415C634060DE62E126A7A3B2C20481F3E48722CE29DAA2FEB418BCF06C88062647B81F5F9F52827683993B841D5AAEN1OAN" TargetMode="External"/><Relationship Id="rId67" Type="http://schemas.openxmlformats.org/officeDocument/2006/relationships/hyperlink" Target="consultantplus://offline/ref=008E0C2E8D95B98B89264C0DA65D1B8E854EFA7688D031C8C6806364770C4F6EB520B64796E355C8238E7ED62009F6766C4B12E41BHDK6N" TargetMode="External"/><Relationship Id="rId20" Type="http://schemas.openxmlformats.org/officeDocument/2006/relationships/hyperlink" Target="consultantplus://offline/ref=4C5271D5D817576A1841426E560C8369E12DFDAFB6C90EDEAFB181759179DCF7BEF41EE9B3288400244CEF4F1FC10BD235C8953A9D015BAF0C9ACF75N8O3N" TargetMode="External"/><Relationship Id="rId41" Type="http://schemas.openxmlformats.org/officeDocument/2006/relationships/hyperlink" Target="consultantplus://offline/ref=4C5271D5D817576A18415C634060DE62E126A7A3B2C20481F3E48722CE29DAA2FEB418BCF06C8B072447B81F5F9F52827683993B841D5AAEN1OAN" TargetMode="External"/><Relationship Id="rId54" Type="http://schemas.openxmlformats.org/officeDocument/2006/relationships/hyperlink" Target="consultantplus://offline/ref=4C5271D5D817576A18415C634060DE62E026A3ABB6CF0481F3E48722CE29DAA2ECB440B0F16B97002452EE4E1ANCO2N" TargetMode="External"/><Relationship Id="rId62" Type="http://schemas.openxmlformats.org/officeDocument/2006/relationships/hyperlink" Target="consultantplus://offline/ref=4C5271D5D817576A18415C634060DE62E324AAA1B4CC0481F3E48722CE29DAA2FEB418BCF06C89002647B81F5F9F52827683993B841D5AAEN1OAN" TargetMode="External"/><Relationship Id="rId70" Type="http://schemas.openxmlformats.org/officeDocument/2006/relationships/hyperlink" Target="consultantplus://offline/ref=96065662255150F8576104C67A3B0678444F54376028C61F869069CFDDD50E8E2FD97C8F2B2117743831C13B04F4C04630546D4132676003Z4gDN" TargetMode="External"/><Relationship Id="rId75" Type="http://schemas.openxmlformats.org/officeDocument/2006/relationships/hyperlink" Target="consultantplus://offline/ref=91C1BE064CB4F70B4159C7877915AFD33769EB158F27C27A132ABFEAC9445888001BE0347C2DABD88C728196E9C850D92C578613CFEB37BDxAu2K" TargetMode="External"/><Relationship Id="rId83" Type="http://schemas.openxmlformats.org/officeDocument/2006/relationships/hyperlink" Target="consultantplus://offline/ref=D588AE7A67CA72C3F59A410F22A935C42A02CEB23C46131E283435E326D4B4BB84D0F58DDFD5F0115941316698555C4716E11A8F966536K" TargetMode="External"/><Relationship Id="rId88" Type="http://schemas.openxmlformats.org/officeDocument/2006/relationships/hyperlink" Target="consultantplus://offline/ref=7A6907DD3DF72DDBFF8BEE1DD24735BB36BF3B73C0C8977BA787ADA46430851FD4369310666C21473EE489D5E0B1ECF169BD38D88CECA703u2HDL" TargetMode="External"/><Relationship Id="rId91" Type="http://schemas.openxmlformats.org/officeDocument/2006/relationships/hyperlink" Target="consultantplus://offline/ref=4C5271D5D817576A18415C634060DE62E324A3A0BFC80481F3E48722CE29DAA2FEB418BCF06C89002647B81F5F9F52827683993B841D5AAEN1OAN" TargetMode="External"/><Relationship Id="rId96" Type="http://schemas.openxmlformats.org/officeDocument/2006/relationships/hyperlink" Target="consultantplus://offline/ref=3472237AC6A9B4D4FBB516B65B9A6B1DACFC061ACDB9D25B283740210CF4511C02C6EE11059FED061E09ADFDB51EF692E029B40577B50628L6f9L" TargetMode="External"/><Relationship Id="rId1" Type="http://schemas.openxmlformats.org/officeDocument/2006/relationships/styles" Target="styles.xml"/><Relationship Id="rId6" Type="http://schemas.openxmlformats.org/officeDocument/2006/relationships/hyperlink" Target="consultantplus://offline/ref=4C5271D5D817576A18415C634060DE62E126A7A3B2C20481F3E48722CE29DAA2ECB440B0F16B97002452EE4E1ANCO2N" TargetMode="External"/><Relationship Id="rId15" Type="http://schemas.openxmlformats.org/officeDocument/2006/relationships/hyperlink" Target="consultantplus://offline/ref=4C5271D5D817576A18415C634060DE62E324A3A0BFC80481F3E48722CE29DAA2FEB418BCF06C89002647B81F5F9F52827683993B841D5AAEN1OAN" TargetMode="External"/><Relationship Id="rId23" Type="http://schemas.openxmlformats.org/officeDocument/2006/relationships/hyperlink" Target="consultantplus://offline/ref=4C5271D5D817576A18415C634060DE62E126A7A0B4CC0481F3E48722CE29DAA2FEB418B9F56C82557508B9431ACD418271839A3B9BN1O7N" TargetMode="External"/><Relationship Id="rId28" Type="http://schemas.openxmlformats.org/officeDocument/2006/relationships/hyperlink" Target="consultantplus://offline/ref=4C5271D5D817576A18415C634060DE62E126A7A3B2C20481F3E48722CE29DAA2FEB418BCF06C8B072447B81F5F9F52827683993B841D5AAEN1OAN" TargetMode="External"/><Relationship Id="rId36" Type="http://schemas.openxmlformats.org/officeDocument/2006/relationships/hyperlink" Target="consultantplus://offline/ref=4C5271D5D817576A18415C634060DE62E126A5AAB2C30481F3E48722CE29DAA2FEB418BCF06C89052747B81F5F9F52827683993B841D5AAEN1OAN" TargetMode="External"/><Relationship Id="rId49" Type="http://schemas.openxmlformats.org/officeDocument/2006/relationships/hyperlink" Target="consultantplus://offline/ref=4C5271D5D817576A18415C634060DE62E126A7A3B2C20481F3E48722CE29DAA2FEB418BCF06C8B072447B81F5F9F52827683993B841D5AAEN1OAN" TargetMode="External"/><Relationship Id="rId57" Type="http://schemas.openxmlformats.org/officeDocument/2006/relationships/hyperlink" Target="consultantplus://offline/ref=4C5271D5D817576A18415C634060DE62E126A5AAB2C30481F3E48722CE29DAA2FEB418BCF06C89022147B81F5F9F52827683993B841D5AAEN1OAN" TargetMode="External"/><Relationship Id="rId10" Type="http://schemas.openxmlformats.org/officeDocument/2006/relationships/hyperlink" Target="consultantplus://offline/ref=4C5271D5D817576A18415C634060DE62E126A7A0B4CC0481F3E48722CE29DAA2ECB440B0F16B97002452EE4E1ANCO2N" TargetMode="External"/><Relationship Id="rId31" Type="http://schemas.openxmlformats.org/officeDocument/2006/relationships/hyperlink" Target="consultantplus://offline/ref=4C5271D5D817576A18415C634060DE62E126A7A0B4CC0481F3E48722CE29DAA2FEB418B9F96B82557508B9431ACD418271839A3B9BN1O7N" TargetMode="External"/><Relationship Id="rId44" Type="http://schemas.openxmlformats.org/officeDocument/2006/relationships/hyperlink" Target="consultantplus://offline/ref=4C5271D5D817576A18415C634060DE62E126A7A3B2C20481F3E48722CE29DAA2FEB418BCF06C88042747B81F5F9F52827683993B841D5AAEN1OAN" TargetMode="External"/><Relationship Id="rId52" Type="http://schemas.openxmlformats.org/officeDocument/2006/relationships/hyperlink" Target="consultantplus://offline/ref=4C5271D5D817576A18415C634060DE62E126A5AAB2C30481F3E48722CE29DAA2FEB418BCF06C89022147B81F5F9F52827683993B841D5AAEN1OAN" TargetMode="External"/><Relationship Id="rId60" Type="http://schemas.openxmlformats.org/officeDocument/2006/relationships/hyperlink" Target="consultantplus://offline/ref=4C5271D5D817576A18415C634060DE62E126A7A3B2C20481F3E48722CE29DAA2FEB418BCF06C89082747B81F5F9F52827683993B841D5AAEN1OAN" TargetMode="External"/><Relationship Id="rId65" Type="http://schemas.openxmlformats.org/officeDocument/2006/relationships/hyperlink" Target="consultantplus://offline/ref=FAE7C5D4699991FA7B0B60EDA44FEAC98D38682A89E90A4A6A16CD28BC6E814F11672DB55F5B9199D319682B7ECD4C118B2C9254FFg4iEM" TargetMode="External"/><Relationship Id="rId73" Type="http://schemas.openxmlformats.org/officeDocument/2006/relationships/hyperlink" Target="consultantplus://offline/ref=A7421894558B0D48969E7FD4E165C1907824836F0F150B0ADCE5C183C7F130DDC19FA71D2704E794E5387FCDB817D31794D0529EECiDh5N" TargetMode="External"/><Relationship Id="rId78" Type="http://schemas.openxmlformats.org/officeDocument/2006/relationships/hyperlink" Target="consultantplus://offline/ref=91C1BE064CB4F70B4159C7877915AFD33769EB158F27C27A132ABFEAC9445888001BE0317A2FA48FDA3D80CAAC9443D925578513D0xEu1K" TargetMode="External"/><Relationship Id="rId81" Type="http://schemas.openxmlformats.org/officeDocument/2006/relationships/hyperlink" Target="consultantplus://offline/ref=D588AE7A67CA72C3F59A410F22A935C42B0ACCB93A49131E283435E326D4B4BB84D0F588D9D6F942000E303ADD094F471FE1198F895CF1C06D3CK" TargetMode="External"/><Relationship Id="rId86" Type="http://schemas.openxmlformats.org/officeDocument/2006/relationships/hyperlink" Target="consultantplus://offline/ref=7A6907DD3DF72DDBFF8BEE1DD24735BB37B73978C6C7977BA787ADA46430851FD4369310666D274730E489D5E0B1ECF169BD38D88CECA703u2HDL" TargetMode="External"/><Relationship Id="rId94" Type="http://schemas.openxmlformats.org/officeDocument/2006/relationships/hyperlink" Target="consultantplus://offline/ref=3472237AC6A9B4D4FBB516B65B9A6B1DACFC061ACDB9D25B283740210CF4511C02C6EE11059FED061E09ADFDB51EF692E029B40577B50628L6f9L" TargetMode="External"/><Relationship Id="rId4" Type="http://schemas.openxmlformats.org/officeDocument/2006/relationships/webSettings" Target="webSettings.xml"/><Relationship Id="rId9" Type="http://schemas.openxmlformats.org/officeDocument/2006/relationships/hyperlink" Target="https://gji.tatar.ru" TargetMode="External"/><Relationship Id="rId13" Type="http://schemas.openxmlformats.org/officeDocument/2006/relationships/hyperlink" Target="consultantplus://offline/ref=4C5271D5D817576A18415C634060DE62E126A2A1BECE0481F3E48722CE29DAA2FEB418BCF06C89082047B81F5F9F52827683993B841D5AAEN1OAN" TargetMode="External"/><Relationship Id="rId18" Type="http://schemas.openxmlformats.org/officeDocument/2006/relationships/hyperlink" Target="consultantplus://offline/ref=4C5271D5D817576A18415C634060DE62E026A0A4B2CD0481F3E48722CE29DAA2ECB440B0F16B97002452EE4E1ANCO2N" TargetMode="External"/><Relationship Id="rId39" Type="http://schemas.openxmlformats.org/officeDocument/2006/relationships/hyperlink" Target="consultantplus://offline/ref=4C5271D5D817576A18415C634060DE62E126A7A3B2C20481F3E48722CE29DAA2FEB418BCF06C8B012347B81F5F9F52827683993B841D5AAEN1O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21976</Words>
  <Characters>125269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Осипова</dc:creator>
  <cp:lastModifiedBy>Екатерина Январева</cp:lastModifiedBy>
  <cp:revision>2</cp:revision>
  <dcterms:created xsi:type="dcterms:W3CDTF">2018-10-26T13:26:00Z</dcterms:created>
  <dcterms:modified xsi:type="dcterms:W3CDTF">2018-10-26T13:26:00Z</dcterms:modified>
</cp:coreProperties>
</file>