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64" w:type="dxa"/>
        <w:jc w:val="center"/>
        <w:tblLayout w:type="fixed"/>
        <w:tblLook w:val="04A0" w:firstRow="1" w:lastRow="0" w:firstColumn="1" w:lastColumn="0" w:noHBand="0" w:noVBand="1"/>
      </w:tblPr>
      <w:tblGrid>
        <w:gridCol w:w="4060"/>
        <w:gridCol w:w="870"/>
        <w:gridCol w:w="871"/>
        <w:gridCol w:w="4063"/>
      </w:tblGrid>
      <w:tr w:rsidR="005D770A" w:rsidRPr="005D770A" w:rsidTr="005353B9">
        <w:trPr>
          <w:trHeight w:val="81"/>
          <w:jc w:val="center"/>
        </w:trPr>
        <w:tc>
          <w:tcPr>
            <w:tcW w:w="4060" w:type="dxa"/>
            <w:vAlign w:val="center"/>
            <w:hideMark/>
          </w:tcPr>
          <w:p w:rsidR="005D770A" w:rsidRPr="005D770A" w:rsidRDefault="005D770A" w:rsidP="005D770A">
            <w:pPr>
              <w:spacing w:after="0" w:line="300" w:lineRule="exact"/>
              <w:ind w:left="-70"/>
              <w:jc w:val="center"/>
              <w:rPr>
                <w:rFonts w:ascii="Times New Roman" w:eastAsia="Times New Roman" w:hAnsi="Times New Roman" w:cs="Times New Roman"/>
                <w:sz w:val="28"/>
                <w:szCs w:val="20"/>
                <w:lang w:eastAsia="ru-RU"/>
              </w:rPr>
            </w:pPr>
            <w:r w:rsidRPr="005D770A">
              <w:rPr>
                <w:rFonts w:ascii="Times New Roman" w:eastAsia="Times New Roman" w:hAnsi="Times New Roman" w:cs="Times New Roman"/>
                <w:sz w:val="28"/>
                <w:szCs w:val="20"/>
                <w:lang w:eastAsia="ru-RU"/>
              </w:rPr>
              <w:t>ГОСУДАРСТВЕННАЯ</w:t>
            </w:r>
          </w:p>
          <w:p w:rsidR="005D770A" w:rsidRPr="005D770A" w:rsidRDefault="005D770A" w:rsidP="005D770A">
            <w:pPr>
              <w:spacing w:after="0" w:line="300" w:lineRule="exact"/>
              <w:ind w:left="-70"/>
              <w:jc w:val="center"/>
              <w:rPr>
                <w:rFonts w:ascii="Times New Roman" w:eastAsia="Times New Roman" w:hAnsi="Times New Roman" w:cs="Times New Roman"/>
                <w:sz w:val="28"/>
                <w:szCs w:val="20"/>
                <w:lang w:eastAsia="ru-RU"/>
              </w:rPr>
            </w:pPr>
            <w:r w:rsidRPr="005D770A">
              <w:rPr>
                <w:rFonts w:ascii="Times New Roman" w:eastAsia="Times New Roman" w:hAnsi="Times New Roman" w:cs="Times New Roman"/>
                <w:sz w:val="28"/>
                <w:szCs w:val="20"/>
                <w:lang w:eastAsia="ru-RU"/>
              </w:rPr>
              <w:t>ЖИЛИЩНАЯ ИНСПЕКЦИЯ</w:t>
            </w:r>
          </w:p>
          <w:p w:rsidR="005D770A" w:rsidRPr="005D770A" w:rsidRDefault="005D770A" w:rsidP="005D770A">
            <w:pPr>
              <w:spacing w:after="0" w:line="300" w:lineRule="exact"/>
              <w:jc w:val="center"/>
              <w:rPr>
                <w:rFonts w:ascii="Times New Roman" w:eastAsia="Times New Roman" w:hAnsi="Times New Roman" w:cs="Times New Roman"/>
                <w:sz w:val="28"/>
                <w:szCs w:val="20"/>
                <w:lang w:eastAsia="ru-RU"/>
              </w:rPr>
            </w:pPr>
            <w:r w:rsidRPr="005D770A">
              <w:rPr>
                <w:rFonts w:ascii="Times New Roman" w:eastAsia="Times New Roman" w:hAnsi="Times New Roman" w:cs="Times New Roman"/>
                <w:sz w:val="28"/>
                <w:szCs w:val="20"/>
                <w:lang w:eastAsia="ru-RU"/>
              </w:rPr>
              <w:t>РЕСПУБЛИКИ ТАТАРСТАН</w:t>
            </w:r>
          </w:p>
          <w:p w:rsidR="005D770A" w:rsidRPr="005D770A" w:rsidRDefault="005D770A" w:rsidP="005D770A">
            <w:pPr>
              <w:spacing w:after="0" w:line="300" w:lineRule="exact"/>
              <w:jc w:val="center"/>
              <w:rPr>
                <w:rFonts w:ascii="Times New Roman" w:eastAsia="Times New Roman" w:hAnsi="Times New Roman" w:cs="Times New Roman"/>
                <w:i/>
                <w:sz w:val="20"/>
                <w:szCs w:val="28"/>
                <w:lang w:eastAsia="ru-RU"/>
              </w:rPr>
            </w:pPr>
          </w:p>
        </w:tc>
        <w:tc>
          <w:tcPr>
            <w:tcW w:w="1741" w:type="dxa"/>
            <w:gridSpan w:val="2"/>
            <w:vMerge w:val="restart"/>
            <w:vAlign w:val="center"/>
            <w:hideMark/>
          </w:tcPr>
          <w:p w:rsidR="005D770A" w:rsidRPr="005D770A" w:rsidRDefault="005D770A" w:rsidP="005D770A">
            <w:pPr>
              <w:spacing w:after="0" w:line="240" w:lineRule="auto"/>
              <w:jc w:val="center"/>
              <w:rPr>
                <w:rFonts w:ascii="Times New Roman" w:eastAsia="Times New Roman" w:hAnsi="Times New Roman" w:cs="Times New Roman"/>
                <w:sz w:val="28"/>
                <w:szCs w:val="28"/>
                <w:lang w:eastAsia="ru-RU"/>
              </w:rPr>
            </w:pPr>
            <w:r w:rsidRPr="005D770A">
              <w:rPr>
                <w:rFonts w:ascii="Times New Roman" w:eastAsia="Times New Roman" w:hAnsi="Times New Roman" w:cs="Times New Roman"/>
                <w:noProof/>
                <w:sz w:val="20"/>
                <w:szCs w:val="20"/>
                <w:lang w:eastAsia="ru-RU"/>
              </w:rPr>
              <w:drawing>
                <wp:inline distT="0" distB="0" distL="0" distR="0" wp14:anchorId="0F0A6413" wp14:editId="1CADD2F8">
                  <wp:extent cx="738431" cy="723900"/>
                  <wp:effectExtent l="0" t="0" r="508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blip>
                          <a:srcRect r="6355" b="3881"/>
                          <a:stretch/>
                        </pic:blipFill>
                        <pic:spPr bwMode="auto">
                          <a:xfrm>
                            <a:off x="0" y="0"/>
                            <a:ext cx="737870" cy="723900"/>
                          </a:xfrm>
                          <a:prstGeom prst="ellipse">
                            <a:avLst/>
                          </a:prstGeom>
                          <a:noFill/>
                          <a:ln>
                            <a:noFill/>
                          </a:ln>
                          <a:extLst/>
                        </pic:spPr>
                      </pic:pic>
                    </a:graphicData>
                  </a:graphic>
                </wp:inline>
              </w:drawing>
            </w:r>
          </w:p>
        </w:tc>
        <w:tc>
          <w:tcPr>
            <w:tcW w:w="4063" w:type="dxa"/>
            <w:vAlign w:val="center"/>
            <w:hideMark/>
          </w:tcPr>
          <w:p w:rsidR="005D770A" w:rsidRPr="005D770A" w:rsidRDefault="005D770A" w:rsidP="005D770A">
            <w:pPr>
              <w:keepNext/>
              <w:widowControl w:val="0"/>
              <w:spacing w:after="0" w:line="300" w:lineRule="exact"/>
              <w:ind w:right="-57"/>
              <w:jc w:val="center"/>
              <w:outlineLvl w:val="2"/>
              <w:rPr>
                <w:rFonts w:ascii="SL_Times New Roman" w:eastAsia="Times New Roman" w:hAnsi="SL_Times New Roman" w:cs="Times New Roman"/>
                <w:sz w:val="28"/>
                <w:szCs w:val="20"/>
                <w:lang w:eastAsia="ru-RU"/>
              </w:rPr>
            </w:pPr>
            <w:r w:rsidRPr="005D770A">
              <w:rPr>
                <w:rFonts w:ascii="SL_Times New Roman" w:eastAsia="Times New Roman" w:hAnsi="SL_Times New Roman" w:cs="Times New Roman"/>
                <w:sz w:val="28"/>
                <w:szCs w:val="20"/>
                <w:lang w:eastAsia="ru-RU"/>
              </w:rPr>
              <w:t>ТАТАРСТАН</w:t>
            </w:r>
          </w:p>
          <w:p w:rsidR="005D770A" w:rsidRPr="005D770A" w:rsidRDefault="005D770A" w:rsidP="005D770A">
            <w:pPr>
              <w:spacing w:after="0" w:line="300" w:lineRule="exact"/>
              <w:ind w:left="-70" w:right="-57"/>
              <w:jc w:val="center"/>
              <w:rPr>
                <w:rFonts w:ascii="SL_Times New Roman" w:eastAsia="Times New Roman" w:hAnsi="SL_Times New Roman" w:cs="Times New Roman"/>
                <w:sz w:val="28"/>
                <w:szCs w:val="20"/>
                <w:lang w:eastAsia="ru-RU"/>
              </w:rPr>
            </w:pPr>
            <w:r w:rsidRPr="005D770A">
              <w:rPr>
                <w:rFonts w:ascii="SL_Times New Roman" w:eastAsia="Times New Roman" w:hAnsi="SL_Times New Roman" w:cs="Times New Roman"/>
                <w:sz w:val="28"/>
                <w:szCs w:val="20"/>
                <w:lang w:eastAsia="ru-RU"/>
              </w:rPr>
              <w:t xml:space="preserve">РЕСПУБЛИКАСЫНЫЋ ДЂЊЛЂТ </w:t>
            </w:r>
          </w:p>
          <w:p w:rsidR="005D770A" w:rsidRPr="005D770A" w:rsidRDefault="005D770A" w:rsidP="005D770A">
            <w:pPr>
              <w:spacing w:after="0" w:line="300" w:lineRule="exact"/>
              <w:ind w:left="-70" w:right="-57"/>
              <w:jc w:val="center"/>
              <w:rPr>
                <w:rFonts w:ascii="SL_Times New Roman" w:eastAsia="Times New Roman" w:hAnsi="SL_Times New Roman" w:cs="Times New Roman"/>
                <w:sz w:val="28"/>
                <w:szCs w:val="20"/>
                <w:lang w:eastAsia="ru-RU"/>
              </w:rPr>
            </w:pPr>
            <w:r w:rsidRPr="005D770A">
              <w:rPr>
                <w:rFonts w:ascii="SL_Times New Roman" w:eastAsia="Times New Roman" w:hAnsi="SL_Times New Roman" w:cs="Times New Roman"/>
                <w:sz w:val="28"/>
                <w:szCs w:val="20"/>
                <w:lang w:eastAsia="ru-RU"/>
              </w:rPr>
              <w:t>ТОРАК  ИНСПЕКЦИЯСЕ</w:t>
            </w:r>
          </w:p>
          <w:p w:rsidR="005D770A" w:rsidRPr="005D770A" w:rsidRDefault="005D770A" w:rsidP="005D770A">
            <w:pPr>
              <w:spacing w:after="0" w:line="300" w:lineRule="exact"/>
              <w:ind w:left="-70" w:right="-57"/>
              <w:jc w:val="center"/>
              <w:rPr>
                <w:rFonts w:ascii="SL_Times New Roman" w:eastAsia="Times New Roman" w:hAnsi="SL_Times New Roman" w:cs="Times New Roman"/>
                <w:i/>
                <w:sz w:val="20"/>
                <w:szCs w:val="20"/>
                <w:lang w:val="tt-RU" w:eastAsia="ru-RU"/>
              </w:rPr>
            </w:pPr>
          </w:p>
        </w:tc>
      </w:tr>
      <w:tr w:rsidR="005D770A" w:rsidRPr="005D770A" w:rsidTr="005353B9">
        <w:trPr>
          <w:trHeight w:val="81"/>
          <w:jc w:val="center"/>
        </w:trPr>
        <w:tc>
          <w:tcPr>
            <w:tcW w:w="4060" w:type="dxa"/>
            <w:vAlign w:val="center"/>
            <w:hideMark/>
          </w:tcPr>
          <w:p w:rsidR="005D770A" w:rsidRPr="005D770A" w:rsidRDefault="005D770A" w:rsidP="005D770A">
            <w:pPr>
              <w:spacing w:after="0" w:line="220" w:lineRule="exact"/>
              <w:jc w:val="center"/>
              <w:rPr>
                <w:rFonts w:ascii="Times New Roman" w:eastAsia="Times New Roman" w:hAnsi="Times New Roman" w:cs="Times New Roman"/>
                <w:sz w:val="20"/>
                <w:szCs w:val="28"/>
                <w:lang w:eastAsia="ru-RU"/>
              </w:rPr>
            </w:pPr>
            <w:r w:rsidRPr="005D770A">
              <w:rPr>
                <w:rFonts w:ascii="Times New Roman" w:eastAsia="Times New Roman" w:hAnsi="Times New Roman" w:cs="Times New Roman"/>
                <w:sz w:val="20"/>
                <w:szCs w:val="20"/>
                <w:lang w:eastAsia="ru-RU"/>
              </w:rPr>
              <w:t xml:space="preserve">ул. Большая Красная, 15/9, г. </w:t>
            </w:r>
            <w:r w:rsidRPr="005D770A">
              <w:rPr>
                <w:rFonts w:ascii="Times New Roman" w:eastAsia="Times New Roman" w:hAnsi="Times New Roman" w:cs="Times New Roman"/>
                <w:sz w:val="20"/>
                <w:szCs w:val="20"/>
                <w:lang w:val="tt-RU" w:eastAsia="ru-RU"/>
              </w:rPr>
              <w:t>Казан</w:t>
            </w:r>
            <w:r w:rsidRPr="005D770A">
              <w:rPr>
                <w:rFonts w:ascii="Times New Roman" w:eastAsia="Times New Roman" w:hAnsi="Times New Roman" w:cs="Times New Roman"/>
                <w:sz w:val="20"/>
                <w:szCs w:val="20"/>
                <w:lang w:eastAsia="ru-RU"/>
              </w:rPr>
              <w:t>ь,420111</w:t>
            </w:r>
          </w:p>
        </w:tc>
        <w:tc>
          <w:tcPr>
            <w:tcW w:w="1741" w:type="dxa"/>
            <w:gridSpan w:val="2"/>
            <w:vMerge/>
            <w:vAlign w:val="center"/>
            <w:hideMark/>
          </w:tcPr>
          <w:p w:rsidR="005D770A" w:rsidRPr="005D770A" w:rsidRDefault="005D770A" w:rsidP="005D770A">
            <w:pPr>
              <w:spacing w:after="0" w:line="240" w:lineRule="auto"/>
              <w:rPr>
                <w:rFonts w:ascii="Times New Roman" w:eastAsia="Times New Roman" w:hAnsi="Times New Roman" w:cs="Times New Roman"/>
                <w:sz w:val="28"/>
                <w:szCs w:val="28"/>
                <w:lang w:eastAsia="ru-RU"/>
              </w:rPr>
            </w:pPr>
          </w:p>
        </w:tc>
        <w:tc>
          <w:tcPr>
            <w:tcW w:w="4063" w:type="dxa"/>
            <w:vAlign w:val="center"/>
            <w:hideMark/>
          </w:tcPr>
          <w:p w:rsidR="005D770A" w:rsidRPr="005D770A" w:rsidRDefault="005D770A" w:rsidP="005D770A">
            <w:pPr>
              <w:spacing w:after="0" w:line="220" w:lineRule="exact"/>
              <w:jc w:val="center"/>
              <w:rPr>
                <w:rFonts w:ascii="Times New Roman" w:eastAsia="Times New Roman" w:hAnsi="Times New Roman" w:cs="Times New Roman"/>
                <w:sz w:val="20"/>
                <w:szCs w:val="20"/>
                <w:lang w:eastAsia="ru-RU"/>
              </w:rPr>
            </w:pPr>
            <w:proofErr w:type="gramStart"/>
            <w:r w:rsidRPr="005D770A">
              <w:rPr>
                <w:rFonts w:ascii="SL_Times New Roman" w:eastAsia="Times New Roman" w:hAnsi="SL_Times New Roman" w:cs="Times New Roman"/>
                <w:sz w:val="20"/>
                <w:szCs w:val="20"/>
                <w:lang w:eastAsia="ru-RU"/>
              </w:rPr>
              <w:t>Большая</w:t>
            </w:r>
            <w:proofErr w:type="gramEnd"/>
            <w:r w:rsidRPr="005D770A">
              <w:rPr>
                <w:rFonts w:ascii="SL_Times New Roman" w:eastAsia="Times New Roman" w:hAnsi="SL_Times New Roman" w:cs="Times New Roman"/>
                <w:sz w:val="20"/>
                <w:szCs w:val="20"/>
                <w:lang w:eastAsia="ru-RU"/>
              </w:rPr>
              <w:t xml:space="preserve"> Красная </w:t>
            </w:r>
            <w:proofErr w:type="spellStart"/>
            <w:r w:rsidRPr="005D770A">
              <w:rPr>
                <w:rFonts w:ascii="SL_Times New Roman" w:eastAsia="Times New Roman" w:hAnsi="SL_Times New Roman" w:cs="Times New Roman"/>
                <w:sz w:val="20"/>
                <w:szCs w:val="20"/>
                <w:lang w:eastAsia="ru-RU"/>
              </w:rPr>
              <w:t>ур</w:t>
            </w:r>
            <w:proofErr w:type="spellEnd"/>
            <w:r w:rsidRPr="005D770A">
              <w:rPr>
                <w:rFonts w:ascii="SL_Times New Roman" w:eastAsia="Times New Roman" w:hAnsi="SL_Times New Roman" w:cs="Times New Roman"/>
                <w:sz w:val="20"/>
                <w:szCs w:val="20"/>
                <w:lang w:eastAsia="ru-RU"/>
              </w:rPr>
              <w:t xml:space="preserve">., 15/9, </w:t>
            </w:r>
            <w:r w:rsidRPr="005D770A">
              <w:rPr>
                <w:rFonts w:ascii="SL_Times New Roman" w:eastAsia="Times New Roman" w:hAnsi="SL_Times New Roman" w:cs="Times New Roman"/>
                <w:bCs/>
                <w:iCs/>
                <w:sz w:val="20"/>
                <w:szCs w:val="20"/>
                <w:lang w:eastAsia="ru-RU"/>
              </w:rPr>
              <w:t>Казан ш.</w:t>
            </w:r>
            <w:r w:rsidRPr="005D770A">
              <w:rPr>
                <w:rFonts w:ascii="SL_Times New Roman" w:eastAsia="Times New Roman" w:hAnsi="SL_Times New Roman" w:cs="Times New Roman"/>
                <w:sz w:val="20"/>
                <w:szCs w:val="20"/>
                <w:lang w:eastAsia="ru-RU"/>
              </w:rPr>
              <w:t>, 420111</w:t>
            </w:r>
          </w:p>
        </w:tc>
      </w:tr>
      <w:tr w:rsidR="005D770A" w:rsidRPr="005D770A" w:rsidTr="005353B9">
        <w:trPr>
          <w:trHeight w:val="119"/>
          <w:jc w:val="center"/>
        </w:trPr>
        <w:tc>
          <w:tcPr>
            <w:tcW w:w="9864" w:type="dxa"/>
            <w:gridSpan w:val="4"/>
            <w:vAlign w:val="bottom"/>
          </w:tcPr>
          <w:p w:rsidR="005D770A" w:rsidRPr="005D770A" w:rsidRDefault="005D770A" w:rsidP="005D770A">
            <w:pPr>
              <w:spacing w:after="0" w:line="240" w:lineRule="auto"/>
              <w:jc w:val="center"/>
              <w:rPr>
                <w:rFonts w:ascii="Times New Roman" w:eastAsia="Times New Roman" w:hAnsi="Times New Roman" w:cs="Times New Roman"/>
                <w:sz w:val="16"/>
                <w:szCs w:val="20"/>
                <w:lang w:eastAsia="ru-RU"/>
              </w:rPr>
            </w:pPr>
          </w:p>
        </w:tc>
      </w:tr>
      <w:tr w:rsidR="005D770A" w:rsidRPr="005D770A" w:rsidTr="005353B9">
        <w:trPr>
          <w:trHeight w:val="85"/>
          <w:jc w:val="center"/>
        </w:trPr>
        <w:tc>
          <w:tcPr>
            <w:tcW w:w="9864" w:type="dxa"/>
            <w:gridSpan w:val="4"/>
            <w:tcBorders>
              <w:top w:val="nil"/>
              <w:left w:val="nil"/>
              <w:bottom w:val="single" w:sz="12" w:space="0" w:color="auto"/>
              <w:right w:val="nil"/>
            </w:tcBorders>
            <w:vAlign w:val="center"/>
            <w:hideMark/>
          </w:tcPr>
          <w:p w:rsidR="005D770A" w:rsidRPr="005D770A" w:rsidRDefault="005D770A" w:rsidP="005D770A">
            <w:pPr>
              <w:spacing w:after="0" w:line="220" w:lineRule="exact"/>
              <w:jc w:val="center"/>
              <w:rPr>
                <w:rFonts w:ascii="Times New Roman" w:eastAsia="Times New Roman" w:hAnsi="Times New Roman" w:cs="Times New Roman"/>
                <w:sz w:val="20"/>
                <w:szCs w:val="20"/>
                <w:lang w:eastAsia="ru-RU"/>
              </w:rPr>
            </w:pPr>
            <w:r w:rsidRPr="005D770A">
              <w:rPr>
                <w:rFonts w:ascii="Times New Roman" w:eastAsia="Times New Roman" w:hAnsi="Times New Roman" w:cs="Times New Roman"/>
                <w:sz w:val="20"/>
                <w:szCs w:val="20"/>
                <w:lang w:eastAsia="ru-RU"/>
              </w:rPr>
              <w:t xml:space="preserve">тел/факс. 8 (843) 236-91-44. </w:t>
            </w:r>
            <w:r w:rsidRPr="005D770A">
              <w:rPr>
                <w:rFonts w:ascii="Times New Roman" w:eastAsia="Times New Roman" w:hAnsi="Times New Roman" w:cs="Times New Roman"/>
                <w:sz w:val="20"/>
                <w:szCs w:val="20"/>
                <w:lang w:val="en-US" w:eastAsia="ru-RU"/>
              </w:rPr>
              <w:t>E</w:t>
            </w:r>
            <w:r w:rsidRPr="005D770A">
              <w:rPr>
                <w:rFonts w:ascii="Times New Roman" w:eastAsia="Times New Roman" w:hAnsi="Times New Roman" w:cs="Times New Roman"/>
                <w:sz w:val="20"/>
                <w:szCs w:val="20"/>
                <w:lang w:eastAsia="ru-RU"/>
              </w:rPr>
              <w:t>-</w:t>
            </w:r>
            <w:r w:rsidRPr="005D770A">
              <w:rPr>
                <w:rFonts w:ascii="Times New Roman" w:eastAsia="Times New Roman" w:hAnsi="Times New Roman" w:cs="Times New Roman"/>
                <w:sz w:val="20"/>
                <w:szCs w:val="20"/>
                <w:lang w:val="en-US" w:eastAsia="ru-RU"/>
              </w:rPr>
              <w:t>mail</w:t>
            </w:r>
            <w:r w:rsidRPr="005D770A">
              <w:rPr>
                <w:rFonts w:ascii="Times New Roman" w:eastAsia="Times New Roman" w:hAnsi="Times New Roman" w:cs="Times New Roman"/>
                <w:sz w:val="20"/>
                <w:szCs w:val="20"/>
                <w:lang w:eastAsia="ru-RU"/>
              </w:rPr>
              <w:t xml:space="preserve">: </w:t>
            </w:r>
            <w:proofErr w:type="spellStart"/>
            <w:r w:rsidRPr="005D770A">
              <w:rPr>
                <w:rFonts w:ascii="Times New Roman" w:eastAsia="Times New Roman" w:hAnsi="Times New Roman" w:cs="Times New Roman"/>
                <w:sz w:val="20"/>
                <w:szCs w:val="20"/>
                <w:lang w:val="en-US" w:eastAsia="ru-RU"/>
              </w:rPr>
              <w:t>tatgi</w:t>
            </w:r>
            <w:proofErr w:type="spellEnd"/>
            <w:r w:rsidRPr="005D770A">
              <w:rPr>
                <w:rFonts w:ascii="Times New Roman" w:eastAsia="Times New Roman" w:hAnsi="Times New Roman" w:cs="Times New Roman"/>
                <w:sz w:val="20"/>
                <w:szCs w:val="20"/>
                <w:lang w:eastAsia="ru-RU"/>
              </w:rPr>
              <w:t>@</w:t>
            </w:r>
            <w:proofErr w:type="spellStart"/>
            <w:r w:rsidRPr="005D770A">
              <w:rPr>
                <w:rFonts w:ascii="Times New Roman" w:eastAsia="Times New Roman" w:hAnsi="Times New Roman" w:cs="Times New Roman"/>
                <w:sz w:val="20"/>
                <w:szCs w:val="20"/>
                <w:lang w:val="en-US" w:eastAsia="ru-RU"/>
              </w:rPr>
              <w:t>tatar</w:t>
            </w:r>
            <w:proofErr w:type="spellEnd"/>
            <w:r w:rsidRPr="005D770A">
              <w:rPr>
                <w:rFonts w:ascii="Times New Roman" w:eastAsia="Times New Roman" w:hAnsi="Times New Roman" w:cs="Times New Roman"/>
                <w:sz w:val="20"/>
                <w:szCs w:val="20"/>
                <w:lang w:eastAsia="ru-RU"/>
              </w:rPr>
              <w:t>.</w:t>
            </w:r>
            <w:proofErr w:type="spellStart"/>
            <w:r w:rsidRPr="005D770A">
              <w:rPr>
                <w:rFonts w:ascii="Times New Roman" w:eastAsia="Times New Roman" w:hAnsi="Times New Roman" w:cs="Times New Roman"/>
                <w:sz w:val="20"/>
                <w:szCs w:val="20"/>
                <w:lang w:val="en-US" w:eastAsia="ru-RU"/>
              </w:rPr>
              <w:t>ru</w:t>
            </w:r>
            <w:proofErr w:type="spellEnd"/>
            <w:r w:rsidRPr="005D770A">
              <w:rPr>
                <w:rFonts w:ascii="Times New Roman" w:eastAsia="Times New Roman" w:hAnsi="Times New Roman" w:cs="Times New Roman"/>
                <w:sz w:val="20"/>
                <w:szCs w:val="20"/>
                <w:lang w:eastAsia="ru-RU"/>
              </w:rPr>
              <w:t xml:space="preserve">, сайт: </w:t>
            </w:r>
            <w:r w:rsidRPr="005D770A">
              <w:rPr>
                <w:rFonts w:ascii="Times New Roman" w:eastAsia="Times New Roman" w:hAnsi="Times New Roman" w:cs="Times New Roman"/>
                <w:sz w:val="20"/>
                <w:szCs w:val="20"/>
                <w:lang w:val="en-US" w:eastAsia="ru-RU"/>
              </w:rPr>
              <w:t>www</w:t>
            </w:r>
            <w:r w:rsidRPr="005D770A">
              <w:rPr>
                <w:rFonts w:ascii="Times New Roman" w:eastAsia="Times New Roman" w:hAnsi="Times New Roman" w:cs="Times New Roman"/>
                <w:sz w:val="20"/>
                <w:szCs w:val="20"/>
                <w:lang w:eastAsia="ru-RU"/>
              </w:rPr>
              <w:t>.</w:t>
            </w:r>
            <w:proofErr w:type="spellStart"/>
            <w:r w:rsidRPr="005D770A">
              <w:rPr>
                <w:rFonts w:ascii="Times New Roman" w:eastAsia="Times New Roman" w:hAnsi="Times New Roman" w:cs="Times New Roman"/>
                <w:sz w:val="20"/>
                <w:szCs w:val="20"/>
                <w:lang w:val="en-US" w:eastAsia="ru-RU"/>
              </w:rPr>
              <w:t>gji</w:t>
            </w:r>
            <w:proofErr w:type="spellEnd"/>
            <w:r w:rsidRPr="005D770A">
              <w:rPr>
                <w:rFonts w:ascii="Times New Roman" w:eastAsia="Times New Roman" w:hAnsi="Times New Roman" w:cs="Times New Roman"/>
                <w:sz w:val="20"/>
                <w:szCs w:val="20"/>
                <w:lang w:eastAsia="ru-RU"/>
              </w:rPr>
              <w:t>.</w:t>
            </w:r>
            <w:proofErr w:type="spellStart"/>
            <w:r w:rsidRPr="005D770A">
              <w:rPr>
                <w:rFonts w:ascii="Times New Roman" w:eastAsia="Times New Roman" w:hAnsi="Times New Roman" w:cs="Times New Roman"/>
                <w:sz w:val="20"/>
                <w:szCs w:val="20"/>
                <w:lang w:val="en-US" w:eastAsia="ru-RU"/>
              </w:rPr>
              <w:t>tatarstan</w:t>
            </w:r>
            <w:proofErr w:type="spellEnd"/>
            <w:r w:rsidRPr="005D770A">
              <w:rPr>
                <w:rFonts w:ascii="Times New Roman" w:eastAsia="Times New Roman" w:hAnsi="Times New Roman" w:cs="Times New Roman"/>
                <w:sz w:val="20"/>
                <w:szCs w:val="20"/>
                <w:lang w:eastAsia="ru-RU"/>
              </w:rPr>
              <w:t>.</w:t>
            </w:r>
            <w:proofErr w:type="spellStart"/>
            <w:r w:rsidRPr="005D770A">
              <w:rPr>
                <w:rFonts w:ascii="Times New Roman" w:eastAsia="Times New Roman" w:hAnsi="Times New Roman" w:cs="Times New Roman"/>
                <w:sz w:val="20"/>
                <w:szCs w:val="20"/>
                <w:lang w:val="en-US" w:eastAsia="ru-RU"/>
              </w:rPr>
              <w:t>ru</w:t>
            </w:r>
            <w:proofErr w:type="spellEnd"/>
          </w:p>
        </w:tc>
      </w:tr>
      <w:tr w:rsidR="005D770A" w:rsidRPr="005D770A" w:rsidTr="005353B9">
        <w:trPr>
          <w:trHeight w:val="85"/>
          <w:jc w:val="center"/>
        </w:trPr>
        <w:tc>
          <w:tcPr>
            <w:tcW w:w="4930" w:type="dxa"/>
            <w:gridSpan w:val="2"/>
            <w:tcBorders>
              <w:top w:val="single" w:sz="12" w:space="0" w:color="auto"/>
              <w:left w:val="nil"/>
              <w:bottom w:val="nil"/>
              <w:right w:val="nil"/>
            </w:tcBorders>
            <w:vAlign w:val="center"/>
          </w:tcPr>
          <w:p w:rsidR="005D770A" w:rsidRPr="005D770A" w:rsidRDefault="005D770A" w:rsidP="005D770A">
            <w:pPr>
              <w:spacing w:after="0" w:line="240" w:lineRule="auto"/>
              <w:jc w:val="center"/>
              <w:rPr>
                <w:rFonts w:ascii="Times New Roman" w:eastAsia="Times New Roman" w:hAnsi="Times New Roman" w:cs="Times New Roman"/>
                <w:sz w:val="12"/>
                <w:szCs w:val="16"/>
                <w:lang w:eastAsia="ru-RU"/>
              </w:rPr>
            </w:pPr>
          </w:p>
        </w:tc>
        <w:tc>
          <w:tcPr>
            <w:tcW w:w="4934" w:type="dxa"/>
            <w:gridSpan w:val="2"/>
            <w:tcBorders>
              <w:top w:val="single" w:sz="12" w:space="0" w:color="auto"/>
              <w:left w:val="nil"/>
              <w:bottom w:val="nil"/>
              <w:right w:val="nil"/>
            </w:tcBorders>
            <w:vAlign w:val="center"/>
          </w:tcPr>
          <w:p w:rsidR="005D770A" w:rsidRPr="005D770A" w:rsidRDefault="005D770A" w:rsidP="005D770A">
            <w:pPr>
              <w:spacing w:after="0" w:line="240" w:lineRule="auto"/>
              <w:jc w:val="center"/>
              <w:rPr>
                <w:rFonts w:ascii="Times New Roman" w:eastAsia="Times New Roman" w:hAnsi="Times New Roman" w:cs="Times New Roman"/>
                <w:sz w:val="12"/>
                <w:szCs w:val="16"/>
                <w:lang w:eastAsia="ru-RU"/>
              </w:rPr>
            </w:pPr>
          </w:p>
        </w:tc>
      </w:tr>
    </w:tbl>
    <w:p w:rsidR="005D770A" w:rsidRPr="005D770A" w:rsidRDefault="005D770A" w:rsidP="005D770A">
      <w:pPr>
        <w:spacing w:after="0" w:line="240" w:lineRule="auto"/>
        <w:rPr>
          <w:rFonts w:ascii="Times New Roman" w:eastAsia="Times New Roman" w:hAnsi="Times New Roman" w:cs="Times New Roman"/>
          <w:sz w:val="28"/>
          <w:szCs w:val="28"/>
          <w:lang w:eastAsia="ru-RU"/>
        </w:rPr>
      </w:pPr>
      <w:r w:rsidRPr="005D770A">
        <w:rPr>
          <w:rFonts w:ascii="Times New Roman" w:eastAsia="Times New Roman" w:hAnsi="Times New Roman" w:cs="Times New Roman"/>
          <w:sz w:val="27"/>
          <w:szCs w:val="27"/>
          <w:lang w:eastAsia="ru-RU"/>
        </w:rPr>
        <w:t xml:space="preserve">        </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19"/>
        <w:gridCol w:w="4820"/>
      </w:tblGrid>
      <w:tr w:rsidR="005D770A" w:rsidRPr="005D770A" w:rsidTr="005353B9">
        <w:trPr>
          <w:trHeight w:val="20"/>
        </w:trPr>
        <w:tc>
          <w:tcPr>
            <w:tcW w:w="9639" w:type="dxa"/>
            <w:gridSpan w:val="2"/>
            <w:tcBorders>
              <w:top w:val="nil"/>
              <w:left w:val="nil"/>
              <w:bottom w:val="nil"/>
              <w:right w:val="nil"/>
            </w:tcBorders>
            <w:vAlign w:val="center"/>
          </w:tcPr>
          <w:p w:rsidR="005D770A" w:rsidRPr="005D770A" w:rsidRDefault="005D770A" w:rsidP="005D770A">
            <w:pPr>
              <w:spacing w:after="0" w:line="240" w:lineRule="auto"/>
              <w:rPr>
                <w:rFonts w:ascii="Times New Roman" w:eastAsia="Times New Roman" w:hAnsi="Times New Roman" w:cs="Times New Roman"/>
                <w:sz w:val="28"/>
                <w:szCs w:val="24"/>
                <w:lang w:eastAsia="ru-RU"/>
              </w:rPr>
            </w:pPr>
          </w:p>
          <w:p w:rsidR="005D770A" w:rsidRPr="005D770A" w:rsidRDefault="005D770A" w:rsidP="005D770A">
            <w:pPr>
              <w:spacing w:after="0" w:line="240" w:lineRule="auto"/>
              <w:jc w:val="center"/>
              <w:rPr>
                <w:rFonts w:ascii="Times New Roman" w:eastAsia="Times New Roman" w:hAnsi="Times New Roman" w:cs="Times New Roman"/>
                <w:sz w:val="24"/>
                <w:szCs w:val="20"/>
                <w:lang w:eastAsia="ru-RU"/>
              </w:rPr>
            </w:pPr>
            <w:r w:rsidRPr="005D770A">
              <w:rPr>
                <w:rFonts w:ascii="Times New Roman" w:eastAsia="Times New Roman" w:hAnsi="Times New Roman" w:cs="Times New Roman"/>
                <w:sz w:val="28"/>
                <w:szCs w:val="24"/>
                <w:lang w:eastAsia="ru-RU"/>
              </w:rPr>
              <w:t>№__________</w:t>
            </w:r>
          </w:p>
        </w:tc>
      </w:tr>
      <w:tr w:rsidR="005D770A" w:rsidRPr="005D770A" w:rsidTr="005353B9">
        <w:trPr>
          <w:trHeight w:val="20"/>
        </w:trPr>
        <w:tc>
          <w:tcPr>
            <w:tcW w:w="4819" w:type="dxa"/>
            <w:tcBorders>
              <w:top w:val="nil"/>
              <w:left w:val="nil"/>
              <w:bottom w:val="nil"/>
              <w:right w:val="nil"/>
            </w:tcBorders>
            <w:vAlign w:val="center"/>
          </w:tcPr>
          <w:p w:rsidR="005D770A" w:rsidRPr="005D770A" w:rsidRDefault="005D770A" w:rsidP="005D770A">
            <w:pPr>
              <w:spacing w:after="0" w:line="240" w:lineRule="auto"/>
              <w:rPr>
                <w:rFonts w:ascii="Times New Roman" w:eastAsia="Times New Roman" w:hAnsi="Times New Roman" w:cs="Times New Roman"/>
                <w:b/>
                <w:sz w:val="28"/>
                <w:szCs w:val="24"/>
                <w:lang w:eastAsia="ru-RU"/>
              </w:rPr>
            </w:pPr>
          </w:p>
          <w:p w:rsidR="005D770A" w:rsidRPr="005D770A" w:rsidRDefault="005D770A" w:rsidP="005D770A">
            <w:pPr>
              <w:spacing w:after="0" w:line="240" w:lineRule="auto"/>
              <w:rPr>
                <w:rFonts w:ascii="Times New Roman" w:eastAsia="Times New Roman" w:hAnsi="Times New Roman" w:cs="Times New Roman"/>
                <w:b/>
                <w:sz w:val="20"/>
                <w:szCs w:val="20"/>
                <w:lang w:eastAsia="ru-RU"/>
              </w:rPr>
            </w:pPr>
            <w:proofErr w:type="gramStart"/>
            <w:r w:rsidRPr="005D770A">
              <w:rPr>
                <w:rFonts w:ascii="Times New Roman" w:eastAsia="Times New Roman" w:hAnsi="Times New Roman" w:cs="Times New Roman"/>
                <w:b/>
                <w:sz w:val="28"/>
                <w:szCs w:val="24"/>
                <w:lang w:eastAsia="ru-RU"/>
              </w:rPr>
              <w:t>П</w:t>
            </w:r>
            <w:proofErr w:type="gramEnd"/>
            <w:r w:rsidRPr="005D770A">
              <w:rPr>
                <w:rFonts w:ascii="Times New Roman" w:eastAsia="Times New Roman" w:hAnsi="Times New Roman" w:cs="Times New Roman"/>
                <w:b/>
                <w:sz w:val="28"/>
                <w:szCs w:val="24"/>
                <w:lang w:eastAsia="ru-RU"/>
              </w:rPr>
              <w:t xml:space="preserve"> Р И К А З</w:t>
            </w:r>
          </w:p>
        </w:tc>
        <w:tc>
          <w:tcPr>
            <w:tcW w:w="4820" w:type="dxa"/>
            <w:tcBorders>
              <w:top w:val="nil"/>
              <w:left w:val="nil"/>
              <w:bottom w:val="nil"/>
              <w:right w:val="nil"/>
            </w:tcBorders>
            <w:vAlign w:val="center"/>
          </w:tcPr>
          <w:p w:rsidR="005D770A" w:rsidRPr="005D770A" w:rsidRDefault="005D770A" w:rsidP="005D770A">
            <w:pPr>
              <w:spacing w:after="0" w:line="240" w:lineRule="auto"/>
              <w:jc w:val="right"/>
              <w:rPr>
                <w:rFonts w:ascii="Times New Roman" w:eastAsia="Times New Roman" w:hAnsi="Times New Roman" w:cs="Times New Roman"/>
                <w:b/>
                <w:sz w:val="24"/>
                <w:szCs w:val="20"/>
                <w:lang w:eastAsia="ru-RU"/>
              </w:rPr>
            </w:pPr>
            <w:r w:rsidRPr="005D770A">
              <w:rPr>
                <w:rFonts w:ascii="Times New Roman" w:eastAsia="Times New Roman" w:hAnsi="Times New Roman" w:cs="Times New Roman"/>
                <w:b/>
                <w:sz w:val="28"/>
                <w:szCs w:val="24"/>
                <w:lang w:eastAsia="ru-RU"/>
              </w:rPr>
              <w:t xml:space="preserve">Б О Е </w:t>
            </w:r>
            <w:proofErr w:type="gramStart"/>
            <w:r w:rsidRPr="005D770A">
              <w:rPr>
                <w:rFonts w:ascii="Times New Roman" w:eastAsia="Times New Roman" w:hAnsi="Times New Roman" w:cs="Times New Roman"/>
                <w:b/>
                <w:sz w:val="28"/>
                <w:szCs w:val="24"/>
                <w:lang w:eastAsia="ru-RU"/>
              </w:rPr>
              <w:t>Р</w:t>
            </w:r>
            <w:proofErr w:type="gramEnd"/>
            <w:r w:rsidRPr="005D770A">
              <w:rPr>
                <w:rFonts w:ascii="Times New Roman" w:eastAsia="Times New Roman" w:hAnsi="Times New Roman" w:cs="Times New Roman"/>
                <w:b/>
                <w:sz w:val="28"/>
                <w:szCs w:val="24"/>
                <w:lang w:eastAsia="ru-RU"/>
              </w:rPr>
              <w:t xml:space="preserve"> Ы К</w:t>
            </w:r>
          </w:p>
        </w:tc>
      </w:tr>
      <w:tr w:rsidR="005D770A" w:rsidRPr="005D770A" w:rsidTr="005353B9">
        <w:trPr>
          <w:trHeight w:val="812"/>
        </w:trPr>
        <w:tc>
          <w:tcPr>
            <w:tcW w:w="9639" w:type="dxa"/>
            <w:gridSpan w:val="2"/>
            <w:tcBorders>
              <w:top w:val="nil"/>
              <w:left w:val="nil"/>
              <w:bottom w:val="nil"/>
              <w:right w:val="nil"/>
            </w:tcBorders>
            <w:vAlign w:val="center"/>
          </w:tcPr>
          <w:p w:rsidR="005D770A" w:rsidRPr="005D770A" w:rsidRDefault="005D770A" w:rsidP="005D770A">
            <w:pPr>
              <w:spacing w:after="0" w:line="240" w:lineRule="auto"/>
              <w:ind w:left="142"/>
              <w:jc w:val="center"/>
              <w:rPr>
                <w:rFonts w:ascii="Times New Roman" w:eastAsia="Times New Roman" w:hAnsi="Times New Roman" w:cs="Times New Roman"/>
                <w:sz w:val="28"/>
                <w:szCs w:val="28"/>
                <w:lang w:eastAsia="ru-RU"/>
              </w:rPr>
            </w:pPr>
            <w:r w:rsidRPr="005D770A">
              <w:rPr>
                <w:rFonts w:ascii="Times New Roman" w:eastAsia="Times New Roman" w:hAnsi="Times New Roman" w:cs="Times New Roman"/>
                <w:sz w:val="28"/>
                <w:szCs w:val="28"/>
                <w:lang w:eastAsia="ru-RU"/>
              </w:rPr>
              <w:t xml:space="preserve">  «___»  _________  20</w:t>
            </w:r>
            <w:r w:rsidRPr="005D770A">
              <w:rPr>
                <w:rFonts w:ascii="Times New Roman" w:eastAsia="Times New Roman" w:hAnsi="Times New Roman" w:cs="Times New Roman"/>
                <w:sz w:val="28"/>
                <w:szCs w:val="28"/>
                <w:u w:val="single"/>
                <w:lang w:eastAsia="ru-RU"/>
              </w:rPr>
              <w:t>18</w:t>
            </w:r>
            <w:r w:rsidRPr="005D770A">
              <w:rPr>
                <w:rFonts w:ascii="Times New Roman" w:eastAsia="Times New Roman" w:hAnsi="Times New Roman" w:cs="Times New Roman"/>
                <w:sz w:val="28"/>
                <w:szCs w:val="28"/>
                <w:lang w:eastAsia="ru-RU"/>
              </w:rPr>
              <w:t>г.</w:t>
            </w:r>
          </w:p>
          <w:p w:rsidR="005D770A" w:rsidRPr="005D770A" w:rsidRDefault="005D770A" w:rsidP="005D770A">
            <w:pPr>
              <w:spacing w:after="0" w:line="240" w:lineRule="auto"/>
              <w:jc w:val="center"/>
              <w:rPr>
                <w:rFonts w:ascii="Times New Roman" w:eastAsia="Times New Roman" w:hAnsi="Times New Roman" w:cs="Times New Roman"/>
                <w:sz w:val="16"/>
                <w:szCs w:val="20"/>
                <w:lang w:eastAsia="ru-RU"/>
              </w:rPr>
            </w:pPr>
          </w:p>
        </w:tc>
      </w:tr>
    </w:tbl>
    <w:tbl>
      <w:tblPr>
        <w:tblStyle w:val="aa"/>
        <w:tblW w:w="243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1"/>
      </w:tblGrid>
      <w:tr w:rsidR="005D770A" w:rsidRPr="005D770A" w:rsidTr="005353B9">
        <w:tc>
          <w:tcPr>
            <w:tcW w:w="5000" w:type="pct"/>
          </w:tcPr>
          <w:p w:rsidR="005D770A" w:rsidRPr="005D770A" w:rsidRDefault="005D770A" w:rsidP="005D770A">
            <w:pPr>
              <w:keepNext/>
              <w:suppressAutoHyphens/>
              <w:autoSpaceDE w:val="0"/>
              <w:autoSpaceDN w:val="0"/>
              <w:adjustRightInd w:val="0"/>
              <w:jc w:val="both"/>
              <w:rPr>
                <w:rFonts w:ascii="Times New Roman" w:eastAsia="Times New Roman" w:hAnsi="Times New Roman" w:cs="Times New Roman"/>
                <w:sz w:val="28"/>
                <w:szCs w:val="28"/>
                <w:lang w:eastAsia="ru-RU"/>
              </w:rPr>
            </w:pPr>
            <w:r w:rsidRPr="005D770A">
              <w:rPr>
                <w:rFonts w:ascii="Times New Roman" w:eastAsia="Calibri" w:hAnsi="Times New Roman" w:cs="Times New Roman"/>
                <w:sz w:val="28"/>
                <w:szCs w:val="28"/>
                <w:lang w:eastAsia="ru-RU"/>
              </w:rPr>
              <w:t>Об утверждении Порядка предоставления сведений в Государственную жилищную инспекцию Республики Татарстан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(региональный оператор) и владельцем специального счета</w:t>
            </w:r>
          </w:p>
          <w:p w:rsidR="005D770A" w:rsidRPr="005D770A" w:rsidRDefault="005D770A" w:rsidP="005D770A">
            <w:pPr>
              <w:keepNext/>
              <w:suppressAutoHyphens/>
              <w:autoSpaceDE w:val="0"/>
              <w:autoSpaceDN w:val="0"/>
              <w:adjustRightInd w:val="0"/>
              <w:jc w:val="both"/>
              <w:rPr>
                <w:rFonts w:ascii="Times New Roman" w:eastAsia="Times New Roman" w:hAnsi="Times New Roman" w:cs="Times New Roman"/>
                <w:sz w:val="28"/>
                <w:szCs w:val="28"/>
                <w:lang w:eastAsia="ru-RU"/>
              </w:rPr>
            </w:pPr>
          </w:p>
        </w:tc>
      </w:tr>
    </w:tbl>
    <w:tbl>
      <w:tblPr>
        <w:tblW w:w="0" w:type="auto"/>
        <w:tblLook w:val="04A0" w:firstRow="1" w:lastRow="0" w:firstColumn="1" w:lastColumn="0" w:noHBand="0" w:noVBand="1"/>
      </w:tblPr>
      <w:tblGrid>
        <w:gridCol w:w="6345"/>
        <w:gridCol w:w="3936"/>
      </w:tblGrid>
      <w:tr w:rsidR="005D770A" w:rsidRPr="005D770A" w:rsidTr="005353B9">
        <w:tc>
          <w:tcPr>
            <w:tcW w:w="6345" w:type="dxa"/>
            <w:shd w:val="clear" w:color="auto" w:fill="auto"/>
          </w:tcPr>
          <w:p w:rsidR="005D770A" w:rsidRPr="005D770A" w:rsidRDefault="005D770A" w:rsidP="005D770A">
            <w:pPr>
              <w:spacing w:after="0" w:line="240" w:lineRule="auto"/>
              <w:jc w:val="both"/>
              <w:rPr>
                <w:rFonts w:ascii="Times New Roman" w:eastAsia="Times New Roman" w:hAnsi="Times New Roman" w:cs="Times New Roman"/>
                <w:sz w:val="24"/>
                <w:szCs w:val="24"/>
                <w:lang w:eastAsia="ru-RU"/>
              </w:rPr>
            </w:pPr>
          </w:p>
        </w:tc>
        <w:tc>
          <w:tcPr>
            <w:tcW w:w="3936" w:type="dxa"/>
            <w:shd w:val="clear" w:color="auto" w:fill="auto"/>
          </w:tcPr>
          <w:p w:rsidR="005D770A" w:rsidRPr="005D770A" w:rsidRDefault="005D770A" w:rsidP="005D770A">
            <w:pPr>
              <w:spacing w:after="0" w:line="240" w:lineRule="auto"/>
              <w:rPr>
                <w:rFonts w:ascii="Times New Roman" w:eastAsia="Times New Roman" w:hAnsi="Times New Roman" w:cs="Times New Roman"/>
                <w:sz w:val="24"/>
                <w:szCs w:val="24"/>
                <w:lang w:eastAsia="ru-RU"/>
              </w:rPr>
            </w:pPr>
          </w:p>
        </w:tc>
      </w:tr>
    </w:tbl>
    <w:p w:rsidR="005D770A" w:rsidRPr="005D770A" w:rsidRDefault="005D770A" w:rsidP="005D77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770A">
        <w:rPr>
          <w:rFonts w:ascii="Times New Roman" w:eastAsia="Times New Roman" w:hAnsi="Times New Roman" w:cs="Times New Roman"/>
          <w:sz w:val="28"/>
          <w:szCs w:val="28"/>
          <w:lang w:eastAsia="ru-RU"/>
        </w:rPr>
        <w:t xml:space="preserve">Во исполнение части  3 статьи 12 Закона Республики Татарстан от 25 июня       2013 года №  52-ЗРТ «Об организации проведения капитального ремонта общего имущества в многоквартирных домах в Республике Татарстан»  </w:t>
      </w:r>
      <w:proofErr w:type="gramStart"/>
      <w:r w:rsidRPr="005D770A">
        <w:rPr>
          <w:rFonts w:ascii="Times New Roman" w:eastAsia="Times New Roman" w:hAnsi="Times New Roman" w:cs="Times New Roman"/>
          <w:sz w:val="28"/>
          <w:szCs w:val="28"/>
          <w:lang w:eastAsia="ru-RU"/>
        </w:rPr>
        <w:t>п</w:t>
      </w:r>
      <w:proofErr w:type="gramEnd"/>
      <w:r w:rsidRPr="005D770A">
        <w:rPr>
          <w:rFonts w:ascii="Times New Roman" w:eastAsia="Times New Roman" w:hAnsi="Times New Roman" w:cs="Times New Roman"/>
          <w:sz w:val="28"/>
          <w:szCs w:val="28"/>
          <w:lang w:eastAsia="ru-RU"/>
        </w:rPr>
        <w:t xml:space="preserve"> р и к а з ы в а ю:</w:t>
      </w:r>
    </w:p>
    <w:p w:rsidR="005D770A" w:rsidRPr="005D770A" w:rsidRDefault="005D770A" w:rsidP="005D770A">
      <w:pPr>
        <w:widowControl w:val="0"/>
        <w:suppressAutoHyphens/>
        <w:autoSpaceDE w:val="0"/>
        <w:autoSpaceDN w:val="0"/>
        <w:spacing w:after="0" w:line="240" w:lineRule="auto"/>
        <w:ind w:firstLine="709"/>
        <w:jc w:val="both"/>
        <w:rPr>
          <w:rFonts w:ascii="Times New Roman" w:eastAsia="Calibri" w:hAnsi="Times New Roman" w:cs="Times New Roman"/>
          <w:sz w:val="28"/>
          <w:szCs w:val="28"/>
          <w:lang w:eastAsia="ru-RU"/>
        </w:rPr>
      </w:pPr>
    </w:p>
    <w:p w:rsidR="005D770A" w:rsidRPr="005D770A" w:rsidRDefault="005D770A" w:rsidP="005D770A">
      <w:pPr>
        <w:spacing w:after="0" w:line="240" w:lineRule="auto"/>
        <w:ind w:firstLine="709"/>
        <w:jc w:val="both"/>
        <w:rPr>
          <w:rFonts w:ascii="Times New Roman" w:eastAsia="Times New Roman" w:hAnsi="Times New Roman" w:cs="Times New Roman"/>
          <w:sz w:val="28"/>
          <w:szCs w:val="28"/>
          <w:lang w:eastAsia="ru-RU"/>
        </w:rPr>
      </w:pPr>
      <w:r w:rsidRPr="005D770A">
        <w:rPr>
          <w:rFonts w:ascii="Times New Roman" w:eastAsia="Times New Roman" w:hAnsi="Times New Roman" w:cs="Times New Roman"/>
          <w:sz w:val="28"/>
          <w:szCs w:val="28"/>
          <w:lang w:eastAsia="ru-RU"/>
        </w:rPr>
        <w:t>1. Утвердить прилагаемый Порядок предоставления сведений                                       в Государственную жилищную инспекцию Республики Татарстан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(региональный оператор),                                       и владельцем специального счета.</w:t>
      </w:r>
    </w:p>
    <w:p w:rsidR="005D770A" w:rsidRPr="005D770A" w:rsidRDefault="005D770A" w:rsidP="005D770A">
      <w:pPr>
        <w:spacing w:after="0" w:line="240" w:lineRule="auto"/>
        <w:ind w:firstLine="709"/>
        <w:jc w:val="both"/>
        <w:rPr>
          <w:rFonts w:ascii="Times New Roman" w:eastAsia="Times New Roman" w:hAnsi="Times New Roman" w:cs="Times New Roman"/>
          <w:sz w:val="28"/>
          <w:szCs w:val="28"/>
          <w:lang w:eastAsia="ru-RU"/>
        </w:rPr>
      </w:pPr>
      <w:r w:rsidRPr="005D770A">
        <w:rPr>
          <w:rFonts w:ascii="Times New Roman" w:eastAsia="Times New Roman" w:hAnsi="Times New Roman" w:cs="Times New Roman"/>
          <w:sz w:val="28"/>
          <w:szCs w:val="28"/>
          <w:lang w:eastAsia="ru-RU"/>
        </w:rPr>
        <w:t>2. Признать утратившими силу следующие приказы Государственной жилищной инспекции Республики Татарстан:</w:t>
      </w:r>
    </w:p>
    <w:p w:rsidR="005D770A" w:rsidRPr="005D770A" w:rsidRDefault="005D770A" w:rsidP="005D770A">
      <w:pPr>
        <w:spacing w:after="0" w:line="240" w:lineRule="auto"/>
        <w:ind w:firstLine="709"/>
        <w:jc w:val="both"/>
        <w:rPr>
          <w:rFonts w:ascii="Times New Roman" w:eastAsia="Times New Roman" w:hAnsi="Times New Roman" w:cs="Times New Roman"/>
          <w:sz w:val="28"/>
          <w:szCs w:val="28"/>
          <w:lang w:eastAsia="ru-RU"/>
        </w:rPr>
      </w:pPr>
      <w:r w:rsidRPr="005D770A">
        <w:rPr>
          <w:rFonts w:ascii="Times New Roman" w:eastAsia="Times New Roman" w:hAnsi="Times New Roman" w:cs="Times New Roman"/>
          <w:sz w:val="28"/>
          <w:szCs w:val="28"/>
          <w:lang w:eastAsia="ru-RU"/>
        </w:rPr>
        <w:t>от 15.11.2013 № 151  «Об утверждении Порядка предоставления сведений в Государственную жилищную инспекцию Республики Татарстан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w:t>
      </w:r>
    </w:p>
    <w:p w:rsidR="005D770A" w:rsidRPr="005D770A" w:rsidRDefault="005D770A" w:rsidP="005D770A">
      <w:pPr>
        <w:spacing w:after="0" w:line="240" w:lineRule="auto"/>
        <w:rPr>
          <w:rFonts w:ascii="Times New Roman" w:eastAsia="Times New Roman" w:hAnsi="Times New Roman" w:cs="Times New Roman"/>
          <w:sz w:val="24"/>
          <w:szCs w:val="24"/>
          <w:lang w:eastAsia="ru-RU"/>
        </w:rPr>
      </w:pPr>
      <w:r w:rsidRPr="005D770A">
        <w:rPr>
          <w:rFonts w:ascii="Times New Roman" w:eastAsia="Times New Roman" w:hAnsi="Times New Roman" w:cs="Times New Roman"/>
          <w:sz w:val="24"/>
          <w:szCs w:val="24"/>
          <w:lang w:eastAsia="ru-RU"/>
        </w:rPr>
        <w:lastRenderedPageBreak/>
        <w:t>СОГЛАСОВАНО:</w:t>
      </w:r>
    </w:p>
    <w:p w:rsidR="005D770A" w:rsidRPr="005D770A" w:rsidRDefault="005D770A" w:rsidP="005D770A">
      <w:pPr>
        <w:spacing w:after="0" w:line="240" w:lineRule="auto"/>
        <w:rPr>
          <w:rFonts w:ascii="Times New Roman" w:eastAsia="Times New Roman" w:hAnsi="Times New Roman" w:cs="Times New Roman"/>
          <w:sz w:val="24"/>
          <w:szCs w:val="24"/>
          <w:lang w:eastAsia="ru-RU"/>
        </w:rPr>
      </w:pPr>
    </w:p>
    <w:p w:rsidR="005D770A" w:rsidRPr="005D770A" w:rsidRDefault="005D770A" w:rsidP="005D770A">
      <w:pPr>
        <w:spacing w:after="0" w:line="240" w:lineRule="auto"/>
        <w:rPr>
          <w:rFonts w:ascii="Times New Roman" w:eastAsia="Times New Roman" w:hAnsi="Times New Roman" w:cs="Times New Roman"/>
          <w:sz w:val="24"/>
          <w:szCs w:val="24"/>
          <w:lang w:eastAsia="ru-RU"/>
        </w:rPr>
      </w:pPr>
    </w:p>
    <w:p w:rsidR="005D770A" w:rsidRPr="005D770A" w:rsidRDefault="005D770A" w:rsidP="005D770A">
      <w:pPr>
        <w:spacing w:after="0" w:line="240" w:lineRule="auto"/>
        <w:rPr>
          <w:rFonts w:ascii="Times New Roman" w:eastAsia="Times New Roman" w:hAnsi="Times New Roman" w:cs="Times New Roman"/>
          <w:sz w:val="24"/>
          <w:szCs w:val="24"/>
          <w:lang w:eastAsia="ru-RU"/>
        </w:rPr>
      </w:pPr>
      <w:r w:rsidRPr="005D770A">
        <w:rPr>
          <w:rFonts w:ascii="Times New Roman" w:eastAsia="Times New Roman" w:hAnsi="Times New Roman" w:cs="Times New Roman"/>
          <w:sz w:val="24"/>
          <w:szCs w:val="24"/>
          <w:lang w:eastAsia="ru-RU"/>
        </w:rPr>
        <w:t xml:space="preserve">Зам. начальника ГЖИ РТ         ___________________ </w:t>
      </w:r>
      <w:proofErr w:type="spellStart"/>
      <w:r w:rsidRPr="005D770A">
        <w:rPr>
          <w:rFonts w:ascii="Times New Roman" w:eastAsia="Times New Roman" w:hAnsi="Times New Roman" w:cs="Times New Roman"/>
          <w:sz w:val="24"/>
          <w:szCs w:val="24"/>
          <w:lang w:eastAsia="ru-RU"/>
        </w:rPr>
        <w:t>В.С.Саттаров</w:t>
      </w:r>
      <w:proofErr w:type="spellEnd"/>
      <w:r w:rsidRPr="005D770A">
        <w:rPr>
          <w:rFonts w:ascii="Times New Roman" w:eastAsia="Times New Roman" w:hAnsi="Times New Roman" w:cs="Times New Roman"/>
          <w:sz w:val="24"/>
          <w:szCs w:val="24"/>
          <w:lang w:eastAsia="ru-RU"/>
        </w:rPr>
        <w:t xml:space="preserve">     «____» _____________2018г.</w:t>
      </w:r>
    </w:p>
    <w:p w:rsidR="005D770A" w:rsidRPr="005D770A" w:rsidRDefault="005D770A" w:rsidP="005D770A">
      <w:pPr>
        <w:spacing w:after="0" w:line="240" w:lineRule="auto"/>
        <w:rPr>
          <w:rFonts w:ascii="Times New Roman" w:eastAsia="Times New Roman" w:hAnsi="Times New Roman" w:cs="Times New Roman"/>
          <w:sz w:val="24"/>
          <w:szCs w:val="24"/>
          <w:lang w:eastAsia="ru-RU"/>
        </w:rPr>
      </w:pPr>
    </w:p>
    <w:p w:rsidR="005D770A" w:rsidRPr="005D770A" w:rsidRDefault="005D770A" w:rsidP="005D770A">
      <w:pPr>
        <w:spacing w:after="0" w:line="240" w:lineRule="auto"/>
        <w:rPr>
          <w:rFonts w:ascii="Times New Roman" w:eastAsia="Times New Roman" w:hAnsi="Times New Roman" w:cs="Times New Roman"/>
          <w:sz w:val="24"/>
          <w:szCs w:val="24"/>
          <w:lang w:eastAsia="ru-RU"/>
        </w:rPr>
      </w:pPr>
      <w:r w:rsidRPr="005D770A">
        <w:rPr>
          <w:rFonts w:ascii="Times New Roman" w:eastAsia="Times New Roman" w:hAnsi="Times New Roman" w:cs="Times New Roman"/>
          <w:sz w:val="24"/>
          <w:szCs w:val="24"/>
          <w:lang w:eastAsia="ru-RU"/>
        </w:rPr>
        <w:t>Начальник отдел контроля</w:t>
      </w:r>
    </w:p>
    <w:p w:rsidR="005D770A" w:rsidRPr="005D770A" w:rsidRDefault="005D770A" w:rsidP="005D770A">
      <w:pPr>
        <w:spacing w:after="0" w:line="240" w:lineRule="auto"/>
        <w:rPr>
          <w:rFonts w:ascii="Times New Roman" w:eastAsia="Times New Roman" w:hAnsi="Times New Roman" w:cs="Times New Roman"/>
          <w:sz w:val="24"/>
          <w:szCs w:val="24"/>
          <w:lang w:eastAsia="ru-RU"/>
        </w:rPr>
      </w:pPr>
      <w:r w:rsidRPr="005D770A">
        <w:rPr>
          <w:rFonts w:ascii="Times New Roman" w:eastAsia="Times New Roman" w:hAnsi="Times New Roman" w:cs="Times New Roman"/>
          <w:sz w:val="24"/>
          <w:szCs w:val="24"/>
          <w:lang w:eastAsia="ru-RU"/>
        </w:rPr>
        <w:t>за капитальным ремонтом</w:t>
      </w:r>
    </w:p>
    <w:p w:rsidR="005D770A" w:rsidRPr="005D770A" w:rsidRDefault="005D770A" w:rsidP="005D770A">
      <w:pPr>
        <w:spacing w:after="0" w:line="240" w:lineRule="auto"/>
        <w:rPr>
          <w:rFonts w:ascii="Times New Roman" w:eastAsia="Times New Roman" w:hAnsi="Times New Roman" w:cs="Times New Roman"/>
          <w:sz w:val="24"/>
          <w:szCs w:val="24"/>
          <w:lang w:eastAsia="ru-RU"/>
        </w:rPr>
      </w:pPr>
      <w:r w:rsidRPr="005D770A">
        <w:rPr>
          <w:rFonts w:ascii="Times New Roman" w:eastAsia="Times New Roman" w:hAnsi="Times New Roman" w:cs="Times New Roman"/>
          <w:sz w:val="24"/>
          <w:szCs w:val="24"/>
          <w:lang w:eastAsia="ru-RU"/>
        </w:rPr>
        <w:t xml:space="preserve">жилищного фонда                    ___________________ </w:t>
      </w:r>
      <w:proofErr w:type="spellStart"/>
      <w:r w:rsidRPr="005D770A">
        <w:rPr>
          <w:rFonts w:ascii="Times New Roman" w:eastAsia="Times New Roman" w:hAnsi="Times New Roman" w:cs="Times New Roman"/>
          <w:sz w:val="24"/>
          <w:szCs w:val="24"/>
          <w:lang w:eastAsia="ru-RU"/>
        </w:rPr>
        <w:t>Н.Р.Хакимов</w:t>
      </w:r>
      <w:proofErr w:type="spellEnd"/>
      <w:r w:rsidRPr="005D770A">
        <w:rPr>
          <w:rFonts w:ascii="Times New Roman" w:eastAsia="Times New Roman" w:hAnsi="Times New Roman" w:cs="Times New Roman"/>
          <w:sz w:val="24"/>
          <w:szCs w:val="24"/>
          <w:lang w:eastAsia="ru-RU"/>
        </w:rPr>
        <w:t xml:space="preserve">      «____» _____________2018г.</w:t>
      </w:r>
    </w:p>
    <w:p w:rsidR="005D770A" w:rsidRPr="005D770A" w:rsidRDefault="005D770A" w:rsidP="005D770A">
      <w:pPr>
        <w:spacing w:after="0" w:line="240" w:lineRule="auto"/>
        <w:rPr>
          <w:rFonts w:ascii="Times New Roman" w:eastAsia="Times New Roman" w:hAnsi="Times New Roman" w:cs="Times New Roman"/>
          <w:sz w:val="24"/>
          <w:szCs w:val="24"/>
          <w:lang w:eastAsia="ru-RU"/>
        </w:rPr>
      </w:pPr>
    </w:p>
    <w:p w:rsidR="005D770A" w:rsidRPr="005D770A" w:rsidRDefault="005D770A" w:rsidP="005D770A">
      <w:pPr>
        <w:spacing w:after="0" w:line="240" w:lineRule="auto"/>
        <w:rPr>
          <w:rFonts w:ascii="Times New Roman" w:eastAsia="Times New Roman" w:hAnsi="Times New Roman" w:cs="Times New Roman"/>
          <w:sz w:val="24"/>
          <w:szCs w:val="24"/>
          <w:lang w:eastAsia="ru-RU"/>
        </w:rPr>
      </w:pPr>
      <w:r w:rsidRPr="005D770A">
        <w:rPr>
          <w:rFonts w:ascii="Times New Roman" w:eastAsia="Times New Roman" w:hAnsi="Times New Roman" w:cs="Times New Roman"/>
          <w:sz w:val="24"/>
          <w:szCs w:val="24"/>
          <w:lang w:eastAsia="ru-RU"/>
        </w:rPr>
        <w:t xml:space="preserve">Начальник </w:t>
      </w:r>
    </w:p>
    <w:p w:rsidR="005D770A" w:rsidRPr="005D770A" w:rsidRDefault="005D770A" w:rsidP="005D770A">
      <w:pPr>
        <w:spacing w:after="0" w:line="240" w:lineRule="auto"/>
        <w:rPr>
          <w:rFonts w:ascii="Times New Roman" w:eastAsia="Times New Roman" w:hAnsi="Times New Roman" w:cs="Times New Roman"/>
          <w:sz w:val="24"/>
          <w:szCs w:val="24"/>
          <w:lang w:eastAsia="ru-RU"/>
        </w:rPr>
      </w:pPr>
      <w:r w:rsidRPr="005D770A">
        <w:rPr>
          <w:rFonts w:ascii="Times New Roman" w:eastAsia="Times New Roman" w:hAnsi="Times New Roman" w:cs="Times New Roman"/>
          <w:sz w:val="24"/>
          <w:szCs w:val="24"/>
          <w:lang w:eastAsia="ru-RU"/>
        </w:rPr>
        <w:t>юридического  отдела              ____________________</w:t>
      </w:r>
      <w:proofErr w:type="spellStart"/>
      <w:r w:rsidRPr="005D770A">
        <w:rPr>
          <w:rFonts w:ascii="Times New Roman" w:eastAsia="Times New Roman" w:hAnsi="Times New Roman" w:cs="Times New Roman"/>
          <w:sz w:val="24"/>
          <w:szCs w:val="24"/>
          <w:lang w:eastAsia="ru-RU"/>
        </w:rPr>
        <w:t>Н.Н.Воронская</w:t>
      </w:r>
      <w:proofErr w:type="spellEnd"/>
      <w:r w:rsidRPr="005D770A">
        <w:rPr>
          <w:rFonts w:ascii="Times New Roman" w:eastAsia="Times New Roman" w:hAnsi="Times New Roman" w:cs="Times New Roman"/>
          <w:sz w:val="24"/>
          <w:szCs w:val="24"/>
          <w:lang w:eastAsia="ru-RU"/>
        </w:rPr>
        <w:t xml:space="preserve">  «____» _____________2018г.</w:t>
      </w:r>
    </w:p>
    <w:p w:rsidR="005D770A" w:rsidRPr="005D770A" w:rsidRDefault="005D770A" w:rsidP="005D770A">
      <w:pPr>
        <w:spacing w:after="0" w:line="240" w:lineRule="auto"/>
        <w:rPr>
          <w:rFonts w:ascii="Times New Roman" w:eastAsia="Times New Roman" w:hAnsi="Times New Roman" w:cs="Times New Roman"/>
          <w:sz w:val="24"/>
          <w:szCs w:val="24"/>
          <w:lang w:eastAsia="ru-RU"/>
        </w:rPr>
      </w:pPr>
    </w:p>
    <w:p w:rsidR="005D770A" w:rsidRPr="005D770A" w:rsidRDefault="005D770A" w:rsidP="005D770A">
      <w:pPr>
        <w:spacing w:after="0" w:line="240" w:lineRule="auto"/>
        <w:ind w:firstLine="709"/>
        <w:jc w:val="both"/>
        <w:rPr>
          <w:rFonts w:ascii="Times New Roman" w:eastAsia="Times New Roman" w:hAnsi="Times New Roman" w:cs="Times New Roman"/>
          <w:sz w:val="28"/>
          <w:szCs w:val="28"/>
          <w:lang w:eastAsia="ru-RU"/>
        </w:rPr>
      </w:pPr>
    </w:p>
    <w:p w:rsidR="005D770A" w:rsidRPr="005D770A" w:rsidRDefault="005D770A" w:rsidP="005D770A">
      <w:pPr>
        <w:spacing w:after="0" w:line="240" w:lineRule="auto"/>
        <w:ind w:firstLine="709"/>
        <w:jc w:val="both"/>
        <w:rPr>
          <w:rFonts w:ascii="Times New Roman" w:eastAsia="Times New Roman" w:hAnsi="Times New Roman" w:cs="Times New Roman"/>
          <w:sz w:val="28"/>
          <w:szCs w:val="28"/>
          <w:lang w:eastAsia="ru-RU"/>
        </w:rPr>
      </w:pPr>
    </w:p>
    <w:p w:rsidR="005D770A" w:rsidRPr="005D770A" w:rsidRDefault="005D770A" w:rsidP="005D770A">
      <w:pPr>
        <w:spacing w:after="0" w:line="240" w:lineRule="auto"/>
        <w:ind w:firstLine="709"/>
        <w:jc w:val="both"/>
        <w:rPr>
          <w:rFonts w:ascii="Times New Roman" w:eastAsia="Times New Roman" w:hAnsi="Times New Roman" w:cs="Times New Roman"/>
          <w:sz w:val="28"/>
          <w:szCs w:val="28"/>
          <w:lang w:eastAsia="ru-RU"/>
        </w:rPr>
      </w:pPr>
    </w:p>
    <w:p w:rsidR="005D770A" w:rsidRPr="005D770A" w:rsidRDefault="005D770A" w:rsidP="005D770A">
      <w:pPr>
        <w:spacing w:after="0" w:line="240" w:lineRule="auto"/>
        <w:ind w:firstLine="709"/>
        <w:jc w:val="both"/>
        <w:rPr>
          <w:rFonts w:ascii="Times New Roman" w:eastAsia="Times New Roman" w:hAnsi="Times New Roman" w:cs="Times New Roman"/>
          <w:sz w:val="28"/>
          <w:szCs w:val="28"/>
          <w:lang w:eastAsia="ru-RU"/>
        </w:rPr>
      </w:pPr>
    </w:p>
    <w:p w:rsidR="005D770A" w:rsidRPr="005D770A" w:rsidRDefault="005D770A" w:rsidP="005D770A">
      <w:pPr>
        <w:spacing w:after="0" w:line="240" w:lineRule="auto"/>
        <w:ind w:firstLine="709"/>
        <w:jc w:val="both"/>
        <w:rPr>
          <w:rFonts w:ascii="Times New Roman" w:eastAsia="Times New Roman" w:hAnsi="Times New Roman" w:cs="Times New Roman"/>
          <w:sz w:val="28"/>
          <w:szCs w:val="28"/>
          <w:lang w:eastAsia="ru-RU"/>
        </w:rPr>
      </w:pPr>
    </w:p>
    <w:p w:rsidR="005D770A" w:rsidRPr="005D770A" w:rsidRDefault="005D770A" w:rsidP="005D770A">
      <w:pPr>
        <w:spacing w:after="0" w:line="240" w:lineRule="auto"/>
        <w:ind w:firstLine="709"/>
        <w:jc w:val="both"/>
        <w:rPr>
          <w:rFonts w:ascii="Times New Roman" w:eastAsia="Times New Roman" w:hAnsi="Times New Roman" w:cs="Times New Roman"/>
          <w:sz w:val="28"/>
          <w:szCs w:val="28"/>
          <w:lang w:eastAsia="ru-RU"/>
        </w:rPr>
      </w:pPr>
    </w:p>
    <w:p w:rsidR="005D770A" w:rsidRPr="005D770A" w:rsidRDefault="005D770A" w:rsidP="005D770A">
      <w:pPr>
        <w:spacing w:after="0" w:line="240" w:lineRule="auto"/>
        <w:ind w:firstLine="709"/>
        <w:jc w:val="both"/>
        <w:rPr>
          <w:rFonts w:ascii="Times New Roman" w:eastAsia="Times New Roman" w:hAnsi="Times New Roman" w:cs="Times New Roman"/>
          <w:sz w:val="28"/>
          <w:szCs w:val="28"/>
          <w:lang w:eastAsia="ru-RU"/>
        </w:rPr>
      </w:pPr>
    </w:p>
    <w:p w:rsidR="005D770A" w:rsidRPr="005D770A" w:rsidRDefault="005D770A" w:rsidP="005D770A">
      <w:pPr>
        <w:spacing w:after="0" w:line="240" w:lineRule="auto"/>
        <w:ind w:firstLine="709"/>
        <w:jc w:val="both"/>
        <w:rPr>
          <w:rFonts w:ascii="Times New Roman" w:eastAsia="Times New Roman" w:hAnsi="Times New Roman" w:cs="Times New Roman"/>
          <w:sz w:val="28"/>
          <w:szCs w:val="28"/>
          <w:lang w:eastAsia="ru-RU"/>
        </w:rPr>
      </w:pPr>
    </w:p>
    <w:p w:rsidR="005D770A" w:rsidRPr="005D770A" w:rsidRDefault="005D770A" w:rsidP="005D770A">
      <w:pPr>
        <w:spacing w:after="0" w:line="240" w:lineRule="auto"/>
        <w:ind w:firstLine="709"/>
        <w:jc w:val="both"/>
        <w:rPr>
          <w:rFonts w:ascii="Times New Roman" w:eastAsia="Times New Roman" w:hAnsi="Times New Roman" w:cs="Times New Roman"/>
          <w:sz w:val="28"/>
          <w:szCs w:val="28"/>
          <w:lang w:eastAsia="ru-RU"/>
        </w:rPr>
      </w:pPr>
    </w:p>
    <w:p w:rsidR="005D770A" w:rsidRPr="005D770A" w:rsidRDefault="005D770A" w:rsidP="005D770A">
      <w:pPr>
        <w:spacing w:after="0" w:line="240" w:lineRule="auto"/>
        <w:ind w:firstLine="709"/>
        <w:jc w:val="both"/>
        <w:rPr>
          <w:rFonts w:ascii="Times New Roman" w:eastAsia="Times New Roman" w:hAnsi="Times New Roman" w:cs="Times New Roman"/>
          <w:sz w:val="28"/>
          <w:szCs w:val="28"/>
          <w:lang w:eastAsia="ru-RU"/>
        </w:rPr>
      </w:pPr>
    </w:p>
    <w:p w:rsidR="005D770A" w:rsidRPr="005D770A" w:rsidRDefault="005D770A" w:rsidP="005D770A">
      <w:pPr>
        <w:spacing w:after="0" w:line="240" w:lineRule="auto"/>
        <w:ind w:firstLine="709"/>
        <w:jc w:val="both"/>
        <w:rPr>
          <w:rFonts w:ascii="Times New Roman" w:eastAsia="Times New Roman" w:hAnsi="Times New Roman" w:cs="Times New Roman"/>
          <w:sz w:val="28"/>
          <w:szCs w:val="28"/>
          <w:lang w:eastAsia="ru-RU"/>
        </w:rPr>
      </w:pPr>
    </w:p>
    <w:p w:rsidR="005D770A" w:rsidRPr="005D770A" w:rsidRDefault="005D770A" w:rsidP="005D770A">
      <w:pPr>
        <w:spacing w:after="0" w:line="240" w:lineRule="auto"/>
        <w:ind w:firstLine="709"/>
        <w:jc w:val="both"/>
        <w:rPr>
          <w:rFonts w:ascii="Times New Roman" w:eastAsia="Times New Roman" w:hAnsi="Times New Roman" w:cs="Times New Roman"/>
          <w:sz w:val="28"/>
          <w:szCs w:val="28"/>
          <w:lang w:eastAsia="ru-RU"/>
        </w:rPr>
      </w:pPr>
    </w:p>
    <w:p w:rsidR="005D770A" w:rsidRPr="005D770A" w:rsidRDefault="005D770A" w:rsidP="005D770A">
      <w:pPr>
        <w:spacing w:after="0" w:line="240" w:lineRule="auto"/>
        <w:ind w:firstLine="709"/>
        <w:jc w:val="both"/>
        <w:rPr>
          <w:rFonts w:ascii="Times New Roman" w:eastAsia="Times New Roman" w:hAnsi="Times New Roman" w:cs="Times New Roman"/>
          <w:sz w:val="28"/>
          <w:szCs w:val="28"/>
          <w:lang w:eastAsia="ru-RU"/>
        </w:rPr>
      </w:pPr>
    </w:p>
    <w:p w:rsidR="005D770A" w:rsidRPr="005D770A" w:rsidRDefault="005D770A" w:rsidP="005D770A">
      <w:pPr>
        <w:spacing w:after="0" w:line="240" w:lineRule="auto"/>
        <w:ind w:firstLine="709"/>
        <w:jc w:val="both"/>
        <w:rPr>
          <w:rFonts w:ascii="Times New Roman" w:eastAsia="Times New Roman" w:hAnsi="Times New Roman" w:cs="Times New Roman"/>
          <w:sz w:val="28"/>
          <w:szCs w:val="28"/>
          <w:lang w:eastAsia="ru-RU"/>
        </w:rPr>
      </w:pPr>
    </w:p>
    <w:p w:rsidR="005D770A" w:rsidRPr="005D770A" w:rsidRDefault="005D770A" w:rsidP="005D770A">
      <w:pPr>
        <w:spacing w:after="0" w:line="240" w:lineRule="auto"/>
        <w:ind w:firstLine="709"/>
        <w:jc w:val="both"/>
        <w:rPr>
          <w:rFonts w:ascii="Times New Roman" w:eastAsia="Times New Roman" w:hAnsi="Times New Roman" w:cs="Times New Roman"/>
          <w:sz w:val="28"/>
          <w:szCs w:val="28"/>
          <w:lang w:eastAsia="ru-RU"/>
        </w:rPr>
      </w:pPr>
    </w:p>
    <w:p w:rsidR="005D770A" w:rsidRPr="005D770A" w:rsidRDefault="005D770A" w:rsidP="005D770A">
      <w:pPr>
        <w:spacing w:after="0" w:line="240" w:lineRule="auto"/>
        <w:ind w:firstLine="709"/>
        <w:jc w:val="both"/>
        <w:rPr>
          <w:rFonts w:ascii="Times New Roman" w:eastAsia="Times New Roman" w:hAnsi="Times New Roman" w:cs="Times New Roman"/>
          <w:sz w:val="28"/>
          <w:szCs w:val="28"/>
          <w:lang w:eastAsia="ru-RU"/>
        </w:rPr>
      </w:pPr>
    </w:p>
    <w:p w:rsidR="005D770A" w:rsidRPr="005D770A" w:rsidRDefault="005D770A" w:rsidP="005D770A">
      <w:pPr>
        <w:spacing w:after="0" w:line="240" w:lineRule="auto"/>
        <w:ind w:firstLine="709"/>
        <w:jc w:val="both"/>
        <w:rPr>
          <w:rFonts w:ascii="Times New Roman" w:eastAsia="Times New Roman" w:hAnsi="Times New Roman" w:cs="Times New Roman"/>
          <w:sz w:val="28"/>
          <w:szCs w:val="28"/>
          <w:lang w:eastAsia="ru-RU"/>
        </w:rPr>
      </w:pPr>
    </w:p>
    <w:p w:rsidR="005D770A" w:rsidRPr="005D770A" w:rsidRDefault="005D770A" w:rsidP="005D770A">
      <w:pPr>
        <w:spacing w:after="0" w:line="240" w:lineRule="auto"/>
        <w:ind w:firstLine="709"/>
        <w:jc w:val="both"/>
        <w:rPr>
          <w:rFonts w:ascii="Times New Roman" w:eastAsia="Times New Roman" w:hAnsi="Times New Roman" w:cs="Times New Roman"/>
          <w:sz w:val="28"/>
          <w:szCs w:val="28"/>
          <w:lang w:eastAsia="ru-RU"/>
        </w:rPr>
      </w:pPr>
    </w:p>
    <w:p w:rsidR="005D770A" w:rsidRPr="005D770A" w:rsidRDefault="005D770A" w:rsidP="005D770A">
      <w:pPr>
        <w:spacing w:after="0" w:line="240" w:lineRule="auto"/>
        <w:ind w:firstLine="709"/>
        <w:jc w:val="both"/>
        <w:rPr>
          <w:rFonts w:ascii="Times New Roman" w:eastAsia="Times New Roman" w:hAnsi="Times New Roman" w:cs="Times New Roman"/>
          <w:sz w:val="28"/>
          <w:szCs w:val="28"/>
          <w:lang w:eastAsia="ru-RU"/>
        </w:rPr>
      </w:pPr>
    </w:p>
    <w:p w:rsidR="005D770A" w:rsidRPr="005D770A" w:rsidRDefault="005D770A" w:rsidP="005D770A">
      <w:pPr>
        <w:spacing w:after="0" w:line="240" w:lineRule="auto"/>
        <w:ind w:firstLine="709"/>
        <w:jc w:val="both"/>
        <w:rPr>
          <w:rFonts w:ascii="Times New Roman" w:eastAsia="Times New Roman" w:hAnsi="Times New Roman" w:cs="Times New Roman"/>
          <w:sz w:val="28"/>
          <w:szCs w:val="28"/>
          <w:lang w:eastAsia="ru-RU"/>
        </w:rPr>
      </w:pPr>
    </w:p>
    <w:p w:rsidR="005D770A" w:rsidRPr="005D770A" w:rsidRDefault="005D770A" w:rsidP="005D770A">
      <w:pPr>
        <w:spacing w:after="0" w:line="240" w:lineRule="auto"/>
        <w:ind w:firstLine="709"/>
        <w:jc w:val="both"/>
        <w:rPr>
          <w:rFonts w:ascii="Times New Roman" w:eastAsia="Times New Roman" w:hAnsi="Times New Roman" w:cs="Times New Roman"/>
          <w:sz w:val="28"/>
          <w:szCs w:val="28"/>
          <w:lang w:eastAsia="ru-RU"/>
        </w:rPr>
      </w:pPr>
    </w:p>
    <w:p w:rsidR="005D770A" w:rsidRPr="005D770A" w:rsidRDefault="005D770A" w:rsidP="005D770A">
      <w:pPr>
        <w:spacing w:after="0" w:line="240" w:lineRule="auto"/>
        <w:ind w:firstLine="709"/>
        <w:jc w:val="both"/>
        <w:rPr>
          <w:rFonts w:ascii="Times New Roman" w:eastAsia="Times New Roman" w:hAnsi="Times New Roman" w:cs="Times New Roman"/>
          <w:sz w:val="28"/>
          <w:szCs w:val="28"/>
          <w:lang w:eastAsia="ru-RU"/>
        </w:rPr>
      </w:pPr>
    </w:p>
    <w:p w:rsidR="005D770A" w:rsidRPr="005D770A" w:rsidRDefault="005D770A" w:rsidP="005D770A">
      <w:pPr>
        <w:spacing w:after="0" w:line="240" w:lineRule="auto"/>
        <w:ind w:firstLine="709"/>
        <w:jc w:val="both"/>
        <w:rPr>
          <w:rFonts w:ascii="Times New Roman" w:eastAsia="Times New Roman" w:hAnsi="Times New Roman" w:cs="Times New Roman"/>
          <w:sz w:val="28"/>
          <w:szCs w:val="28"/>
          <w:lang w:eastAsia="ru-RU"/>
        </w:rPr>
      </w:pPr>
    </w:p>
    <w:p w:rsidR="005D770A" w:rsidRPr="005D770A" w:rsidRDefault="005D770A" w:rsidP="005D770A">
      <w:pPr>
        <w:spacing w:after="0" w:line="240" w:lineRule="auto"/>
        <w:ind w:firstLine="709"/>
        <w:jc w:val="both"/>
        <w:rPr>
          <w:rFonts w:ascii="Times New Roman" w:eastAsia="Times New Roman" w:hAnsi="Times New Roman" w:cs="Times New Roman"/>
          <w:sz w:val="28"/>
          <w:szCs w:val="28"/>
          <w:lang w:eastAsia="ru-RU"/>
        </w:rPr>
      </w:pPr>
    </w:p>
    <w:p w:rsidR="005D770A" w:rsidRPr="005D770A" w:rsidRDefault="005D770A" w:rsidP="005D770A">
      <w:pPr>
        <w:spacing w:after="0" w:line="240" w:lineRule="auto"/>
        <w:ind w:firstLine="709"/>
        <w:jc w:val="both"/>
        <w:rPr>
          <w:rFonts w:ascii="Times New Roman" w:eastAsia="Times New Roman" w:hAnsi="Times New Roman" w:cs="Times New Roman"/>
          <w:sz w:val="28"/>
          <w:szCs w:val="28"/>
          <w:lang w:eastAsia="ru-RU"/>
        </w:rPr>
      </w:pPr>
    </w:p>
    <w:p w:rsidR="005D770A" w:rsidRPr="005D770A" w:rsidRDefault="005D770A" w:rsidP="005D770A">
      <w:pPr>
        <w:spacing w:after="0" w:line="240" w:lineRule="auto"/>
        <w:ind w:firstLine="709"/>
        <w:jc w:val="both"/>
        <w:rPr>
          <w:rFonts w:ascii="Times New Roman" w:eastAsia="Times New Roman" w:hAnsi="Times New Roman" w:cs="Times New Roman"/>
          <w:sz w:val="28"/>
          <w:szCs w:val="28"/>
          <w:lang w:eastAsia="ru-RU"/>
        </w:rPr>
      </w:pPr>
    </w:p>
    <w:p w:rsidR="005D770A" w:rsidRPr="005D770A" w:rsidRDefault="005D770A" w:rsidP="005D770A">
      <w:pPr>
        <w:spacing w:after="0" w:line="240" w:lineRule="auto"/>
        <w:ind w:firstLine="709"/>
        <w:jc w:val="both"/>
        <w:rPr>
          <w:rFonts w:ascii="Times New Roman" w:eastAsia="Times New Roman" w:hAnsi="Times New Roman" w:cs="Times New Roman"/>
          <w:sz w:val="28"/>
          <w:szCs w:val="28"/>
          <w:lang w:eastAsia="ru-RU"/>
        </w:rPr>
      </w:pPr>
    </w:p>
    <w:p w:rsidR="005D770A" w:rsidRPr="005D770A" w:rsidRDefault="005D770A" w:rsidP="005D770A">
      <w:pPr>
        <w:spacing w:after="0" w:line="240" w:lineRule="auto"/>
        <w:ind w:firstLine="709"/>
        <w:jc w:val="both"/>
        <w:rPr>
          <w:rFonts w:ascii="Times New Roman" w:eastAsia="Times New Roman" w:hAnsi="Times New Roman" w:cs="Times New Roman"/>
          <w:sz w:val="28"/>
          <w:szCs w:val="28"/>
          <w:lang w:eastAsia="ru-RU"/>
        </w:rPr>
      </w:pPr>
    </w:p>
    <w:p w:rsidR="005D770A" w:rsidRPr="005D770A" w:rsidRDefault="005D770A" w:rsidP="005D770A">
      <w:pPr>
        <w:spacing w:after="0" w:line="240" w:lineRule="auto"/>
        <w:ind w:firstLine="709"/>
        <w:jc w:val="both"/>
        <w:rPr>
          <w:rFonts w:ascii="Times New Roman" w:eastAsia="Times New Roman" w:hAnsi="Times New Roman" w:cs="Times New Roman"/>
          <w:sz w:val="28"/>
          <w:szCs w:val="28"/>
          <w:lang w:eastAsia="ru-RU"/>
        </w:rPr>
      </w:pPr>
    </w:p>
    <w:p w:rsidR="005D770A" w:rsidRPr="005D770A" w:rsidRDefault="005D770A" w:rsidP="005D770A">
      <w:pPr>
        <w:spacing w:after="0" w:line="240" w:lineRule="auto"/>
        <w:ind w:firstLine="709"/>
        <w:jc w:val="both"/>
        <w:rPr>
          <w:rFonts w:ascii="Times New Roman" w:eastAsia="Times New Roman" w:hAnsi="Times New Roman" w:cs="Times New Roman"/>
          <w:sz w:val="28"/>
          <w:szCs w:val="28"/>
          <w:lang w:eastAsia="ru-RU"/>
        </w:rPr>
      </w:pPr>
    </w:p>
    <w:p w:rsidR="005D770A" w:rsidRPr="005D770A" w:rsidRDefault="005D770A" w:rsidP="005D770A">
      <w:pPr>
        <w:spacing w:after="0" w:line="240" w:lineRule="auto"/>
        <w:ind w:firstLine="709"/>
        <w:jc w:val="both"/>
        <w:rPr>
          <w:rFonts w:ascii="Times New Roman" w:eastAsia="Times New Roman" w:hAnsi="Times New Roman" w:cs="Times New Roman"/>
          <w:sz w:val="28"/>
          <w:szCs w:val="28"/>
          <w:lang w:eastAsia="ru-RU"/>
        </w:rPr>
      </w:pPr>
    </w:p>
    <w:p w:rsidR="005D770A" w:rsidRPr="005D770A" w:rsidRDefault="005D770A" w:rsidP="005D770A">
      <w:pPr>
        <w:spacing w:after="0" w:line="240" w:lineRule="auto"/>
        <w:ind w:firstLine="709"/>
        <w:jc w:val="both"/>
        <w:rPr>
          <w:rFonts w:ascii="Times New Roman" w:eastAsia="Times New Roman" w:hAnsi="Times New Roman" w:cs="Times New Roman"/>
          <w:sz w:val="28"/>
          <w:szCs w:val="28"/>
          <w:lang w:eastAsia="ru-RU"/>
        </w:rPr>
      </w:pPr>
    </w:p>
    <w:p w:rsidR="005D770A" w:rsidRPr="005D770A" w:rsidRDefault="005D770A" w:rsidP="005D770A">
      <w:pPr>
        <w:spacing w:after="0" w:line="240" w:lineRule="auto"/>
        <w:ind w:firstLine="709"/>
        <w:jc w:val="both"/>
        <w:rPr>
          <w:rFonts w:ascii="Times New Roman" w:eastAsia="Times New Roman" w:hAnsi="Times New Roman" w:cs="Times New Roman"/>
          <w:sz w:val="28"/>
          <w:szCs w:val="28"/>
          <w:lang w:eastAsia="ru-RU"/>
        </w:rPr>
      </w:pPr>
    </w:p>
    <w:p w:rsidR="005D770A" w:rsidRPr="005D770A" w:rsidRDefault="005D770A" w:rsidP="005D770A">
      <w:pPr>
        <w:spacing w:after="0" w:line="240" w:lineRule="auto"/>
        <w:ind w:firstLine="709"/>
        <w:jc w:val="center"/>
        <w:rPr>
          <w:rFonts w:ascii="Times New Roman" w:eastAsia="Times New Roman" w:hAnsi="Times New Roman" w:cs="Times New Roman"/>
          <w:sz w:val="28"/>
          <w:szCs w:val="28"/>
          <w:lang w:eastAsia="ru-RU"/>
        </w:rPr>
      </w:pPr>
    </w:p>
    <w:p w:rsidR="005D770A" w:rsidRPr="005D770A" w:rsidRDefault="005D770A" w:rsidP="005D770A">
      <w:pPr>
        <w:spacing w:after="0" w:line="240" w:lineRule="auto"/>
        <w:ind w:firstLine="709"/>
        <w:jc w:val="center"/>
        <w:rPr>
          <w:rFonts w:ascii="Times New Roman" w:eastAsia="Times New Roman" w:hAnsi="Times New Roman" w:cs="Times New Roman"/>
          <w:sz w:val="28"/>
          <w:szCs w:val="28"/>
          <w:lang w:eastAsia="ru-RU"/>
        </w:rPr>
      </w:pPr>
      <w:r w:rsidRPr="005D770A">
        <w:rPr>
          <w:rFonts w:ascii="Times New Roman" w:eastAsia="Times New Roman" w:hAnsi="Times New Roman" w:cs="Times New Roman"/>
          <w:sz w:val="28"/>
          <w:szCs w:val="28"/>
          <w:lang w:eastAsia="ru-RU"/>
        </w:rPr>
        <w:lastRenderedPageBreak/>
        <w:t>2</w:t>
      </w:r>
    </w:p>
    <w:p w:rsidR="005D770A" w:rsidRPr="005D770A" w:rsidRDefault="005D770A" w:rsidP="005D770A">
      <w:pPr>
        <w:spacing w:after="0" w:line="240" w:lineRule="auto"/>
        <w:ind w:firstLine="709"/>
        <w:jc w:val="both"/>
        <w:rPr>
          <w:rFonts w:ascii="Times New Roman" w:eastAsia="Times New Roman" w:hAnsi="Times New Roman" w:cs="Times New Roman"/>
          <w:sz w:val="28"/>
          <w:szCs w:val="28"/>
          <w:lang w:eastAsia="ru-RU"/>
        </w:rPr>
      </w:pPr>
      <w:r w:rsidRPr="005D770A">
        <w:rPr>
          <w:rFonts w:ascii="Times New Roman" w:eastAsia="Times New Roman" w:hAnsi="Times New Roman" w:cs="Times New Roman"/>
          <w:sz w:val="28"/>
          <w:szCs w:val="28"/>
          <w:lang w:eastAsia="ru-RU"/>
        </w:rPr>
        <w:t>в многоквартирных домах (региональный оператор), и владельцем специального счета»;</w:t>
      </w:r>
    </w:p>
    <w:p w:rsidR="005D770A" w:rsidRPr="005D770A" w:rsidRDefault="005D770A" w:rsidP="005D770A">
      <w:pPr>
        <w:spacing w:after="0" w:line="240" w:lineRule="auto"/>
        <w:ind w:firstLine="709"/>
        <w:jc w:val="both"/>
        <w:rPr>
          <w:rFonts w:ascii="Times New Roman" w:eastAsia="Times New Roman" w:hAnsi="Times New Roman" w:cs="Times New Roman"/>
          <w:sz w:val="28"/>
          <w:szCs w:val="28"/>
          <w:lang w:eastAsia="ru-RU"/>
        </w:rPr>
      </w:pPr>
      <w:r w:rsidRPr="005D770A">
        <w:rPr>
          <w:rFonts w:ascii="Times New Roman" w:eastAsia="Times New Roman" w:hAnsi="Times New Roman" w:cs="Times New Roman"/>
          <w:sz w:val="28"/>
          <w:szCs w:val="28"/>
          <w:lang w:eastAsia="ru-RU"/>
        </w:rPr>
        <w:t>от 28.01.2014 № 15 «О внесении изменений в приказ Государственной жилищной инспекции Республики Татарстан от 15.11.2013 № 151                                     «Об утверждении Порядка предоставления сведений в Государственную жилищную инспекцию Республики Татарстан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(региональный оператор) и владельцем специального счета»;</w:t>
      </w:r>
    </w:p>
    <w:p w:rsidR="005D770A" w:rsidRPr="005D770A" w:rsidRDefault="005D770A" w:rsidP="005D770A">
      <w:pPr>
        <w:spacing w:after="0" w:line="240" w:lineRule="auto"/>
        <w:ind w:firstLine="709"/>
        <w:jc w:val="both"/>
        <w:rPr>
          <w:rFonts w:ascii="Times New Roman" w:eastAsia="Times New Roman" w:hAnsi="Times New Roman" w:cs="Times New Roman"/>
          <w:sz w:val="28"/>
          <w:szCs w:val="28"/>
          <w:lang w:eastAsia="ru-RU"/>
        </w:rPr>
      </w:pPr>
      <w:r w:rsidRPr="005D770A">
        <w:rPr>
          <w:rFonts w:ascii="Times New Roman" w:eastAsia="Times New Roman" w:hAnsi="Times New Roman" w:cs="Times New Roman"/>
          <w:sz w:val="28"/>
          <w:szCs w:val="28"/>
          <w:lang w:eastAsia="ru-RU"/>
        </w:rPr>
        <w:t>от 05.03.2014 № 35 «О внесении изменений в приказ Государственной жилищной инспекции Республики Татарстан от 15.11.2013 №  151 «Об утверждении Порядка предоставления сведений в Государственную жилищную инспекцию Республики Татарстан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(региональный оператор) и владельцем специального счета»;</w:t>
      </w:r>
    </w:p>
    <w:p w:rsidR="005D770A" w:rsidRPr="005D770A" w:rsidRDefault="005D770A" w:rsidP="005D770A">
      <w:pPr>
        <w:spacing w:after="0" w:line="240" w:lineRule="auto"/>
        <w:ind w:firstLine="709"/>
        <w:jc w:val="both"/>
        <w:rPr>
          <w:rFonts w:ascii="Times New Roman" w:eastAsia="Times New Roman" w:hAnsi="Times New Roman" w:cs="Times New Roman"/>
          <w:sz w:val="28"/>
          <w:szCs w:val="28"/>
          <w:lang w:eastAsia="ru-RU"/>
        </w:rPr>
      </w:pPr>
      <w:r w:rsidRPr="005D770A">
        <w:rPr>
          <w:rFonts w:ascii="Times New Roman" w:eastAsia="Times New Roman" w:hAnsi="Times New Roman" w:cs="Times New Roman"/>
          <w:sz w:val="28"/>
          <w:szCs w:val="28"/>
          <w:lang w:eastAsia="ru-RU"/>
        </w:rPr>
        <w:t>от 28.09.2015 № 469 «О внесении изменений в приказ Государственной жилищной инспекции Республики Татарстан от 15.11.2013 №  151 «Об утверждении Порядка предоставления сведений в Государственную жилищную инспекцию Республики Татарстан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(региональный оператор) и владельцем специального счета»;</w:t>
      </w:r>
    </w:p>
    <w:p w:rsidR="005D770A" w:rsidRPr="005D770A" w:rsidRDefault="005D770A" w:rsidP="005D770A">
      <w:pPr>
        <w:spacing w:after="0" w:line="240" w:lineRule="auto"/>
        <w:ind w:firstLine="709"/>
        <w:jc w:val="both"/>
        <w:rPr>
          <w:rFonts w:ascii="Times New Roman" w:eastAsia="Times New Roman" w:hAnsi="Times New Roman" w:cs="Times New Roman"/>
          <w:sz w:val="28"/>
          <w:szCs w:val="28"/>
          <w:lang w:eastAsia="ru-RU"/>
        </w:rPr>
      </w:pPr>
      <w:r w:rsidRPr="005D770A">
        <w:rPr>
          <w:rFonts w:ascii="Times New Roman" w:eastAsia="Times New Roman" w:hAnsi="Times New Roman" w:cs="Times New Roman"/>
          <w:sz w:val="28"/>
          <w:szCs w:val="28"/>
          <w:lang w:eastAsia="ru-RU"/>
        </w:rPr>
        <w:t xml:space="preserve">от 22.05.2017 № 145 «О внесении изменений в приказ Государственной жилищной инспекции Республики Татарстан от 15.11.2013 №  151 «Об утверждении Порядка предоставления сведений в Государственную жилищную инспекцию Республики Татарстан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(региональный оператор), и владельцем специального счета». </w:t>
      </w:r>
    </w:p>
    <w:p w:rsidR="005D770A" w:rsidRPr="005D770A" w:rsidRDefault="005D770A" w:rsidP="005D770A">
      <w:pPr>
        <w:spacing w:after="0" w:line="240" w:lineRule="auto"/>
        <w:ind w:firstLine="709"/>
        <w:jc w:val="both"/>
        <w:rPr>
          <w:rFonts w:ascii="Times New Roman" w:eastAsia="Times New Roman" w:hAnsi="Times New Roman" w:cs="Times New Roman"/>
          <w:sz w:val="28"/>
          <w:szCs w:val="28"/>
          <w:lang w:eastAsia="ru-RU"/>
        </w:rPr>
      </w:pPr>
      <w:r w:rsidRPr="005D770A">
        <w:rPr>
          <w:rFonts w:ascii="Times New Roman" w:eastAsia="Times New Roman" w:hAnsi="Times New Roman" w:cs="Times New Roman"/>
          <w:sz w:val="28"/>
          <w:szCs w:val="28"/>
          <w:lang w:eastAsia="ru-RU"/>
        </w:rPr>
        <w:t>3.     Юридическому отделу правового управления (</w:t>
      </w:r>
      <w:proofErr w:type="spellStart"/>
      <w:r w:rsidRPr="005D770A">
        <w:rPr>
          <w:rFonts w:ascii="Times New Roman" w:eastAsia="Times New Roman" w:hAnsi="Times New Roman" w:cs="Times New Roman"/>
          <w:sz w:val="28"/>
          <w:szCs w:val="28"/>
          <w:lang w:eastAsia="ru-RU"/>
        </w:rPr>
        <w:t>Н.Н.Воронская</w:t>
      </w:r>
      <w:proofErr w:type="spellEnd"/>
      <w:r w:rsidRPr="005D770A">
        <w:rPr>
          <w:rFonts w:ascii="Times New Roman" w:eastAsia="Times New Roman" w:hAnsi="Times New Roman" w:cs="Times New Roman"/>
          <w:sz w:val="28"/>
          <w:szCs w:val="28"/>
          <w:lang w:eastAsia="ru-RU"/>
        </w:rPr>
        <w:t>)  направить настоящий приказ на государственную регистрацию в Министерство юстиции Республики Татарстан.</w:t>
      </w:r>
    </w:p>
    <w:p w:rsidR="005D770A" w:rsidRPr="005D770A" w:rsidRDefault="005D770A" w:rsidP="005D770A">
      <w:pPr>
        <w:spacing w:after="0" w:line="240" w:lineRule="auto"/>
        <w:ind w:firstLine="709"/>
        <w:jc w:val="both"/>
        <w:rPr>
          <w:rFonts w:ascii="Times New Roman" w:eastAsia="Times New Roman" w:hAnsi="Times New Roman" w:cs="Times New Roman"/>
          <w:sz w:val="28"/>
          <w:szCs w:val="28"/>
          <w:lang w:eastAsia="ru-RU"/>
        </w:rPr>
      </w:pPr>
      <w:r w:rsidRPr="005D770A">
        <w:rPr>
          <w:rFonts w:ascii="Times New Roman" w:eastAsia="Times New Roman" w:hAnsi="Times New Roman" w:cs="Times New Roman"/>
          <w:sz w:val="28"/>
          <w:szCs w:val="28"/>
          <w:lang w:eastAsia="ru-RU"/>
        </w:rPr>
        <w:t xml:space="preserve">4.     </w:t>
      </w:r>
      <w:proofErr w:type="gramStart"/>
      <w:r w:rsidRPr="005D770A">
        <w:rPr>
          <w:rFonts w:ascii="Times New Roman" w:eastAsia="Times New Roman" w:hAnsi="Times New Roman" w:cs="Times New Roman"/>
          <w:sz w:val="28"/>
          <w:szCs w:val="28"/>
          <w:lang w:eastAsia="ru-RU"/>
        </w:rPr>
        <w:t>Контроль за</w:t>
      </w:r>
      <w:proofErr w:type="gramEnd"/>
      <w:r w:rsidRPr="005D770A">
        <w:rPr>
          <w:rFonts w:ascii="Times New Roman" w:eastAsia="Times New Roman" w:hAnsi="Times New Roman" w:cs="Times New Roman"/>
          <w:sz w:val="28"/>
          <w:szCs w:val="28"/>
          <w:lang w:eastAsia="ru-RU"/>
        </w:rPr>
        <w:t xml:space="preserve"> исполнением настоящего приказа оставляю за собой.</w:t>
      </w:r>
    </w:p>
    <w:p w:rsidR="005D770A" w:rsidRPr="005D770A" w:rsidRDefault="005D770A" w:rsidP="005D770A">
      <w:pPr>
        <w:spacing w:after="0" w:line="240" w:lineRule="auto"/>
        <w:jc w:val="both"/>
        <w:rPr>
          <w:rFonts w:ascii="Times New Roman" w:eastAsia="Times New Roman" w:hAnsi="Times New Roman" w:cs="Times New Roman"/>
          <w:sz w:val="28"/>
          <w:szCs w:val="28"/>
          <w:lang w:eastAsia="ru-RU"/>
        </w:rPr>
      </w:pPr>
    </w:p>
    <w:p w:rsidR="005D770A" w:rsidRPr="005D770A" w:rsidRDefault="005D770A" w:rsidP="005D770A">
      <w:pPr>
        <w:spacing w:after="0" w:line="240" w:lineRule="auto"/>
        <w:rPr>
          <w:rFonts w:ascii="Times New Roman" w:eastAsia="Times New Roman" w:hAnsi="Times New Roman" w:cs="Times New Roman"/>
          <w:sz w:val="28"/>
          <w:szCs w:val="28"/>
          <w:lang w:eastAsia="ru-RU"/>
        </w:rPr>
      </w:pPr>
    </w:p>
    <w:p w:rsidR="005D770A" w:rsidRPr="005D770A" w:rsidRDefault="005D770A" w:rsidP="005D770A">
      <w:pPr>
        <w:spacing w:after="0" w:line="240" w:lineRule="auto"/>
        <w:rPr>
          <w:rFonts w:ascii="Times New Roman" w:eastAsia="Times New Roman" w:hAnsi="Times New Roman" w:cs="Times New Roman"/>
          <w:sz w:val="24"/>
          <w:szCs w:val="24"/>
          <w:lang w:eastAsia="ru-RU"/>
        </w:rPr>
      </w:pPr>
      <w:r w:rsidRPr="005D770A">
        <w:rPr>
          <w:rFonts w:ascii="Times New Roman" w:eastAsia="Times New Roman" w:hAnsi="Times New Roman" w:cs="Times New Roman"/>
          <w:sz w:val="28"/>
          <w:szCs w:val="28"/>
          <w:lang w:eastAsia="ru-RU"/>
        </w:rPr>
        <w:t>И.о.начальника</w:t>
      </w:r>
      <w:r w:rsidRPr="005D770A">
        <w:rPr>
          <w:rFonts w:ascii="Times New Roman" w:eastAsia="Times New Roman" w:hAnsi="Times New Roman" w:cs="Times New Roman"/>
          <w:sz w:val="28"/>
          <w:szCs w:val="28"/>
          <w:lang w:eastAsia="ru-RU"/>
        </w:rPr>
        <w:tab/>
      </w:r>
      <w:r w:rsidRPr="005D770A">
        <w:rPr>
          <w:rFonts w:ascii="Times New Roman" w:eastAsia="Times New Roman" w:hAnsi="Times New Roman" w:cs="Times New Roman"/>
          <w:sz w:val="28"/>
          <w:szCs w:val="28"/>
          <w:lang w:eastAsia="ru-RU"/>
        </w:rPr>
        <w:tab/>
      </w:r>
      <w:r w:rsidRPr="005D770A">
        <w:rPr>
          <w:rFonts w:ascii="Times New Roman" w:eastAsia="Times New Roman" w:hAnsi="Times New Roman" w:cs="Times New Roman"/>
          <w:sz w:val="28"/>
          <w:szCs w:val="28"/>
          <w:lang w:eastAsia="ru-RU"/>
        </w:rPr>
        <w:tab/>
      </w:r>
      <w:r w:rsidRPr="005D770A">
        <w:rPr>
          <w:rFonts w:ascii="Times New Roman" w:eastAsia="Times New Roman" w:hAnsi="Times New Roman" w:cs="Times New Roman"/>
          <w:sz w:val="28"/>
          <w:szCs w:val="28"/>
          <w:lang w:eastAsia="ru-RU"/>
        </w:rPr>
        <w:tab/>
      </w:r>
      <w:r w:rsidRPr="005D770A">
        <w:rPr>
          <w:rFonts w:ascii="Times New Roman" w:eastAsia="Times New Roman" w:hAnsi="Times New Roman" w:cs="Times New Roman"/>
          <w:sz w:val="28"/>
          <w:szCs w:val="28"/>
          <w:lang w:eastAsia="ru-RU"/>
        </w:rPr>
        <w:tab/>
      </w:r>
      <w:r w:rsidRPr="005D770A">
        <w:rPr>
          <w:rFonts w:ascii="Times New Roman" w:eastAsia="Times New Roman" w:hAnsi="Times New Roman" w:cs="Times New Roman"/>
          <w:sz w:val="28"/>
          <w:szCs w:val="28"/>
          <w:lang w:eastAsia="ru-RU"/>
        </w:rPr>
        <w:tab/>
      </w:r>
      <w:r w:rsidRPr="005D770A">
        <w:rPr>
          <w:rFonts w:ascii="Times New Roman" w:eastAsia="Times New Roman" w:hAnsi="Times New Roman" w:cs="Times New Roman"/>
          <w:sz w:val="28"/>
          <w:szCs w:val="28"/>
          <w:lang w:eastAsia="ru-RU"/>
        </w:rPr>
        <w:tab/>
      </w:r>
      <w:r w:rsidRPr="005D770A">
        <w:rPr>
          <w:rFonts w:ascii="Times New Roman" w:eastAsia="Times New Roman" w:hAnsi="Times New Roman" w:cs="Times New Roman"/>
          <w:sz w:val="28"/>
          <w:szCs w:val="28"/>
          <w:lang w:eastAsia="ru-RU"/>
        </w:rPr>
        <w:tab/>
        <w:t xml:space="preserve">                     </w:t>
      </w:r>
      <w:proofErr w:type="spellStart"/>
      <w:r w:rsidRPr="005D770A">
        <w:rPr>
          <w:rFonts w:ascii="Times New Roman" w:eastAsia="Times New Roman" w:hAnsi="Times New Roman" w:cs="Times New Roman"/>
          <w:sz w:val="28"/>
          <w:szCs w:val="28"/>
          <w:lang w:eastAsia="ru-RU"/>
        </w:rPr>
        <w:t>В.И.Маряшев</w:t>
      </w:r>
      <w:proofErr w:type="spellEnd"/>
    </w:p>
    <w:p w:rsidR="005D770A" w:rsidRPr="005D770A" w:rsidRDefault="005D770A" w:rsidP="005D770A">
      <w:pPr>
        <w:spacing w:after="0" w:line="240" w:lineRule="auto"/>
        <w:rPr>
          <w:rFonts w:ascii="Times New Roman" w:eastAsia="Times New Roman" w:hAnsi="Times New Roman" w:cs="Times New Roman"/>
          <w:sz w:val="24"/>
          <w:szCs w:val="24"/>
          <w:lang w:eastAsia="ru-RU"/>
        </w:rPr>
      </w:pPr>
      <w:r w:rsidRPr="005D770A">
        <w:rPr>
          <w:rFonts w:ascii="Times New Roman" w:eastAsia="Times New Roman" w:hAnsi="Times New Roman" w:cs="Times New Roman"/>
          <w:sz w:val="24"/>
          <w:szCs w:val="24"/>
          <w:lang w:eastAsia="ru-RU"/>
        </w:rPr>
        <w:t xml:space="preserve"> </w:t>
      </w:r>
    </w:p>
    <w:p w:rsidR="005D770A" w:rsidRDefault="005D770A" w:rsidP="00342BED">
      <w:pPr>
        <w:pStyle w:val="ConsPlusNormal"/>
        <w:ind w:left="6372"/>
        <w:outlineLvl w:val="0"/>
        <w:rPr>
          <w:rFonts w:ascii="Times New Roman" w:hAnsi="Times New Roman" w:cs="Times New Roman"/>
          <w:sz w:val="28"/>
          <w:szCs w:val="28"/>
        </w:rPr>
      </w:pPr>
    </w:p>
    <w:p w:rsidR="005D770A" w:rsidRDefault="005D770A" w:rsidP="00342BED">
      <w:pPr>
        <w:pStyle w:val="ConsPlusNormal"/>
        <w:ind w:left="6372"/>
        <w:outlineLvl w:val="0"/>
        <w:rPr>
          <w:rFonts w:ascii="Times New Roman" w:hAnsi="Times New Roman" w:cs="Times New Roman"/>
          <w:sz w:val="28"/>
          <w:szCs w:val="28"/>
        </w:rPr>
      </w:pPr>
    </w:p>
    <w:p w:rsidR="005D770A" w:rsidRDefault="005D770A" w:rsidP="00342BED">
      <w:pPr>
        <w:pStyle w:val="ConsPlusNormal"/>
        <w:ind w:left="6372"/>
        <w:outlineLvl w:val="0"/>
        <w:rPr>
          <w:rFonts w:ascii="Times New Roman" w:hAnsi="Times New Roman" w:cs="Times New Roman"/>
          <w:sz w:val="28"/>
          <w:szCs w:val="28"/>
        </w:rPr>
      </w:pPr>
    </w:p>
    <w:p w:rsidR="005D770A" w:rsidRDefault="005D770A" w:rsidP="00342BED">
      <w:pPr>
        <w:pStyle w:val="ConsPlusNormal"/>
        <w:ind w:left="6372"/>
        <w:outlineLvl w:val="0"/>
        <w:rPr>
          <w:rFonts w:ascii="Times New Roman" w:hAnsi="Times New Roman" w:cs="Times New Roman"/>
          <w:sz w:val="28"/>
          <w:szCs w:val="28"/>
        </w:rPr>
      </w:pPr>
    </w:p>
    <w:p w:rsidR="005D770A" w:rsidRDefault="005D770A" w:rsidP="00342BED">
      <w:pPr>
        <w:pStyle w:val="ConsPlusNormal"/>
        <w:ind w:left="6372"/>
        <w:outlineLvl w:val="0"/>
        <w:rPr>
          <w:rFonts w:ascii="Times New Roman" w:hAnsi="Times New Roman" w:cs="Times New Roman"/>
          <w:sz w:val="28"/>
          <w:szCs w:val="28"/>
        </w:rPr>
      </w:pPr>
    </w:p>
    <w:p w:rsidR="005D770A" w:rsidRDefault="005D770A" w:rsidP="00342BED">
      <w:pPr>
        <w:pStyle w:val="ConsPlusNormal"/>
        <w:ind w:left="6372"/>
        <w:outlineLvl w:val="0"/>
        <w:rPr>
          <w:rFonts w:ascii="Times New Roman" w:hAnsi="Times New Roman" w:cs="Times New Roman"/>
          <w:sz w:val="28"/>
          <w:szCs w:val="28"/>
        </w:rPr>
      </w:pPr>
    </w:p>
    <w:p w:rsidR="00485254" w:rsidRPr="00D57AC8" w:rsidRDefault="00485254" w:rsidP="00342BED">
      <w:pPr>
        <w:pStyle w:val="ConsPlusNormal"/>
        <w:ind w:left="6372"/>
        <w:outlineLvl w:val="0"/>
        <w:rPr>
          <w:rFonts w:ascii="Times New Roman" w:hAnsi="Times New Roman" w:cs="Times New Roman"/>
          <w:sz w:val="28"/>
          <w:szCs w:val="28"/>
        </w:rPr>
      </w:pPr>
      <w:bookmarkStart w:id="0" w:name="_GoBack"/>
      <w:bookmarkEnd w:id="0"/>
      <w:r w:rsidRPr="00D57AC8">
        <w:rPr>
          <w:rFonts w:ascii="Times New Roman" w:hAnsi="Times New Roman" w:cs="Times New Roman"/>
          <w:sz w:val="28"/>
          <w:szCs w:val="28"/>
        </w:rPr>
        <w:lastRenderedPageBreak/>
        <w:t>Утвержден</w:t>
      </w:r>
    </w:p>
    <w:p w:rsidR="00D770DF" w:rsidRPr="00D57AC8" w:rsidRDefault="00D770DF" w:rsidP="00342BED">
      <w:pPr>
        <w:pStyle w:val="ConsPlusNormal"/>
        <w:ind w:left="6372"/>
        <w:rPr>
          <w:rFonts w:ascii="Times New Roman" w:hAnsi="Times New Roman" w:cs="Times New Roman"/>
          <w:sz w:val="28"/>
          <w:szCs w:val="28"/>
        </w:rPr>
      </w:pPr>
      <w:r w:rsidRPr="00D57AC8">
        <w:rPr>
          <w:rFonts w:ascii="Times New Roman" w:hAnsi="Times New Roman" w:cs="Times New Roman"/>
          <w:sz w:val="28"/>
          <w:szCs w:val="28"/>
        </w:rPr>
        <w:t>п</w:t>
      </w:r>
      <w:r w:rsidR="00485254" w:rsidRPr="00D57AC8">
        <w:rPr>
          <w:rFonts w:ascii="Times New Roman" w:hAnsi="Times New Roman" w:cs="Times New Roman"/>
          <w:sz w:val="28"/>
          <w:szCs w:val="28"/>
        </w:rPr>
        <w:t>риказом</w:t>
      </w:r>
      <w:r w:rsidRPr="00D57AC8">
        <w:rPr>
          <w:rFonts w:ascii="Times New Roman" w:hAnsi="Times New Roman" w:cs="Times New Roman"/>
          <w:sz w:val="28"/>
          <w:szCs w:val="28"/>
        </w:rPr>
        <w:t xml:space="preserve"> </w:t>
      </w:r>
      <w:r w:rsidR="00485254" w:rsidRPr="00D57AC8">
        <w:rPr>
          <w:rFonts w:ascii="Times New Roman" w:hAnsi="Times New Roman" w:cs="Times New Roman"/>
          <w:sz w:val="28"/>
          <w:szCs w:val="28"/>
        </w:rPr>
        <w:t xml:space="preserve">начальника </w:t>
      </w:r>
    </w:p>
    <w:p w:rsidR="00D770DF" w:rsidRPr="00D57AC8" w:rsidRDefault="00485254" w:rsidP="00342BED">
      <w:pPr>
        <w:pStyle w:val="ConsPlusNormal"/>
        <w:ind w:left="6372"/>
        <w:rPr>
          <w:rFonts w:ascii="Times New Roman" w:hAnsi="Times New Roman" w:cs="Times New Roman"/>
          <w:sz w:val="28"/>
          <w:szCs w:val="28"/>
        </w:rPr>
      </w:pPr>
      <w:r w:rsidRPr="00D57AC8">
        <w:rPr>
          <w:rFonts w:ascii="Times New Roman" w:hAnsi="Times New Roman" w:cs="Times New Roman"/>
          <w:sz w:val="28"/>
          <w:szCs w:val="28"/>
        </w:rPr>
        <w:t xml:space="preserve">Государственной </w:t>
      </w:r>
    </w:p>
    <w:p w:rsidR="00D770DF" w:rsidRPr="00D57AC8" w:rsidRDefault="00D770DF" w:rsidP="00342BED">
      <w:pPr>
        <w:pStyle w:val="ConsPlusNormal"/>
        <w:ind w:left="6372"/>
        <w:rPr>
          <w:rFonts w:ascii="Times New Roman" w:hAnsi="Times New Roman" w:cs="Times New Roman"/>
          <w:sz w:val="28"/>
          <w:szCs w:val="28"/>
        </w:rPr>
      </w:pPr>
      <w:r w:rsidRPr="00D57AC8">
        <w:rPr>
          <w:rFonts w:ascii="Times New Roman" w:hAnsi="Times New Roman" w:cs="Times New Roman"/>
          <w:sz w:val="28"/>
          <w:szCs w:val="28"/>
        </w:rPr>
        <w:t>ж</w:t>
      </w:r>
      <w:r w:rsidR="00485254" w:rsidRPr="00D57AC8">
        <w:rPr>
          <w:rFonts w:ascii="Times New Roman" w:hAnsi="Times New Roman" w:cs="Times New Roman"/>
          <w:sz w:val="28"/>
          <w:szCs w:val="28"/>
        </w:rPr>
        <w:t>илищной</w:t>
      </w:r>
      <w:r w:rsidRPr="00D57AC8">
        <w:rPr>
          <w:rFonts w:ascii="Times New Roman" w:hAnsi="Times New Roman" w:cs="Times New Roman"/>
          <w:sz w:val="28"/>
          <w:szCs w:val="28"/>
        </w:rPr>
        <w:t xml:space="preserve"> </w:t>
      </w:r>
      <w:r w:rsidR="00485254" w:rsidRPr="00D57AC8">
        <w:rPr>
          <w:rFonts w:ascii="Times New Roman" w:hAnsi="Times New Roman" w:cs="Times New Roman"/>
          <w:sz w:val="28"/>
          <w:szCs w:val="28"/>
        </w:rPr>
        <w:t xml:space="preserve">инспекции </w:t>
      </w:r>
      <w:r w:rsidRPr="00D57AC8">
        <w:rPr>
          <w:rFonts w:ascii="Times New Roman" w:hAnsi="Times New Roman" w:cs="Times New Roman"/>
          <w:sz w:val="28"/>
          <w:szCs w:val="28"/>
        </w:rPr>
        <w:t xml:space="preserve">  </w:t>
      </w:r>
    </w:p>
    <w:p w:rsidR="00485254" w:rsidRPr="00D57AC8" w:rsidRDefault="00485254" w:rsidP="00342BED">
      <w:pPr>
        <w:pStyle w:val="ConsPlusNormal"/>
        <w:ind w:left="6372"/>
        <w:rPr>
          <w:rFonts w:ascii="Times New Roman" w:hAnsi="Times New Roman" w:cs="Times New Roman"/>
          <w:sz w:val="28"/>
          <w:szCs w:val="28"/>
        </w:rPr>
      </w:pPr>
      <w:r w:rsidRPr="00D57AC8">
        <w:rPr>
          <w:rFonts w:ascii="Times New Roman" w:hAnsi="Times New Roman" w:cs="Times New Roman"/>
          <w:sz w:val="28"/>
          <w:szCs w:val="28"/>
        </w:rPr>
        <w:t>Республики Татарстан</w:t>
      </w:r>
      <w:r w:rsidR="00D770DF" w:rsidRPr="00D57AC8">
        <w:rPr>
          <w:rFonts w:ascii="Times New Roman" w:hAnsi="Times New Roman" w:cs="Times New Roman"/>
          <w:sz w:val="28"/>
          <w:szCs w:val="28"/>
        </w:rPr>
        <w:t xml:space="preserve">                                                             </w:t>
      </w:r>
      <w:r w:rsidR="009C3F65">
        <w:rPr>
          <w:rFonts w:ascii="Times New Roman" w:hAnsi="Times New Roman" w:cs="Times New Roman"/>
          <w:sz w:val="28"/>
          <w:szCs w:val="28"/>
        </w:rPr>
        <w:t xml:space="preserve"> </w:t>
      </w:r>
      <w:r w:rsidR="00D770DF" w:rsidRPr="00D57AC8">
        <w:rPr>
          <w:rFonts w:ascii="Times New Roman" w:hAnsi="Times New Roman" w:cs="Times New Roman"/>
          <w:sz w:val="28"/>
          <w:szCs w:val="28"/>
        </w:rPr>
        <w:t xml:space="preserve"> </w:t>
      </w:r>
      <w:r w:rsidRPr="00D57AC8">
        <w:rPr>
          <w:rFonts w:ascii="Times New Roman" w:hAnsi="Times New Roman" w:cs="Times New Roman"/>
          <w:sz w:val="28"/>
          <w:szCs w:val="28"/>
        </w:rPr>
        <w:t xml:space="preserve">от </w:t>
      </w:r>
      <w:r w:rsidR="00D770DF" w:rsidRPr="00D57AC8">
        <w:rPr>
          <w:rFonts w:ascii="Times New Roman" w:hAnsi="Times New Roman" w:cs="Times New Roman"/>
          <w:sz w:val="28"/>
          <w:szCs w:val="28"/>
        </w:rPr>
        <w:t xml:space="preserve">         </w:t>
      </w:r>
      <w:proofErr w:type="gramStart"/>
      <w:r w:rsidRPr="00D57AC8">
        <w:rPr>
          <w:rFonts w:ascii="Times New Roman" w:hAnsi="Times New Roman" w:cs="Times New Roman"/>
          <w:sz w:val="28"/>
          <w:szCs w:val="28"/>
        </w:rPr>
        <w:t>г</w:t>
      </w:r>
      <w:proofErr w:type="gramEnd"/>
      <w:r w:rsidRPr="00D57AC8">
        <w:rPr>
          <w:rFonts w:ascii="Times New Roman" w:hAnsi="Times New Roman" w:cs="Times New Roman"/>
          <w:sz w:val="28"/>
          <w:szCs w:val="28"/>
        </w:rPr>
        <w:t xml:space="preserve">. </w:t>
      </w:r>
      <w:r w:rsidR="00275A39">
        <w:rPr>
          <w:rFonts w:ascii="Times New Roman" w:hAnsi="Times New Roman" w:cs="Times New Roman"/>
          <w:sz w:val="28"/>
          <w:szCs w:val="28"/>
        </w:rPr>
        <w:t xml:space="preserve"> </w:t>
      </w:r>
      <w:r w:rsidR="00A96007" w:rsidRPr="00D57AC8">
        <w:rPr>
          <w:rFonts w:ascii="Times New Roman" w:hAnsi="Times New Roman" w:cs="Times New Roman"/>
          <w:sz w:val="28"/>
          <w:szCs w:val="28"/>
        </w:rPr>
        <w:t>№</w:t>
      </w:r>
      <w:r w:rsidRPr="00D57AC8">
        <w:rPr>
          <w:rFonts w:ascii="Times New Roman" w:hAnsi="Times New Roman" w:cs="Times New Roman"/>
          <w:sz w:val="28"/>
          <w:szCs w:val="28"/>
        </w:rPr>
        <w:t xml:space="preserve"> </w:t>
      </w:r>
    </w:p>
    <w:p w:rsidR="00485254" w:rsidRPr="00D57AC8" w:rsidRDefault="00485254">
      <w:pPr>
        <w:pStyle w:val="ConsPlusNormal"/>
        <w:jc w:val="both"/>
        <w:rPr>
          <w:rFonts w:ascii="Times New Roman" w:hAnsi="Times New Roman" w:cs="Times New Roman"/>
          <w:sz w:val="28"/>
          <w:szCs w:val="28"/>
        </w:rPr>
      </w:pPr>
    </w:p>
    <w:p w:rsidR="00D91706" w:rsidRPr="00D57AC8" w:rsidRDefault="00D91706">
      <w:pPr>
        <w:pStyle w:val="ConsPlusTitle"/>
        <w:jc w:val="center"/>
        <w:rPr>
          <w:rFonts w:ascii="Times New Roman" w:hAnsi="Times New Roman" w:cs="Times New Roman"/>
          <w:sz w:val="28"/>
          <w:szCs w:val="28"/>
        </w:rPr>
      </w:pPr>
      <w:bookmarkStart w:id="1" w:name="P43"/>
      <w:bookmarkEnd w:id="1"/>
    </w:p>
    <w:p w:rsidR="00485254" w:rsidRPr="00275A39" w:rsidRDefault="00485254">
      <w:pPr>
        <w:pStyle w:val="ConsPlusTitle"/>
        <w:jc w:val="center"/>
        <w:rPr>
          <w:rFonts w:ascii="Times New Roman" w:hAnsi="Times New Roman" w:cs="Times New Roman"/>
          <w:b w:val="0"/>
          <w:sz w:val="28"/>
          <w:szCs w:val="28"/>
        </w:rPr>
      </w:pPr>
      <w:r w:rsidRPr="00275A39">
        <w:rPr>
          <w:rFonts w:ascii="Times New Roman" w:hAnsi="Times New Roman" w:cs="Times New Roman"/>
          <w:b w:val="0"/>
          <w:sz w:val="28"/>
          <w:szCs w:val="28"/>
        </w:rPr>
        <w:t>ПОРЯДОК</w:t>
      </w:r>
    </w:p>
    <w:p w:rsidR="00275A39" w:rsidRDefault="00275A39">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предоставления сведений в Государственную жилищную инспекцию Республики Татарстан специализированной некоммерческой организацией, осуществляющей деятельностью направленную на обеспечение проведения капитального ремонта общего имущества в многоквартирных домах (региональный оператор) и владельцем специального счета</w:t>
      </w:r>
    </w:p>
    <w:p w:rsidR="00275A39" w:rsidRDefault="00275A39">
      <w:pPr>
        <w:pStyle w:val="ConsPlusTitle"/>
        <w:jc w:val="center"/>
        <w:rPr>
          <w:rFonts w:ascii="Times New Roman" w:hAnsi="Times New Roman" w:cs="Times New Roman"/>
          <w:b w:val="0"/>
          <w:sz w:val="28"/>
          <w:szCs w:val="28"/>
        </w:rPr>
      </w:pPr>
    </w:p>
    <w:p w:rsidR="00485254" w:rsidRPr="00D57AC8" w:rsidRDefault="00275A39" w:rsidP="00275A39">
      <w:pPr>
        <w:pStyle w:val="ConsPlusTitle"/>
        <w:jc w:val="center"/>
        <w:rPr>
          <w:rFonts w:ascii="Times New Roman" w:hAnsi="Times New Roman" w:cs="Times New Roman"/>
          <w:sz w:val="28"/>
          <w:szCs w:val="28"/>
        </w:rPr>
      </w:pPr>
      <w:r>
        <w:rPr>
          <w:rFonts w:ascii="Times New Roman" w:hAnsi="Times New Roman" w:cs="Times New Roman"/>
          <w:b w:val="0"/>
          <w:sz w:val="28"/>
          <w:szCs w:val="28"/>
        </w:rPr>
        <w:t xml:space="preserve"> </w:t>
      </w:r>
    </w:p>
    <w:p w:rsidR="00485254" w:rsidRPr="00D57AC8" w:rsidRDefault="00485254">
      <w:pPr>
        <w:pStyle w:val="ConsPlusNormal"/>
        <w:jc w:val="center"/>
        <w:outlineLvl w:val="1"/>
        <w:rPr>
          <w:rFonts w:ascii="Times New Roman" w:hAnsi="Times New Roman" w:cs="Times New Roman"/>
          <w:sz w:val="28"/>
          <w:szCs w:val="28"/>
        </w:rPr>
      </w:pPr>
      <w:r w:rsidRPr="00D57AC8">
        <w:rPr>
          <w:rFonts w:ascii="Times New Roman" w:hAnsi="Times New Roman" w:cs="Times New Roman"/>
          <w:sz w:val="28"/>
          <w:szCs w:val="28"/>
        </w:rPr>
        <w:t>1. Общие положения</w:t>
      </w:r>
    </w:p>
    <w:p w:rsidR="00485254" w:rsidRPr="00D57AC8" w:rsidRDefault="00485254">
      <w:pPr>
        <w:pStyle w:val="ConsPlusNormal"/>
        <w:jc w:val="both"/>
        <w:rPr>
          <w:rFonts w:ascii="Times New Roman" w:hAnsi="Times New Roman" w:cs="Times New Roman"/>
          <w:sz w:val="28"/>
          <w:szCs w:val="28"/>
        </w:rPr>
      </w:pPr>
    </w:p>
    <w:p w:rsidR="00485254" w:rsidRPr="00D57AC8" w:rsidRDefault="00485254" w:rsidP="00342BED">
      <w:pPr>
        <w:pStyle w:val="ConsPlusNormal"/>
        <w:ind w:firstLine="709"/>
        <w:jc w:val="both"/>
        <w:rPr>
          <w:rFonts w:ascii="Times New Roman" w:hAnsi="Times New Roman" w:cs="Times New Roman"/>
          <w:sz w:val="28"/>
          <w:szCs w:val="28"/>
        </w:rPr>
      </w:pPr>
      <w:r w:rsidRPr="00D57AC8">
        <w:rPr>
          <w:rFonts w:ascii="Times New Roman" w:hAnsi="Times New Roman" w:cs="Times New Roman"/>
          <w:sz w:val="28"/>
          <w:szCs w:val="28"/>
        </w:rPr>
        <w:t xml:space="preserve">1.1. </w:t>
      </w:r>
      <w:proofErr w:type="gramStart"/>
      <w:r w:rsidRPr="00D57AC8">
        <w:rPr>
          <w:rFonts w:ascii="Times New Roman" w:hAnsi="Times New Roman" w:cs="Times New Roman"/>
          <w:sz w:val="28"/>
          <w:szCs w:val="28"/>
        </w:rPr>
        <w:t>Настоящий Порядок предоставления свед</w:t>
      </w:r>
      <w:r w:rsidR="00342BED">
        <w:rPr>
          <w:rFonts w:ascii="Times New Roman" w:hAnsi="Times New Roman" w:cs="Times New Roman"/>
          <w:sz w:val="28"/>
          <w:szCs w:val="28"/>
        </w:rPr>
        <w:t xml:space="preserve">ений в Государственную жилищную инспекцию </w:t>
      </w:r>
      <w:r w:rsidRPr="00D57AC8">
        <w:rPr>
          <w:rFonts w:ascii="Times New Roman" w:hAnsi="Times New Roman" w:cs="Times New Roman"/>
          <w:sz w:val="28"/>
          <w:szCs w:val="28"/>
        </w:rPr>
        <w:t>Республики Татарстан</w:t>
      </w:r>
      <w:r w:rsidR="00513856" w:rsidRPr="00D57AC8">
        <w:rPr>
          <w:rFonts w:ascii="Times New Roman" w:hAnsi="Times New Roman" w:cs="Times New Roman"/>
          <w:sz w:val="28"/>
          <w:szCs w:val="28"/>
        </w:rPr>
        <w:t xml:space="preserve"> (далее</w:t>
      </w:r>
      <w:r w:rsidR="00342BED">
        <w:rPr>
          <w:rFonts w:ascii="Times New Roman" w:hAnsi="Times New Roman" w:cs="Times New Roman"/>
          <w:sz w:val="28"/>
          <w:szCs w:val="28"/>
        </w:rPr>
        <w:t xml:space="preserve"> - </w:t>
      </w:r>
      <w:r w:rsidR="00513856" w:rsidRPr="00D57AC8">
        <w:rPr>
          <w:rFonts w:ascii="Times New Roman" w:hAnsi="Times New Roman" w:cs="Times New Roman"/>
          <w:sz w:val="28"/>
          <w:szCs w:val="28"/>
        </w:rPr>
        <w:t xml:space="preserve">ГЖИ РТ) </w:t>
      </w:r>
      <w:r w:rsidRPr="00D57AC8">
        <w:rPr>
          <w:rFonts w:ascii="Times New Roman" w:hAnsi="Times New Roman" w:cs="Times New Roman"/>
          <w:sz w:val="28"/>
          <w:szCs w:val="28"/>
        </w:rPr>
        <w:t xml:space="preserve">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(региональный оператор), и владельцем специального счета разработан во исполнение </w:t>
      </w:r>
      <w:hyperlink r:id="rId9" w:history="1">
        <w:r w:rsidRPr="00D57AC8">
          <w:rPr>
            <w:rFonts w:ascii="Times New Roman" w:hAnsi="Times New Roman" w:cs="Times New Roman"/>
            <w:sz w:val="28"/>
            <w:szCs w:val="28"/>
          </w:rPr>
          <w:t>статьи 12</w:t>
        </w:r>
      </w:hyperlink>
      <w:r w:rsidRPr="00D57AC8">
        <w:rPr>
          <w:rFonts w:ascii="Times New Roman" w:hAnsi="Times New Roman" w:cs="Times New Roman"/>
          <w:sz w:val="28"/>
          <w:szCs w:val="28"/>
        </w:rPr>
        <w:t xml:space="preserve"> Закона Республики Татарстан от 25.06.2013 </w:t>
      </w:r>
      <w:r w:rsidR="00A96007" w:rsidRPr="00D57AC8">
        <w:rPr>
          <w:rFonts w:ascii="Times New Roman" w:hAnsi="Times New Roman" w:cs="Times New Roman"/>
          <w:sz w:val="28"/>
          <w:szCs w:val="28"/>
        </w:rPr>
        <w:t>№</w:t>
      </w:r>
      <w:r w:rsidR="00275A39">
        <w:rPr>
          <w:rFonts w:ascii="Times New Roman" w:hAnsi="Times New Roman" w:cs="Times New Roman"/>
          <w:sz w:val="28"/>
          <w:szCs w:val="28"/>
        </w:rPr>
        <w:t xml:space="preserve"> 52-ЗРТ  «</w:t>
      </w:r>
      <w:r w:rsidRPr="00D57AC8">
        <w:rPr>
          <w:rFonts w:ascii="Times New Roman" w:hAnsi="Times New Roman" w:cs="Times New Roman"/>
          <w:sz w:val="28"/>
          <w:szCs w:val="28"/>
        </w:rPr>
        <w:t>Об организации проведения капитального ремонта общего имущества в многоквартирн</w:t>
      </w:r>
      <w:r w:rsidR="00275A39">
        <w:rPr>
          <w:rFonts w:ascii="Times New Roman" w:hAnsi="Times New Roman" w:cs="Times New Roman"/>
          <w:sz w:val="28"/>
          <w:szCs w:val="28"/>
        </w:rPr>
        <w:t>ых домах в Республике Татарстан»</w:t>
      </w:r>
      <w:r w:rsidRPr="00D57AC8">
        <w:rPr>
          <w:rFonts w:ascii="Times New Roman" w:hAnsi="Times New Roman" w:cs="Times New Roman"/>
          <w:sz w:val="28"/>
          <w:szCs w:val="28"/>
        </w:rPr>
        <w:t>.</w:t>
      </w:r>
      <w:proofErr w:type="gramEnd"/>
    </w:p>
    <w:p w:rsidR="00485254" w:rsidRPr="00D57AC8" w:rsidRDefault="00485254" w:rsidP="00342BED">
      <w:pPr>
        <w:pStyle w:val="ConsPlusNormal"/>
        <w:spacing w:before="220"/>
        <w:ind w:firstLine="709"/>
        <w:jc w:val="both"/>
        <w:rPr>
          <w:rFonts w:ascii="Times New Roman" w:hAnsi="Times New Roman" w:cs="Times New Roman"/>
          <w:sz w:val="28"/>
          <w:szCs w:val="28"/>
        </w:rPr>
      </w:pPr>
      <w:r w:rsidRPr="00D57AC8">
        <w:rPr>
          <w:rFonts w:ascii="Times New Roman" w:hAnsi="Times New Roman" w:cs="Times New Roman"/>
          <w:sz w:val="28"/>
          <w:szCs w:val="28"/>
        </w:rPr>
        <w:t>1.2. В Порядке используются следующие основные термины и понятия:</w:t>
      </w:r>
    </w:p>
    <w:p w:rsidR="00485254" w:rsidRPr="00D57AC8" w:rsidRDefault="00485254" w:rsidP="00342BED">
      <w:pPr>
        <w:pStyle w:val="ConsPlusNormal"/>
        <w:spacing w:before="220"/>
        <w:ind w:firstLine="709"/>
        <w:jc w:val="both"/>
        <w:rPr>
          <w:rFonts w:ascii="Times New Roman" w:hAnsi="Times New Roman" w:cs="Times New Roman"/>
          <w:sz w:val="28"/>
          <w:szCs w:val="28"/>
        </w:rPr>
      </w:pPr>
      <w:r w:rsidRPr="00D57AC8">
        <w:rPr>
          <w:rFonts w:ascii="Times New Roman" w:hAnsi="Times New Roman" w:cs="Times New Roman"/>
          <w:sz w:val="28"/>
          <w:szCs w:val="28"/>
        </w:rPr>
        <w:t>специализиров</w:t>
      </w:r>
      <w:r w:rsidR="00275A39">
        <w:rPr>
          <w:rFonts w:ascii="Times New Roman" w:hAnsi="Times New Roman" w:cs="Times New Roman"/>
          <w:sz w:val="28"/>
          <w:szCs w:val="28"/>
        </w:rPr>
        <w:t>анная некоммерческая организация -</w:t>
      </w:r>
      <w:r w:rsidR="00086216" w:rsidRPr="00D57AC8">
        <w:rPr>
          <w:rFonts w:ascii="Times New Roman" w:hAnsi="Times New Roman" w:cs="Times New Roman"/>
          <w:sz w:val="28"/>
          <w:szCs w:val="28"/>
        </w:rPr>
        <w:t xml:space="preserve"> </w:t>
      </w:r>
      <w:r w:rsidRPr="00D57AC8">
        <w:rPr>
          <w:rFonts w:ascii="Times New Roman" w:hAnsi="Times New Roman" w:cs="Times New Roman"/>
          <w:sz w:val="28"/>
          <w:szCs w:val="28"/>
        </w:rPr>
        <w:t xml:space="preserve">юридическое лицо, созданное в организационно-правовой форме фонда (функции определены </w:t>
      </w:r>
      <w:hyperlink r:id="rId10" w:history="1">
        <w:r w:rsidRPr="00D57AC8">
          <w:rPr>
            <w:rFonts w:ascii="Times New Roman" w:hAnsi="Times New Roman" w:cs="Times New Roman"/>
            <w:sz w:val="28"/>
            <w:szCs w:val="28"/>
          </w:rPr>
          <w:t>статьей 180</w:t>
        </w:r>
      </w:hyperlink>
      <w:r w:rsidRPr="00D57AC8">
        <w:rPr>
          <w:rFonts w:ascii="Times New Roman" w:hAnsi="Times New Roman" w:cs="Times New Roman"/>
          <w:sz w:val="28"/>
          <w:szCs w:val="28"/>
        </w:rPr>
        <w:t xml:space="preserve"> </w:t>
      </w:r>
      <w:r w:rsidR="00873823" w:rsidRPr="00D57AC8">
        <w:rPr>
          <w:rFonts w:ascii="Times New Roman" w:hAnsi="Times New Roman" w:cs="Times New Roman"/>
          <w:sz w:val="28"/>
          <w:szCs w:val="28"/>
        </w:rPr>
        <w:t>Жилищног</w:t>
      </w:r>
      <w:r w:rsidR="00275A39">
        <w:rPr>
          <w:rFonts w:ascii="Times New Roman" w:hAnsi="Times New Roman" w:cs="Times New Roman"/>
          <w:sz w:val="28"/>
          <w:szCs w:val="28"/>
        </w:rPr>
        <w:t>о кодекса Российской Федерации</w:t>
      </w:r>
      <w:r w:rsidR="009C3F65">
        <w:rPr>
          <w:rFonts w:ascii="Times New Roman" w:hAnsi="Times New Roman" w:cs="Times New Roman"/>
          <w:sz w:val="28"/>
          <w:szCs w:val="28"/>
        </w:rPr>
        <w:t xml:space="preserve">) (далее </w:t>
      </w:r>
      <w:r w:rsidR="00275A39">
        <w:rPr>
          <w:rFonts w:ascii="Times New Roman" w:hAnsi="Times New Roman" w:cs="Times New Roman"/>
          <w:sz w:val="28"/>
          <w:szCs w:val="28"/>
        </w:rPr>
        <w:t xml:space="preserve">- </w:t>
      </w:r>
      <w:r w:rsidRPr="00D57AC8">
        <w:rPr>
          <w:rFonts w:ascii="Times New Roman" w:hAnsi="Times New Roman" w:cs="Times New Roman"/>
          <w:sz w:val="28"/>
          <w:szCs w:val="28"/>
        </w:rPr>
        <w:t xml:space="preserve"> региональный оператор);</w:t>
      </w:r>
    </w:p>
    <w:p w:rsidR="003F10F6" w:rsidRPr="00D57AC8" w:rsidRDefault="00275A39" w:rsidP="00342BED">
      <w:pPr>
        <w:pStyle w:val="ConsPlusNormal"/>
        <w:spacing w:before="22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владелец специального счета - </w:t>
      </w:r>
      <w:r w:rsidR="00CE4783" w:rsidRPr="00D57AC8">
        <w:rPr>
          <w:rFonts w:ascii="Times New Roman" w:hAnsi="Times New Roman" w:cs="Times New Roman"/>
          <w:sz w:val="28"/>
          <w:szCs w:val="28"/>
        </w:rPr>
        <w:t>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w:t>
      </w:r>
      <w:r>
        <w:rPr>
          <w:rFonts w:ascii="Times New Roman" w:hAnsi="Times New Roman" w:cs="Times New Roman"/>
          <w:sz w:val="28"/>
          <w:szCs w:val="28"/>
        </w:rPr>
        <w:t xml:space="preserve"> с пунктом 1 части 2 статьи 136 </w:t>
      </w:r>
      <w:r w:rsidRPr="00D57AC8">
        <w:rPr>
          <w:rFonts w:ascii="Times New Roman" w:hAnsi="Times New Roman" w:cs="Times New Roman"/>
          <w:sz w:val="28"/>
          <w:szCs w:val="28"/>
        </w:rPr>
        <w:t>Жилищног</w:t>
      </w:r>
      <w:r>
        <w:rPr>
          <w:rFonts w:ascii="Times New Roman" w:hAnsi="Times New Roman" w:cs="Times New Roman"/>
          <w:sz w:val="28"/>
          <w:szCs w:val="28"/>
        </w:rPr>
        <w:t xml:space="preserve">о кодекса Российской Федерации  (далее -  </w:t>
      </w:r>
      <w:r w:rsidRPr="00275A39">
        <w:rPr>
          <w:rFonts w:ascii="Times New Roman" w:hAnsi="Times New Roman" w:cs="Times New Roman"/>
          <w:sz w:val="28"/>
          <w:szCs w:val="28"/>
        </w:rPr>
        <w:t>ЖК РФ)</w:t>
      </w:r>
      <w:r w:rsidR="00CE4783" w:rsidRPr="00D57AC8">
        <w:rPr>
          <w:rFonts w:ascii="Times New Roman" w:hAnsi="Times New Roman" w:cs="Times New Roman"/>
          <w:sz w:val="28"/>
          <w:szCs w:val="28"/>
        </w:rPr>
        <w:t xml:space="preserve">; </w:t>
      </w:r>
      <w:r>
        <w:rPr>
          <w:rFonts w:ascii="Times New Roman" w:hAnsi="Times New Roman" w:cs="Times New Roman"/>
          <w:sz w:val="28"/>
          <w:szCs w:val="28"/>
        </w:rPr>
        <w:t xml:space="preserve"> </w:t>
      </w:r>
      <w:r w:rsidR="00CE4783" w:rsidRPr="00D57AC8">
        <w:rPr>
          <w:rFonts w:ascii="Times New Roman" w:hAnsi="Times New Roman" w:cs="Times New Roman"/>
          <w:sz w:val="28"/>
          <w:szCs w:val="28"/>
        </w:rPr>
        <w:t>жилищный кооператив, осуществляющий управление многоквартирным домом; управляющая организация, осуществляющая управление многоквартирным домом на основании договора управления;</w:t>
      </w:r>
      <w:proofErr w:type="gramEnd"/>
      <w:r w:rsidR="00CE4783" w:rsidRPr="00D57AC8">
        <w:rPr>
          <w:rFonts w:ascii="Times New Roman" w:hAnsi="Times New Roman" w:cs="Times New Roman"/>
          <w:sz w:val="28"/>
          <w:szCs w:val="28"/>
        </w:rPr>
        <w:t xml:space="preserve"> специализированная некоммерческая организация, осуществляющая деятельность, направленную на обеспечение проведения капитального ремонта общего имущества в многоквартирных домах, в случае, если собственники помещений на общем собрании приняли решение о выборе регионального оператора в качестве владельца специального счет</w:t>
      </w:r>
      <w:r w:rsidR="00342BED">
        <w:rPr>
          <w:rFonts w:ascii="Times New Roman" w:hAnsi="Times New Roman" w:cs="Times New Roman"/>
          <w:sz w:val="28"/>
          <w:szCs w:val="28"/>
        </w:rPr>
        <w:t>а;</w:t>
      </w:r>
    </w:p>
    <w:p w:rsidR="00485254" w:rsidRPr="00D57AC8" w:rsidRDefault="00AB610A" w:rsidP="00342BED">
      <w:pPr>
        <w:pStyle w:val="ConsPlusNormal"/>
        <w:spacing w:before="220"/>
        <w:ind w:firstLine="709"/>
        <w:jc w:val="both"/>
        <w:rPr>
          <w:rFonts w:ascii="Times New Roman" w:hAnsi="Times New Roman" w:cs="Times New Roman"/>
          <w:sz w:val="28"/>
          <w:szCs w:val="28"/>
        </w:rPr>
      </w:pPr>
      <w:proofErr w:type="gramStart"/>
      <w:r w:rsidRPr="00D57AC8">
        <w:rPr>
          <w:rFonts w:ascii="Times New Roman" w:hAnsi="Times New Roman" w:cs="Times New Roman"/>
          <w:sz w:val="28"/>
          <w:szCs w:val="28"/>
        </w:rPr>
        <w:lastRenderedPageBreak/>
        <w:t>ГИС ЖКХ (</w:t>
      </w:r>
      <w:r w:rsidR="00485254" w:rsidRPr="00D57AC8">
        <w:rPr>
          <w:rFonts w:ascii="Times New Roman" w:hAnsi="Times New Roman" w:cs="Times New Roman"/>
          <w:sz w:val="28"/>
          <w:szCs w:val="28"/>
        </w:rPr>
        <w:t>государственная информационная система жилищно-коммунального хозяйства</w:t>
      </w:r>
      <w:r w:rsidRPr="00D57AC8">
        <w:rPr>
          <w:rFonts w:ascii="Times New Roman" w:hAnsi="Times New Roman" w:cs="Times New Roman"/>
          <w:sz w:val="28"/>
          <w:szCs w:val="28"/>
        </w:rPr>
        <w:t>)</w:t>
      </w:r>
      <w:r w:rsidR="00342BED">
        <w:rPr>
          <w:rFonts w:ascii="Times New Roman" w:hAnsi="Times New Roman" w:cs="Times New Roman"/>
          <w:sz w:val="28"/>
          <w:szCs w:val="28"/>
        </w:rPr>
        <w:t xml:space="preserve">  - </w:t>
      </w:r>
      <w:r w:rsidRPr="00D57AC8">
        <w:rPr>
          <w:rFonts w:ascii="Times New Roman" w:hAnsi="Times New Roman" w:cs="Times New Roman"/>
          <w:sz w:val="28"/>
          <w:szCs w:val="28"/>
        </w:rPr>
        <w:t>единая федеральная централизованная информационная система, функционирующая на основе программных, технических средств и информационных технологий, обеспечивающих сбор, обработку, хранение, предоставление, размещение и использование информации о жилищном фонде, стоимости и перечне услуг по управлению общим имуществом в многоквартирных домах, работах по содержанию и ремонту общего имущества в многоквартирных домах, предоставлении коммунальных услуг и поставках ресурсов</w:t>
      </w:r>
      <w:proofErr w:type="gramEnd"/>
      <w:r w:rsidRPr="00D57AC8">
        <w:rPr>
          <w:rFonts w:ascii="Times New Roman" w:hAnsi="Times New Roman" w:cs="Times New Roman"/>
          <w:sz w:val="28"/>
          <w:szCs w:val="28"/>
        </w:rPr>
        <w:t xml:space="preserve">, </w:t>
      </w:r>
      <w:proofErr w:type="gramStart"/>
      <w:r w:rsidRPr="00D57AC8">
        <w:rPr>
          <w:rFonts w:ascii="Times New Roman" w:hAnsi="Times New Roman" w:cs="Times New Roman"/>
          <w:sz w:val="28"/>
          <w:szCs w:val="28"/>
        </w:rPr>
        <w:t>необходимых для предоставления коммунальных услуг, размере платы за жилое помещение и коммунальные услуги, задолженности по указанной плате, об объектах коммунальной и инженерной инфраструктур, а также иной информации, связанной с жилищно-коммунальным хозяйством</w:t>
      </w:r>
      <w:r w:rsidR="00485254" w:rsidRPr="00D57AC8">
        <w:rPr>
          <w:rFonts w:ascii="Times New Roman" w:hAnsi="Times New Roman" w:cs="Times New Roman"/>
          <w:sz w:val="28"/>
          <w:szCs w:val="28"/>
        </w:rPr>
        <w:t>;</w:t>
      </w:r>
      <w:proofErr w:type="gramEnd"/>
    </w:p>
    <w:p w:rsidR="00485254" w:rsidRPr="00D57AC8" w:rsidRDefault="00485254" w:rsidP="00342BED">
      <w:pPr>
        <w:pStyle w:val="ConsPlusNormal"/>
        <w:spacing w:before="220"/>
        <w:ind w:firstLine="709"/>
        <w:jc w:val="both"/>
        <w:rPr>
          <w:rFonts w:ascii="Times New Roman" w:hAnsi="Times New Roman" w:cs="Times New Roman"/>
          <w:sz w:val="28"/>
          <w:szCs w:val="28"/>
        </w:rPr>
      </w:pPr>
      <w:proofErr w:type="gramStart"/>
      <w:r w:rsidRPr="00D57AC8">
        <w:rPr>
          <w:rFonts w:ascii="Times New Roman" w:hAnsi="Times New Roman" w:cs="Times New Roman"/>
          <w:sz w:val="28"/>
          <w:szCs w:val="28"/>
        </w:rPr>
        <w:t xml:space="preserve">фонд капитального ремонта </w:t>
      </w:r>
      <w:r w:rsidR="00342BED">
        <w:rPr>
          <w:rFonts w:ascii="Times New Roman" w:hAnsi="Times New Roman" w:cs="Times New Roman"/>
          <w:sz w:val="28"/>
          <w:szCs w:val="28"/>
        </w:rPr>
        <w:t xml:space="preserve">- </w:t>
      </w:r>
      <w:r w:rsidR="00AB610A" w:rsidRPr="00D57AC8">
        <w:rPr>
          <w:rFonts w:ascii="Times New Roman" w:hAnsi="Times New Roman" w:cs="Times New Roman"/>
          <w:sz w:val="28"/>
          <w:szCs w:val="28"/>
        </w:rPr>
        <w:t>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w:t>
      </w:r>
      <w:proofErr w:type="gramEnd"/>
      <w:r w:rsidR="00AB610A" w:rsidRPr="00D57AC8">
        <w:rPr>
          <w:rFonts w:ascii="Times New Roman" w:hAnsi="Times New Roman" w:cs="Times New Roman"/>
          <w:sz w:val="28"/>
          <w:szCs w:val="28"/>
        </w:rPr>
        <w:t>, средства финансовой поддержки, предоставленной в соответствии со </w:t>
      </w:r>
      <w:hyperlink r:id="rId11" w:anchor="dst411" w:history="1">
        <w:r w:rsidR="00AB610A" w:rsidRPr="00D57AC8">
          <w:rPr>
            <w:rFonts w:ascii="Times New Roman" w:hAnsi="Times New Roman" w:cs="Times New Roman"/>
            <w:sz w:val="28"/>
            <w:szCs w:val="28"/>
          </w:rPr>
          <w:t>статьей 191</w:t>
        </w:r>
      </w:hyperlink>
      <w:r w:rsidR="00AB610A" w:rsidRPr="00D57AC8">
        <w:rPr>
          <w:rFonts w:ascii="Times New Roman" w:hAnsi="Times New Roman" w:cs="Times New Roman"/>
          <w:sz w:val="28"/>
          <w:szCs w:val="28"/>
        </w:rPr>
        <w:t> </w:t>
      </w:r>
      <w:r w:rsidR="00873823" w:rsidRPr="00D57AC8">
        <w:rPr>
          <w:rFonts w:ascii="Times New Roman" w:hAnsi="Times New Roman" w:cs="Times New Roman"/>
          <w:sz w:val="28"/>
          <w:szCs w:val="28"/>
        </w:rPr>
        <w:t>ЖК РФ</w:t>
      </w:r>
      <w:r w:rsidR="00AB610A" w:rsidRPr="00D57AC8">
        <w:rPr>
          <w:rFonts w:ascii="Times New Roman" w:hAnsi="Times New Roman" w:cs="Times New Roman"/>
          <w:sz w:val="28"/>
          <w:szCs w:val="28"/>
        </w:rPr>
        <w:t>,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w:t>
      </w:r>
      <w:r w:rsidR="00342BED">
        <w:rPr>
          <w:rFonts w:ascii="Times New Roman" w:hAnsi="Times New Roman" w:cs="Times New Roman"/>
          <w:sz w:val="28"/>
          <w:szCs w:val="28"/>
        </w:rPr>
        <w:t>мущества в многоквартирном доме;</w:t>
      </w:r>
      <w:r w:rsidR="00EF1F02" w:rsidRPr="00D57AC8">
        <w:rPr>
          <w:rFonts w:ascii="Times New Roman" w:hAnsi="Times New Roman" w:cs="Times New Roman"/>
          <w:sz w:val="28"/>
          <w:szCs w:val="28"/>
        </w:rPr>
        <w:t xml:space="preserve"> </w:t>
      </w:r>
    </w:p>
    <w:p w:rsidR="00485254" w:rsidRPr="00D57AC8" w:rsidRDefault="00485254" w:rsidP="00342BED">
      <w:pPr>
        <w:pStyle w:val="ConsPlusNormal"/>
        <w:spacing w:before="220"/>
        <w:ind w:firstLine="709"/>
        <w:jc w:val="both"/>
        <w:rPr>
          <w:rFonts w:ascii="Times New Roman" w:hAnsi="Times New Roman" w:cs="Times New Roman"/>
          <w:sz w:val="28"/>
          <w:szCs w:val="28"/>
        </w:rPr>
      </w:pPr>
      <w:r w:rsidRPr="00D57AC8">
        <w:rPr>
          <w:rFonts w:ascii="Times New Roman" w:hAnsi="Times New Roman" w:cs="Times New Roman"/>
          <w:sz w:val="28"/>
          <w:szCs w:val="28"/>
        </w:rPr>
        <w:t xml:space="preserve">формирование фонда капитального ремонта многоквартирных домов </w:t>
      </w:r>
      <w:proofErr w:type="gramStart"/>
      <w:r w:rsidR="00342BED">
        <w:rPr>
          <w:rFonts w:ascii="Times New Roman" w:hAnsi="Times New Roman" w:cs="Times New Roman"/>
          <w:sz w:val="28"/>
          <w:szCs w:val="28"/>
        </w:rPr>
        <w:t>-</w:t>
      </w:r>
      <w:r w:rsidR="00A97A53" w:rsidRPr="00D57AC8">
        <w:rPr>
          <w:rFonts w:ascii="Times New Roman" w:hAnsi="Times New Roman" w:cs="Times New Roman"/>
          <w:sz w:val="28"/>
          <w:szCs w:val="28"/>
        </w:rPr>
        <w:t>п</w:t>
      </w:r>
      <w:proofErr w:type="gramEnd"/>
      <w:r w:rsidR="00A97A53" w:rsidRPr="00D57AC8">
        <w:rPr>
          <w:rFonts w:ascii="Times New Roman" w:hAnsi="Times New Roman" w:cs="Times New Roman"/>
          <w:sz w:val="28"/>
          <w:szCs w:val="28"/>
        </w:rPr>
        <w:t xml:space="preserve">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w:t>
      </w:r>
      <w:r w:rsidRPr="00D57AC8">
        <w:rPr>
          <w:rFonts w:ascii="Times New Roman" w:hAnsi="Times New Roman" w:cs="Times New Roman"/>
          <w:sz w:val="28"/>
          <w:szCs w:val="28"/>
        </w:rPr>
        <w:t>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w:t>
      </w:r>
      <w:r w:rsidR="00342BED">
        <w:rPr>
          <w:rFonts w:ascii="Times New Roman" w:hAnsi="Times New Roman" w:cs="Times New Roman"/>
          <w:sz w:val="28"/>
          <w:szCs w:val="28"/>
        </w:rPr>
        <w:t>;</w:t>
      </w:r>
      <w:r w:rsidR="00A97A53" w:rsidRPr="00D57AC8">
        <w:rPr>
          <w:rFonts w:ascii="Times New Roman" w:hAnsi="Times New Roman" w:cs="Times New Roman"/>
          <w:sz w:val="28"/>
          <w:szCs w:val="28"/>
        </w:rPr>
        <w:t xml:space="preserve">  </w:t>
      </w:r>
    </w:p>
    <w:p w:rsidR="005A4BD6" w:rsidRPr="00D57AC8" w:rsidRDefault="00A97A53" w:rsidP="00342BED">
      <w:pPr>
        <w:autoSpaceDE w:val="0"/>
        <w:autoSpaceDN w:val="0"/>
        <w:adjustRightInd w:val="0"/>
        <w:spacing w:before="280" w:after="0" w:line="240" w:lineRule="auto"/>
        <w:ind w:firstLine="709"/>
        <w:jc w:val="both"/>
        <w:rPr>
          <w:rFonts w:ascii="Times New Roman" w:hAnsi="Times New Roman" w:cs="Times New Roman"/>
          <w:sz w:val="28"/>
          <w:szCs w:val="28"/>
        </w:rPr>
      </w:pPr>
      <w:r w:rsidRPr="00D57AC8">
        <w:rPr>
          <w:rFonts w:ascii="Times New Roman" w:hAnsi="Times New Roman" w:cs="Times New Roman"/>
          <w:sz w:val="28"/>
          <w:szCs w:val="28"/>
        </w:rPr>
        <w:t xml:space="preserve"> </w:t>
      </w:r>
      <w:hyperlink w:anchor="P123" w:history="1">
        <w:r w:rsidR="00485254" w:rsidRPr="00D57AC8">
          <w:rPr>
            <w:rFonts w:ascii="Times New Roman" w:hAnsi="Times New Roman" w:cs="Times New Roman"/>
            <w:sz w:val="28"/>
            <w:szCs w:val="28"/>
          </w:rPr>
          <w:t>уведомление</w:t>
        </w:r>
      </w:hyperlink>
      <w:r w:rsidR="00485254" w:rsidRPr="00D57AC8">
        <w:rPr>
          <w:rFonts w:ascii="Times New Roman" w:hAnsi="Times New Roman" w:cs="Times New Roman"/>
          <w:sz w:val="28"/>
          <w:szCs w:val="28"/>
        </w:rPr>
        <w:t xml:space="preserve"> о выбранном собственниками помещений способе формиров</w:t>
      </w:r>
      <w:r w:rsidR="00342BED">
        <w:rPr>
          <w:rFonts w:ascii="Times New Roman" w:hAnsi="Times New Roman" w:cs="Times New Roman"/>
          <w:sz w:val="28"/>
          <w:szCs w:val="28"/>
        </w:rPr>
        <w:t xml:space="preserve">ания фонда на специальном счете - </w:t>
      </w:r>
      <w:r w:rsidR="00485254" w:rsidRPr="00D57AC8">
        <w:rPr>
          <w:rFonts w:ascii="Times New Roman" w:hAnsi="Times New Roman" w:cs="Times New Roman"/>
          <w:sz w:val="28"/>
          <w:szCs w:val="28"/>
        </w:rPr>
        <w:t xml:space="preserve">подписанный и заверенный печатью документ, содержащий извещение о выбранном собственниками помещений в соответствующем многоквартирном доме способе формирования фонда капитального ремонта на специальном счете, который владелец специального счета в течение пяти рабочих дней с момента открытия специального счета обязан представить в ГЖИ </w:t>
      </w:r>
      <w:proofErr w:type="gramStart"/>
      <w:r w:rsidR="00485254" w:rsidRPr="00D57AC8">
        <w:rPr>
          <w:rFonts w:ascii="Times New Roman" w:hAnsi="Times New Roman" w:cs="Times New Roman"/>
          <w:sz w:val="28"/>
          <w:szCs w:val="28"/>
        </w:rPr>
        <w:t>РТ</w:t>
      </w:r>
      <w:proofErr w:type="gramEnd"/>
      <w:r w:rsidR="00485254" w:rsidRPr="00D57AC8">
        <w:rPr>
          <w:rFonts w:ascii="Times New Roman" w:hAnsi="Times New Roman" w:cs="Times New Roman"/>
          <w:sz w:val="28"/>
          <w:szCs w:val="28"/>
        </w:rPr>
        <w:t xml:space="preserve"> согласно установленной форме (приложение </w:t>
      </w:r>
      <w:r w:rsidR="00A96007" w:rsidRPr="00D57AC8">
        <w:rPr>
          <w:rFonts w:ascii="Times New Roman" w:hAnsi="Times New Roman" w:cs="Times New Roman"/>
          <w:sz w:val="28"/>
          <w:szCs w:val="28"/>
        </w:rPr>
        <w:t>№</w:t>
      </w:r>
      <w:r w:rsidR="00485254" w:rsidRPr="00D57AC8">
        <w:rPr>
          <w:rFonts w:ascii="Times New Roman" w:hAnsi="Times New Roman" w:cs="Times New Roman"/>
          <w:sz w:val="28"/>
          <w:szCs w:val="28"/>
        </w:rPr>
        <w:t xml:space="preserve"> 1) с обязательным приложением к нему </w:t>
      </w:r>
      <w:r w:rsidR="005A4BD6" w:rsidRPr="00D57AC8">
        <w:rPr>
          <w:rFonts w:ascii="Times New Roman" w:hAnsi="Times New Roman" w:cs="Times New Roman"/>
          <w:sz w:val="28"/>
          <w:szCs w:val="28"/>
        </w:rPr>
        <w:t xml:space="preserve">копии протокола общего собрания собственников помещений о принятии решений, предусмотренных частями 3 и 4 статьи 170 </w:t>
      </w:r>
      <w:r w:rsidR="00873823" w:rsidRPr="00D57AC8">
        <w:rPr>
          <w:rFonts w:ascii="Times New Roman" w:hAnsi="Times New Roman" w:cs="Times New Roman"/>
          <w:sz w:val="28"/>
          <w:szCs w:val="28"/>
        </w:rPr>
        <w:t>ЖК РФ</w:t>
      </w:r>
      <w:r w:rsidR="005A4BD6" w:rsidRPr="00D57AC8">
        <w:rPr>
          <w:rFonts w:ascii="Times New Roman" w:hAnsi="Times New Roman" w:cs="Times New Roman"/>
          <w:sz w:val="28"/>
          <w:szCs w:val="28"/>
        </w:rPr>
        <w:t xml:space="preserve">; </w:t>
      </w:r>
      <w:r w:rsidR="002D305D" w:rsidRPr="00D57AC8">
        <w:rPr>
          <w:rFonts w:ascii="Times New Roman" w:hAnsi="Times New Roman" w:cs="Times New Roman"/>
          <w:sz w:val="28"/>
          <w:szCs w:val="28"/>
        </w:rPr>
        <w:t xml:space="preserve">копии </w:t>
      </w:r>
      <w:r w:rsidR="005A4BD6" w:rsidRPr="00D57AC8">
        <w:rPr>
          <w:rFonts w:ascii="Times New Roman" w:hAnsi="Times New Roman" w:cs="Times New Roman"/>
          <w:sz w:val="28"/>
          <w:szCs w:val="28"/>
        </w:rPr>
        <w:t>справки банка</w:t>
      </w:r>
      <w:r w:rsidR="00086216" w:rsidRPr="00D57AC8">
        <w:rPr>
          <w:rFonts w:ascii="Times New Roman" w:hAnsi="Times New Roman" w:cs="Times New Roman"/>
          <w:sz w:val="28"/>
          <w:szCs w:val="28"/>
        </w:rPr>
        <w:t xml:space="preserve"> об открытии специального счета</w:t>
      </w:r>
      <w:r w:rsidR="00342BED">
        <w:rPr>
          <w:rFonts w:ascii="Times New Roman" w:hAnsi="Times New Roman" w:cs="Times New Roman"/>
          <w:sz w:val="28"/>
          <w:szCs w:val="28"/>
        </w:rPr>
        <w:t>;</w:t>
      </w:r>
    </w:p>
    <w:p w:rsidR="00485254" w:rsidRPr="00D57AC8" w:rsidRDefault="00485254" w:rsidP="00342BED">
      <w:pPr>
        <w:pStyle w:val="ConsPlusNormal"/>
        <w:spacing w:before="220"/>
        <w:ind w:firstLine="709"/>
        <w:jc w:val="both"/>
        <w:rPr>
          <w:rFonts w:ascii="Times New Roman" w:hAnsi="Times New Roman" w:cs="Times New Roman"/>
          <w:sz w:val="28"/>
          <w:szCs w:val="28"/>
        </w:rPr>
      </w:pPr>
      <w:r w:rsidRPr="00D57AC8">
        <w:rPr>
          <w:rFonts w:ascii="Times New Roman" w:hAnsi="Times New Roman" w:cs="Times New Roman"/>
          <w:sz w:val="28"/>
          <w:szCs w:val="28"/>
        </w:rPr>
        <w:t xml:space="preserve">сообщение об открытии специального счета </w:t>
      </w:r>
      <w:r w:rsidR="00342BED">
        <w:rPr>
          <w:rFonts w:ascii="Times New Roman" w:hAnsi="Times New Roman" w:cs="Times New Roman"/>
          <w:sz w:val="28"/>
          <w:szCs w:val="28"/>
        </w:rPr>
        <w:t xml:space="preserve">- </w:t>
      </w:r>
      <w:r w:rsidRPr="00D57AC8">
        <w:rPr>
          <w:rFonts w:ascii="Times New Roman" w:hAnsi="Times New Roman" w:cs="Times New Roman"/>
          <w:sz w:val="28"/>
          <w:szCs w:val="28"/>
        </w:rPr>
        <w:t xml:space="preserve">копия справки банка об открытии специального счета, которая направляется в ГЖИ РТ вместе с </w:t>
      </w:r>
      <w:r w:rsidRPr="00D57AC8">
        <w:rPr>
          <w:rFonts w:ascii="Times New Roman" w:hAnsi="Times New Roman" w:cs="Times New Roman"/>
          <w:sz w:val="28"/>
          <w:szCs w:val="28"/>
        </w:rPr>
        <w:lastRenderedPageBreak/>
        <w:t>уведомлением о выбранном собственниками помещений в многоквартирном доме способе формирования фонда капитального ремонта на специальном счете;</w:t>
      </w:r>
    </w:p>
    <w:p w:rsidR="00485254" w:rsidRPr="00D57AC8" w:rsidRDefault="00485254" w:rsidP="00342BED">
      <w:pPr>
        <w:pStyle w:val="ConsPlusNormal"/>
        <w:spacing w:before="220"/>
        <w:ind w:firstLine="709"/>
        <w:jc w:val="both"/>
        <w:rPr>
          <w:rFonts w:ascii="Times New Roman" w:hAnsi="Times New Roman" w:cs="Times New Roman"/>
          <w:sz w:val="28"/>
          <w:szCs w:val="28"/>
        </w:rPr>
      </w:pPr>
      <w:r w:rsidRPr="00D57AC8">
        <w:rPr>
          <w:rFonts w:ascii="Times New Roman" w:hAnsi="Times New Roman" w:cs="Times New Roman"/>
          <w:sz w:val="28"/>
          <w:szCs w:val="28"/>
        </w:rPr>
        <w:t xml:space="preserve">реестр уведомлений </w:t>
      </w:r>
      <w:r w:rsidR="00342BED">
        <w:rPr>
          <w:rFonts w:ascii="Times New Roman" w:hAnsi="Times New Roman" w:cs="Times New Roman"/>
          <w:sz w:val="28"/>
          <w:szCs w:val="28"/>
        </w:rPr>
        <w:t>-</w:t>
      </w:r>
      <w:r w:rsidR="00BA1F9D">
        <w:rPr>
          <w:rFonts w:ascii="Times New Roman" w:hAnsi="Times New Roman" w:cs="Times New Roman"/>
          <w:sz w:val="28"/>
          <w:szCs w:val="28"/>
        </w:rPr>
        <w:t xml:space="preserve"> </w:t>
      </w:r>
      <w:r w:rsidRPr="00D57AC8">
        <w:rPr>
          <w:rFonts w:ascii="Times New Roman" w:hAnsi="Times New Roman" w:cs="Times New Roman"/>
          <w:sz w:val="28"/>
          <w:szCs w:val="28"/>
        </w:rPr>
        <w:t>реестр всех полученных ГЖИ РТ уведомлений о выбранном собственниками помещений в многоквартирном доме способе формирования фонда капитального ремонта на специальном счете;</w:t>
      </w:r>
    </w:p>
    <w:p w:rsidR="00485254" w:rsidRPr="00D57AC8" w:rsidRDefault="00485254" w:rsidP="00342BED">
      <w:pPr>
        <w:pStyle w:val="ConsPlusNormal"/>
        <w:spacing w:before="220"/>
        <w:ind w:firstLine="709"/>
        <w:jc w:val="both"/>
        <w:rPr>
          <w:rFonts w:ascii="Times New Roman" w:hAnsi="Times New Roman" w:cs="Times New Roman"/>
          <w:sz w:val="28"/>
          <w:szCs w:val="28"/>
        </w:rPr>
      </w:pPr>
      <w:r w:rsidRPr="00D57AC8">
        <w:rPr>
          <w:rFonts w:ascii="Times New Roman" w:hAnsi="Times New Roman" w:cs="Times New Roman"/>
          <w:sz w:val="28"/>
          <w:szCs w:val="28"/>
        </w:rPr>
        <w:t xml:space="preserve">реестр специальных счетов </w:t>
      </w:r>
      <w:r w:rsidR="00342BED">
        <w:rPr>
          <w:rFonts w:ascii="Times New Roman" w:hAnsi="Times New Roman" w:cs="Times New Roman"/>
          <w:sz w:val="28"/>
          <w:szCs w:val="28"/>
        </w:rPr>
        <w:t>-</w:t>
      </w:r>
      <w:r w:rsidR="00BA1F9D">
        <w:rPr>
          <w:rFonts w:ascii="Times New Roman" w:hAnsi="Times New Roman" w:cs="Times New Roman"/>
          <w:sz w:val="28"/>
          <w:szCs w:val="28"/>
        </w:rPr>
        <w:t xml:space="preserve"> </w:t>
      </w:r>
      <w:r w:rsidRPr="00D57AC8">
        <w:rPr>
          <w:rFonts w:ascii="Times New Roman" w:hAnsi="Times New Roman" w:cs="Times New Roman"/>
          <w:sz w:val="28"/>
          <w:szCs w:val="28"/>
        </w:rPr>
        <w:t>реестр открытых специальных счетов, предназначенных для формирования фонда капитального ремонта;</w:t>
      </w:r>
    </w:p>
    <w:p w:rsidR="00485254" w:rsidRPr="00D57AC8" w:rsidRDefault="00485254" w:rsidP="00C50E9D">
      <w:pPr>
        <w:pStyle w:val="ConsPlusNormal"/>
        <w:spacing w:before="220"/>
        <w:ind w:firstLine="709"/>
        <w:jc w:val="both"/>
        <w:rPr>
          <w:rFonts w:ascii="Times New Roman" w:hAnsi="Times New Roman" w:cs="Times New Roman"/>
          <w:sz w:val="28"/>
          <w:szCs w:val="28"/>
        </w:rPr>
      </w:pPr>
      <w:proofErr w:type="gramStart"/>
      <w:r w:rsidRPr="00D57AC8">
        <w:rPr>
          <w:rFonts w:ascii="Times New Roman" w:hAnsi="Times New Roman" w:cs="Times New Roman"/>
          <w:sz w:val="28"/>
          <w:szCs w:val="28"/>
        </w:rPr>
        <w:t xml:space="preserve">сведения о многоквартирных домах, в которых не выбран способ формирования фонда капитального ремонта </w:t>
      </w:r>
      <w:r w:rsidR="00342BED">
        <w:rPr>
          <w:rFonts w:ascii="Times New Roman" w:hAnsi="Times New Roman" w:cs="Times New Roman"/>
          <w:sz w:val="28"/>
          <w:szCs w:val="28"/>
        </w:rPr>
        <w:t>-</w:t>
      </w:r>
      <w:r w:rsidR="00965D4B" w:rsidRPr="00D57AC8">
        <w:rPr>
          <w:rFonts w:ascii="Times New Roman" w:hAnsi="Times New Roman" w:cs="Times New Roman"/>
          <w:sz w:val="28"/>
          <w:szCs w:val="28"/>
        </w:rPr>
        <w:t xml:space="preserve"> </w:t>
      </w:r>
      <w:r w:rsidRPr="00D57AC8">
        <w:rPr>
          <w:rFonts w:ascii="Times New Roman" w:hAnsi="Times New Roman" w:cs="Times New Roman"/>
          <w:sz w:val="28"/>
          <w:szCs w:val="28"/>
        </w:rPr>
        <w:t xml:space="preserve">информация о многоквартирных домах, полученная из ГИС ЖКХ, в которых </w:t>
      </w:r>
      <w:r w:rsidR="00965D4B" w:rsidRPr="00D57AC8">
        <w:rPr>
          <w:rFonts w:ascii="Times New Roman" w:hAnsi="Times New Roman" w:cs="Times New Roman"/>
          <w:sz w:val="28"/>
          <w:szCs w:val="28"/>
        </w:rPr>
        <w:t xml:space="preserve">собственники помещений в многоквартирном доме не выбрали </w:t>
      </w:r>
      <w:r w:rsidRPr="00D57AC8">
        <w:rPr>
          <w:rFonts w:ascii="Times New Roman" w:hAnsi="Times New Roman" w:cs="Times New Roman"/>
          <w:sz w:val="28"/>
          <w:szCs w:val="28"/>
        </w:rPr>
        <w:t xml:space="preserve"> способ формирова</w:t>
      </w:r>
      <w:r w:rsidR="00965D4B" w:rsidRPr="00D57AC8">
        <w:rPr>
          <w:rFonts w:ascii="Times New Roman" w:hAnsi="Times New Roman" w:cs="Times New Roman"/>
          <w:sz w:val="28"/>
          <w:szCs w:val="28"/>
        </w:rPr>
        <w:t xml:space="preserve">ния фонда капитального ремонта и (или) не реализовали его, </w:t>
      </w:r>
      <w:r w:rsidRPr="00D57AC8">
        <w:rPr>
          <w:rFonts w:ascii="Times New Roman" w:hAnsi="Times New Roman" w:cs="Times New Roman"/>
          <w:sz w:val="28"/>
          <w:szCs w:val="28"/>
        </w:rPr>
        <w:t>направляемая ГЖИ РТ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w:t>
      </w:r>
      <w:proofErr w:type="gramEnd"/>
      <w:r w:rsidRPr="00D57AC8">
        <w:rPr>
          <w:rFonts w:ascii="Times New Roman" w:hAnsi="Times New Roman" w:cs="Times New Roman"/>
          <w:sz w:val="28"/>
          <w:szCs w:val="28"/>
        </w:rPr>
        <w:t xml:space="preserve"> сфере социально-экономического развития субъектов Российской Федерации и муниципальных образований, строительства, архитектуры, градостроительства и жилищно-коммунального хозяйства, а также в орган местного самоуправления и региональному оператору.</w:t>
      </w:r>
    </w:p>
    <w:p w:rsidR="00485254" w:rsidRPr="00D57AC8" w:rsidRDefault="00485254">
      <w:pPr>
        <w:pStyle w:val="ConsPlusNormal"/>
        <w:jc w:val="both"/>
        <w:rPr>
          <w:rFonts w:ascii="Times New Roman" w:hAnsi="Times New Roman" w:cs="Times New Roman"/>
          <w:sz w:val="28"/>
          <w:szCs w:val="28"/>
        </w:rPr>
      </w:pPr>
    </w:p>
    <w:p w:rsidR="00AB6452" w:rsidRPr="00D57AC8" w:rsidRDefault="00485254" w:rsidP="00AB6452">
      <w:pPr>
        <w:pStyle w:val="ConsPlusNormal"/>
        <w:jc w:val="center"/>
        <w:outlineLvl w:val="1"/>
        <w:rPr>
          <w:rFonts w:ascii="Times New Roman" w:hAnsi="Times New Roman" w:cs="Times New Roman"/>
          <w:sz w:val="28"/>
          <w:szCs w:val="28"/>
        </w:rPr>
      </w:pPr>
      <w:r w:rsidRPr="00D57AC8">
        <w:rPr>
          <w:rFonts w:ascii="Times New Roman" w:hAnsi="Times New Roman" w:cs="Times New Roman"/>
          <w:sz w:val="28"/>
          <w:szCs w:val="28"/>
        </w:rPr>
        <w:t xml:space="preserve">2. </w:t>
      </w:r>
      <w:r w:rsidR="0058321F" w:rsidRPr="00D57AC8">
        <w:rPr>
          <w:rFonts w:ascii="Times New Roman" w:hAnsi="Times New Roman" w:cs="Times New Roman"/>
          <w:sz w:val="28"/>
          <w:szCs w:val="28"/>
        </w:rPr>
        <w:t>Сведен</w:t>
      </w:r>
      <w:r w:rsidR="00B86B43" w:rsidRPr="00D57AC8">
        <w:rPr>
          <w:rFonts w:ascii="Times New Roman" w:hAnsi="Times New Roman" w:cs="Times New Roman"/>
          <w:sz w:val="28"/>
          <w:szCs w:val="28"/>
        </w:rPr>
        <w:t>ия</w:t>
      </w:r>
      <w:r w:rsidR="008B0E4D" w:rsidRPr="00D57AC8">
        <w:rPr>
          <w:rFonts w:ascii="Times New Roman" w:hAnsi="Times New Roman" w:cs="Times New Roman"/>
          <w:sz w:val="28"/>
          <w:szCs w:val="28"/>
        </w:rPr>
        <w:t>, подлежащ</w:t>
      </w:r>
      <w:r w:rsidR="00AB6452" w:rsidRPr="00D57AC8">
        <w:rPr>
          <w:rFonts w:ascii="Times New Roman" w:hAnsi="Times New Roman" w:cs="Times New Roman"/>
          <w:sz w:val="28"/>
          <w:szCs w:val="28"/>
        </w:rPr>
        <w:t>ие</w:t>
      </w:r>
      <w:r w:rsidR="008B0E4D" w:rsidRPr="00D57AC8">
        <w:rPr>
          <w:rFonts w:ascii="Times New Roman" w:hAnsi="Times New Roman" w:cs="Times New Roman"/>
          <w:sz w:val="28"/>
          <w:szCs w:val="28"/>
        </w:rPr>
        <w:t xml:space="preserve"> </w:t>
      </w:r>
      <w:r w:rsidR="00011C6A" w:rsidRPr="00D57AC8">
        <w:rPr>
          <w:rFonts w:ascii="Times New Roman" w:hAnsi="Times New Roman" w:cs="Times New Roman"/>
          <w:sz w:val="28"/>
          <w:szCs w:val="28"/>
        </w:rPr>
        <w:t>внесению</w:t>
      </w:r>
      <w:r w:rsidR="008B0E4D" w:rsidRPr="00D57AC8">
        <w:rPr>
          <w:rFonts w:ascii="Times New Roman" w:hAnsi="Times New Roman" w:cs="Times New Roman"/>
          <w:sz w:val="28"/>
          <w:szCs w:val="28"/>
        </w:rPr>
        <w:t xml:space="preserve"> в </w:t>
      </w:r>
      <w:r w:rsidRPr="00D57AC8">
        <w:rPr>
          <w:rFonts w:ascii="Times New Roman" w:hAnsi="Times New Roman" w:cs="Times New Roman"/>
          <w:sz w:val="28"/>
          <w:szCs w:val="28"/>
        </w:rPr>
        <w:t xml:space="preserve"> ГИС ЖКХ</w:t>
      </w:r>
    </w:p>
    <w:p w:rsidR="00485254" w:rsidRPr="00D57AC8" w:rsidRDefault="003C6A5A" w:rsidP="00AB6452">
      <w:pPr>
        <w:pStyle w:val="ConsPlusNormal"/>
        <w:jc w:val="center"/>
        <w:outlineLvl w:val="1"/>
        <w:rPr>
          <w:rFonts w:ascii="Times New Roman" w:hAnsi="Times New Roman" w:cs="Times New Roman"/>
          <w:sz w:val="28"/>
          <w:szCs w:val="28"/>
        </w:rPr>
      </w:pPr>
      <w:r w:rsidRPr="00D57AC8">
        <w:rPr>
          <w:rFonts w:ascii="Times New Roman" w:hAnsi="Times New Roman" w:cs="Times New Roman"/>
          <w:sz w:val="28"/>
          <w:szCs w:val="28"/>
        </w:rPr>
        <w:t>региональным оператором, владельце</w:t>
      </w:r>
      <w:r w:rsidR="00AB6452" w:rsidRPr="00D57AC8">
        <w:rPr>
          <w:rFonts w:ascii="Times New Roman" w:hAnsi="Times New Roman" w:cs="Times New Roman"/>
          <w:sz w:val="28"/>
          <w:szCs w:val="28"/>
        </w:rPr>
        <w:t>м</w:t>
      </w:r>
      <w:r w:rsidRPr="00D57AC8">
        <w:rPr>
          <w:rFonts w:ascii="Times New Roman" w:hAnsi="Times New Roman" w:cs="Times New Roman"/>
          <w:sz w:val="28"/>
          <w:szCs w:val="28"/>
        </w:rPr>
        <w:t xml:space="preserve"> специального счета</w:t>
      </w:r>
    </w:p>
    <w:p w:rsidR="00485254" w:rsidRPr="00D57AC8" w:rsidRDefault="00485254">
      <w:pPr>
        <w:pStyle w:val="ConsPlusNormal"/>
        <w:jc w:val="both"/>
        <w:rPr>
          <w:rFonts w:ascii="Times New Roman" w:hAnsi="Times New Roman" w:cs="Times New Roman"/>
          <w:sz w:val="28"/>
          <w:szCs w:val="28"/>
        </w:rPr>
      </w:pPr>
    </w:p>
    <w:p w:rsidR="00485254" w:rsidRPr="00D57AC8" w:rsidRDefault="00C50E9D" w:rsidP="00C50E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008B0E4D" w:rsidRPr="00D57AC8">
        <w:rPr>
          <w:rFonts w:ascii="Times New Roman" w:hAnsi="Times New Roman" w:cs="Times New Roman"/>
          <w:sz w:val="28"/>
          <w:szCs w:val="28"/>
        </w:rPr>
        <w:t xml:space="preserve">В ГИС ЖКХ </w:t>
      </w:r>
      <w:r w:rsidR="00011C6A" w:rsidRPr="00D57AC8">
        <w:rPr>
          <w:rFonts w:ascii="Times New Roman" w:hAnsi="Times New Roman" w:cs="Times New Roman"/>
          <w:sz w:val="28"/>
          <w:szCs w:val="28"/>
        </w:rPr>
        <w:t xml:space="preserve">производится  учет и формирование отчетности  по </w:t>
      </w:r>
      <w:r w:rsidR="008B0E4D" w:rsidRPr="00D57AC8">
        <w:rPr>
          <w:rFonts w:ascii="Times New Roman" w:hAnsi="Times New Roman" w:cs="Times New Roman"/>
          <w:sz w:val="28"/>
          <w:szCs w:val="28"/>
        </w:rPr>
        <w:t>следующ</w:t>
      </w:r>
      <w:r w:rsidR="00B86B43" w:rsidRPr="00D57AC8">
        <w:rPr>
          <w:rFonts w:ascii="Times New Roman" w:hAnsi="Times New Roman" w:cs="Times New Roman"/>
          <w:sz w:val="28"/>
          <w:szCs w:val="28"/>
        </w:rPr>
        <w:t xml:space="preserve">им </w:t>
      </w:r>
      <w:r w:rsidR="0058321F" w:rsidRPr="00D57AC8">
        <w:rPr>
          <w:rFonts w:ascii="Times New Roman" w:hAnsi="Times New Roman" w:cs="Times New Roman"/>
          <w:sz w:val="28"/>
          <w:szCs w:val="28"/>
        </w:rPr>
        <w:t>сведениям</w:t>
      </w:r>
      <w:r w:rsidR="00B86B43" w:rsidRPr="00D57AC8">
        <w:rPr>
          <w:rFonts w:ascii="Times New Roman" w:hAnsi="Times New Roman" w:cs="Times New Roman"/>
          <w:sz w:val="28"/>
          <w:szCs w:val="28"/>
        </w:rPr>
        <w:t>:</w:t>
      </w:r>
    </w:p>
    <w:p w:rsidR="00485254" w:rsidRPr="00D57AC8" w:rsidRDefault="00C50E9D" w:rsidP="00C50E9D">
      <w:pPr>
        <w:pStyle w:val="ConsPlusNormal"/>
        <w:tabs>
          <w:tab w:val="left" w:pos="2268"/>
        </w:tabs>
        <w:spacing w:before="220"/>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485254" w:rsidRPr="00D57AC8">
        <w:rPr>
          <w:rFonts w:ascii="Times New Roman" w:hAnsi="Times New Roman" w:cs="Times New Roman"/>
          <w:sz w:val="28"/>
          <w:szCs w:val="28"/>
        </w:rPr>
        <w:t xml:space="preserve">учет уведомлений </w:t>
      </w:r>
      <w:r w:rsidR="006164B6" w:rsidRPr="00D57AC8">
        <w:rPr>
          <w:rFonts w:ascii="Times New Roman" w:hAnsi="Times New Roman" w:cs="Times New Roman"/>
          <w:sz w:val="28"/>
          <w:szCs w:val="28"/>
        </w:rPr>
        <w:t xml:space="preserve">о выбранном собственниками помещений в соответствующем многоквартирном доме способе формирования фонда капитального ремонта на специальном счете </w:t>
      </w:r>
      <w:r w:rsidR="00485254" w:rsidRPr="00D57AC8">
        <w:rPr>
          <w:rFonts w:ascii="Times New Roman" w:hAnsi="Times New Roman" w:cs="Times New Roman"/>
          <w:sz w:val="28"/>
          <w:szCs w:val="28"/>
        </w:rPr>
        <w:t>в виде реестра;</w:t>
      </w:r>
    </w:p>
    <w:p w:rsidR="00485254" w:rsidRPr="00D57AC8" w:rsidRDefault="00C50E9D" w:rsidP="00C50E9D">
      <w:pPr>
        <w:pStyle w:val="ConsPlusNormal"/>
        <w:tabs>
          <w:tab w:val="left" w:pos="2268"/>
        </w:tabs>
        <w:spacing w:before="220"/>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485254" w:rsidRPr="00D57AC8">
        <w:rPr>
          <w:rFonts w:ascii="Times New Roman" w:hAnsi="Times New Roman" w:cs="Times New Roman"/>
          <w:sz w:val="28"/>
          <w:szCs w:val="28"/>
        </w:rPr>
        <w:t>учет специальных счетов многоквартирных домов в виде реестра;</w:t>
      </w:r>
    </w:p>
    <w:p w:rsidR="00A17611" w:rsidRPr="00D57AC8" w:rsidRDefault="00C50E9D" w:rsidP="00C50E9D">
      <w:pPr>
        <w:pStyle w:val="ConsPlusNormal"/>
        <w:tabs>
          <w:tab w:val="left" w:pos="2268"/>
        </w:tabs>
        <w:spacing w:before="220"/>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17611" w:rsidRPr="00D57AC8">
        <w:rPr>
          <w:rFonts w:ascii="Times New Roman" w:hAnsi="Times New Roman" w:cs="Times New Roman"/>
          <w:sz w:val="28"/>
          <w:szCs w:val="28"/>
        </w:rPr>
        <w:t>учет сведений о начислении взносов на капитальный ремонт от собственников помещений в многоквартирном доме, которые формируют фонд капитального ремонта на специальном счете;</w:t>
      </w:r>
    </w:p>
    <w:p w:rsidR="00485254" w:rsidRPr="00D57AC8" w:rsidRDefault="00C50E9D" w:rsidP="00C50E9D">
      <w:pPr>
        <w:pStyle w:val="ConsPlusNormal"/>
        <w:tabs>
          <w:tab w:val="left" w:pos="2268"/>
        </w:tabs>
        <w:spacing w:before="220"/>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00485254" w:rsidRPr="00D57AC8">
        <w:rPr>
          <w:rFonts w:ascii="Times New Roman" w:hAnsi="Times New Roman" w:cs="Times New Roman"/>
          <w:sz w:val="28"/>
          <w:szCs w:val="28"/>
        </w:rPr>
        <w:t>учет сведений о поступлении взносов на капитальный ремонт от собственников помещений в многоквартирном доме, которые формируют фонд капитального ремонта на специальном счете;</w:t>
      </w:r>
    </w:p>
    <w:p w:rsidR="00D001D2" w:rsidRPr="00D57AC8" w:rsidRDefault="0086235F" w:rsidP="00C50E9D">
      <w:pPr>
        <w:pStyle w:val="ConsPlusNormal"/>
        <w:tabs>
          <w:tab w:val="left" w:pos="2268"/>
        </w:tabs>
        <w:spacing w:before="220"/>
        <w:ind w:firstLine="709"/>
        <w:jc w:val="both"/>
        <w:rPr>
          <w:rFonts w:ascii="Times New Roman" w:hAnsi="Times New Roman" w:cs="Times New Roman"/>
          <w:sz w:val="28"/>
          <w:szCs w:val="28"/>
        </w:rPr>
      </w:pPr>
      <w:r w:rsidRPr="00D57AC8">
        <w:rPr>
          <w:rFonts w:ascii="Times New Roman" w:hAnsi="Times New Roman" w:cs="Times New Roman"/>
          <w:sz w:val="28"/>
          <w:szCs w:val="28"/>
        </w:rPr>
        <w:t>д)</w:t>
      </w:r>
      <w:r w:rsidR="00C50E9D">
        <w:rPr>
          <w:rFonts w:ascii="Times New Roman" w:hAnsi="Times New Roman" w:cs="Times New Roman"/>
          <w:sz w:val="28"/>
          <w:szCs w:val="28"/>
        </w:rPr>
        <w:t xml:space="preserve"> </w:t>
      </w:r>
      <w:r w:rsidR="00D001D2" w:rsidRPr="00D57AC8">
        <w:rPr>
          <w:rFonts w:ascii="Times New Roman" w:hAnsi="Times New Roman" w:cs="Times New Roman"/>
          <w:sz w:val="28"/>
          <w:szCs w:val="28"/>
        </w:rPr>
        <w:t>учет сведений о размере израсходованных средств на капитальный ремонт со специального счета;</w:t>
      </w:r>
    </w:p>
    <w:p w:rsidR="003D77D5" w:rsidRPr="00D57AC8" w:rsidRDefault="0086235F" w:rsidP="00C50E9D">
      <w:pPr>
        <w:pStyle w:val="ConsPlusNormal"/>
        <w:spacing w:before="220"/>
        <w:ind w:firstLine="709"/>
        <w:jc w:val="both"/>
        <w:rPr>
          <w:rFonts w:ascii="Times New Roman" w:hAnsi="Times New Roman" w:cs="Times New Roman"/>
          <w:sz w:val="28"/>
          <w:szCs w:val="28"/>
        </w:rPr>
      </w:pPr>
      <w:r w:rsidRPr="00D57AC8">
        <w:rPr>
          <w:rFonts w:ascii="Times New Roman" w:hAnsi="Times New Roman" w:cs="Times New Roman"/>
          <w:sz w:val="28"/>
          <w:szCs w:val="28"/>
        </w:rPr>
        <w:t>е</w:t>
      </w:r>
      <w:r w:rsidR="00485254" w:rsidRPr="00D57AC8">
        <w:rPr>
          <w:rFonts w:ascii="Times New Roman" w:hAnsi="Times New Roman" w:cs="Times New Roman"/>
          <w:sz w:val="28"/>
          <w:szCs w:val="28"/>
        </w:rPr>
        <w:t>) учет сведений о размере остатка средств на специальном счете многоквартирных домов, которые формируют фонд капитального ремонта на специальном счете;</w:t>
      </w:r>
    </w:p>
    <w:p w:rsidR="00485254" w:rsidRPr="00D57AC8" w:rsidRDefault="0086235F" w:rsidP="00A531C2">
      <w:pPr>
        <w:pStyle w:val="ConsPlusNormal"/>
        <w:spacing w:before="220"/>
        <w:ind w:firstLine="709"/>
        <w:jc w:val="both"/>
        <w:rPr>
          <w:rFonts w:ascii="Times New Roman" w:hAnsi="Times New Roman" w:cs="Times New Roman"/>
          <w:sz w:val="28"/>
          <w:szCs w:val="28"/>
        </w:rPr>
      </w:pPr>
      <w:r w:rsidRPr="00D57AC8">
        <w:rPr>
          <w:rFonts w:ascii="Times New Roman" w:hAnsi="Times New Roman" w:cs="Times New Roman"/>
          <w:sz w:val="28"/>
          <w:szCs w:val="28"/>
        </w:rPr>
        <w:lastRenderedPageBreak/>
        <w:t xml:space="preserve">ж) </w:t>
      </w:r>
      <w:r w:rsidR="003D77D5" w:rsidRPr="00D57AC8">
        <w:rPr>
          <w:rFonts w:ascii="Times New Roman" w:hAnsi="Times New Roman" w:cs="Times New Roman"/>
          <w:sz w:val="28"/>
          <w:szCs w:val="28"/>
        </w:rPr>
        <w:t>учет сведений о заключении договора займа и (или) кредитного договора на проведение капитального ремонта;</w:t>
      </w:r>
    </w:p>
    <w:p w:rsidR="00485254" w:rsidRPr="00D57AC8" w:rsidRDefault="0086235F" w:rsidP="00A531C2">
      <w:pPr>
        <w:pStyle w:val="ConsPlusNormal"/>
        <w:spacing w:before="220"/>
        <w:ind w:firstLine="709"/>
        <w:jc w:val="both"/>
        <w:rPr>
          <w:rFonts w:ascii="Times New Roman" w:hAnsi="Times New Roman" w:cs="Times New Roman"/>
          <w:sz w:val="28"/>
          <w:szCs w:val="28"/>
        </w:rPr>
      </w:pPr>
      <w:r w:rsidRPr="00D57AC8">
        <w:rPr>
          <w:rFonts w:ascii="Times New Roman" w:hAnsi="Times New Roman" w:cs="Times New Roman"/>
          <w:sz w:val="28"/>
          <w:szCs w:val="28"/>
        </w:rPr>
        <w:t>з)</w:t>
      </w:r>
      <w:r w:rsidR="00485254" w:rsidRPr="00D57AC8">
        <w:rPr>
          <w:rFonts w:ascii="Times New Roman" w:hAnsi="Times New Roman" w:cs="Times New Roman"/>
          <w:sz w:val="28"/>
          <w:szCs w:val="28"/>
        </w:rPr>
        <w:t xml:space="preserve"> учет сведений о многоквартирных домах, собственники помещений в которых формируют фонды капитального ремонта на </w:t>
      </w:r>
      <w:r w:rsidR="00D001D2" w:rsidRPr="00D57AC8">
        <w:rPr>
          <w:rFonts w:ascii="Times New Roman" w:hAnsi="Times New Roman" w:cs="Times New Roman"/>
          <w:sz w:val="28"/>
          <w:szCs w:val="28"/>
        </w:rPr>
        <w:t xml:space="preserve">специальном счете и </w:t>
      </w:r>
      <w:r w:rsidR="00485254" w:rsidRPr="00D57AC8">
        <w:rPr>
          <w:rFonts w:ascii="Times New Roman" w:hAnsi="Times New Roman" w:cs="Times New Roman"/>
          <w:sz w:val="28"/>
          <w:szCs w:val="28"/>
        </w:rPr>
        <w:t>счете, счетах регионального оператора</w:t>
      </w:r>
      <w:r w:rsidR="003D77D5" w:rsidRPr="00D57AC8">
        <w:rPr>
          <w:rFonts w:ascii="Times New Roman" w:hAnsi="Times New Roman" w:cs="Times New Roman"/>
          <w:sz w:val="28"/>
          <w:szCs w:val="28"/>
        </w:rPr>
        <w:t xml:space="preserve"> (этажность, общая площадь многоквартирного дома, площадь жилых помещений в многоквартирном доме, количество квартир, количество граждан, зарегистрированных в многоквартирном доме, год ввода в эксплуатацию, год проведения последнего капитального ремонта)</w:t>
      </w:r>
      <w:r w:rsidR="00485254" w:rsidRPr="00D57AC8">
        <w:rPr>
          <w:rFonts w:ascii="Times New Roman" w:hAnsi="Times New Roman" w:cs="Times New Roman"/>
          <w:sz w:val="28"/>
          <w:szCs w:val="28"/>
        </w:rPr>
        <w:t>;</w:t>
      </w:r>
    </w:p>
    <w:p w:rsidR="00485254" w:rsidRPr="00D57AC8" w:rsidRDefault="0086235F" w:rsidP="00A531C2">
      <w:pPr>
        <w:pStyle w:val="ConsPlusNormal"/>
        <w:spacing w:before="220"/>
        <w:ind w:firstLine="709"/>
        <w:jc w:val="both"/>
        <w:rPr>
          <w:rFonts w:ascii="Times New Roman" w:hAnsi="Times New Roman" w:cs="Times New Roman"/>
          <w:sz w:val="28"/>
          <w:szCs w:val="28"/>
        </w:rPr>
      </w:pPr>
      <w:r w:rsidRPr="00D57AC8">
        <w:rPr>
          <w:rFonts w:ascii="Times New Roman" w:hAnsi="Times New Roman" w:cs="Times New Roman"/>
          <w:sz w:val="28"/>
          <w:szCs w:val="28"/>
        </w:rPr>
        <w:t>и</w:t>
      </w:r>
      <w:r w:rsidR="00485254" w:rsidRPr="00D57AC8">
        <w:rPr>
          <w:rFonts w:ascii="Times New Roman" w:hAnsi="Times New Roman" w:cs="Times New Roman"/>
          <w:sz w:val="28"/>
          <w:szCs w:val="28"/>
        </w:rPr>
        <w:t>) учет сведений о поступлении взносов на капитальный ремонт от собственников помещений в многоквартирных домах, которые формируют фонды капитального ремонта на счете, счетах регионального оператора;</w:t>
      </w:r>
    </w:p>
    <w:p w:rsidR="00485254" w:rsidRPr="00D57AC8" w:rsidRDefault="0086235F" w:rsidP="00A531C2">
      <w:pPr>
        <w:pStyle w:val="ConsPlusNormal"/>
        <w:spacing w:before="220"/>
        <w:ind w:firstLine="709"/>
        <w:jc w:val="both"/>
        <w:rPr>
          <w:rFonts w:ascii="Times New Roman" w:hAnsi="Times New Roman" w:cs="Times New Roman"/>
          <w:sz w:val="28"/>
          <w:szCs w:val="28"/>
        </w:rPr>
      </w:pPr>
      <w:r w:rsidRPr="00D57AC8">
        <w:rPr>
          <w:rFonts w:ascii="Times New Roman" w:hAnsi="Times New Roman" w:cs="Times New Roman"/>
          <w:sz w:val="28"/>
          <w:szCs w:val="28"/>
        </w:rPr>
        <w:t>к</w:t>
      </w:r>
      <w:r w:rsidR="00485254" w:rsidRPr="00D57AC8">
        <w:rPr>
          <w:rFonts w:ascii="Times New Roman" w:hAnsi="Times New Roman" w:cs="Times New Roman"/>
          <w:sz w:val="28"/>
          <w:szCs w:val="28"/>
        </w:rPr>
        <w:t>) формирование сводного отчета для информирования органа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485254" w:rsidRPr="00D57AC8" w:rsidRDefault="0086235F" w:rsidP="00A531C2">
      <w:pPr>
        <w:pStyle w:val="ConsPlusNormal"/>
        <w:spacing w:before="220"/>
        <w:ind w:firstLine="709"/>
        <w:jc w:val="both"/>
        <w:rPr>
          <w:rFonts w:ascii="Times New Roman" w:hAnsi="Times New Roman" w:cs="Times New Roman"/>
          <w:sz w:val="28"/>
          <w:szCs w:val="28"/>
        </w:rPr>
      </w:pPr>
      <w:proofErr w:type="gramStart"/>
      <w:r w:rsidRPr="00D57AC8">
        <w:rPr>
          <w:rFonts w:ascii="Times New Roman" w:hAnsi="Times New Roman" w:cs="Times New Roman"/>
          <w:sz w:val="28"/>
          <w:szCs w:val="28"/>
        </w:rPr>
        <w:t>л</w:t>
      </w:r>
      <w:r w:rsidR="00485254" w:rsidRPr="00D57AC8">
        <w:rPr>
          <w:rFonts w:ascii="Times New Roman" w:hAnsi="Times New Roman" w:cs="Times New Roman"/>
          <w:sz w:val="28"/>
          <w:szCs w:val="28"/>
        </w:rPr>
        <w:t>) формирование сводных отчетов о деятельности ГЖИ РТ в части надзора за формированием фонда капитального ремонта с целью представления информации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и жилищно-коммунального хозяйства.</w:t>
      </w:r>
      <w:proofErr w:type="gramEnd"/>
    </w:p>
    <w:p w:rsidR="00F345F4" w:rsidRPr="00D57AC8" w:rsidRDefault="00F345F4" w:rsidP="00A531C2">
      <w:pPr>
        <w:pStyle w:val="ConsPlusNormal"/>
        <w:spacing w:before="220"/>
        <w:ind w:firstLine="709"/>
        <w:jc w:val="both"/>
        <w:rPr>
          <w:rFonts w:ascii="Times New Roman" w:hAnsi="Times New Roman" w:cs="Times New Roman"/>
          <w:sz w:val="28"/>
          <w:szCs w:val="28"/>
        </w:rPr>
      </w:pPr>
    </w:p>
    <w:p w:rsidR="00485254" w:rsidRPr="00D57AC8" w:rsidRDefault="00485254" w:rsidP="00A531C2">
      <w:pPr>
        <w:pStyle w:val="ConsPlusNormal"/>
        <w:ind w:firstLine="709"/>
        <w:jc w:val="center"/>
        <w:outlineLvl w:val="1"/>
        <w:rPr>
          <w:rFonts w:ascii="Times New Roman" w:hAnsi="Times New Roman" w:cs="Times New Roman"/>
          <w:sz w:val="28"/>
          <w:szCs w:val="28"/>
        </w:rPr>
      </w:pPr>
      <w:r w:rsidRPr="00D57AC8">
        <w:rPr>
          <w:rFonts w:ascii="Times New Roman" w:hAnsi="Times New Roman" w:cs="Times New Roman"/>
          <w:sz w:val="28"/>
          <w:szCs w:val="28"/>
        </w:rPr>
        <w:t>3. Порядок внесения информации о формировании</w:t>
      </w:r>
    </w:p>
    <w:p w:rsidR="00485254" w:rsidRPr="00D57AC8" w:rsidRDefault="00485254" w:rsidP="00A531C2">
      <w:pPr>
        <w:pStyle w:val="ConsPlusNormal"/>
        <w:ind w:firstLine="709"/>
        <w:jc w:val="center"/>
        <w:rPr>
          <w:rFonts w:ascii="Times New Roman" w:hAnsi="Times New Roman" w:cs="Times New Roman"/>
          <w:sz w:val="28"/>
          <w:szCs w:val="28"/>
        </w:rPr>
      </w:pPr>
      <w:r w:rsidRPr="00D57AC8">
        <w:rPr>
          <w:rFonts w:ascii="Times New Roman" w:hAnsi="Times New Roman" w:cs="Times New Roman"/>
          <w:sz w:val="28"/>
          <w:szCs w:val="28"/>
        </w:rPr>
        <w:t>фонда капитального ремонта многоквартирных домов</w:t>
      </w:r>
    </w:p>
    <w:p w:rsidR="00E7147C" w:rsidRPr="00D57AC8" w:rsidRDefault="00AE5FF1" w:rsidP="00A531C2">
      <w:pPr>
        <w:pStyle w:val="ConsPlusNormal"/>
        <w:spacing w:before="220"/>
        <w:ind w:firstLine="709"/>
        <w:jc w:val="both"/>
        <w:rPr>
          <w:rFonts w:ascii="Times New Roman" w:hAnsi="Times New Roman" w:cs="Times New Roman"/>
          <w:sz w:val="28"/>
          <w:szCs w:val="28"/>
        </w:rPr>
      </w:pPr>
      <w:r w:rsidRPr="006A238B">
        <w:rPr>
          <w:rFonts w:ascii="Times New Roman" w:hAnsi="Times New Roman" w:cs="Times New Roman"/>
          <w:sz w:val="28"/>
          <w:szCs w:val="28"/>
        </w:rPr>
        <w:t>3.</w:t>
      </w:r>
      <w:r w:rsidR="005C6305" w:rsidRPr="006A238B">
        <w:rPr>
          <w:rFonts w:ascii="Times New Roman" w:hAnsi="Times New Roman" w:cs="Times New Roman"/>
          <w:sz w:val="28"/>
          <w:szCs w:val="28"/>
        </w:rPr>
        <w:t>1</w:t>
      </w:r>
      <w:r w:rsidRPr="006A238B">
        <w:rPr>
          <w:rFonts w:ascii="Times New Roman" w:hAnsi="Times New Roman" w:cs="Times New Roman"/>
          <w:sz w:val="28"/>
          <w:szCs w:val="28"/>
        </w:rPr>
        <w:t xml:space="preserve">. </w:t>
      </w:r>
      <w:proofErr w:type="gramStart"/>
      <w:r w:rsidRPr="006A238B">
        <w:rPr>
          <w:rFonts w:ascii="Times New Roman" w:hAnsi="Times New Roman" w:cs="Times New Roman"/>
          <w:sz w:val="28"/>
          <w:szCs w:val="28"/>
        </w:rPr>
        <w:t>Владелец специального счета в соответствии с прилагаем</w:t>
      </w:r>
      <w:r w:rsidR="008E1221" w:rsidRPr="006A238B">
        <w:rPr>
          <w:rFonts w:ascii="Times New Roman" w:hAnsi="Times New Roman" w:cs="Times New Roman"/>
          <w:sz w:val="28"/>
          <w:szCs w:val="28"/>
        </w:rPr>
        <w:t>ой</w:t>
      </w:r>
      <w:r w:rsidRPr="006A238B">
        <w:rPr>
          <w:rFonts w:ascii="Times New Roman" w:hAnsi="Times New Roman" w:cs="Times New Roman"/>
          <w:sz w:val="28"/>
          <w:szCs w:val="28"/>
        </w:rPr>
        <w:t xml:space="preserve"> форм</w:t>
      </w:r>
      <w:r w:rsidR="008E1221" w:rsidRPr="006A238B">
        <w:rPr>
          <w:rFonts w:ascii="Times New Roman" w:hAnsi="Times New Roman" w:cs="Times New Roman"/>
          <w:sz w:val="28"/>
          <w:szCs w:val="28"/>
        </w:rPr>
        <w:t>ой</w:t>
      </w:r>
      <w:r w:rsidRPr="006A238B">
        <w:rPr>
          <w:rFonts w:ascii="Times New Roman" w:hAnsi="Times New Roman" w:cs="Times New Roman"/>
          <w:sz w:val="28"/>
          <w:szCs w:val="28"/>
        </w:rPr>
        <w:t xml:space="preserve"> (</w:t>
      </w:r>
      <w:hyperlink w:anchor="P123" w:history="1">
        <w:r w:rsidRPr="006A238B">
          <w:rPr>
            <w:rFonts w:ascii="Times New Roman" w:hAnsi="Times New Roman" w:cs="Times New Roman"/>
            <w:sz w:val="28"/>
            <w:szCs w:val="28"/>
          </w:rPr>
          <w:t>приложени</w:t>
        </w:r>
        <w:r w:rsidR="00D151CF" w:rsidRPr="006A238B">
          <w:rPr>
            <w:rFonts w:ascii="Times New Roman" w:hAnsi="Times New Roman" w:cs="Times New Roman"/>
            <w:sz w:val="28"/>
            <w:szCs w:val="28"/>
          </w:rPr>
          <w:t>е</w:t>
        </w:r>
        <w:r w:rsidR="00A97A11" w:rsidRPr="006A238B">
          <w:rPr>
            <w:rFonts w:ascii="Times New Roman" w:hAnsi="Times New Roman" w:cs="Times New Roman"/>
            <w:sz w:val="28"/>
            <w:szCs w:val="28"/>
          </w:rPr>
          <w:t xml:space="preserve"> </w:t>
        </w:r>
        <w:r w:rsidRPr="006A238B">
          <w:rPr>
            <w:rFonts w:ascii="Times New Roman" w:hAnsi="Times New Roman" w:cs="Times New Roman"/>
            <w:sz w:val="28"/>
            <w:szCs w:val="28"/>
          </w:rPr>
          <w:t xml:space="preserve"> </w:t>
        </w:r>
        <w:r w:rsidR="00A96007" w:rsidRPr="006A238B">
          <w:rPr>
            <w:rFonts w:ascii="Times New Roman" w:hAnsi="Times New Roman" w:cs="Times New Roman"/>
            <w:sz w:val="28"/>
            <w:szCs w:val="28"/>
          </w:rPr>
          <w:t>№</w:t>
        </w:r>
        <w:r w:rsidR="00D151CF" w:rsidRPr="006A238B">
          <w:rPr>
            <w:rFonts w:ascii="Times New Roman" w:hAnsi="Times New Roman" w:cs="Times New Roman"/>
            <w:sz w:val="28"/>
            <w:szCs w:val="28"/>
          </w:rPr>
          <w:t xml:space="preserve"> </w:t>
        </w:r>
        <w:r w:rsidRPr="006A238B">
          <w:rPr>
            <w:rFonts w:ascii="Times New Roman" w:hAnsi="Times New Roman" w:cs="Times New Roman"/>
            <w:sz w:val="28"/>
            <w:szCs w:val="28"/>
          </w:rPr>
          <w:t>1</w:t>
        </w:r>
      </w:hyperlink>
      <w:r w:rsidR="008E1221" w:rsidRPr="006A238B">
        <w:rPr>
          <w:rFonts w:ascii="Times New Roman" w:hAnsi="Times New Roman" w:cs="Times New Roman"/>
          <w:sz w:val="28"/>
          <w:szCs w:val="28"/>
        </w:rPr>
        <w:t xml:space="preserve">) </w:t>
      </w:r>
      <w:r w:rsidRPr="006A238B">
        <w:rPr>
          <w:rFonts w:ascii="Times New Roman" w:hAnsi="Times New Roman" w:cs="Times New Roman"/>
          <w:sz w:val="28"/>
          <w:szCs w:val="28"/>
        </w:rPr>
        <w:t>в течение пяти рабочих дней с момента открытия специального счета размещает в системе ГИС ЖКХ уведомление о выбранном собственниками помещений в соответствующем многоквартирном доме способе формирования фонда капитального ремонта</w:t>
      </w:r>
      <w:r w:rsidR="00FC4966" w:rsidRPr="006A238B">
        <w:rPr>
          <w:rFonts w:ascii="Times New Roman" w:hAnsi="Times New Roman" w:cs="Times New Roman"/>
          <w:sz w:val="28"/>
          <w:szCs w:val="28"/>
        </w:rPr>
        <w:t xml:space="preserve"> с приложением </w:t>
      </w:r>
      <w:r w:rsidR="006A238B" w:rsidRPr="006A238B">
        <w:rPr>
          <w:rFonts w:ascii="Times New Roman" w:hAnsi="Times New Roman" w:cs="Times New Roman"/>
          <w:sz w:val="28"/>
          <w:szCs w:val="28"/>
        </w:rPr>
        <w:t>копий</w:t>
      </w:r>
      <w:r w:rsidRPr="006A238B">
        <w:rPr>
          <w:rFonts w:ascii="Times New Roman" w:hAnsi="Times New Roman" w:cs="Times New Roman"/>
          <w:sz w:val="28"/>
          <w:szCs w:val="28"/>
        </w:rPr>
        <w:t xml:space="preserve"> протокол</w:t>
      </w:r>
      <w:r w:rsidR="00BD5EEE" w:rsidRPr="006A238B">
        <w:rPr>
          <w:rFonts w:ascii="Times New Roman" w:hAnsi="Times New Roman" w:cs="Times New Roman"/>
          <w:sz w:val="28"/>
          <w:szCs w:val="28"/>
        </w:rPr>
        <w:t>ов</w:t>
      </w:r>
      <w:r w:rsidRPr="006A238B">
        <w:rPr>
          <w:rFonts w:ascii="Times New Roman" w:hAnsi="Times New Roman" w:cs="Times New Roman"/>
          <w:sz w:val="28"/>
          <w:szCs w:val="28"/>
        </w:rPr>
        <w:t xml:space="preserve"> общ</w:t>
      </w:r>
      <w:r w:rsidR="00BD5EEE" w:rsidRPr="006A238B">
        <w:rPr>
          <w:rFonts w:ascii="Times New Roman" w:hAnsi="Times New Roman" w:cs="Times New Roman"/>
          <w:sz w:val="28"/>
          <w:szCs w:val="28"/>
        </w:rPr>
        <w:t>их</w:t>
      </w:r>
      <w:r w:rsidRPr="006A238B">
        <w:rPr>
          <w:rFonts w:ascii="Times New Roman" w:hAnsi="Times New Roman" w:cs="Times New Roman"/>
          <w:sz w:val="28"/>
          <w:szCs w:val="28"/>
        </w:rPr>
        <w:t xml:space="preserve"> собрани</w:t>
      </w:r>
      <w:r w:rsidR="00BD5EEE" w:rsidRPr="006A238B">
        <w:rPr>
          <w:rFonts w:ascii="Times New Roman" w:hAnsi="Times New Roman" w:cs="Times New Roman"/>
          <w:sz w:val="28"/>
          <w:szCs w:val="28"/>
        </w:rPr>
        <w:t>й</w:t>
      </w:r>
      <w:r w:rsidRPr="006A238B">
        <w:rPr>
          <w:rFonts w:ascii="Times New Roman" w:hAnsi="Times New Roman" w:cs="Times New Roman"/>
          <w:sz w:val="28"/>
          <w:szCs w:val="28"/>
        </w:rPr>
        <w:t xml:space="preserve"> собственников помещений о </w:t>
      </w:r>
      <w:r w:rsidR="00144B70" w:rsidRPr="006A238B">
        <w:rPr>
          <w:rFonts w:ascii="Times New Roman" w:hAnsi="Times New Roman" w:cs="Times New Roman"/>
          <w:sz w:val="28"/>
          <w:szCs w:val="28"/>
        </w:rPr>
        <w:t>принятии</w:t>
      </w:r>
      <w:r w:rsidR="00FC4966" w:rsidRPr="006A238B">
        <w:rPr>
          <w:rFonts w:ascii="Times New Roman" w:hAnsi="Times New Roman" w:cs="Times New Roman"/>
          <w:sz w:val="28"/>
          <w:szCs w:val="28"/>
        </w:rPr>
        <w:t xml:space="preserve"> </w:t>
      </w:r>
      <w:r w:rsidR="00144B70" w:rsidRPr="006A238B">
        <w:rPr>
          <w:rFonts w:ascii="Times New Roman" w:hAnsi="Times New Roman" w:cs="Times New Roman"/>
          <w:sz w:val="28"/>
          <w:szCs w:val="28"/>
        </w:rPr>
        <w:t>решений</w:t>
      </w:r>
      <w:r w:rsidR="00FC4966" w:rsidRPr="006A238B">
        <w:rPr>
          <w:rFonts w:ascii="Times New Roman" w:hAnsi="Times New Roman" w:cs="Times New Roman"/>
          <w:sz w:val="28"/>
          <w:szCs w:val="28"/>
        </w:rPr>
        <w:t xml:space="preserve">, </w:t>
      </w:r>
      <w:r w:rsidR="00144B70" w:rsidRPr="006A238B">
        <w:rPr>
          <w:rFonts w:ascii="Times New Roman" w:hAnsi="Times New Roman" w:cs="Times New Roman"/>
          <w:sz w:val="28"/>
          <w:szCs w:val="28"/>
        </w:rPr>
        <w:t xml:space="preserve"> </w:t>
      </w:r>
      <w:r w:rsidR="006A238B" w:rsidRPr="006A238B">
        <w:rPr>
          <w:rFonts w:ascii="Times New Roman" w:hAnsi="Times New Roman" w:cs="Times New Roman"/>
          <w:sz w:val="28"/>
          <w:szCs w:val="28"/>
        </w:rPr>
        <w:t xml:space="preserve">по вопросам, </w:t>
      </w:r>
      <w:r w:rsidR="00FC4966" w:rsidRPr="006A238B">
        <w:rPr>
          <w:rFonts w:ascii="Times New Roman" w:hAnsi="Times New Roman" w:cs="Times New Roman"/>
          <w:sz w:val="28"/>
          <w:szCs w:val="28"/>
        </w:rPr>
        <w:t>предусм</w:t>
      </w:r>
      <w:r w:rsidR="00144B70" w:rsidRPr="006A238B">
        <w:rPr>
          <w:rFonts w:ascii="Times New Roman" w:hAnsi="Times New Roman" w:cs="Times New Roman"/>
          <w:sz w:val="28"/>
          <w:szCs w:val="28"/>
        </w:rPr>
        <w:t>отренны</w:t>
      </w:r>
      <w:r w:rsidR="006A238B" w:rsidRPr="006A238B">
        <w:rPr>
          <w:rFonts w:ascii="Times New Roman" w:hAnsi="Times New Roman" w:cs="Times New Roman"/>
          <w:sz w:val="28"/>
          <w:szCs w:val="28"/>
        </w:rPr>
        <w:t>м</w:t>
      </w:r>
      <w:r w:rsidR="00FC4966" w:rsidRPr="006A238B">
        <w:rPr>
          <w:rFonts w:ascii="Times New Roman" w:hAnsi="Times New Roman" w:cs="Times New Roman"/>
          <w:sz w:val="28"/>
          <w:szCs w:val="28"/>
        </w:rPr>
        <w:t xml:space="preserve"> </w:t>
      </w:r>
      <w:r w:rsidR="00144B70" w:rsidRPr="006A238B">
        <w:rPr>
          <w:rFonts w:ascii="Times New Roman" w:hAnsi="Times New Roman" w:cs="Times New Roman"/>
          <w:sz w:val="28"/>
          <w:szCs w:val="28"/>
        </w:rPr>
        <w:t>частями</w:t>
      </w:r>
      <w:r w:rsidR="00FC4966" w:rsidRPr="006A238B">
        <w:rPr>
          <w:rFonts w:ascii="Times New Roman" w:hAnsi="Times New Roman" w:cs="Times New Roman"/>
          <w:sz w:val="28"/>
          <w:szCs w:val="28"/>
        </w:rPr>
        <w:t xml:space="preserve"> 3 и 4 </w:t>
      </w:r>
      <w:r w:rsidR="00144B70" w:rsidRPr="006A238B">
        <w:rPr>
          <w:rFonts w:ascii="Times New Roman" w:hAnsi="Times New Roman" w:cs="Times New Roman"/>
          <w:sz w:val="28"/>
          <w:szCs w:val="28"/>
        </w:rPr>
        <w:t xml:space="preserve">статьи </w:t>
      </w:r>
      <w:r w:rsidR="00FC4966" w:rsidRPr="006A238B">
        <w:rPr>
          <w:rFonts w:ascii="Times New Roman" w:hAnsi="Times New Roman" w:cs="Times New Roman"/>
          <w:sz w:val="28"/>
          <w:szCs w:val="28"/>
        </w:rPr>
        <w:t xml:space="preserve"> 170 </w:t>
      </w:r>
      <w:r w:rsidR="00FD729F" w:rsidRPr="006A238B">
        <w:rPr>
          <w:rFonts w:ascii="Times New Roman" w:hAnsi="Times New Roman" w:cs="Times New Roman"/>
          <w:sz w:val="28"/>
          <w:szCs w:val="28"/>
        </w:rPr>
        <w:t>ЖК</w:t>
      </w:r>
      <w:proofErr w:type="gramEnd"/>
      <w:r w:rsidR="00FD729F" w:rsidRPr="006A238B">
        <w:rPr>
          <w:rFonts w:ascii="Times New Roman" w:hAnsi="Times New Roman" w:cs="Times New Roman"/>
          <w:sz w:val="28"/>
          <w:szCs w:val="28"/>
        </w:rPr>
        <w:t xml:space="preserve"> </w:t>
      </w:r>
      <w:proofErr w:type="gramStart"/>
      <w:r w:rsidR="00FD729F" w:rsidRPr="006A238B">
        <w:rPr>
          <w:rFonts w:ascii="Times New Roman" w:hAnsi="Times New Roman" w:cs="Times New Roman"/>
          <w:sz w:val="28"/>
          <w:szCs w:val="28"/>
        </w:rPr>
        <w:t>РФ</w:t>
      </w:r>
      <w:r w:rsidRPr="006A238B">
        <w:rPr>
          <w:rFonts w:ascii="Times New Roman" w:hAnsi="Times New Roman" w:cs="Times New Roman"/>
          <w:sz w:val="28"/>
          <w:szCs w:val="28"/>
        </w:rPr>
        <w:t xml:space="preserve">; </w:t>
      </w:r>
      <w:r w:rsidR="003F10F6" w:rsidRPr="006A238B">
        <w:rPr>
          <w:rFonts w:ascii="Times New Roman" w:hAnsi="Times New Roman" w:cs="Times New Roman"/>
          <w:sz w:val="28"/>
          <w:szCs w:val="28"/>
        </w:rPr>
        <w:t xml:space="preserve"> </w:t>
      </w:r>
      <w:r w:rsidRPr="006A238B">
        <w:rPr>
          <w:rFonts w:ascii="Times New Roman" w:hAnsi="Times New Roman" w:cs="Times New Roman"/>
          <w:sz w:val="28"/>
          <w:szCs w:val="28"/>
        </w:rPr>
        <w:t xml:space="preserve">справку банка об открытии специального счета; копию протокола общего собрания собственников помещений о выборе способа управления многоквартирным домом; </w:t>
      </w:r>
      <w:r w:rsidR="00E4063B" w:rsidRPr="006A238B">
        <w:rPr>
          <w:rFonts w:ascii="Times New Roman" w:hAnsi="Times New Roman" w:cs="Times New Roman"/>
          <w:sz w:val="28"/>
          <w:szCs w:val="28"/>
        </w:rPr>
        <w:t>информацию</w:t>
      </w:r>
      <w:r w:rsidRPr="00D57AC8">
        <w:rPr>
          <w:rFonts w:ascii="Times New Roman" w:hAnsi="Times New Roman" w:cs="Times New Roman"/>
          <w:sz w:val="28"/>
          <w:szCs w:val="28"/>
        </w:rPr>
        <w:t xml:space="preserve"> о многоквартирном доме (этажность, общая площадь многоквартирного дома, площадь жилых помещений в многоквартирном доме, количество квартир, количество граждан, зарегистрированных в многоквартирном доме, год ввода в эксплуатацию, год проведения последнего капитального ремонта)</w:t>
      </w:r>
      <w:r w:rsidR="00E4063B" w:rsidRPr="00D57AC8">
        <w:rPr>
          <w:rFonts w:ascii="Times New Roman" w:hAnsi="Times New Roman" w:cs="Times New Roman"/>
          <w:sz w:val="28"/>
          <w:szCs w:val="28"/>
        </w:rPr>
        <w:t>.</w:t>
      </w:r>
      <w:proofErr w:type="gramEnd"/>
      <w:r w:rsidR="008E1221">
        <w:rPr>
          <w:rFonts w:ascii="Times New Roman" w:hAnsi="Times New Roman" w:cs="Times New Roman"/>
          <w:sz w:val="28"/>
          <w:szCs w:val="28"/>
        </w:rPr>
        <w:t xml:space="preserve"> </w:t>
      </w:r>
      <w:r w:rsidR="008E1221" w:rsidRPr="006A238B">
        <w:rPr>
          <w:rFonts w:ascii="Times New Roman" w:hAnsi="Times New Roman" w:cs="Times New Roman"/>
          <w:sz w:val="28"/>
          <w:szCs w:val="28"/>
        </w:rPr>
        <w:t>Протокол</w:t>
      </w:r>
      <w:r w:rsidR="006A238B">
        <w:rPr>
          <w:rFonts w:ascii="Times New Roman" w:hAnsi="Times New Roman" w:cs="Times New Roman"/>
          <w:sz w:val="28"/>
          <w:szCs w:val="28"/>
        </w:rPr>
        <w:t xml:space="preserve">ы </w:t>
      </w:r>
      <w:r w:rsidR="008E1221" w:rsidRPr="006A238B">
        <w:rPr>
          <w:rFonts w:ascii="Times New Roman" w:hAnsi="Times New Roman" w:cs="Times New Roman"/>
          <w:sz w:val="28"/>
          <w:szCs w:val="28"/>
        </w:rPr>
        <w:t>общ</w:t>
      </w:r>
      <w:r w:rsidR="006A238B">
        <w:rPr>
          <w:rFonts w:ascii="Times New Roman" w:hAnsi="Times New Roman" w:cs="Times New Roman"/>
          <w:sz w:val="28"/>
          <w:szCs w:val="28"/>
        </w:rPr>
        <w:t xml:space="preserve">их </w:t>
      </w:r>
      <w:r w:rsidR="008E1221" w:rsidRPr="006A238B">
        <w:rPr>
          <w:rFonts w:ascii="Times New Roman" w:hAnsi="Times New Roman" w:cs="Times New Roman"/>
          <w:sz w:val="28"/>
          <w:szCs w:val="28"/>
        </w:rPr>
        <w:t>собрани</w:t>
      </w:r>
      <w:r w:rsidR="007912AF" w:rsidRPr="006A238B">
        <w:rPr>
          <w:rFonts w:ascii="Times New Roman" w:hAnsi="Times New Roman" w:cs="Times New Roman"/>
          <w:sz w:val="28"/>
          <w:szCs w:val="28"/>
        </w:rPr>
        <w:t>й</w:t>
      </w:r>
      <w:r w:rsidR="006A238B">
        <w:rPr>
          <w:rFonts w:ascii="Times New Roman" w:hAnsi="Times New Roman" w:cs="Times New Roman"/>
          <w:sz w:val="28"/>
          <w:szCs w:val="28"/>
        </w:rPr>
        <w:t xml:space="preserve"> собственников помещений в многоквартирном доме </w:t>
      </w:r>
      <w:r w:rsidR="007912AF" w:rsidRPr="006A238B">
        <w:rPr>
          <w:rFonts w:ascii="Times New Roman" w:hAnsi="Times New Roman" w:cs="Times New Roman"/>
          <w:sz w:val="28"/>
          <w:szCs w:val="28"/>
        </w:rPr>
        <w:t>подлежат</w:t>
      </w:r>
      <w:r w:rsidR="008E1221" w:rsidRPr="006A238B">
        <w:rPr>
          <w:rFonts w:ascii="Times New Roman" w:hAnsi="Times New Roman" w:cs="Times New Roman"/>
          <w:sz w:val="28"/>
          <w:szCs w:val="28"/>
        </w:rPr>
        <w:t xml:space="preserve"> оформлен</w:t>
      </w:r>
      <w:r w:rsidR="006A238B">
        <w:rPr>
          <w:rFonts w:ascii="Times New Roman" w:hAnsi="Times New Roman" w:cs="Times New Roman"/>
          <w:sz w:val="28"/>
          <w:szCs w:val="28"/>
        </w:rPr>
        <w:t xml:space="preserve">ию </w:t>
      </w:r>
      <w:r w:rsidR="008E1221" w:rsidRPr="006A238B">
        <w:rPr>
          <w:rFonts w:ascii="Times New Roman" w:hAnsi="Times New Roman" w:cs="Times New Roman"/>
          <w:sz w:val="28"/>
          <w:szCs w:val="28"/>
        </w:rPr>
        <w:t xml:space="preserve">в соответствии с </w:t>
      </w:r>
      <w:r w:rsidR="007912AF" w:rsidRPr="006A238B">
        <w:rPr>
          <w:rFonts w:ascii="Times New Roman" w:hAnsi="Times New Roman" w:cs="Times New Roman"/>
          <w:sz w:val="28"/>
          <w:szCs w:val="28"/>
        </w:rPr>
        <w:t xml:space="preserve">требованиями </w:t>
      </w:r>
      <w:r w:rsidR="008E1221" w:rsidRPr="006A238B">
        <w:rPr>
          <w:rFonts w:ascii="Times New Roman" w:hAnsi="Times New Roman" w:cs="Times New Roman"/>
          <w:sz w:val="28"/>
          <w:szCs w:val="28"/>
        </w:rPr>
        <w:t>приказ</w:t>
      </w:r>
      <w:r w:rsidR="007912AF" w:rsidRPr="006A238B">
        <w:rPr>
          <w:rFonts w:ascii="Times New Roman" w:hAnsi="Times New Roman" w:cs="Times New Roman"/>
          <w:sz w:val="28"/>
          <w:szCs w:val="28"/>
        </w:rPr>
        <w:t>а</w:t>
      </w:r>
      <w:r w:rsidR="008E1221" w:rsidRPr="006A238B">
        <w:rPr>
          <w:rFonts w:ascii="Times New Roman" w:hAnsi="Times New Roman" w:cs="Times New Roman"/>
          <w:sz w:val="28"/>
          <w:szCs w:val="28"/>
        </w:rPr>
        <w:t xml:space="preserve">  Министерства строительства и жилищно-ком</w:t>
      </w:r>
      <w:r w:rsidR="007F50C8" w:rsidRPr="006A238B">
        <w:rPr>
          <w:rFonts w:ascii="Times New Roman" w:hAnsi="Times New Roman" w:cs="Times New Roman"/>
          <w:sz w:val="28"/>
          <w:szCs w:val="28"/>
        </w:rPr>
        <w:t>мунального хозяйства Российской</w:t>
      </w:r>
      <w:r w:rsidR="008E1221" w:rsidRPr="006A238B">
        <w:rPr>
          <w:rFonts w:ascii="Times New Roman" w:hAnsi="Times New Roman" w:cs="Times New Roman"/>
          <w:sz w:val="28"/>
          <w:szCs w:val="28"/>
        </w:rPr>
        <w:t xml:space="preserve"> Федерации от 25 декабря 2015 г. № 937/</w:t>
      </w:r>
      <w:proofErr w:type="spellStart"/>
      <w:proofErr w:type="gramStart"/>
      <w:r w:rsidR="008E1221" w:rsidRPr="006A238B">
        <w:rPr>
          <w:rFonts w:ascii="Times New Roman" w:hAnsi="Times New Roman" w:cs="Times New Roman"/>
          <w:sz w:val="28"/>
          <w:szCs w:val="28"/>
        </w:rPr>
        <w:t>пр</w:t>
      </w:r>
      <w:proofErr w:type="spellEnd"/>
      <w:proofErr w:type="gramEnd"/>
      <w:r w:rsidR="00C50E9D">
        <w:rPr>
          <w:rFonts w:ascii="Times New Roman" w:hAnsi="Times New Roman" w:cs="Times New Roman"/>
          <w:sz w:val="28"/>
          <w:szCs w:val="28"/>
        </w:rPr>
        <w:t xml:space="preserve"> </w:t>
      </w:r>
      <w:r w:rsidR="00C50E9D">
        <w:rPr>
          <w:rFonts w:ascii="Times New Roman" w:hAnsi="Times New Roman" w:cs="Times New Roman"/>
          <w:sz w:val="28"/>
          <w:szCs w:val="28"/>
        </w:rPr>
        <w:lastRenderedPageBreak/>
        <w:t>«</w:t>
      </w:r>
      <w:r w:rsidR="00C50E9D" w:rsidRPr="00C50E9D">
        <w:rPr>
          <w:rFonts w:ascii="Times New Roman" w:hAnsi="Times New Roman" w:cs="Times New Roman"/>
          <w:sz w:val="28"/>
          <w:szCs w:val="28"/>
        </w:rPr>
        <w:t xml:space="preserve">Об утверждении Требований к оформлению протоколов общих собраний собственников помещений в многоквартирных домах и Порядка передачи копий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 осуществляющие </w:t>
      </w:r>
      <w:r w:rsidR="00C50E9D">
        <w:rPr>
          <w:rFonts w:ascii="Times New Roman" w:hAnsi="Times New Roman" w:cs="Times New Roman"/>
          <w:sz w:val="28"/>
          <w:szCs w:val="28"/>
        </w:rPr>
        <w:t xml:space="preserve">государственный жилищный </w:t>
      </w:r>
      <w:r w:rsidR="00C50E9D" w:rsidRPr="007B7675">
        <w:rPr>
          <w:rFonts w:ascii="Times New Roman" w:hAnsi="Times New Roman" w:cs="Times New Roman"/>
          <w:sz w:val="28"/>
          <w:szCs w:val="28"/>
        </w:rPr>
        <w:t>надзор».</w:t>
      </w:r>
    </w:p>
    <w:p w:rsidR="00DA256D" w:rsidRPr="00D57AC8" w:rsidRDefault="00E7147C" w:rsidP="00A531C2">
      <w:pPr>
        <w:pStyle w:val="ConsPlusNormal"/>
        <w:spacing w:before="220"/>
        <w:ind w:firstLine="709"/>
        <w:jc w:val="both"/>
        <w:rPr>
          <w:rFonts w:ascii="Times New Roman" w:hAnsi="Times New Roman" w:cs="Times New Roman"/>
          <w:sz w:val="28"/>
          <w:szCs w:val="28"/>
        </w:rPr>
      </w:pPr>
      <w:proofErr w:type="gramStart"/>
      <w:r w:rsidRPr="00D57AC8">
        <w:rPr>
          <w:rFonts w:ascii="Times New Roman" w:hAnsi="Times New Roman" w:cs="Times New Roman"/>
          <w:sz w:val="28"/>
          <w:szCs w:val="28"/>
        </w:rPr>
        <w:t xml:space="preserve">Также в течение пяти рабочих дней с момента открытия специального счета </w:t>
      </w:r>
      <w:r w:rsidR="008B7EB1" w:rsidRPr="00D57AC8">
        <w:rPr>
          <w:rFonts w:ascii="Times New Roman" w:hAnsi="Times New Roman" w:cs="Times New Roman"/>
          <w:sz w:val="28"/>
          <w:szCs w:val="28"/>
        </w:rPr>
        <w:t xml:space="preserve">владелец специального счета </w:t>
      </w:r>
      <w:r w:rsidR="004005DD" w:rsidRPr="00D57AC8">
        <w:rPr>
          <w:rFonts w:ascii="Times New Roman" w:hAnsi="Times New Roman" w:cs="Times New Roman"/>
          <w:sz w:val="28"/>
          <w:szCs w:val="28"/>
        </w:rPr>
        <w:t xml:space="preserve">представляет </w:t>
      </w:r>
      <w:r w:rsidR="00FE54B2" w:rsidRPr="00D57AC8">
        <w:rPr>
          <w:rFonts w:ascii="Times New Roman" w:hAnsi="Times New Roman" w:cs="Times New Roman"/>
          <w:sz w:val="28"/>
          <w:szCs w:val="28"/>
        </w:rPr>
        <w:t xml:space="preserve">в ГЖИ РТ </w:t>
      </w:r>
      <w:r w:rsidR="004005DD" w:rsidRPr="00D57AC8">
        <w:rPr>
          <w:rFonts w:ascii="Times New Roman" w:hAnsi="Times New Roman" w:cs="Times New Roman"/>
          <w:sz w:val="28"/>
          <w:szCs w:val="28"/>
        </w:rPr>
        <w:t>на бумажном носителе уведомлени</w:t>
      </w:r>
      <w:r w:rsidR="008F23FF" w:rsidRPr="00D57AC8">
        <w:rPr>
          <w:rFonts w:ascii="Times New Roman" w:hAnsi="Times New Roman" w:cs="Times New Roman"/>
          <w:sz w:val="28"/>
          <w:szCs w:val="28"/>
        </w:rPr>
        <w:t>е</w:t>
      </w:r>
      <w:r w:rsidR="004005DD" w:rsidRPr="00D57AC8">
        <w:rPr>
          <w:rFonts w:ascii="Times New Roman" w:hAnsi="Times New Roman" w:cs="Times New Roman"/>
          <w:sz w:val="28"/>
          <w:szCs w:val="28"/>
        </w:rPr>
        <w:t xml:space="preserve">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протоколов общих собраний собственников помещений данного многоквартирного дома о принятии решения по выбору способа формирования фонда капитального ремонта, копии справки банка об</w:t>
      </w:r>
      <w:proofErr w:type="gramEnd"/>
      <w:r w:rsidR="004005DD" w:rsidRPr="00D57AC8">
        <w:rPr>
          <w:rFonts w:ascii="Times New Roman" w:hAnsi="Times New Roman" w:cs="Times New Roman"/>
          <w:sz w:val="28"/>
          <w:szCs w:val="28"/>
        </w:rPr>
        <w:t xml:space="preserve"> </w:t>
      </w:r>
      <w:proofErr w:type="gramStart"/>
      <w:r w:rsidR="004005DD" w:rsidRPr="00D57AC8">
        <w:rPr>
          <w:rFonts w:ascii="Times New Roman" w:hAnsi="Times New Roman" w:cs="Times New Roman"/>
          <w:sz w:val="28"/>
          <w:szCs w:val="28"/>
        </w:rPr>
        <w:t>открытии</w:t>
      </w:r>
      <w:proofErr w:type="gramEnd"/>
      <w:r w:rsidR="004005DD" w:rsidRPr="00D57AC8">
        <w:rPr>
          <w:rFonts w:ascii="Times New Roman" w:hAnsi="Times New Roman" w:cs="Times New Roman"/>
          <w:sz w:val="28"/>
          <w:szCs w:val="28"/>
        </w:rPr>
        <w:t xml:space="preserve"> специального счета.</w:t>
      </w:r>
      <w:r w:rsidR="00DA256D" w:rsidRPr="00D57AC8">
        <w:rPr>
          <w:rFonts w:ascii="Times New Roman" w:hAnsi="Times New Roman" w:cs="Times New Roman"/>
          <w:sz w:val="28"/>
          <w:szCs w:val="28"/>
        </w:rPr>
        <w:t xml:space="preserve"> </w:t>
      </w:r>
    </w:p>
    <w:p w:rsidR="00DA256D" w:rsidRPr="00D57AC8" w:rsidRDefault="00DA256D" w:rsidP="00A531C2">
      <w:pPr>
        <w:pStyle w:val="ConsPlusNormal"/>
        <w:spacing w:before="220"/>
        <w:ind w:firstLine="709"/>
        <w:jc w:val="both"/>
        <w:rPr>
          <w:rFonts w:ascii="Times New Roman" w:hAnsi="Times New Roman" w:cs="Times New Roman"/>
          <w:sz w:val="28"/>
          <w:szCs w:val="28"/>
        </w:rPr>
      </w:pPr>
      <w:r w:rsidRPr="00D57AC8">
        <w:rPr>
          <w:rFonts w:ascii="Times New Roman" w:hAnsi="Times New Roman" w:cs="Times New Roman"/>
          <w:sz w:val="28"/>
          <w:szCs w:val="28"/>
        </w:rPr>
        <w:t xml:space="preserve">Информация о размере средств, начисленных в качестве взносов на капитальный ремонт; информация о размере средств, поступивших в качестве взносов на капитальный ремонт;  информация о размере израсходованных средств на капитальный ремонт со специального счета; информация о размере остатка средств на специальном счете; информация о заключении договора займа и (или) кредитного договора на проведение капитального ремонта с приложением заверенных копий таких договоров размещаются в системе ГИС ЖКХ владельцем специального счета ежемесячно, до 10-го числа месяца, следующего за отчетным месяцем, </w:t>
      </w:r>
      <w:r w:rsidRPr="00D57AC8">
        <w:t xml:space="preserve"> </w:t>
      </w:r>
      <w:r w:rsidRPr="00D57AC8">
        <w:rPr>
          <w:rFonts w:ascii="Times New Roman" w:hAnsi="Times New Roman" w:cs="Times New Roman"/>
          <w:sz w:val="28"/>
          <w:szCs w:val="28"/>
        </w:rPr>
        <w:t>в соответствии с прилагаемыми формами (</w:t>
      </w:r>
      <w:r w:rsidRPr="006A238B">
        <w:rPr>
          <w:rFonts w:ascii="Times New Roman" w:hAnsi="Times New Roman" w:cs="Times New Roman"/>
          <w:sz w:val="28"/>
          <w:szCs w:val="28"/>
        </w:rPr>
        <w:t xml:space="preserve">приложение № </w:t>
      </w:r>
      <w:r w:rsidR="00AC6550" w:rsidRPr="006A238B">
        <w:rPr>
          <w:rFonts w:ascii="Times New Roman" w:hAnsi="Times New Roman" w:cs="Times New Roman"/>
          <w:sz w:val="28"/>
          <w:szCs w:val="28"/>
        </w:rPr>
        <w:t>5</w:t>
      </w:r>
      <w:r w:rsidRPr="006A238B">
        <w:rPr>
          <w:rFonts w:ascii="Times New Roman" w:hAnsi="Times New Roman" w:cs="Times New Roman"/>
          <w:sz w:val="28"/>
          <w:szCs w:val="28"/>
        </w:rPr>
        <w:t>).</w:t>
      </w:r>
    </w:p>
    <w:p w:rsidR="00E93532" w:rsidRPr="00D57AC8" w:rsidRDefault="004005DD" w:rsidP="00A531C2">
      <w:pPr>
        <w:pStyle w:val="ConsPlusNormal"/>
        <w:spacing w:before="220"/>
        <w:ind w:firstLine="709"/>
        <w:jc w:val="both"/>
        <w:rPr>
          <w:rFonts w:ascii="Times New Roman" w:hAnsi="Times New Roman" w:cs="Times New Roman"/>
          <w:sz w:val="28"/>
          <w:szCs w:val="28"/>
        </w:rPr>
      </w:pPr>
      <w:proofErr w:type="gramStart"/>
      <w:r w:rsidRPr="00D57AC8">
        <w:rPr>
          <w:rFonts w:ascii="Times New Roman" w:hAnsi="Times New Roman" w:cs="Times New Roman"/>
          <w:sz w:val="28"/>
          <w:szCs w:val="28"/>
        </w:rPr>
        <w:t xml:space="preserve">В случае принятия собственниками </w:t>
      </w:r>
      <w:r w:rsidR="0056130B" w:rsidRPr="00D57AC8">
        <w:rPr>
          <w:rFonts w:ascii="Times New Roman" w:hAnsi="Times New Roman" w:cs="Times New Roman"/>
          <w:sz w:val="28"/>
          <w:szCs w:val="28"/>
        </w:rPr>
        <w:t xml:space="preserve">помещений в многоквартирном доме </w:t>
      </w:r>
      <w:r w:rsidRPr="00D57AC8">
        <w:rPr>
          <w:rFonts w:ascii="Times New Roman" w:hAnsi="Times New Roman" w:cs="Times New Roman"/>
          <w:sz w:val="28"/>
          <w:szCs w:val="28"/>
        </w:rPr>
        <w:t xml:space="preserve">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по истечении срока, установленного частью 5 статьи 173 </w:t>
      </w:r>
      <w:r w:rsidR="00873823" w:rsidRPr="00D57AC8">
        <w:rPr>
          <w:rFonts w:ascii="Times New Roman" w:hAnsi="Times New Roman" w:cs="Times New Roman"/>
          <w:sz w:val="28"/>
          <w:szCs w:val="28"/>
        </w:rPr>
        <w:t>ЖК РФ</w:t>
      </w:r>
      <w:r w:rsidRPr="00D57AC8">
        <w:rPr>
          <w:rFonts w:ascii="Times New Roman" w:hAnsi="Times New Roman" w:cs="Times New Roman"/>
          <w:sz w:val="28"/>
          <w:szCs w:val="28"/>
        </w:rPr>
        <w:t>, владелец специального счета</w:t>
      </w:r>
      <w:r w:rsidR="008B7EB1" w:rsidRPr="00D57AC8">
        <w:rPr>
          <w:rFonts w:ascii="Times New Roman" w:hAnsi="Times New Roman" w:cs="Times New Roman"/>
          <w:sz w:val="28"/>
          <w:szCs w:val="28"/>
        </w:rPr>
        <w:t xml:space="preserve"> в </w:t>
      </w:r>
      <w:r w:rsidR="008B7EB1" w:rsidRPr="007F50C8">
        <w:rPr>
          <w:rFonts w:ascii="Times New Roman" w:hAnsi="Times New Roman" w:cs="Times New Roman"/>
          <w:sz w:val="28"/>
          <w:szCs w:val="28"/>
        </w:rPr>
        <w:t>течени</w:t>
      </w:r>
      <w:r w:rsidR="00AD3B55" w:rsidRPr="007F50C8">
        <w:rPr>
          <w:rFonts w:ascii="Times New Roman" w:hAnsi="Times New Roman" w:cs="Times New Roman"/>
          <w:sz w:val="28"/>
          <w:szCs w:val="28"/>
        </w:rPr>
        <w:t>е</w:t>
      </w:r>
      <w:r w:rsidR="008B7EB1" w:rsidRPr="007F50C8">
        <w:rPr>
          <w:rFonts w:ascii="Times New Roman" w:hAnsi="Times New Roman" w:cs="Times New Roman"/>
          <w:sz w:val="28"/>
          <w:szCs w:val="28"/>
        </w:rPr>
        <w:t xml:space="preserve"> пяти рабочих дней</w:t>
      </w:r>
      <w:r w:rsidR="008B7EB1" w:rsidRPr="00D57AC8">
        <w:rPr>
          <w:rFonts w:ascii="Times New Roman" w:hAnsi="Times New Roman" w:cs="Times New Roman"/>
          <w:sz w:val="28"/>
          <w:szCs w:val="28"/>
        </w:rPr>
        <w:t xml:space="preserve"> </w:t>
      </w:r>
      <w:r w:rsidR="008F23FF" w:rsidRPr="00D57AC8">
        <w:rPr>
          <w:rFonts w:ascii="Times New Roman" w:hAnsi="Times New Roman" w:cs="Times New Roman"/>
          <w:sz w:val="28"/>
          <w:szCs w:val="28"/>
        </w:rPr>
        <w:t xml:space="preserve">размещает в системе ГИС ЖКХ и </w:t>
      </w:r>
      <w:r w:rsidRPr="00D57AC8">
        <w:rPr>
          <w:rFonts w:ascii="Times New Roman" w:hAnsi="Times New Roman" w:cs="Times New Roman"/>
          <w:sz w:val="28"/>
          <w:szCs w:val="28"/>
        </w:rPr>
        <w:t xml:space="preserve">представляет на </w:t>
      </w:r>
      <w:r w:rsidR="008F23FF" w:rsidRPr="00D57AC8">
        <w:rPr>
          <w:rFonts w:ascii="Times New Roman" w:hAnsi="Times New Roman" w:cs="Times New Roman"/>
          <w:sz w:val="28"/>
          <w:szCs w:val="28"/>
        </w:rPr>
        <w:t xml:space="preserve">бумажном носителе в </w:t>
      </w:r>
      <w:r w:rsidR="00AC6550">
        <w:rPr>
          <w:rFonts w:ascii="Times New Roman" w:hAnsi="Times New Roman" w:cs="Times New Roman"/>
          <w:sz w:val="28"/>
          <w:szCs w:val="28"/>
        </w:rPr>
        <w:t>ГЖИ РТ</w:t>
      </w:r>
      <w:r w:rsidR="008F23FF" w:rsidRPr="00D57AC8">
        <w:rPr>
          <w:rFonts w:ascii="Times New Roman" w:hAnsi="Times New Roman" w:cs="Times New Roman"/>
          <w:sz w:val="28"/>
          <w:szCs w:val="28"/>
        </w:rPr>
        <w:t xml:space="preserve"> уведомление</w:t>
      </w:r>
      <w:r w:rsidRPr="00D57AC8">
        <w:rPr>
          <w:rFonts w:ascii="Times New Roman" w:hAnsi="Times New Roman" w:cs="Times New Roman"/>
          <w:sz w:val="28"/>
          <w:szCs w:val="28"/>
        </w:rPr>
        <w:t xml:space="preserve"> о</w:t>
      </w:r>
      <w:proofErr w:type="gramEnd"/>
      <w:r w:rsidRPr="00D57AC8">
        <w:rPr>
          <w:rFonts w:ascii="Times New Roman" w:hAnsi="Times New Roman" w:cs="Times New Roman"/>
          <w:sz w:val="28"/>
          <w:szCs w:val="28"/>
        </w:rPr>
        <w:t xml:space="preserve"> выбранном собственниками помещений в соответствующем многоквартирном доме способе формирования фонда капитального ремонта с приложением </w:t>
      </w:r>
      <w:proofErr w:type="gramStart"/>
      <w:r w:rsidRPr="00D57AC8">
        <w:rPr>
          <w:rFonts w:ascii="Times New Roman" w:hAnsi="Times New Roman" w:cs="Times New Roman"/>
          <w:sz w:val="28"/>
          <w:szCs w:val="28"/>
        </w:rPr>
        <w:t>копии протоколов общих собраний собственников помещений данного многоквартирного дома</w:t>
      </w:r>
      <w:proofErr w:type="gramEnd"/>
      <w:r w:rsidRPr="00D57AC8">
        <w:rPr>
          <w:rFonts w:ascii="Times New Roman" w:hAnsi="Times New Roman" w:cs="Times New Roman"/>
          <w:sz w:val="28"/>
          <w:szCs w:val="28"/>
        </w:rPr>
        <w:t xml:space="preserve"> о принятии решения по выбору способа формирования фонда капитального ремонта, копии справки банка об открытии специального счета.</w:t>
      </w:r>
      <w:bookmarkStart w:id="2" w:name="Par6"/>
      <w:bookmarkStart w:id="3" w:name="Par14"/>
      <w:bookmarkEnd w:id="2"/>
      <w:bookmarkEnd w:id="3"/>
    </w:p>
    <w:p w:rsidR="00D3398F" w:rsidRPr="00D57AC8" w:rsidRDefault="00D3398F" w:rsidP="00A531C2">
      <w:pPr>
        <w:pStyle w:val="ConsPlusNormal"/>
        <w:spacing w:before="220"/>
        <w:ind w:firstLine="709"/>
        <w:jc w:val="both"/>
        <w:rPr>
          <w:rFonts w:ascii="Times New Roman" w:hAnsi="Times New Roman" w:cs="Times New Roman"/>
          <w:sz w:val="28"/>
          <w:szCs w:val="28"/>
        </w:rPr>
      </w:pPr>
      <w:r w:rsidRPr="00D57AC8">
        <w:rPr>
          <w:rFonts w:ascii="Times New Roman" w:hAnsi="Times New Roman" w:cs="Times New Roman"/>
          <w:sz w:val="28"/>
          <w:szCs w:val="28"/>
        </w:rPr>
        <w:t>3.</w:t>
      </w:r>
      <w:r w:rsidR="0086235F" w:rsidRPr="00D57AC8">
        <w:rPr>
          <w:rFonts w:ascii="Times New Roman" w:hAnsi="Times New Roman" w:cs="Times New Roman"/>
          <w:sz w:val="28"/>
          <w:szCs w:val="28"/>
        </w:rPr>
        <w:t>2</w:t>
      </w:r>
      <w:r w:rsidRPr="00D57AC8">
        <w:rPr>
          <w:rFonts w:ascii="Times New Roman" w:hAnsi="Times New Roman" w:cs="Times New Roman"/>
          <w:sz w:val="28"/>
          <w:szCs w:val="28"/>
        </w:rPr>
        <w:t xml:space="preserve">. Сведения о размере средств, начисленных в качестве взносов на капитальный ремонт, представляются уполномоченным лицом, указанным в части 3.1 статьи 175 </w:t>
      </w:r>
      <w:r w:rsidR="00873823" w:rsidRPr="00D57AC8">
        <w:rPr>
          <w:rFonts w:ascii="Times New Roman" w:hAnsi="Times New Roman" w:cs="Times New Roman"/>
          <w:sz w:val="28"/>
          <w:szCs w:val="28"/>
        </w:rPr>
        <w:t>ЖК РФ</w:t>
      </w:r>
      <w:r w:rsidRPr="00D57AC8">
        <w:rPr>
          <w:rFonts w:ascii="Times New Roman" w:hAnsi="Times New Roman" w:cs="Times New Roman"/>
          <w:sz w:val="28"/>
          <w:szCs w:val="28"/>
        </w:rPr>
        <w:t xml:space="preserve">, владельцу специального счета ежемесячно, до пятого числа месяца, следующего за отчетным месяцем, в том числе в электронном виде, по форме </w:t>
      </w:r>
      <w:r w:rsidRPr="006A238B">
        <w:rPr>
          <w:rFonts w:ascii="Times New Roman" w:hAnsi="Times New Roman" w:cs="Times New Roman"/>
          <w:sz w:val="28"/>
          <w:szCs w:val="28"/>
        </w:rPr>
        <w:t xml:space="preserve">согласно приложению </w:t>
      </w:r>
      <w:r w:rsidR="00A96007" w:rsidRPr="006A238B">
        <w:rPr>
          <w:rFonts w:ascii="Times New Roman" w:hAnsi="Times New Roman" w:cs="Times New Roman"/>
          <w:sz w:val="28"/>
          <w:szCs w:val="28"/>
        </w:rPr>
        <w:t>№</w:t>
      </w:r>
      <w:r w:rsidR="00AC6550" w:rsidRPr="006A238B">
        <w:rPr>
          <w:rFonts w:ascii="Times New Roman" w:hAnsi="Times New Roman" w:cs="Times New Roman"/>
          <w:sz w:val="28"/>
          <w:szCs w:val="28"/>
        </w:rPr>
        <w:t xml:space="preserve"> 5</w:t>
      </w:r>
      <w:r w:rsidRPr="006A238B">
        <w:rPr>
          <w:rFonts w:ascii="Times New Roman" w:hAnsi="Times New Roman" w:cs="Times New Roman"/>
          <w:sz w:val="28"/>
          <w:szCs w:val="28"/>
        </w:rPr>
        <w:t>.</w:t>
      </w:r>
    </w:p>
    <w:p w:rsidR="0086235F" w:rsidRPr="00D57AC8" w:rsidRDefault="0086235F" w:rsidP="00A531C2">
      <w:pPr>
        <w:autoSpaceDE w:val="0"/>
        <w:autoSpaceDN w:val="0"/>
        <w:adjustRightInd w:val="0"/>
        <w:spacing w:after="0" w:line="240" w:lineRule="auto"/>
        <w:ind w:firstLine="709"/>
        <w:jc w:val="both"/>
        <w:rPr>
          <w:rFonts w:ascii="Times New Roman" w:hAnsi="Times New Roman" w:cs="Times New Roman"/>
          <w:sz w:val="28"/>
          <w:szCs w:val="28"/>
        </w:rPr>
      </w:pPr>
    </w:p>
    <w:p w:rsidR="00F345F4" w:rsidRDefault="00485254" w:rsidP="00A531C2">
      <w:pPr>
        <w:autoSpaceDE w:val="0"/>
        <w:autoSpaceDN w:val="0"/>
        <w:adjustRightInd w:val="0"/>
        <w:spacing w:after="0" w:line="240" w:lineRule="auto"/>
        <w:ind w:firstLine="709"/>
        <w:jc w:val="both"/>
        <w:rPr>
          <w:rFonts w:ascii="Times New Roman" w:hAnsi="Times New Roman" w:cs="Times New Roman"/>
          <w:sz w:val="28"/>
          <w:szCs w:val="28"/>
        </w:rPr>
      </w:pPr>
      <w:r w:rsidRPr="00D57AC8">
        <w:rPr>
          <w:rFonts w:ascii="Times New Roman" w:hAnsi="Times New Roman" w:cs="Times New Roman"/>
          <w:sz w:val="28"/>
          <w:szCs w:val="28"/>
        </w:rPr>
        <w:t xml:space="preserve">3.3. </w:t>
      </w:r>
      <w:proofErr w:type="gramStart"/>
      <w:r w:rsidR="00BE294C" w:rsidRPr="00D57AC8">
        <w:rPr>
          <w:rFonts w:ascii="Times New Roman" w:hAnsi="Times New Roman" w:cs="Times New Roman"/>
          <w:sz w:val="28"/>
          <w:szCs w:val="28"/>
        </w:rPr>
        <w:t xml:space="preserve">В случае </w:t>
      </w:r>
      <w:r w:rsidR="00332462" w:rsidRPr="00D57AC8">
        <w:rPr>
          <w:rFonts w:ascii="Times New Roman" w:hAnsi="Times New Roman" w:cs="Times New Roman"/>
          <w:sz w:val="28"/>
          <w:szCs w:val="28"/>
        </w:rPr>
        <w:t xml:space="preserve">принятия </w:t>
      </w:r>
      <w:r w:rsidR="00BE294C" w:rsidRPr="00D57AC8">
        <w:rPr>
          <w:rFonts w:ascii="Times New Roman" w:hAnsi="Times New Roman" w:cs="Times New Roman"/>
          <w:sz w:val="28"/>
          <w:szCs w:val="28"/>
        </w:rPr>
        <w:t xml:space="preserve"> собственниками помещений</w:t>
      </w:r>
      <w:r w:rsidR="00332462" w:rsidRPr="00D57AC8">
        <w:rPr>
          <w:rFonts w:ascii="Times New Roman" w:hAnsi="Times New Roman" w:cs="Times New Roman"/>
          <w:sz w:val="28"/>
          <w:szCs w:val="28"/>
        </w:rPr>
        <w:t xml:space="preserve"> в многоквартирном доме</w:t>
      </w:r>
      <w:r w:rsidR="00BE294C" w:rsidRPr="00D57AC8">
        <w:rPr>
          <w:rFonts w:ascii="Times New Roman" w:hAnsi="Times New Roman" w:cs="Times New Roman"/>
          <w:sz w:val="28"/>
          <w:szCs w:val="28"/>
        </w:rPr>
        <w:t xml:space="preserve"> </w:t>
      </w:r>
      <w:r w:rsidR="00332462" w:rsidRPr="00D57AC8">
        <w:rPr>
          <w:rFonts w:ascii="Times New Roman" w:hAnsi="Times New Roman" w:cs="Times New Roman"/>
          <w:sz w:val="28"/>
          <w:szCs w:val="28"/>
        </w:rPr>
        <w:t xml:space="preserve">решения о выборе </w:t>
      </w:r>
      <w:r w:rsidR="00BE294C" w:rsidRPr="00D57AC8">
        <w:rPr>
          <w:rFonts w:ascii="Times New Roman" w:hAnsi="Times New Roman" w:cs="Times New Roman"/>
          <w:sz w:val="28"/>
          <w:szCs w:val="28"/>
        </w:rPr>
        <w:t xml:space="preserve">способа формирования фонда капитального ремонта на </w:t>
      </w:r>
      <w:r w:rsidR="00BE294C" w:rsidRPr="00D57AC8">
        <w:rPr>
          <w:rFonts w:ascii="Times New Roman" w:hAnsi="Times New Roman" w:cs="Times New Roman"/>
          <w:sz w:val="28"/>
          <w:szCs w:val="28"/>
        </w:rPr>
        <w:lastRenderedPageBreak/>
        <w:t xml:space="preserve">специальном счете Регионального оператора,  </w:t>
      </w:r>
      <w:r w:rsidR="0086235F" w:rsidRPr="00D57AC8">
        <w:rPr>
          <w:rFonts w:ascii="Times New Roman" w:hAnsi="Times New Roman" w:cs="Times New Roman"/>
          <w:sz w:val="28"/>
          <w:szCs w:val="28"/>
        </w:rPr>
        <w:t>владелец специального счета</w:t>
      </w:r>
      <w:r w:rsidR="005D1C28" w:rsidRPr="00D57AC8">
        <w:rPr>
          <w:rFonts w:ascii="Times New Roman" w:hAnsi="Times New Roman" w:cs="Times New Roman"/>
          <w:sz w:val="28"/>
          <w:szCs w:val="28"/>
        </w:rPr>
        <w:t>,</w:t>
      </w:r>
      <w:r w:rsidR="009A02B5" w:rsidRPr="00D57AC8">
        <w:rPr>
          <w:rFonts w:ascii="Times New Roman" w:hAnsi="Times New Roman" w:cs="Times New Roman"/>
          <w:sz w:val="28"/>
          <w:szCs w:val="28"/>
        </w:rPr>
        <w:t xml:space="preserve"> </w:t>
      </w:r>
      <w:r w:rsidR="005D1C28" w:rsidRPr="00D57AC8">
        <w:rPr>
          <w:rFonts w:ascii="Times New Roman" w:hAnsi="Times New Roman" w:cs="Times New Roman"/>
          <w:sz w:val="28"/>
          <w:szCs w:val="28"/>
        </w:rPr>
        <w:t xml:space="preserve">в </w:t>
      </w:r>
      <w:r w:rsidR="005D1C28" w:rsidRPr="006A238B">
        <w:rPr>
          <w:rFonts w:ascii="Times New Roman" w:hAnsi="Times New Roman" w:cs="Times New Roman"/>
          <w:sz w:val="28"/>
          <w:szCs w:val="28"/>
        </w:rPr>
        <w:t>соответствии с прилагаем</w:t>
      </w:r>
      <w:r w:rsidR="006A238B" w:rsidRPr="006A238B">
        <w:rPr>
          <w:rFonts w:ascii="Times New Roman" w:hAnsi="Times New Roman" w:cs="Times New Roman"/>
          <w:sz w:val="28"/>
          <w:szCs w:val="28"/>
        </w:rPr>
        <w:t>ой</w:t>
      </w:r>
      <w:r w:rsidR="005D1C28" w:rsidRPr="006A238B">
        <w:rPr>
          <w:rFonts w:ascii="Times New Roman" w:hAnsi="Times New Roman" w:cs="Times New Roman"/>
          <w:sz w:val="28"/>
          <w:szCs w:val="28"/>
        </w:rPr>
        <w:t xml:space="preserve"> форм</w:t>
      </w:r>
      <w:r w:rsidR="006A238B" w:rsidRPr="006A238B">
        <w:rPr>
          <w:rFonts w:ascii="Times New Roman" w:hAnsi="Times New Roman" w:cs="Times New Roman"/>
          <w:sz w:val="28"/>
          <w:szCs w:val="28"/>
        </w:rPr>
        <w:t>ой</w:t>
      </w:r>
      <w:r w:rsidR="005D1C28" w:rsidRPr="006A238B">
        <w:rPr>
          <w:rFonts w:ascii="Times New Roman" w:hAnsi="Times New Roman" w:cs="Times New Roman"/>
          <w:sz w:val="28"/>
          <w:szCs w:val="28"/>
        </w:rPr>
        <w:t xml:space="preserve"> </w:t>
      </w:r>
      <w:r w:rsidR="006A238B">
        <w:rPr>
          <w:rFonts w:ascii="Times New Roman" w:hAnsi="Times New Roman" w:cs="Times New Roman"/>
          <w:sz w:val="28"/>
          <w:szCs w:val="28"/>
        </w:rPr>
        <w:t xml:space="preserve"> </w:t>
      </w:r>
      <w:r w:rsidR="005D1C28" w:rsidRPr="006A238B">
        <w:rPr>
          <w:rFonts w:ascii="Times New Roman" w:hAnsi="Times New Roman" w:cs="Times New Roman"/>
          <w:sz w:val="28"/>
          <w:szCs w:val="28"/>
        </w:rPr>
        <w:t>(приложени</w:t>
      </w:r>
      <w:r w:rsidR="006A238B">
        <w:rPr>
          <w:rFonts w:ascii="Times New Roman" w:hAnsi="Times New Roman" w:cs="Times New Roman"/>
          <w:sz w:val="28"/>
          <w:szCs w:val="28"/>
        </w:rPr>
        <w:t>е</w:t>
      </w:r>
      <w:r w:rsidR="005D1C28" w:rsidRPr="006A238B">
        <w:rPr>
          <w:rFonts w:ascii="Times New Roman" w:hAnsi="Times New Roman" w:cs="Times New Roman"/>
          <w:sz w:val="28"/>
          <w:szCs w:val="28"/>
        </w:rPr>
        <w:t xml:space="preserve"> </w:t>
      </w:r>
      <w:r w:rsidR="00A96007" w:rsidRPr="006A238B">
        <w:rPr>
          <w:rFonts w:ascii="Times New Roman" w:hAnsi="Times New Roman" w:cs="Times New Roman"/>
          <w:sz w:val="28"/>
          <w:szCs w:val="28"/>
        </w:rPr>
        <w:t>№</w:t>
      </w:r>
      <w:r w:rsidR="005D1C28" w:rsidRPr="006A238B">
        <w:rPr>
          <w:rFonts w:ascii="Times New Roman" w:hAnsi="Times New Roman" w:cs="Times New Roman"/>
          <w:sz w:val="28"/>
          <w:szCs w:val="28"/>
        </w:rPr>
        <w:t xml:space="preserve"> 1) </w:t>
      </w:r>
      <w:r w:rsidRPr="006A238B">
        <w:rPr>
          <w:rFonts w:ascii="Times New Roman" w:hAnsi="Times New Roman" w:cs="Times New Roman"/>
          <w:sz w:val="28"/>
          <w:szCs w:val="28"/>
        </w:rPr>
        <w:t>в течение пяти рабочих дней</w:t>
      </w:r>
      <w:r w:rsidRPr="00D57AC8">
        <w:rPr>
          <w:rFonts w:ascii="Times New Roman" w:hAnsi="Times New Roman" w:cs="Times New Roman"/>
          <w:sz w:val="28"/>
          <w:szCs w:val="28"/>
        </w:rPr>
        <w:t xml:space="preserve"> размещает в системе ГИС ЖКХ </w:t>
      </w:r>
      <w:r w:rsidR="005D1C28" w:rsidRPr="00D57AC8">
        <w:rPr>
          <w:rFonts w:ascii="Times New Roman" w:hAnsi="Times New Roman" w:cs="Times New Roman"/>
          <w:sz w:val="28"/>
          <w:szCs w:val="28"/>
        </w:rPr>
        <w:t>уведомление о выбранном собственниками помещений в соответствующем многоквартирном доме способе формирования фонда капитального ремонта;</w:t>
      </w:r>
      <w:proofErr w:type="gramEnd"/>
      <w:r w:rsidR="005D1C28" w:rsidRPr="00D57AC8">
        <w:rPr>
          <w:rFonts w:ascii="Times New Roman" w:hAnsi="Times New Roman" w:cs="Times New Roman"/>
          <w:sz w:val="28"/>
          <w:szCs w:val="28"/>
        </w:rPr>
        <w:t xml:space="preserve"> копии протокола общего собрания собственников помещений о выборе способа формирования фонда; справку банка об открытии специального счета; копию протокола общего собрания собственников помещений о выборе способа управления многоквартирным домом; информацию о многоквартирном доме (этажность, общая площадь многоквартирного дома, площадь жилых помещений в многоквартирном доме, количество квартир, количество граждан, зарегистрированных в многоквартирном доме, год ввода в эксплуатацию, год проведения п</w:t>
      </w:r>
      <w:r w:rsidR="006A238B">
        <w:rPr>
          <w:rFonts w:ascii="Times New Roman" w:hAnsi="Times New Roman" w:cs="Times New Roman"/>
          <w:sz w:val="28"/>
          <w:szCs w:val="28"/>
        </w:rPr>
        <w:t>оследнего капитального ремонта).</w:t>
      </w:r>
    </w:p>
    <w:p w:rsidR="006A238B" w:rsidRPr="00D57AC8" w:rsidRDefault="006A238B" w:rsidP="00A531C2">
      <w:pPr>
        <w:autoSpaceDE w:val="0"/>
        <w:autoSpaceDN w:val="0"/>
        <w:adjustRightInd w:val="0"/>
        <w:spacing w:after="0" w:line="240" w:lineRule="auto"/>
        <w:ind w:firstLine="709"/>
        <w:jc w:val="both"/>
        <w:rPr>
          <w:rFonts w:ascii="Times New Roman" w:hAnsi="Times New Roman" w:cs="Times New Roman"/>
          <w:sz w:val="28"/>
          <w:szCs w:val="28"/>
        </w:rPr>
      </w:pPr>
    </w:p>
    <w:p w:rsidR="004A7D38" w:rsidRPr="00D57AC8" w:rsidRDefault="004A7D38" w:rsidP="00A531C2">
      <w:pPr>
        <w:autoSpaceDE w:val="0"/>
        <w:autoSpaceDN w:val="0"/>
        <w:adjustRightInd w:val="0"/>
        <w:spacing w:after="0" w:line="240" w:lineRule="auto"/>
        <w:ind w:firstLine="709"/>
        <w:jc w:val="both"/>
        <w:rPr>
          <w:rFonts w:ascii="Times New Roman" w:hAnsi="Times New Roman" w:cs="Times New Roman"/>
          <w:sz w:val="28"/>
          <w:szCs w:val="28"/>
        </w:rPr>
      </w:pPr>
      <w:r w:rsidRPr="00D57AC8">
        <w:rPr>
          <w:rFonts w:ascii="Times New Roman" w:hAnsi="Times New Roman" w:cs="Times New Roman"/>
          <w:sz w:val="28"/>
          <w:szCs w:val="28"/>
        </w:rPr>
        <w:t>Информация о размере средств, начисленных в качестве взносов на капитальный ремонт; информация о размере средств, поступивших в качестве взносов на капитальный ремонт; информация о размере израсходованных средств на капитальный ремонт со специального счета; информация о размере остатка средств на специальном счете; информация о заключении договора займа и (или) кредитного договора на проведение капитального ремонта с приложением заверенных копий таких договоров размещаются в системе ГИС ЖКХ владельце</w:t>
      </w:r>
      <w:r w:rsidR="00450F5D" w:rsidRPr="00D57AC8">
        <w:rPr>
          <w:rFonts w:ascii="Times New Roman" w:hAnsi="Times New Roman" w:cs="Times New Roman"/>
          <w:sz w:val="28"/>
          <w:szCs w:val="28"/>
        </w:rPr>
        <w:t>м специального счета ежемесячно</w:t>
      </w:r>
      <w:r w:rsidRPr="00D57AC8">
        <w:rPr>
          <w:rFonts w:ascii="Times New Roman" w:hAnsi="Times New Roman" w:cs="Times New Roman"/>
          <w:sz w:val="28"/>
          <w:szCs w:val="28"/>
        </w:rPr>
        <w:t xml:space="preserve"> до 10-го числа месяца, следующего за отчетным месяцем</w:t>
      </w:r>
      <w:r w:rsidR="00450F5D" w:rsidRPr="00D57AC8">
        <w:rPr>
          <w:rFonts w:ascii="Times New Roman" w:hAnsi="Times New Roman" w:cs="Times New Roman"/>
          <w:sz w:val="28"/>
          <w:szCs w:val="28"/>
        </w:rPr>
        <w:t xml:space="preserve">, </w:t>
      </w:r>
      <w:r w:rsidRPr="00D57AC8">
        <w:rPr>
          <w:rFonts w:ascii="Times New Roman" w:hAnsi="Times New Roman" w:cs="Times New Roman"/>
          <w:sz w:val="28"/>
          <w:szCs w:val="28"/>
        </w:rPr>
        <w:t xml:space="preserve">в соответствии с прилагаемыми формами (приложение </w:t>
      </w:r>
      <w:r w:rsidR="00A96007" w:rsidRPr="00D57AC8">
        <w:rPr>
          <w:rFonts w:ascii="Times New Roman" w:hAnsi="Times New Roman" w:cs="Times New Roman"/>
          <w:sz w:val="28"/>
          <w:szCs w:val="28"/>
        </w:rPr>
        <w:t>№</w:t>
      </w:r>
      <w:r w:rsidR="006A238B">
        <w:rPr>
          <w:rFonts w:ascii="Times New Roman" w:hAnsi="Times New Roman" w:cs="Times New Roman"/>
          <w:sz w:val="28"/>
          <w:szCs w:val="28"/>
        </w:rPr>
        <w:t xml:space="preserve"> </w:t>
      </w:r>
      <w:r w:rsidRPr="00D57AC8">
        <w:rPr>
          <w:rFonts w:ascii="Times New Roman" w:hAnsi="Times New Roman" w:cs="Times New Roman"/>
          <w:sz w:val="28"/>
          <w:szCs w:val="28"/>
        </w:rPr>
        <w:t>5).</w:t>
      </w:r>
    </w:p>
    <w:p w:rsidR="00F345F4" w:rsidRPr="00D57AC8" w:rsidRDefault="00F345F4" w:rsidP="00A531C2">
      <w:pPr>
        <w:autoSpaceDE w:val="0"/>
        <w:autoSpaceDN w:val="0"/>
        <w:adjustRightInd w:val="0"/>
        <w:spacing w:after="0" w:line="240" w:lineRule="auto"/>
        <w:ind w:firstLine="709"/>
        <w:jc w:val="both"/>
        <w:rPr>
          <w:rFonts w:ascii="Times New Roman" w:hAnsi="Times New Roman" w:cs="Times New Roman"/>
          <w:sz w:val="28"/>
          <w:szCs w:val="28"/>
          <w:highlight w:val="green"/>
        </w:rPr>
      </w:pPr>
    </w:p>
    <w:p w:rsidR="00BE294C" w:rsidRPr="00C749AD" w:rsidRDefault="00485254" w:rsidP="00A531C2">
      <w:pPr>
        <w:autoSpaceDE w:val="0"/>
        <w:autoSpaceDN w:val="0"/>
        <w:adjustRightInd w:val="0"/>
        <w:spacing w:after="0" w:line="240" w:lineRule="auto"/>
        <w:ind w:firstLine="709"/>
        <w:jc w:val="both"/>
        <w:rPr>
          <w:rFonts w:ascii="Times New Roman" w:hAnsi="Times New Roman" w:cs="Times New Roman"/>
          <w:sz w:val="28"/>
          <w:szCs w:val="28"/>
        </w:rPr>
      </w:pPr>
      <w:r w:rsidRPr="00C749AD">
        <w:rPr>
          <w:rFonts w:ascii="Times New Roman" w:hAnsi="Times New Roman" w:cs="Times New Roman"/>
          <w:sz w:val="28"/>
          <w:szCs w:val="28"/>
        </w:rPr>
        <w:t xml:space="preserve">3.4. </w:t>
      </w:r>
      <w:proofErr w:type="gramStart"/>
      <w:r w:rsidR="00F345F4" w:rsidRPr="00C749AD">
        <w:rPr>
          <w:rFonts w:ascii="Times New Roman" w:hAnsi="Times New Roman" w:cs="Times New Roman"/>
          <w:sz w:val="28"/>
          <w:szCs w:val="28"/>
        </w:rPr>
        <w:t>Региональный оператор,</w:t>
      </w:r>
      <w:r w:rsidRPr="00C749AD">
        <w:rPr>
          <w:rFonts w:ascii="Times New Roman" w:hAnsi="Times New Roman" w:cs="Times New Roman"/>
          <w:sz w:val="28"/>
          <w:szCs w:val="28"/>
        </w:rPr>
        <w:t xml:space="preserve"> </w:t>
      </w:r>
      <w:r w:rsidR="00F345F4" w:rsidRPr="00C749AD">
        <w:rPr>
          <w:rFonts w:ascii="Times New Roman" w:hAnsi="Times New Roman" w:cs="Times New Roman"/>
          <w:sz w:val="28"/>
          <w:szCs w:val="28"/>
        </w:rPr>
        <w:t xml:space="preserve">после принятия собственниками помещений </w:t>
      </w:r>
      <w:r w:rsidR="00332462" w:rsidRPr="00C749AD">
        <w:rPr>
          <w:rFonts w:ascii="Times New Roman" w:hAnsi="Times New Roman" w:cs="Times New Roman"/>
          <w:sz w:val="28"/>
          <w:szCs w:val="28"/>
        </w:rPr>
        <w:t xml:space="preserve">в многоквартирном доме </w:t>
      </w:r>
      <w:r w:rsidR="00F345F4" w:rsidRPr="00C749AD">
        <w:rPr>
          <w:rFonts w:ascii="Times New Roman" w:hAnsi="Times New Roman" w:cs="Times New Roman"/>
          <w:sz w:val="28"/>
          <w:szCs w:val="28"/>
        </w:rPr>
        <w:t>решения о выборе фонда капитального ремонта на счете регионального оператора</w:t>
      </w:r>
      <w:r w:rsidR="006A238B" w:rsidRPr="00C749AD">
        <w:rPr>
          <w:rFonts w:ascii="Times New Roman" w:hAnsi="Times New Roman" w:cs="Times New Roman"/>
          <w:sz w:val="28"/>
          <w:szCs w:val="28"/>
        </w:rPr>
        <w:t xml:space="preserve"> </w:t>
      </w:r>
      <w:r w:rsidRPr="00C749AD">
        <w:rPr>
          <w:rFonts w:ascii="Times New Roman" w:hAnsi="Times New Roman" w:cs="Times New Roman"/>
          <w:sz w:val="28"/>
          <w:szCs w:val="28"/>
        </w:rPr>
        <w:t>размещает в системе ГИС ЖКХ</w:t>
      </w:r>
      <w:r w:rsidR="00BE294C" w:rsidRPr="00C749AD">
        <w:rPr>
          <w:rFonts w:ascii="Times New Roman" w:hAnsi="Times New Roman" w:cs="Times New Roman"/>
          <w:sz w:val="28"/>
          <w:szCs w:val="28"/>
        </w:rPr>
        <w:t xml:space="preserve"> до 10-го числа месяца, следующего за отчетным месяцем</w:t>
      </w:r>
      <w:r w:rsidR="00332462" w:rsidRPr="00C749AD">
        <w:rPr>
          <w:rFonts w:ascii="Times New Roman" w:hAnsi="Times New Roman" w:cs="Times New Roman"/>
          <w:sz w:val="28"/>
          <w:szCs w:val="28"/>
        </w:rPr>
        <w:t xml:space="preserve"> следующие сведения</w:t>
      </w:r>
      <w:r w:rsidR="00F345F4" w:rsidRPr="00C749AD">
        <w:rPr>
          <w:rFonts w:ascii="Times New Roman" w:hAnsi="Times New Roman" w:cs="Times New Roman"/>
          <w:sz w:val="28"/>
          <w:szCs w:val="28"/>
        </w:rPr>
        <w:t xml:space="preserve">: </w:t>
      </w:r>
      <w:r w:rsidRPr="00C749AD">
        <w:rPr>
          <w:rFonts w:ascii="Times New Roman" w:hAnsi="Times New Roman" w:cs="Times New Roman"/>
          <w:sz w:val="28"/>
          <w:szCs w:val="28"/>
        </w:rPr>
        <w:t>копии протоколов общих собраний собственников помещений о выборе способа формирования фонда капитального ремонта; копии протоколов общих собраний собственников помещений о выборе способа управления многоквартирным домом;</w:t>
      </w:r>
      <w:proofErr w:type="gramEnd"/>
      <w:r w:rsidRPr="00C749AD">
        <w:rPr>
          <w:rFonts w:ascii="Times New Roman" w:hAnsi="Times New Roman" w:cs="Times New Roman"/>
          <w:sz w:val="28"/>
          <w:szCs w:val="28"/>
        </w:rPr>
        <w:t xml:space="preserve"> </w:t>
      </w:r>
      <w:proofErr w:type="gramStart"/>
      <w:r w:rsidRPr="00C749AD">
        <w:rPr>
          <w:rFonts w:ascii="Times New Roman" w:hAnsi="Times New Roman" w:cs="Times New Roman"/>
          <w:sz w:val="28"/>
          <w:szCs w:val="28"/>
        </w:rPr>
        <w:t xml:space="preserve">копию договора о формировании фонда капитального ремонта и об организации проведения капитального ремонта; </w:t>
      </w:r>
      <w:r w:rsidR="003469AD" w:rsidRPr="00C749AD">
        <w:rPr>
          <w:rFonts w:ascii="Times New Roman" w:hAnsi="Times New Roman" w:cs="Times New Roman"/>
          <w:sz w:val="28"/>
          <w:szCs w:val="28"/>
        </w:rPr>
        <w:t xml:space="preserve">сведения </w:t>
      </w:r>
      <w:r w:rsidRPr="00C749AD">
        <w:rPr>
          <w:rFonts w:ascii="Times New Roman" w:hAnsi="Times New Roman" w:cs="Times New Roman"/>
          <w:sz w:val="28"/>
          <w:szCs w:val="28"/>
        </w:rPr>
        <w:t>о многоквартирном доме (этажность, общая площадь многоквартирного дома, площадь жилых помещений в многоквартирном доме, количество квартир, количество граждан, зарегистрированных в многоквартирном доме, год ввода в эксплуатацию, год проведения последнего капитального ремонта и т.д.); сведения о поступлении взносов на капитальный ре</w:t>
      </w:r>
      <w:r w:rsidR="009A02B5" w:rsidRPr="00C749AD">
        <w:rPr>
          <w:rFonts w:ascii="Times New Roman" w:hAnsi="Times New Roman" w:cs="Times New Roman"/>
          <w:sz w:val="28"/>
          <w:szCs w:val="28"/>
        </w:rPr>
        <w:t xml:space="preserve">монт от собственников помещений. </w:t>
      </w:r>
      <w:proofErr w:type="gramEnd"/>
    </w:p>
    <w:p w:rsidR="00485254" w:rsidRPr="00C749AD" w:rsidRDefault="006A238B" w:rsidP="00A531C2">
      <w:pPr>
        <w:pStyle w:val="ConsPlusNormal"/>
        <w:spacing w:before="220"/>
        <w:ind w:firstLine="709"/>
        <w:jc w:val="both"/>
        <w:rPr>
          <w:rFonts w:ascii="Times New Roman" w:hAnsi="Times New Roman" w:cs="Times New Roman"/>
          <w:sz w:val="28"/>
          <w:szCs w:val="28"/>
        </w:rPr>
      </w:pPr>
      <w:r w:rsidRPr="00C749AD">
        <w:rPr>
          <w:rFonts w:ascii="Times New Roman" w:hAnsi="Times New Roman" w:cs="Times New Roman"/>
          <w:sz w:val="28"/>
          <w:szCs w:val="28"/>
        </w:rPr>
        <w:t>3.5. В случае</w:t>
      </w:r>
      <w:r w:rsidR="00485254" w:rsidRPr="00C749AD">
        <w:rPr>
          <w:rFonts w:ascii="Times New Roman" w:hAnsi="Times New Roman" w:cs="Times New Roman"/>
          <w:sz w:val="28"/>
          <w:szCs w:val="28"/>
        </w:rPr>
        <w:t xml:space="preserve"> если собственники помещений в многоквартирном доме не выбрали способ формирования фонда капитального ремонта</w:t>
      </w:r>
      <w:r w:rsidR="00961184" w:rsidRPr="00C749AD">
        <w:rPr>
          <w:rFonts w:ascii="Times New Roman" w:hAnsi="Times New Roman" w:cs="Times New Roman"/>
          <w:sz w:val="28"/>
          <w:szCs w:val="28"/>
        </w:rPr>
        <w:t xml:space="preserve"> или выбранный ими способ не был реализован в установленный</w:t>
      </w:r>
      <w:r w:rsidR="00BE294C" w:rsidRPr="00C749AD">
        <w:rPr>
          <w:rFonts w:ascii="Times New Roman" w:hAnsi="Times New Roman" w:cs="Times New Roman"/>
          <w:sz w:val="28"/>
          <w:szCs w:val="28"/>
        </w:rPr>
        <w:t xml:space="preserve"> законом</w:t>
      </w:r>
      <w:r w:rsidR="00961184" w:rsidRPr="00C749AD">
        <w:rPr>
          <w:rFonts w:ascii="Times New Roman" w:hAnsi="Times New Roman" w:cs="Times New Roman"/>
          <w:sz w:val="28"/>
          <w:szCs w:val="28"/>
        </w:rPr>
        <w:t xml:space="preserve"> срок</w:t>
      </w:r>
      <w:r w:rsidR="00485254" w:rsidRPr="00C749AD">
        <w:rPr>
          <w:rFonts w:ascii="Times New Roman" w:hAnsi="Times New Roman" w:cs="Times New Roman"/>
          <w:sz w:val="28"/>
          <w:szCs w:val="28"/>
        </w:rPr>
        <w:t xml:space="preserve">, орган местного самоуправления принимает решение о формировании фонда капитального ремонта в отношении такого дома на счете регионального оператора. </w:t>
      </w:r>
      <w:proofErr w:type="gramStart"/>
      <w:r w:rsidR="00485254" w:rsidRPr="00C749AD">
        <w:rPr>
          <w:rFonts w:ascii="Times New Roman" w:hAnsi="Times New Roman" w:cs="Times New Roman"/>
          <w:sz w:val="28"/>
          <w:szCs w:val="28"/>
        </w:rPr>
        <w:t xml:space="preserve">Управляющая организация (УК, ТСЖ, ЖСК) либо председатель совета дома (в случае непосредственного управления) в течение пяти рабочих дней после принятия </w:t>
      </w:r>
      <w:r w:rsidR="00485254" w:rsidRPr="00C749AD">
        <w:rPr>
          <w:rFonts w:ascii="Times New Roman" w:hAnsi="Times New Roman" w:cs="Times New Roman"/>
          <w:sz w:val="28"/>
          <w:szCs w:val="28"/>
        </w:rPr>
        <w:lastRenderedPageBreak/>
        <w:t>решения о выборе фонда капитального ремонта у регионального оператора размещает в системе ГИС ЖКХ копию документа, подтверждающего решение органа местного самоуправления о формировании фонда капитального ремонта в отношении такого дома на</w:t>
      </w:r>
      <w:r w:rsidR="00275A39">
        <w:rPr>
          <w:rFonts w:ascii="Times New Roman" w:hAnsi="Times New Roman" w:cs="Times New Roman"/>
          <w:sz w:val="28"/>
          <w:szCs w:val="28"/>
        </w:rPr>
        <w:t xml:space="preserve"> счете регионального оператора;</w:t>
      </w:r>
      <w:proofErr w:type="gramEnd"/>
      <w:r w:rsidR="00275A39">
        <w:rPr>
          <w:rFonts w:ascii="Times New Roman" w:hAnsi="Times New Roman" w:cs="Times New Roman"/>
          <w:sz w:val="28"/>
          <w:szCs w:val="28"/>
        </w:rPr>
        <w:t xml:space="preserve">  </w:t>
      </w:r>
      <w:r w:rsidR="00485254" w:rsidRPr="00C749AD">
        <w:rPr>
          <w:rFonts w:ascii="Times New Roman" w:hAnsi="Times New Roman" w:cs="Times New Roman"/>
          <w:sz w:val="28"/>
          <w:szCs w:val="28"/>
        </w:rPr>
        <w:t>копии протоколов общих собраний собственников помещений о выборе способа управления многоквартирным домом; копию договора о формировании фонда капитального ремонта и об организации проведения капитального ремонта.</w:t>
      </w:r>
    </w:p>
    <w:p w:rsidR="00485254" w:rsidRPr="00D57AC8" w:rsidRDefault="00485254" w:rsidP="00A531C2">
      <w:pPr>
        <w:pStyle w:val="ConsPlusNormal"/>
        <w:spacing w:before="220"/>
        <w:ind w:firstLine="709"/>
        <w:jc w:val="both"/>
        <w:rPr>
          <w:rFonts w:ascii="Times New Roman" w:hAnsi="Times New Roman" w:cs="Times New Roman"/>
          <w:sz w:val="28"/>
          <w:szCs w:val="28"/>
        </w:rPr>
      </w:pPr>
      <w:r w:rsidRPr="00D57AC8">
        <w:rPr>
          <w:rFonts w:ascii="Times New Roman" w:hAnsi="Times New Roman" w:cs="Times New Roman"/>
          <w:sz w:val="28"/>
          <w:szCs w:val="28"/>
        </w:rPr>
        <w:t xml:space="preserve">3.6. ГЖИ РТ в соответствии с прилагаемыми </w:t>
      </w:r>
      <w:r w:rsidRPr="00E3138D">
        <w:rPr>
          <w:rFonts w:ascii="Times New Roman" w:hAnsi="Times New Roman" w:cs="Times New Roman"/>
          <w:sz w:val="28"/>
          <w:szCs w:val="28"/>
        </w:rPr>
        <w:t>формами (</w:t>
      </w:r>
      <w:hyperlink w:anchor="P663" w:history="1">
        <w:r w:rsidRPr="00E3138D">
          <w:rPr>
            <w:rFonts w:ascii="Times New Roman" w:hAnsi="Times New Roman" w:cs="Times New Roman"/>
            <w:sz w:val="28"/>
            <w:szCs w:val="28"/>
          </w:rPr>
          <w:t xml:space="preserve">приложения </w:t>
        </w:r>
        <w:r w:rsidR="00A96007" w:rsidRPr="00E3138D">
          <w:rPr>
            <w:rFonts w:ascii="Times New Roman" w:hAnsi="Times New Roman" w:cs="Times New Roman"/>
            <w:sz w:val="28"/>
            <w:szCs w:val="28"/>
          </w:rPr>
          <w:t>№</w:t>
        </w:r>
        <w:r w:rsidRPr="00E3138D">
          <w:rPr>
            <w:rFonts w:ascii="Times New Roman" w:hAnsi="Times New Roman" w:cs="Times New Roman"/>
            <w:sz w:val="28"/>
            <w:szCs w:val="28"/>
          </w:rPr>
          <w:t xml:space="preserve"> </w:t>
        </w:r>
      </w:hyperlink>
      <w:r w:rsidR="00AC6550" w:rsidRPr="00E3138D">
        <w:rPr>
          <w:rFonts w:ascii="Times New Roman" w:hAnsi="Times New Roman" w:cs="Times New Roman"/>
          <w:sz w:val="28"/>
          <w:szCs w:val="28"/>
        </w:rPr>
        <w:t>2</w:t>
      </w:r>
      <w:r w:rsidRPr="00E3138D">
        <w:rPr>
          <w:rFonts w:ascii="Times New Roman" w:hAnsi="Times New Roman" w:cs="Times New Roman"/>
          <w:sz w:val="28"/>
          <w:szCs w:val="28"/>
        </w:rPr>
        <w:t xml:space="preserve">, </w:t>
      </w:r>
      <w:hyperlink w:anchor="P705" w:history="1">
        <w:r w:rsidR="00A96007" w:rsidRPr="00E3138D">
          <w:rPr>
            <w:rFonts w:ascii="Times New Roman" w:hAnsi="Times New Roman" w:cs="Times New Roman"/>
            <w:sz w:val="28"/>
            <w:szCs w:val="28"/>
          </w:rPr>
          <w:t>№</w:t>
        </w:r>
        <w:r w:rsidRPr="00E3138D">
          <w:rPr>
            <w:rFonts w:ascii="Times New Roman" w:hAnsi="Times New Roman" w:cs="Times New Roman"/>
            <w:sz w:val="28"/>
            <w:szCs w:val="28"/>
          </w:rPr>
          <w:t xml:space="preserve"> </w:t>
        </w:r>
      </w:hyperlink>
      <w:r w:rsidR="00AC6550" w:rsidRPr="00E3138D">
        <w:rPr>
          <w:rFonts w:ascii="Times New Roman" w:hAnsi="Times New Roman" w:cs="Times New Roman"/>
          <w:sz w:val="28"/>
          <w:szCs w:val="28"/>
        </w:rPr>
        <w:t>3</w:t>
      </w:r>
      <w:r w:rsidRPr="00E3138D">
        <w:rPr>
          <w:rFonts w:ascii="Times New Roman" w:hAnsi="Times New Roman" w:cs="Times New Roman"/>
          <w:sz w:val="28"/>
          <w:szCs w:val="28"/>
        </w:rPr>
        <w:t>)</w:t>
      </w:r>
      <w:r w:rsidRPr="00D57AC8">
        <w:rPr>
          <w:rFonts w:ascii="Times New Roman" w:hAnsi="Times New Roman" w:cs="Times New Roman"/>
          <w:sz w:val="28"/>
          <w:szCs w:val="28"/>
        </w:rPr>
        <w:t xml:space="preserve"> ведет реестр уведомлений, реестр специальных счетов.</w:t>
      </w:r>
    </w:p>
    <w:p w:rsidR="00485254" w:rsidRPr="00D57AC8" w:rsidRDefault="00485254" w:rsidP="00A531C2">
      <w:pPr>
        <w:pStyle w:val="ConsPlusNormal"/>
        <w:spacing w:before="220"/>
        <w:ind w:firstLine="709"/>
        <w:jc w:val="both"/>
        <w:rPr>
          <w:rFonts w:ascii="Times New Roman" w:hAnsi="Times New Roman" w:cs="Times New Roman"/>
          <w:sz w:val="28"/>
          <w:szCs w:val="28"/>
        </w:rPr>
      </w:pPr>
      <w:r w:rsidRPr="00D57AC8">
        <w:rPr>
          <w:rFonts w:ascii="Times New Roman" w:hAnsi="Times New Roman" w:cs="Times New Roman"/>
          <w:sz w:val="28"/>
          <w:szCs w:val="28"/>
        </w:rPr>
        <w:t xml:space="preserve">3.7. </w:t>
      </w:r>
      <w:r w:rsidR="009E4C9E" w:rsidRPr="00D57AC8">
        <w:rPr>
          <w:rFonts w:ascii="Times New Roman" w:hAnsi="Times New Roman" w:cs="Times New Roman"/>
          <w:sz w:val="28"/>
          <w:szCs w:val="28"/>
        </w:rPr>
        <w:t xml:space="preserve">По истечению срока, установленного статьей 170 </w:t>
      </w:r>
      <w:r w:rsidR="00873823" w:rsidRPr="00D57AC8">
        <w:rPr>
          <w:rFonts w:ascii="Times New Roman" w:hAnsi="Times New Roman" w:cs="Times New Roman"/>
          <w:sz w:val="28"/>
          <w:szCs w:val="28"/>
        </w:rPr>
        <w:t>ЖК РФ</w:t>
      </w:r>
      <w:r w:rsidR="009E4C9E" w:rsidRPr="00D57AC8">
        <w:rPr>
          <w:rFonts w:ascii="Times New Roman" w:hAnsi="Times New Roman" w:cs="Times New Roman"/>
          <w:sz w:val="28"/>
          <w:szCs w:val="28"/>
        </w:rPr>
        <w:t xml:space="preserve">, для принятия решения о способе формирования фонда и его реализации, </w:t>
      </w:r>
      <w:r w:rsidRPr="00D57AC8">
        <w:rPr>
          <w:rFonts w:ascii="Times New Roman" w:hAnsi="Times New Roman" w:cs="Times New Roman"/>
          <w:sz w:val="28"/>
          <w:szCs w:val="28"/>
        </w:rPr>
        <w:t>ГЖИ РТ направляет информацию в органы местного самоуправления Республики Татарстан и в адрес регионального оператора информацию о многоквартирных домах, которые не выбрали способ формирования фонда капитального ремонта</w:t>
      </w:r>
      <w:r w:rsidR="00BE294C" w:rsidRPr="00D57AC8">
        <w:rPr>
          <w:rFonts w:ascii="Times New Roman" w:hAnsi="Times New Roman" w:cs="Times New Roman"/>
          <w:sz w:val="28"/>
          <w:szCs w:val="28"/>
        </w:rPr>
        <w:t xml:space="preserve">, по прилагаемой форме </w:t>
      </w:r>
      <w:hyperlink w:anchor="P742" w:history="1">
        <w:r w:rsidR="00BE294C" w:rsidRPr="00E3138D">
          <w:rPr>
            <w:rFonts w:ascii="Times New Roman" w:hAnsi="Times New Roman" w:cs="Times New Roman"/>
            <w:sz w:val="28"/>
            <w:szCs w:val="28"/>
          </w:rPr>
          <w:t xml:space="preserve">(приложение </w:t>
        </w:r>
        <w:r w:rsidR="00A96007" w:rsidRPr="00E3138D">
          <w:rPr>
            <w:rFonts w:ascii="Times New Roman" w:hAnsi="Times New Roman" w:cs="Times New Roman"/>
            <w:sz w:val="28"/>
            <w:szCs w:val="28"/>
          </w:rPr>
          <w:t>№</w:t>
        </w:r>
        <w:r w:rsidR="00BE294C" w:rsidRPr="00E3138D">
          <w:rPr>
            <w:rFonts w:ascii="Times New Roman" w:hAnsi="Times New Roman" w:cs="Times New Roman"/>
            <w:sz w:val="28"/>
            <w:szCs w:val="28"/>
          </w:rPr>
          <w:t xml:space="preserve"> </w:t>
        </w:r>
        <w:r w:rsidR="00AC6550" w:rsidRPr="00E3138D">
          <w:rPr>
            <w:rFonts w:ascii="Times New Roman" w:hAnsi="Times New Roman" w:cs="Times New Roman"/>
            <w:sz w:val="28"/>
            <w:szCs w:val="28"/>
          </w:rPr>
          <w:t>4</w:t>
        </w:r>
        <w:r w:rsidR="00BE294C" w:rsidRPr="00E3138D">
          <w:rPr>
            <w:rFonts w:ascii="Times New Roman" w:hAnsi="Times New Roman" w:cs="Times New Roman"/>
            <w:sz w:val="28"/>
            <w:szCs w:val="28"/>
          </w:rPr>
          <w:t>)</w:t>
        </w:r>
      </w:hyperlink>
      <w:r w:rsidRPr="00E3138D">
        <w:rPr>
          <w:rFonts w:ascii="Times New Roman" w:hAnsi="Times New Roman" w:cs="Times New Roman"/>
          <w:sz w:val="28"/>
          <w:szCs w:val="28"/>
        </w:rPr>
        <w:t>.</w:t>
      </w:r>
    </w:p>
    <w:p w:rsidR="00485254" w:rsidRPr="00D57AC8" w:rsidRDefault="00485254" w:rsidP="00A531C2">
      <w:pPr>
        <w:pStyle w:val="ConsPlusNormal"/>
        <w:spacing w:before="220"/>
        <w:ind w:firstLine="709"/>
        <w:jc w:val="both"/>
        <w:rPr>
          <w:rFonts w:ascii="Times New Roman" w:hAnsi="Times New Roman" w:cs="Times New Roman"/>
          <w:sz w:val="28"/>
          <w:szCs w:val="28"/>
        </w:rPr>
      </w:pPr>
      <w:r w:rsidRPr="00D57AC8">
        <w:rPr>
          <w:rFonts w:ascii="Times New Roman" w:hAnsi="Times New Roman" w:cs="Times New Roman"/>
          <w:sz w:val="28"/>
          <w:szCs w:val="28"/>
        </w:rPr>
        <w:t xml:space="preserve">3.8. </w:t>
      </w:r>
      <w:r w:rsidR="00FD0B3D">
        <w:rPr>
          <w:rFonts w:ascii="Times New Roman" w:hAnsi="Times New Roman" w:cs="Times New Roman"/>
          <w:sz w:val="28"/>
          <w:szCs w:val="28"/>
        </w:rPr>
        <w:t>ГЖИ РТ</w:t>
      </w:r>
      <w:r w:rsidRPr="00D57AC8">
        <w:rPr>
          <w:rFonts w:ascii="Times New Roman" w:hAnsi="Times New Roman" w:cs="Times New Roman"/>
          <w:sz w:val="28"/>
          <w:szCs w:val="28"/>
        </w:rPr>
        <w:t xml:space="preserve"> предоставляет сведения о </w:t>
      </w:r>
      <w:proofErr w:type="gramStart"/>
      <w:r w:rsidRPr="00D57AC8">
        <w:rPr>
          <w:rFonts w:ascii="Times New Roman" w:hAnsi="Times New Roman" w:cs="Times New Roman"/>
          <w:sz w:val="28"/>
          <w:szCs w:val="28"/>
        </w:rPr>
        <w:t>контроле за</w:t>
      </w:r>
      <w:proofErr w:type="gramEnd"/>
      <w:r w:rsidRPr="00D57AC8">
        <w:rPr>
          <w:rFonts w:ascii="Times New Roman" w:hAnsi="Times New Roman" w:cs="Times New Roman"/>
          <w:sz w:val="28"/>
          <w:szCs w:val="28"/>
        </w:rPr>
        <w:t xml:space="preserve"> формированием фонда капитального ремонта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и жилищно-коммунального хозяйства, в порядке, установленном этим федеральным органом.</w:t>
      </w:r>
    </w:p>
    <w:p w:rsidR="00485254" w:rsidRPr="00D57AC8" w:rsidRDefault="00485254">
      <w:pPr>
        <w:pStyle w:val="ConsPlusNormal"/>
        <w:jc w:val="both"/>
        <w:rPr>
          <w:rFonts w:ascii="Times New Roman" w:hAnsi="Times New Roman" w:cs="Times New Roman"/>
          <w:sz w:val="28"/>
          <w:szCs w:val="28"/>
        </w:rPr>
      </w:pPr>
    </w:p>
    <w:p w:rsidR="00485254" w:rsidRPr="00D57AC8" w:rsidRDefault="00485254">
      <w:pPr>
        <w:pStyle w:val="ConsPlusNormal"/>
        <w:jc w:val="both"/>
        <w:rPr>
          <w:rFonts w:ascii="Times New Roman" w:hAnsi="Times New Roman" w:cs="Times New Roman"/>
          <w:sz w:val="28"/>
          <w:szCs w:val="28"/>
        </w:rPr>
      </w:pPr>
    </w:p>
    <w:p w:rsidR="00485254" w:rsidRPr="00D57AC8" w:rsidRDefault="00485254">
      <w:pPr>
        <w:pStyle w:val="ConsPlusNormal"/>
        <w:jc w:val="both"/>
        <w:rPr>
          <w:rFonts w:ascii="Times New Roman" w:hAnsi="Times New Roman" w:cs="Times New Roman"/>
          <w:sz w:val="28"/>
          <w:szCs w:val="28"/>
        </w:rPr>
      </w:pPr>
    </w:p>
    <w:p w:rsidR="00485254" w:rsidRPr="00D57AC8" w:rsidRDefault="00485254">
      <w:pPr>
        <w:pStyle w:val="ConsPlusNormal"/>
        <w:jc w:val="both"/>
        <w:rPr>
          <w:rFonts w:ascii="Times New Roman" w:hAnsi="Times New Roman" w:cs="Times New Roman"/>
          <w:sz w:val="28"/>
          <w:szCs w:val="28"/>
        </w:rPr>
      </w:pPr>
    </w:p>
    <w:p w:rsidR="00537EE8" w:rsidRPr="00D57AC8" w:rsidRDefault="00537EE8">
      <w:pPr>
        <w:pStyle w:val="ConsPlusNormal"/>
        <w:jc w:val="both"/>
        <w:rPr>
          <w:rFonts w:ascii="Times New Roman" w:hAnsi="Times New Roman" w:cs="Times New Roman"/>
          <w:sz w:val="28"/>
          <w:szCs w:val="28"/>
        </w:rPr>
      </w:pPr>
    </w:p>
    <w:p w:rsidR="00537EE8" w:rsidRPr="00D57AC8" w:rsidRDefault="00537EE8">
      <w:pPr>
        <w:pStyle w:val="ConsPlusNormal"/>
        <w:jc w:val="both"/>
        <w:rPr>
          <w:rFonts w:ascii="Times New Roman" w:hAnsi="Times New Roman" w:cs="Times New Roman"/>
          <w:sz w:val="28"/>
          <w:szCs w:val="28"/>
        </w:rPr>
      </w:pPr>
    </w:p>
    <w:p w:rsidR="00537EE8" w:rsidRPr="00D57AC8" w:rsidRDefault="00537EE8">
      <w:pPr>
        <w:pStyle w:val="ConsPlusNormal"/>
        <w:jc w:val="both"/>
        <w:rPr>
          <w:rFonts w:ascii="Times New Roman" w:hAnsi="Times New Roman" w:cs="Times New Roman"/>
          <w:sz w:val="28"/>
          <w:szCs w:val="28"/>
        </w:rPr>
      </w:pPr>
    </w:p>
    <w:p w:rsidR="00537EE8" w:rsidRPr="00D57AC8" w:rsidRDefault="00537EE8">
      <w:pPr>
        <w:pStyle w:val="ConsPlusNormal"/>
        <w:jc w:val="both"/>
        <w:rPr>
          <w:rFonts w:ascii="Times New Roman" w:hAnsi="Times New Roman" w:cs="Times New Roman"/>
          <w:sz w:val="28"/>
          <w:szCs w:val="28"/>
        </w:rPr>
      </w:pPr>
    </w:p>
    <w:p w:rsidR="00537EE8" w:rsidRPr="00D57AC8" w:rsidRDefault="00537EE8">
      <w:pPr>
        <w:pStyle w:val="ConsPlusNormal"/>
        <w:jc w:val="both"/>
        <w:rPr>
          <w:rFonts w:ascii="Times New Roman" w:hAnsi="Times New Roman" w:cs="Times New Roman"/>
          <w:sz w:val="28"/>
          <w:szCs w:val="28"/>
        </w:rPr>
      </w:pPr>
    </w:p>
    <w:p w:rsidR="00537EE8" w:rsidRPr="00D57AC8" w:rsidRDefault="00537EE8">
      <w:pPr>
        <w:pStyle w:val="ConsPlusNormal"/>
        <w:jc w:val="both"/>
        <w:rPr>
          <w:rFonts w:ascii="Times New Roman" w:hAnsi="Times New Roman" w:cs="Times New Roman"/>
          <w:sz w:val="28"/>
          <w:szCs w:val="28"/>
        </w:rPr>
      </w:pPr>
    </w:p>
    <w:p w:rsidR="00537EE8" w:rsidRPr="00D57AC8" w:rsidRDefault="00537EE8">
      <w:pPr>
        <w:pStyle w:val="ConsPlusNormal"/>
        <w:jc w:val="both"/>
        <w:rPr>
          <w:rFonts w:ascii="Times New Roman" w:hAnsi="Times New Roman" w:cs="Times New Roman"/>
          <w:sz w:val="28"/>
          <w:szCs w:val="28"/>
        </w:rPr>
      </w:pPr>
    </w:p>
    <w:p w:rsidR="00537EE8" w:rsidRPr="00D57AC8" w:rsidRDefault="00537EE8">
      <w:pPr>
        <w:pStyle w:val="ConsPlusNormal"/>
        <w:jc w:val="both"/>
        <w:rPr>
          <w:rFonts w:ascii="Times New Roman" w:hAnsi="Times New Roman" w:cs="Times New Roman"/>
          <w:sz w:val="28"/>
          <w:szCs w:val="28"/>
        </w:rPr>
      </w:pPr>
    </w:p>
    <w:p w:rsidR="00537EE8" w:rsidRPr="00D57AC8" w:rsidRDefault="00537EE8">
      <w:pPr>
        <w:pStyle w:val="ConsPlusNormal"/>
        <w:jc w:val="both"/>
        <w:rPr>
          <w:rFonts w:ascii="Times New Roman" w:hAnsi="Times New Roman" w:cs="Times New Roman"/>
          <w:sz w:val="28"/>
          <w:szCs w:val="28"/>
        </w:rPr>
      </w:pPr>
    </w:p>
    <w:p w:rsidR="00537EE8" w:rsidRPr="00D57AC8" w:rsidRDefault="00537EE8">
      <w:pPr>
        <w:pStyle w:val="ConsPlusNormal"/>
        <w:jc w:val="both"/>
        <w:rPr>
          <w:rFonts w:ascii="Times New Roman" w:hAnsi="Times New Roman" w:cs="Times New Roman"/>
          <w:sz w:val="28"/>
          <w:szCs w:val="28"/>
        </w:rPr>
      </w:pPr>
    </w:p>
    <w:p w:rsidR="00537EE8" w:rsidRPr="00D57AC8" w:rsidRDefault="00537EE8">
      <w:pPr>
        <w:pStyle w:val="ConsPlusNormal"/>
        <w:jc w:val="both"/>
        <w:rPr>
          <w:rFonts w:ascii="Times New Roman" w:hAnsi="Times New Roman" w:cs="Times New Roman"/>
          <w:sz w:val="28"/>
          <w:szCs w:val="28"/>
        </w:rPr>
      </w:pPr>
    </w:p>
    <w:p w:rsidR="00537EE8" w:rsidRPr="00D57AC8" w:rsidRDefault="00537EE8">
      <w:pPr>
        <w:rPr>
          <w:rFonts w:ascii="Times New Roman" w:eastAsia="Times New Roman" w:hAnsi="Times New Roman" w:cs="Times New Roman"/>
          <w:sz w:val="28"/>
          <w:szCs w:val="28"/>
          <w:lang w:eastAsia="ru-RU"/>
        </w:rPr>
      </w:pPr>
      <w:r w:rsidRPr="00D57AC8">
        <w:rPr>
          <w:rFonts w:ascii="Times New Roman" w:hAnsi="Times New Roman" w:cs="Times New Roman"/>
          <w:sz w:val="28"/>
          <w:szCs w:val="28"/>
        </w:rPr>
        <w:br w:type="page"/>
      </w:r>
    </w:p>
    <w:p w:rsidR="00D3398F" w:rsidRPr="00D57AC8" w:rsidRDefault="00D770DF" w:rsidP="00D770DF">
      <w:pPr>
        <w:pStyle w:val="ConsPlusNormal"/>
        <w:ind w:left="4248" w:firstLine="708"/>
        <w:outlineLvl w:val="1"/>
      </w:pPr>
      <w:r w:rsidRPr="00D57AC8">
        <w:rPr>
          <w:rFonts w:ascii="Times New Roman" w:hAnsi="Times New Roman" w:cs="Times New Roman"/>
          <w:sz w:val="28"/>
          <w:szCs w:val="28"/>
        </w:rPr>
        <w:lastRenderedPageBreak/>
        <w:t xml:space="preserve">         </w:t>
      </w:r>
      <w:r w:rsidR="006235C3">
        <w:rPr>
          <w:rFonts w:ascii="Times New Roman" w:hAnsi="Times New Roman" w:cs="Times New Roman"/>
          <w:sz w:val="28"/>
          <w:szCs w:val="28"/>
        </w:rPr>
        <w:tab/>
      </w:r>
      <w:r w:rsidR="006235C3">
        <w:rPr>
          <w:rFonts w:ascii="Times New Roman" w:hAnsi="Times New Roman" w:cs="Times New Roman"/>
          <w:sz w:val="28"/>
          <w:szCs w:val="28"/>
        </w:rPr>
        <w:tab/>
      </w:r>
      <w:r w:rsidRPr="00D57AC8">
        <w:rPr>
          <w:rFonts w:ascii="Times New Roman" w:hAnsi="Times New Roman" w:cs="Times New Roman"/>
          <w:sz w:val="28"/>
          <w:szCs w:val="28"/>
        </w:rPr>
        <w:t xml:space="preserve"> </w:t>
      </w:r>
      <w:r w:rsidR="00485254" w:rsidRPr="00D57AC8">
        <w:rPr>
          <w:rFonts w:ascii="Times New Roman" w:hAnsi="Times New Roman" w:cs="Times New Roman"/>
          <w:sz w:val="28"/>
          <w:szCs w:val="28"/>
        </w:rPr>
        <w:t xml:space="preserve">Приложение </w:t>
      </w:r>
      <w:r w:rsidR="00A96007" w:rsidRPr="00D57AC8">
        <w:rPr>
          <w:rFonts w:ascii="Times New Roman" w:hAnsi="Times New Roman" w:cs="Times New Roman"/>
          <w:sz w:val="28"/>
          <w:szCs w:val="28"/>
        </w:rPr>
        <w:t>№</w:t>
      </w:r>
      <w:r w:rsidR="00485254" w:rsidRPr="00D57AC8">
        <w:rPr>
          <w:rFonts w:ascii="Times New Roman" w:hAnsi="Times New Roman" w:cs="Times New Roman"/>
          <w:sz w:val="28"/>
          <w:szCs w:val="28"/>
        </w:rPr>
        <w:t xml:space="preserve"> 1</w:t>
      </w:r>
      <w:r w:rsidR="00D3398F" w:rsidRPr="00D57AC8">
        <w:t xml:space="preserve"> </w:t>
      </w:r>
    </w:p>
    <w:p w:rsidR="00D770DF" w:rsidRPr="00D57AC8" w:rsidRDefault="006235C3" w:rsidP="006235C3">
      <w:pPr>
        <w:pStyle w:val="ConsPlusNormal"/>
        <w:ind w:left="6372"/>
        <w:outlineLvl w:val="1"/>
        <w:rPr>
          <w:rFonts w:ascii="Times New Roman" w:hAnsi="Times New Roman" w:cs="Times New Roman"/>
          <w:sz w:val="28"/>
          <w:szCs w:val="28"/>
        </w:rPr>
      </w:pPr>
      <w:r>
        <w:rPr>
          <w:rFonts w:ascii="Times New Roman" w:hAnsi="Times New Roman" w:cs="Times New Roman"/>
          <w:sz w:val="28"/>
          <w:szCs w:val="28"/>
        </w:rPr>
        <w:t xml:space="preserve"> </w:t>
      </w:r>
      <w:r w:rsidR="00D770DF" w:rsidRPr="00D57AC8">
        <w:rPr>
          <w:rFonts w:ascii="Times New Roman" w:hAnsi="Times New Roman" w:cs="Times New Roman"/>
          <w:sz w:val="28"/>
          <w:szCs w:val="28"/>
        </w:rPr>
        <w:t xml:space="preserve">к </w:t>
      </w:r>
      <w:r w:rsidR="00EC6415" w:rsidRPr="00D57AC8">
        <w:rPr>
          <w:rFonts w:ascii="Times New Roman" w:hAnsi="Times New Roman" w:cs="Times New Roman"/>
          <w:sz w:val="28"/>
          <w:szCs w:val="28"/>
        </w:rPr>
        <w:t xml:space="preserve">приказу </w:t>
      </w:r>
      <w:proofErr w:type="gramStart"/>
      <w:r w:rsidR="00D770DF" w:rsidRPr="00D57AC8">
        <w:rPr>
          <w:rFonts w:ascii="Times New Roman" w:hAnsi="Times New Roman" w:cs="Times New Roman"/>
          <w:sz w:val="28"/>
          <w:szCs w:val="28"/>
        </w:rPr>
        <w:t>Государственной</w:t>
      </w:r>
      <w:proofErr w:type="gramEnd"/>
    </w:p>
    <w:p w:rsidR="00EC6415" w:rsidRPr="00D57AC8" w:rsidRDefault="006235C3" w:rsidP="006235C3">
      <w:pPr>
        <w:pStyle w:val="ConsPlusNormal"/>
        <w:ind w:left="5664" w:firstLine="708"/>
        <w:outlineLvl w:val="1"/>
        <w:rPr>
          <w:rFonts w:ascii="Times New Roman" w:hAnsi="Times New Roman" w:cs="Times New Roman"/>
          <w:sz w:val="28"/>
          <w:szCs w:val="28"/>
        </w:rPr>
      </w:pPr>
      <w:r>
        <w:rPr>
          <w:rFonts w:ascii="Times New Roman" w:hAnsi="Times New Roman" w:cs="Times New Roman"/>
          <w:sz w:val="28"/>
          <w:szCs w:val="28"/>
        </w:rPr>
        <w:t xml:space="preserve"> </w:t>
      </w:r>
      <w:r w:rsidR="00D770DF" w:rsidRPr="00D57AC8">
        <w:rPr>
          <w:rFonts w:ascii="Times New Roman" w:hAnsi="Times New Roman" w:cs="Times New Roman"/>
          <w:sz w:val="28"/>
          <w:szCs w:val="28"/>
        </w:rPr>
        <w:t>жилищной инспекции РТ</w:t>
      </w:r>
    </w:p>
    <w:p w:rsidR="00537EE8" w:rsidRPr="00D57AC8" w:rsidRDefault="006235C3" w:rsidP="006235C3">
      <w:pPr>
        <w:pStyle w:val="ConsPlusNormal"/>
        <w:ind w:left="5664" w:firstLine="708"/>
        <w:outlineLvl w:val="1"/>
        <w:rPr>
          <w:rFonts w:ascii="Times New Roman" w:hAnsi="Times New Roman" w:cs="Times New Roman"/>
          <w:sz w:val="28"/>
          <w:szCs w:val="28"/>
        </w:rPr>
      </w:pPr>
      <w:r>
        <w:rPr>
          <w:rFonts w:ascii="Times New Roman" w:hAnsi="Times New Roman" w:cs="Times New Roman"/>
          <w:sz w:val="28"/>
          <w:szCs w:val="28"/>
        </w:rPr>
        <w:t xml:space="preserve"> </w:t>
      </w:r>
      <w:r w:rsidR="00D770DF" w:rsidRPr="00D57AC8">
        <w:rPr>
          <w:rFonts w:ascii="Times New Roman" w:hAnsi="Times New Roman" w:cs="Times New Roman"/>
          <w:sz w:val="28"/>
          <w:szCs w:val="28"/>
        </w:rPr>
        <w:t>от _____№_____</w:t>
      </w:r>
    </w:p>
    <w:p w:rsidR="00485254" w:rsidRPr="00D57AC8" w:rsidRDefault="00485254">
      <w:pPr>
        <w:pStyle w:val="ConsPlusNonformat"/>
        <w:jc w:val="both"/>
        <w:rPr>
          <w:rFonts w:ascii="Times New Roman" w:hAnsi="Times New Roman" w:cs="Times New Roman"/>
          <w:sz w:val="24"/>
          <w:szCs w:val="24"/>
        </w:rPr>
      </w:pPr>
      <w:r w:rsidRPr="00D57AC8">
        <w:rPr>
          <w:rFonts w:ascii="Times New Roman" w:hAnsi="Times New Roman" w:cs="Times New Roman"/>
          <w:sz w:val="24"/>
          <w:szCs w:val="24"/>
        </w:rPr>
        <w:t>В Государственную</w:t>
      </w:r>
    </w:p>
    <w:p w:rsidR="00485254" w:rsidRPr="00D57AC8" w:rsidRDefault="00485254">
      <w:pPr>
        <w:pStyle w:val="ConsPlusNonformat"/>
        <w:jc w:val="both"/>
        <w:rPr>
          <w:rFonts w:ascii="Times New Roman" w:hAnsi="Times New Roman" w:cs="Times New Roman"/>
          <w:sz w:val="24"/>
          <w:szCs w:val="24"/>
        </w:rPr>
      </w:pPr>
      <w:r w:rsidRPr="00D57AC8">
        <w:rPr>
          <w:rFonts w:ascii="Times New Roman" w:hAnsi="Times New Roman" w:cs="Times New Roman"/>
          <w:sz w:val="24"/>
          <w:szCs w:val="24"/>
        </w:rPr>
        <w:t>жилищную инспекцию</w:t>
      </w:r>
    </w:p>
    <w:p w:rsidR="00485254" w:rsidRPr="00D57AC8" w:rsidRDefault="00485254">
      <w:pPr>
        <w:pStyle w:val="ConsPlusNonformat"/>
        <w:jc w:val="both"/>
        <w:rPr>
          <w:rFonts w:ascii="Times New Roman" w:hAnsi="Times New Roman" w:cs="Times New Roman"/>
          <w:sz w:val="24"/>
          <w:szCs w:val="24"/>
        </w:rPr>
      </w:pPr>
      <w:r w:rsidRPr="00D57AC8">
        <w:rPr>
          <w:rFonts w:ascii="Times New Roman" w:hAnsi="Times New Roman" w:cs="Times New Roman"/>
          <w:sz w:val="24"/>
          <w:szCs w:val="24"/>
        </w:rPr>
        <w:t>Республики Татарстан ___________________________</w:t>
      </w:r>
      <w:r w:rsidR="009E4C9E" w:rsidRPr="00D57AC8">
        <w:rPr>
          <w:rFonts w:ascii="Times New Roman" w:hAnsi="Times New Roman" w:cs="Times New Roman"/>
          <w:sz w:val="24"/>
          <w:szCs w:val="24"/>
        </w:rPr>
        <w:t>___________________</w:t>
      </w:r>
      <w:r w:rsidR="00F345F4" w:rsidRPr="00D57AC8">
        <w:rPr>
          <w:rFonts w:ascii="Times New Roman" w:hAnsi="Times New Roman" w:cs="Times New Roman"/>
          <w:sz w:val="24"/>
          <w:szCs w:val="24"/>
        </w:rPr>
        <w:t>_________________</w:t>
      </w:r>
    </w:p>
    <w:p w:rsidR="00485254" w:rsidRPr="00D57AC8" w:rsidRDefault="00485254" w:rsidP="009E4C9E">
      <w:pPr>
        <w:pStyle w:val="ConsPlusNonformat"/>
        <w:jc w:val="center"/>
        <w:rPr>
          <w:rFonts w:ascii="Times New Roman" w:hAnsi="Times New Roman" w:cs="Times New Roman"/>
          <w:sz w:val="24"/>
          <w:szCs w:val="24"/>
        </w:rPr>
      </w:pPr>
      <w:r w:rsidRPr="00D57AC8">
        <w:rPr>
          <w:rFonts w:ascii="Times New Roman" w:hAnsi="Times New Roman" w:cs="Times New Roman"/>
          <w:sz w:val="24"/>
          <w:szCs w:val="24"/>
        </w:rPr>
        <w:t>(почтовый адрес)</w:t>
      </w:r>
    </w:p>
    <w:p w:rsidR="00485254" w:rsidRPr="00D57AC8" w:rsidRDefault="00485254">
      <w:pPr>
        <w:pStyle w:val="ConsPlusNonformat"/>
        <w:jc w:val="both"/>
        <w:rPr>
          <w:rFonts w:ascii="Times New Roman" w:hAnsi="Times New Roman" w:cs="Times New Roman"/>
          <w:sz w:val="24"/>
          <w:szCs w:val="24"/>
        </w:rPr>
      </w:pPr>
    </w:p>
    <w:p w:rsidR="00485254" w:rsidRPr="00D57AC8" w:rsidRDefault="00485254" w:rsidP="00537EE8">
      <w:pPr>
        <w:pStyle w:val="ConsPlusNonformat"/>
        <w:jc w:val="center"/>
        <w:rPr>
          <w:rFonts w:ascii="Times New Roman" w:hAnsi="Times New Roman" w:cs="Times New Roman"/>
          <w:sz w:val="24"/>
          <w:szCs w:val="24"/>
        </w:rPr>
      </w:pPr>
      <w:bookmarkStart w:id="4" w:name="P123"/>
      <w:bookmarkEnd w:id="4"/>
      <w:r w:rsidRPr="00D57AC8">
        <w:rPr>
          <w:rFonts w:ascii="Times New Roman" w:hAnsi="Times New Roman" w:cs="Times New Roman"/>
          <w:sz w:val="24"/>
          <w:szCs w:val="24"/>
        </w:rPr>
        <w:t>УВЕДОМЛЕНИЕ</w:t>
      </w:r>
    </w:p>
    <w:p w:rsidR="00485254" w:rsidRPr="00D57AC8" w:rsidRDefault="00485254">
      <w:pPr>
        <w:pStyle w:val="ConsPlusNonformat"/>
        <w:jc w:val="both"/>
        <w:rPr>
          <w:rFonts w:ascii="Times New Roman" w:hAnsi="Times New Roman" w:cs="Times New Roman"/>
          <w:sz w:val="24"/>
          <w:szCs w:val="24"/>
        </w:rPr>
      </w:pPr>
    </w:p>
    <w:p w:rsidR="00485254" w:rsidRPr="00D57AC8" w:rsidRDefault="00485254">
      <w:pPr>
        <w:pStyle w:val="ConsPlusNonformat"/>
        <w:jc w:val="both"/>
        <w:rPr>
          <w:rFonts w:ascii="Times New Roman" w:hAnsi="Times New Roman" w:cs="Times New Roman"/>
          <w:sz w:val="24"/>
          <w:szCs w:val="24"/>
        </w:rPr>
      </w:pPr>
      <w:r w:rsidRPr="00D57AC8">
        <w:rPr>
          <w:rFonts w:ascii="Times New Roman" w:hAnsi="Times New Roman" w:cs="Times New Roman"/>
          <w:sz w:val="24"/>
          <w:szCs w:val="24"/>
        </w:rPr>
        <w:t>владельца  специального  счета либо владельца специального счета, от</w:t>
      </w:r>
      <w:r w:rsidR="00BE4C07" w:rsidRPr="00D57AC8">
        <w:rPr>
          <w:rFonts w:ascii="Times New Roman" w:hAnsi="Times New Roman" w:cs="Times New Roman"/>
          <w:sz w:val="24"/>
          <w:szCs w:val="24"/>
        </w:rPr>
        <w:t xml:space="preserve">крытого </w:t>
      </w:r>
      <w:r w:rsidRPr="00D57AC8">
        <w:rPr>
          <w:rFonts w:ascii="Times New Roman" w:hAnsi="Times New Roman" w:cs="Times New Roman"/>
          <w:sz w:val="24"/>
          <w:szCs w:val="24"/>
        </w:rPr>
        <w:t>на  имя регионального оператора на капитальн</w:t>
      </w:r>
      <w:r w:rsidR="00BE4C07" w:rsidRPr="00D57AC8">
        <w:rPr>
          <w:rFonts w:ascii="Times New Roman" w:hAnsi="Times New Roman" w:cs="Times New Roman"/>
          <w:sz w:val="24"/>
          <w:szCs w:val="24"/>
        </w:rPr>
        <w:t xml:space="preserve">ый ремонт многоквартирного дома </w:t>
      </w:r>
      <w:r w:rsidRPr="00D57AC8">
        <w:rPr>
          <w:rFonts w:ascii="Times New Roman" w:hAnsi="Times New Roman" w:cs="Times New Roman"/>
          <w:sz w:val="24"/>
          <w:szCs w:val="24"/>
        </w:rPr>
        <w:t>по адресу:</w:t>
      </w:r>
    </w:p>
    <w:p w:rsidR="00485254" w:rsidRPr="00D57AC8" w:rsidRDefault="00485254">
      <w:pPr>
        <w:pStyle w:val="ConsPlusNonformat"/>
        <w:jc w:val="both"/>
        <w:rPr>
          <w:rFonts w:ascii="Times New Roman" w:hAnsi="Times New Roman" w:cs="Times New Roman"/>
          <w:sz w:val="24"/>
          <w:szCs w:val="24"/>
        </w:rPr>
      </w:pPr>
      <w:r w:rsidRPr="00D57AC8">
        <w:rPr>
          <w:rFonts w:ascii="Times New Roman" w:hAnsi="Times New Roman" w:cs="Times New Roman"/>
          <w:sz w:val="24"/>
          <w:szCs w:val="24"/>
        </w:rPr>
        <w:t>__________________________________________</w:t>
      </w:r>
      <w:r w:rsidR="00BE4C07" w:rsidRPr="00D57AC8">
        <w:rPr>
          <w:rFonts w:ascii="Times New Roman" w:hAnsi="Times New Roman" w:cs="Times New Roman"/>
          <w:sz w:val="24"/>
          <w:szCs w:val="24"/>
        </w:rPr>
        <w:t>_______________________</w:t>
      </w:r>
      <w:r w:rsidR="00537EE8" w:rsidRPr="00D57AC8">
        <w:rPr>
          <w:rFonts w:ascii="Times New Roman" w:hAnsi="Times New Roman" w:cs="Times New Roman"/>
          <w:sz w:val="24"/>
          <w:szCs w:val="24"/>
        </w:rPr>
        <w:t>___</w:t>
      </w:r>
      <w:r w:rsidR="00F7228C" w:rsidRPr="00D57AC8">
        <w:rPr>
          <w:rFonts w:ascii="Times New Roman" w:hAnsi="Times New Roman" w:cs="Times New Roman"/>
          <w:sz w:val="24"/>
          <w:szCs w:val="24"/>
        </w:rPr>
        <w:t>___________</w:t>
      </w:r>
      <w:r w:rsidR="00F345F4" w:rsidRPr="00D57AC8">
        <w:rPr>
          <w:rFonts w:ascii="Times New Roman" w:hAnsi="Times New Roman" w:cs="Times New Roman"/>
          <w:sz w:val="24"/>
          <w:szCs w:val="24"/>
        </w:rPr>
        <w:t>_____</w:t>
      </w:r>
      <w:r w:rsidR="00BE4C07" w:rsidRPr="00D57AC8">
        <w:rPr>
          <w:rFonts w:ascii="Times New Roman" w:hAnsi="Times New Roman" w:cs="Times New Roman"/>
          <w:sz w:val="24"/>
          <w:szCs w:val="24"/>
        </w:rPr>
        <w:t xml:space="preserve">, </w:t>
      </w:r>
      <w:r w:rsidRPr="00D57AC8">
        <w:rPr>
          <w:rFonts w:ascii="Times New Roman" w:hAnsi="Times New Roman" w:cs="Times New Roman"/>
          <w:sz w:val="24"/>
          <w:szCs w:val="24"/>
        </w:rPr>
        <w:t>об открытии банковского специального счета</w:t>
      </w:r>
    </w:p>
    <w:p w:rsidR="00485254" w:rsidRPr="00D57AC8" w:rsidRDefault="00485254" w:rsidP="00D001D2">
      <w:pPr>
        <w:pStyle w:val="ConsPlusNonformat"/>
        <w:jc w:val="center"/>
        <w:rPr>
          <w:rFonts w:ascii="Times New Roman" w:hAnsi="Times New Roman" w:cs="Times New Roman"/>
          <w:sz w:val="24"/>
          <w:szCs w:val="24"/>
        </w:rPr>
      </w:pPr>
      <w:r w:rsidRPr="00D57AC8">
        <w:rPr>
          <w:rFonts w:ascii="Times New Roman" w:hAnsi="Times New Roman" w:cs="Times New Roman"/>
          <w:sz w:val="24"/>
          <w:szCs w:val="24"/>
        </w:rPr>
        <w:t>(направляется не позднее 5 дней со дня открытия счета)</w:t>
      </w:r>
    </w:p>
    <w:p w:rsidR="00485254" w:rsidRPr="00D57AC8" w:rsidRDefault="00D001D2" w:rsidP="00D001D2">
      <w:pPr>
        <w:pStyle w:val="ConsPlusNonformat"/>
        <w:jc w:val="right"/>
        <w:rPr>
          <w:rFonts w:ascii="Times New Roman" w:hAnsi="Times New Roman" w:cs="Times New Roman"/>
          <w:sz w:val="24"/>
          <w:szCs w:val="24"/>
        </w:rPr>
      </w:pPr>
      <w:r w:rsidRPr="00D57AC8">
        <w:rPr>
          <w:rFonts w:ascii="Times New Roman" w:hAnsi="Times New Roman" w:cs="Times New Roman"/>
          <w:sz w:val="24"/>
          <w:szCs w:val="24"/>
        </w:rPr>
        <w:t xml:space="preserve">  </w:t>
      </w:r>
      <w:r w:rsidR="00485254" w:rsidRPr="00D57AC8">
        <w:rPr>
          <w:rFonts w:ascii="Times New Roman" w:hAnsi="Times New Roman" w:cs="Times New Roman"/>
          <w:sz w:val="24"/>
          <w:szCs w:val="24"/>
        </w:rPr>
        <w:t xml:space="preserve">                                                    "__" _______ 20__ г.</w:t>
      </w:r>
    </w:p>
    <w:p w:rsidR="00537EE8" w:rsidRPr="00D57AC8" w:rsidRDefault="00537EE8">
      <w:pPr>
        <w:pStyle w:val="ConsPlusNonformat"/>
        <w:jc w:val="both"/>
        <w:rPr>
          <w:rFonts w:ascii="Times New Roman" w:hAnsi="Times New Roman" w:cs="Times New Roman"/>
          <w:sz w:val="24"/>
          <w:szCs w:val="24"/>
        </w:rPr>
      </w:pPr>
    </w:p>
    <w:p w:rsidR="00485254" w:rsidRPr="00D57AC8" w:rsidRDefault="00485254" w:rsidP="009E4C9E">
      <w:pPr>
        <w:pStyle w:val="ConsPlusNonformat"/>
        <w:rPr>
          <w:rFonts w:ascii="Times New Roman" w:hAnsi="Times New Roman" w:cs="Times New Roman"/>
          <w:sz w:val="24"/>
          <w:szCs w:val="24"/>
        </w:rPr>
      </w:pPr>
      <w:r w:rsidRPr="00D57AC8">
        <w:rPr>
          <w:rFonts w:ascii="Times New Roman" w:hAnsi="Times New Roman" w:cs="Times New Roman"/>
          <w:sz w:val="24"/>
          <w:szCs w:val="24"/>
        </w:rPr>
        <w:t>Организационно-правовая форма: __________________</w:t>
      </w:r>
      <w:r w:rsidR="009E4C9E" w:rsidRPr="00D57AC8">
        <w:rPr>
          <w:rFonts w:ascii="Times New Roman" w:hAnsi="Times New Roman" w:cs="Times New Roman"/>
          <w:sz w:val="24"/>
          <w:szCs w:val="24"/>
        </w:rPr>
        <w:t>_____________________</w:t>
      </w:r>
      <w:r w:rsidR="00F345F4" w:rsidRPr="00D57AC8">
        <w:rPr>
          <w:rFonts w:ascii="Times New Roman" w:hAnsi="Times New Roman" w:cs="Times New Roman"/>
          <w:sz w:val="24"/>
          <w:szCs w:val="24"/>
        </w:rPr>
        <w:t>________________</w:t>
      </w:r>
    </w:p>
    <w:p w:rsidR="009E4C9E" w:rsidRPr="00D57AC8" w:rsidRDefault="009E4C9E" w:rsidP="009E4C9E">
      <w:pPr>
        <w:pStyle w:val="ConsPlusNonformat"/>
        <w:rPr>
          <w:rFonts w:ascii="Times New Roman" w:hAnsi="Times New Roman" w:cs="Times New Roman"/>
          <w:sz w:val="24"/>
          <w:szCs w:val="24"/>
        </w:rPr>
      </w:pPr>
      <w:r w:rsidRPr="00D57AC8">
        <w:rPr>
          <w:rFonts w:ascii="Times New Roman" w:hAnsi="Times New Roman" w:cs="Times New Roman"/>
          <w:sz w:val="24"/>
          <w:szCs w:val="24"/>
        </w:rPr>
        <w:t>___________________________________________________________________</w:t>
      </w:r>
      <w:r w:rsidR="00F345F4" w:rsidRPr="00D57AC8">
        <w:rPr>
          <w:rFonts w:ascii="Times New Roman" w:hAnsi="Times New Roman" w:cs="Times New Roman"/>
          <w:sz w:val="24"/>
          <w:szCs w:val="24"/>
        </w:rPr>
        <w:t>_________________</w:t>
      </w:r>
      <w:r w:rsidRPr="00D57AC8">
        <w:rPr>
          <w:rFonts w:ascii="Times New Roman" w:hAnsi="Times New Roman" w:cs="Times New Roman"/>
          <w:sz w:val="24"/>
          <w:szCs w:val="24"/>
        </w:rPr>
        <w:t>_</w:t>
      </w:r>
    </w:p>
    <w:p w:rsidR="00537EE8" w:rsidRPr="00D57AC8" w:rsidRDefault="00537EE8">
      <w:pPr>
        <w:pStyle w:val="ConsPlusNonformat"/>
        <w:jc w:val="both"/>
        <w:rPr>
          <w:rFonts w:ascii="Times New Roman" w:hAnsi="Times New Roman" w:cs="Times New Roman"/>
          <w:sz w:val="24"/>
          <w:szCs w:val="24"/>
        </w:rPr>
      </w:pPr>
    </w:p>
    <w:p w:rsidR="00485254" w:rsidRPr="00D57AC8" w:rsidRDefault="00485254">
      <w:pPr>
        <w:pStyle w:val="ConsPlusNonformat"/>
        <w:jc w:val="both"/>
        <w:rPr>
          <w:rFonts w:ascii="Times New Roman" w:hAnsi="Times New Roman" w:cs="Times New Roman"/>
          <w:sz w:val="24"/>
          <w:szCs w:val="24"/>
        </w:rPr>
      </w:pPr>
      <w:r w:rsidRPr="00D57AC8">
        <w:rPr>
          <w:rFonts w:ascii="Times New Roman" w:hAnsi="Times New Roman" w:cs="Times New Roman"/>
          <w:sz w:val="24"/>
          <w:szCs w:val="24"/>
        </w:rPr>
        <w:t>Владелец специального счета: _____________________________</w:t>
      </w:r>
      <w:r w:rsidR="009E4C9E" w:rsidRPr="00D57AC8">
        <w:rPr>
          <w:rFonts w:ascii="Times New Roman" w:hAnsi="Times New Roman" w:cs="Times New Roman"/>
          <w:sz w:val="24"/>
          <w:szCs w:val="24"/>
        </w:rPr>
        <w:t>___________</w:t>
      </w:r>
      <w:r w:rsidR="00F345F4" w:rsidRPr="00D57AC8">
        <w:rPr>
          <w:rFonts w:ascii="Times New Roman" w:hAnsi="Times New Roman" w:cs="Times New Roman"/>
          <w:sz w:val="24"/>
          <w:szCs w:val="24"/>
        </w:rPr>
        <w:t>_________________</w:t>
      </w:r>
      <w:r w:rsidR="009E4C9E" w:rsidRPr="00D57AC8">
        <w:rPr>
          <w:rFonts w:ascii="Times New Roman" w:hAnsi="Times New Roman" w:cs="Times New Roman"/>
          <w:sz w:val="24"/>
          <w:szCs w:val="24"/>
        </w:rPr>
        <w:t>_</w:t>
      </w:r>
    </w:p>
    <w:p w:rsidR="00485254" w:rsidRPr="00D57AC8" w:rsidRDefault="00485254">
      <w:pPr>
        <w:pStyle w:val="ConsPlusNonformat"/>
        <w:jc w:val="both"/>
        <w:rPr>
          <w:rFonts w:ascii="Times New Roman" w:hAnsi="Times New Roman" w:cs="Times New Roman"/>
          <w:sz w:val="24"/>
          <w:szCs w:val="24"/>
        </w:rPr>
      </w:pPr>
      <w:r w:rsidRPr="00D57AC8">
        <w:rPr>
          <w:rFonts w:ascii="Times New Roman" w:hAnsi="Times New Roman" w:cs="Times New Roman"/>
          <w:sz w:val="24"/>
          <w:szCs w:val="24"/>
        </w:rPr>
        <w:t>___________________________________________</w:t>
      </w:r>
      <w:r w:rsidR="009E4C9E" w:rsidRPr="00D57AC8">
        <w:rPr>
          <w:rFonts w:ascii="Times New Roman" w:hAnsi="Times New Roman" w:cs="Times New Roman"/>
          <w:sz w:val="24"/>
          <w:szCs w:val="24"/>
        </w:rPr>
        <w:t>________________________</w:t>
      </w:r>
      <w:r w:rsidR="00F345F4" w:rsidRPr="00D57AC8">
        <w:rPr>
          <w:rFonts w:ascii="Times New Roman" w:hAnsi="Times New Roman" w:cs="Times New Roman"/>
          <w:sz w:val="24"/>
          <w:szCs w:val="24"/>
        </w:rPr>
        <w:t>_________________</w:t>
      </w:r>
      <w:r w:rsidR="009E4C9E" w:rsidRPr="00D57AC8">
        <w:rPr>
          <w:rFonts w:ascii="Times New Roman" w:hAnsi="Times New Roman" w:cs="Times New Roman"/>
          <w:sz w:val="24"/>
          <w:szCs w:val="24"/>
        </w:rPr>
        <w:t>_</w:t>
      </w:r>
    </w:p>
    <w:p w:rsidR="00485254" w:rsidRPr="00D57AC8" w:rsidRDefault="00485254" w:rsidP="00537EE8">
      <w:pPr>
        <w:pStyle w:val="ConsPlusNonformat"/>
        <w:jc w:val="center"/>
        <w:rPr>
          <w:rFonts w:ascii="Times New Roman" w:hAnsi="Times New Roman" w:cs="Times New Roman"/>
          <w:sz w:val="24"/>
          <w:szCs w:val="24"/>
        </w:rPr>
      </w:pPr>
      <w:r w:rsidRPr="00D57AC8">
        <w:rPr>
          <w:rFonts w:ascii="Times New Roman" w:hAnsi="Times New Roman" w:cs="Times New Roman"/>
          <w:sz w:val="24"/>
          <w:szCs w:val="24"/>
        </w:rPr>
        <w:t>(полное наименование организации)</w:t>
      </w:r>
    </w:p>
    <w:p w:rsidR="00537EE8" w:rsidRPr="00D57AC8" w:rsidRDefault="00537EE8" w:rsidP="00537EE8">
      <w:pPr>
        <w:pStyle w:val="ConsPlusNonformat"/>
        <w:jc w:val="center"/>
        <w:rPr>
          <w:rFonts w:ascii="Times New Roman" w:hAnsi="Times New Roman" w:cs="Times New Roman"/>
          <w:sz w:val="24"/>
          <w:szCs w:val="24"/>
        </w:rPr>
      </w:pPr>
    </w:p>
    <w:p w:rsidR="00485254" w:rsidRPr="00D57AC8" w:rsidRDefault="00F7228C">
      <w:pPr>
        <w:pStyle w:val="ConsPlusNonformat"/>
        <w:jc w:val="both"/>
        <w:rPr>
          <w:rFonts w:ascii="Times New Roman" w:hAnsi="Times New Roman" w:cs="Times New Roman"/>
          <w:sz w:val="24"/>
          <w:szCs w:val="24"/>
        </w:rPr>
      </w:pPr>
      <w:r w:rsidRPr="00D57AC8">
        <w:rPr>
          <w:rFonts w:ascii="Times New Roman" w:hAnsi="Times New Roman" w:cs="Times New Roman"/>
          <w:sz w:val="24"/>
          <w:szCs w:val="24"/>
        </w:rPr>
        <w:t>ИНН ____________________</w:t>
      </w:r>
      <w:r w:rsidR="00485254" w:rsidRPr="00D57AC8">
        <w:rPr>
          <w:rFonts w:ascii="Times New Roman" w:hAnsi="Times New Roman" w:cs="Times New Roman"/>
          <w:sz w:val="24"/>
          <w:szCs w:val="24"/>
        </w:rPr>
        <w:t xml:space="preserve"> КПП _____</w:t>
      </w:r>
      <w:r w:rsidRPr="00D57AC8">
        <w:rPr>
          <w:rFonts w:ascii="Times New Roman" w:hAnsi="Times New Roman" w:cs="Times New Roman"/>
          <w:sz w:val="24"/>
          <w:szCs w:val="24"/>
        </w:rPr>
        <w:t>_____________________</w:t>
      </w:r>
    </w:p>
    <w:p w:rsidR="00485254" w:rsidRPr="00D57AC8" w:rsidRDefault="00485254">
      <w:pPr>
        <w:pStyle w:val="ConsPlusNonformat"/>
        <w:jc w:val="both"/>
        <w:rPr>
          <w:rFonts w:ascii="Times New Roman" w:hAnsi="Times New Roman" w:cs="Times New Roman"/>
          <w:sz w:val="24"/>
          <w:szCs w:val="24"/>
        </w:rPr>
      </w:pPr>
      <w:r w:rsidRPr="00D57AC8">
        <w:rPr>
          <w:rFonts w:ascii="Times New Roman" w:hAnsi="Times New Roman" w:cs="Times New Roman"/>
          <w:sz w:val="24"/>
          <w:szCs w:val="24"/>
        </w:rPr>
        <w:t>ОК</w:t>
      </w:r>
      <w:r w:rsidR="00F7228C" w:rsidRPr="00D57AC8">
        <w:rPr>
          <w:rFonts w:ascii="Times New Roman" w:hAnsi="Times New Roman" w:cs="Times New Roman"/>
          <w:sz w:val="24"/>
          <w:szCs w:val="24"/>
        </w:rPr>
        <w:t>ТМО ______________________</w:t>
      </w:r>
      <w:r w:rsidRPr="00D57AC8">
        <w:rPr>
          <w:rFonts w:ascii="Times New Roman" w:hAnsi="Times New Roman" w:cs="Times New Roman"/>
          <w:sz w:val="24"/>
          <w:szCs w:val="24"/>
        </w:rPr>
        <w:t xml:space="preserve"> ОГРН ___</w:t>
      </w:r>
      <w:r w:rsidR="00F7228C" w:rsidRPr="00D57AC8">
        <w:rPr>
          <w:rFonts w:ascii="Times New Roman" w:hAnsi="Times New Roman" w:cs="Times New Roman"/>
          <w:sz w:val="24"/>
          <w:szCs w:val="24"/>
        </w:rPr>
        <w:t>_________________________</w:t>
      </w:r>
    </w:p>
    <w:p w:rsidR="00537EE8" w:rsidRPr="00D57AC8" w:rsidRDefault="00537EE8">
      <w:pPr>
        <w:pStyle w:val="ConsPlusNonformat"/>
        <w:jc w:val="both"/>
        <w:rPr>
          <w:rFonts w:ascii="Times New Roman" w:hAnsi="Times New Roman" w:cs="Times New Roman"/>
          <w:sz w:val="24"/>
          <w:szCs w:val="24"/>
        </w:rPr>
      </w:pPr>
    </w:p>
    <w:p w:rsidR="00485254" w:rsidRPr="00D57AC8" w:rsidRDefault="00485254">
      <w:pPr>
        <w:pStyle w:val="ConsPlusNonformat"/>
        <w:jc w:val="both"/>
        <w:rPr>
          <w:rFonts w:ascii="Times New Roman" w:hAnsi="Times New Roman" w:cs="Times New Roman"/>
          <w:sz w:val="24"/>
          <w:szCs w:val="24"/>
        </w:rPr>
      </w:pPr>
      <w:r w:rsidRPr="00D57AC8">
        <w:rPr>
          <w:rFonts w:ascii="Times New Roman" w:hAnsi="Times New Roman" w:cs="Times New Roman"/>
          <w:sz w:val="24"/>
          <w:szCs w:val="24"/>
        </w:rPr>
        <w:t>Сообщает об открытии специального банковского счета:</w:t>
      </w:r>
    </w:p>
    <w:p w:rsidR="00537EE8" w:rsidRPr="00D57AC8" w:rsidRDefault="00537EE8">
      <w:pPr>
        <w:pStyle w:val="ConsPlusNonformat"/>
        <w:jc w:val="both"/>
        <w:rPr>
          <w:rFonts w:ascii="Times New Roman" w:hAnsi="Times New Roman" w:cs="Times New Roman"/>
          <w:sz w:val="24"/>
          <w:szCs w:val="24"/>
        </w:rPr>
      </w:pPr>
    </w:p>
    <w:p w:rsidR="00485254" w:rsidRPr="00D57AC8" w:rsidRDefault="00485254">
      <w:pPr>
        <w:pStyle w:val="ConsPlusNonformat"/>
        <w:jc w:val="both"/>
        <w:rPr>
          <w:rFonts w:ascii="Times New Roman" w:hAnsi="Times New Roman" w:cs="Times New Roman"/>
          <w:sz w:val="24"/>
          <w:szCs w:val="24"/>
        </w:rPr>
      </w:pPr>
      <w:r w:rsidRPr="00D57AC8">
        <w:rPr>
          <w:rFonts w:ascii="Times New Roman" w:hAnsi="Times New Roman" w:cs="Times New Roman"/>
          <w:sz w:val="24"/>
          <w:szCs w:val="24"/>
        </w:rPr>
        <w:t>Банк _____________________________________________________________________</w:t>
      </w:r>
    </w:p>
    <w:p w:rsidR="00537EE8" w:rsidRPr="00D57AC8" w:rsidRDefault="00485254" w:rsidP="00D001D2">
      <w:pPr>
        <w:pStyle w:val="ConsPlusNonformat"/>
        <w:jc w:val="center"/>
        <w:rPr>
          <w:rFonts w:ascii="Times New Roman" w:hAnsi="Times New Roman" w:cs="Times New Roman"/>
          <w:sz w:val="24"/>
          <w:szCs w:val="24"/>
        </w:rPr>
      </w:pPr>
      <w:r w:rsidRPr="00D57AC8">
        <w:rPr>
          <w:rFonts w:ascii="Times New Roman" w:hAnsi="Times New Roman" w:cs="Times New Roman"/>
          <w:sz w:val="24"/>
          <w:szCs w:val="24"/>
        </w:rPr>
        <w:t>(полное наименование банка)</w:t>
      </w:r>
    </w:p>
    <w:p w:rsidR="00485254" w:rsidRPr="00D57AC8" w:rsidRDefault="00485254">
      <w:pPr>
        <w:pStyle w:val="ConsPlusNonformat"/>
        <w:jc w:val="both"/>
        <w:rPr>
          <w:rFonts w:ascii="Times New Roman" w:hAnsi="Times New Roman" w:cs="Times New Roman"/>
          <w:sz w:val="24"/>
          <w:szCs w:val="24"/>
        </w:rPr>
      </w:pPr>
      <w:r w:rsidRPr="00D57AC8">
        <w:rPr>
          <w:rFonts w:ascii="Times New Roman" w:hAnsi="Times New Roman" w:cs="Times New Roman"/>
          <w:sz w:val="24"/>
          <w:szCs w:val="24"/>
        </w:rPr>
        <w:t>ИНН банка ________________________________________</w:t>
      </w:r>
    </w:p>
    <w:p w:rsidR="00485254" w:rsidRPr="00D57AC8" w:rsidRDefault="00485254">
      <w:pPr>
        <w:pStyle w:val="ConsPlusNonformat"/>
        <w:jc w:val="both"/>
        <w:rPr>
          <w:rFonts w:ascii="Times New Roman" w:hAnsi="Times New Roman" w:cs="Times New Roman"/>
          <w:sz w:val="24"/>
          <w:szCs w:val="24"/>
        </w:rPr>
      </w:pPr>
      <w:r w:rsidRPr="00D57AC8">
        <w:rPr>
          <w:rFonts w:ascii="Times New Roman" w:hAnsi="Times New Roman" w:cs="Times New Roman"/>
          <w:sz w:val="24"/>
          <w:szCs w:val="24"/>
        </w:rPr>
        <w:t>КПП банка ________________________________________</w:t>
      </w:r>
    </w:p>
    <w:p w:rsidR="00485254" w:rsidRPr="00D57AC8" w:rsidRDefault="00485254">
      <w:pPr>
        <w:pStyle w:val="ConsPlusNonformat"/>
        <w:jc w:val="both"/>
        <w:rPr>
          <w:rFonts w:ascii="Times New Roman" w:hAnsi="Times New Roman" w:cs="Times New Roman"/>
          <w:sz w:val="24"/>
          <w:szCs w:val="24"/>
        </w:rPr>
      </w:pPr>
      <w:r w:rsidRPr="00D57AC8">
        <w:rPr>
          <w:rFonts w:ascii="Times New Roman" w:hAnsi="Times New Roman" w:cs="Times New Roman"/>
          <w:sz w:val="24"/>
          <w:szCs w:val="24"/>
        </w:rPr>
        <w:t>ОГРН банка _______________________________________</w:t>
      </w:r>
    </w:p>
    <w:p w:rsidR="00485254" w:rsidRPr="00D57AC8" w:rsidRDefault="00485254">
      <w:pPr>
        <w:pStyle w:val="ConsPlusNonformat"/>
        <w:jc w:val="both"/>
        <w:rPr>
          <w:rFonts w:ascii="Times New Roman" w:hAnsi="Times New Roman" w:cs="Times New Roman"/>
          <w:sz w:val="24"/>
          <w:szCs w:val="24"/>
        </w:rPr>
      </w:pPr>
      <w:r w:rsidRPr="00D57AC8">
        <w:rPr>
          <w:rFonts w:ascii="Times New Roman" w:hAnsi="Times New Roman" w:cs="Times New Roman"/>
          <w:sz w:val="24"/>
          <w:szCs w:val="24"/>
        </w:rPr>
        <w:t>БИК банка ________________________________________</w:t>
      </w:r>
    </w:p>
    <w:p w:rsidR="00485254" w:rsidRPr="00D57AC8" w:rsidRDefault="00485254">
      <w:pPr>
        <w:pStyle w:val="ConsPlusNonformat"/>
        <w:jc w:val="both"/>
        <w:rPr>
          <w:rFonts w:ascii="Times New Roman" w:hAnsi="Times New Roman" w:cs="Times New Roman"/>
          <w:sz w:val="24"/>
          <w:szCs w:val="24"/>
        </w:rPr>
      </w:pPr>
      <w:r w:rsidRPr="00D57AC8">
        <w:rPr>
          <w:rFonts w:ascii="Times New Roman" w:hAnsi="Times New Roman" w:cs="Times New Roman"/>
          <w:sz w:val="24"/>
          <w:szCs w:val="24"/>
        </w:rPr>
        <w:t>Корреспондентский счет банка _____________________________________________</w:t>
      </w:r>
    </w:p>
    <w:p w:rsidR="00485254" w:rsidRPr="00D57AC8" w:rsidRDefault="00485254">
      <w:pPr>
        <w:pStyle w:val="ConsPlusNonformat"/>
        <w:jc w:val="both"/>
        <w:rPr>
          <w:rFonts w:ascii="Times New Roman" w:hAnsi="Times New Roman" w:cs="Times New Roman"/>
          <w:sz w:val="24"/>
          <w:szCs w:val="24"/>
        </w:rPr>
      </w:pPr>
      <w:r w:rsidRPr="00D57AC8">
        <w:rPr>
          <w:rFonts w:ascii="Times New Roman" w:hAnsi="Times New Roman" w:cs="Times New Roman"/>
          <w:sz w:val="24"/>
          <w:szCs w:val="24"/>
        </w:rPr>
        <w:t>Номер специального счета _________________________________________________</w:t>
      </w:r>
    </w:p>
    <w:p w:rsidR="00485254" w:rsidRPr="00D57AC8" w:rsidRDefault="00485254">
      <w:pPr>
        <w:pStyle w:val="ConsPlusNonformat"/>
        <w:jc w:val="both"/>
        <w:rPr>
          <w:rFonts w:ascii="Times New Roman" w:hAnsi="Times New Roman" w:cs="Times New Roman"/>
          <w:sz w:val="24"/>
          <w:szCs w:val="24"/>
        </w:rPr>
      </w:pPr>
      <w:r w:rsidRPr="00D57AC8">
        <w:rPr>
          <w:rFonts w:ascii="Times New Roman" w:hAnsi="Times New Roman" w:cs="Times New Roman"/>
          <w:sz w:val="24"/>
          <w:szCs w:val="24"/>
        </w:rPr>
        <w:t>Дата открытия специального счета</w:t>
      </w:r>
    </w:p>
    <w:p w:rsidR="00485254" w:rsidRPr="00D57AC8" w:rsidRDefault="00485254">
      <w:pPr>
        <w:pStyle w:val="ConsPlusNonformat"/>
        <w:jc w:val="both"/>
        <w:rPr>
          <w:rFonts w:ascii="Times New Roman" w:hAnsi="Times New Roman" w:cs="Times New Roman"/>
          <w:sz w:val="24"/>
          <w:szCs w:val="24"/>
        </w:rPr>
      </w:pPr>
      <w:r w:rsidRPr="00D57AC8">
        <w:rPr>
          <w:rFonts w:ascii="Times New Roman" w:hAnsi="Times New Roman" w:cs="Times New Roman"/>
          <w:sz w:val="24"/>
          <w:szCs w:val="24"/>
        </w:rPr>
        <w:t>"__" ________ 20__ г.</w:t>
      </w:r>
    </w:p>
    <w:p w:rsidR="00485254" w:rsidRPr="00D57AC8" w:rsidRDefault="00485254">
      <w:pPr>
        <w:pStyle w:val="ConsPlusNonformat"/>
        <w:jc w:val="both"/>
        <w:rPr>
          <w:rFonts w:ascii="Times New Roman" w:hAnsi="Times New Roman" w:cs="Times New Roman"/>
          <w:sz w:val="24"/>
          <w:szCs w:val="24"/>
        </w:rPr>
      </w:pPr>
    </w:p>
    <w:p w:rsidR="00485254" w:rsidRPr="00D57AC8" w:rsidRDefault="00485254">
      <w:pPr>
        <w:pStyle w:val="ConsPlusNonformat"/>
        <w:jc w:val="both"/>
        <w:rPr>
          <w:rFonts w:ascii="Times New Roman" w:hAnsi="Times New Roman" w:cs="Times New Roman"/>
          <w:sz w:val="24"/>
          <w:szCs w:val="24"/>
        </w:rPr>
      </w:pPr>
      <w:r w:rsidRPr="00D57AC8">
        <w:rPr>
          <w:rFonts w:ascii="Times New Roman" w:hAnsi="Times New Roman" w:cs="Times New Roman"/>
          <w:sz w:val="24"/>
          <w:szCs w:val="24"/>
        </w:rPr>
        <w:t>Руководитель организации</w:t>
      </w:r>
    </w:p>
    <w:p w:rsidR="00485254" w:rsidRPr="00D57AC8" w:rsidRDefault="00485254">
      <w:pPr>
        <w:pStyle w:val="ConsPlusNonformat"/>
        <w:jc w:val="both"/>
        <w:rPr>
          <w:rFonts w:ascii="Times New Roman" w:hAnsi="Times New Roman" w:cs="Times New Roman"/>
          <w:sz w:val="24"/>
          <w:szCs w:val="24"/>
        </w:rPr>
      </w:pPr>
      <w:r w:rsidRPr="00D57AC8">
        <w:rPr>
          <w:rFonts w:ascii="Times New Roman" w:hAnsi="Times New Roman" w:cs="Times New Roman"/>
          <w:sz w:val="24"/>
          <w:szCs w:val="24"/>
        </w:rPr>
        <w:t>владельца специального счета ______________________________________________</w:t>
      </w:r>
    </w:p>
    <w:p w:rsidR="00485254" w:rsidRPr="00D57AC8" w:rsidRDefault="00485254">
      <w:pPr>
        <w:pStyle w:val="ConsPlusNonformat"/>
        <w:jc w:val="both"/>
        <w:rPr>
          <w:rFonts w:ascii="Times New Roman" w:hAnsi="Times New Roman" w:cs="Times New Roman"/>
          <w:sz w:val="24"/>
          <w:szCs w:val="24"/>
        </w:rPr>
      </w:pPr>
      <w:r w:rsidRPr="00D57AC8">
        <w:rPr>
          <w:rFonts w:ascii="Times New Roman" w:hAnsi="Times New Roman" w:cs="Times New Roman"/>
          <w:sz w:val="24"/>
          <w:szCs w:val="24"/>
        </w:rPr>
        <w:t>___________________________________________________________________________</w:t>
      </w:r>
    </w:p>
    <w:p w:rsidR="00485254" w:rsidRPr="00D57AC8" w:rsidRDefault="00485254">
      <w:pPr>
        <w:pStyle w:val="ConsPlusNonformat"/>
        <w:jc w:val="both"/>
        <w:rPr>
          <w:rFonts w:ascii="Times New Roman" w:hAnsi="Times New Roman" w:cs="Times New Roman"/>
          <w:sz w:val="24"/>
          <w:szCs w:val="24"/>
        </w:rPr>
      </w:pPr>
      <w:r w:rsidRPr="00D57AC8">
        <w:rPr>
          <w:rFonts w:ascii="Times New Roman" w:hAnsi="Times New Roman" w:cs="Times New Roman"/>
          <w:sz w:val="24"/>
          <w:szCs w:val="24"/>
        </w:rPr>
        <w:t xml:space="preserve">                        </w:t>
      </w:r>
      <w:r w:rsidR="00D001D2" w:rsidRPr="00D57AC8">
        <w:rPr>
          <w:rFonts w:ascii="Times New Roman" w:hAnsi="Times New Roman" w:cs="Times New Roman"/>
          <w:sz w:val="24"/>
          <w:szCs w:val="24"/>
        </w:rPr>
        <w:t>(должность, ФИО, подпись)</w:t>
      </w:r>
    </w:p>
    <w:p w:rsidR="00F345F4" w:rsidRPr="00D57AC8" w:rsidRDefault="00F345F4">
      <w:pPr>
        <w:pStyle w:val="ConsPlusNonformat"/>
        <w:jc w:val="both"/>
        <w:rPr>
          <w:rFonts w:ascii="Times New Roman" w:hAnsi="Times New Roman" w:cs="Times New Roman"/>
          <w:sz w:val="24"/>
          <w:szCs w:val="24"/>
        </w:rPr>
      </w:pPr>
    </w:p>
    <w:p w:rsidR="00F345F4" w:rsidRPr="00D57AC8" w:rsidRDefault="00D001D2">
      <w:pPr>
        <w:pStyle w:val="ConsPlusNonformat"/>
        <w:jc w:val="both"/>
        <w:rPr>
          <w:rFonts w:ascii="Times New Roman" w:hAnsi="Times New Roman" w:cs="Times New Roman"/>
          <w:sz w:val="24"/>
          <w:szCs w:val="24"/>
        </w:rPr>
      </w:pPr>
      <w:r w:rsidRPr="00D57AC8">
        <w:rPr>
          <w:rFonts w:ascii="Times New Roman" w:hAnsi="Times New Roman" w:cs="Times New Roman"/>
          <w:sz w:val="24"/>
          <w:szCs w:val="24"/>
        </w:rPr>
        <w:t>МП</w:t>
      </w:r>
    </w:p>
    <w:p w:rsidR="00485254" w:rsidRPr="00D57AC8" w:rsidRDefault="00485254">
      <w:pPr>
        <w:pStyle w:val="ConsPlusNonformat"/>
        <w:jc w:val="both"/>
        <w:rPr>
          <w:rFonts w:ascii="Times New Roman" w:hAnsi="Times New Roman" w:cs="Times New Roman"/>
          <w:sz w:val="24"/>
          <w:szCs w:val="24"/>
        </w:rPr>
      </w:pPr>
      <w:r w:rsidRPr="00D57AC8">
        <w:rPr>
          <w:rFonts w:ascii="Times New Roman" w:hAnsi="Times New Roman" w:cs="Times New Roman"/>
          <w:sz w:val="24"/>
          <w:szCs w:val="24"/>
        </w:rPr>
        <w:t>Приложение:</w:t>
      </w:r>
    </w:p>
    <w:p w:rsidR="00485254" w:rsidRPr="00D57AC8" w:rsidRDefault="00485254">
      <w:pPr>
        <w:pStyle w:val="ConsPlusNonformat"/>
        <w:jc w:val="both"/>
        <w:rPr>
          <w:rFonts w:ascii="Times New Roman" w:hAnsi="Times New Roman" w:cs="Times New Roman"/>
          <w:sz w:val="24"/>
          <w:szCs w:val="24"/>
        </w:rPr>
      </w:pPr>
      <w:r w:rsidRPr="00D57AC8">
        <w:rPr>
          <w:rFonts w:ascii="Times New Roman" w:hAnsi="Times New Roman" w:cs="Times New Roman"/>
          <w:sz w:val="24"/>
          <w:szCs w:val="24"/>
        </w:rPr>
        <w:t xml:space="preserve">    1.  Копия  протокола  общего  собрания собственников помещений  данного</w:t>
      </w:r>
    </w:p>
    <w:p w:rsidR="00485254" w:rsidRPr="00D57AC8" w:rsidRDefault="00485254">
      <w:pPr>
        <w:pStyle w:val="ConsPlusNonformat"/>
        <w:jc w:val="both"/>
        <w:rPr>
          <w:rFonts w:ascii="Times New Roman" w:hAnsi="Times New Roman" w:cs="Times New Roman"/>
          <w:sz w:val="24"/>
          <w:szCs w:val="24"/>
        </w:rPr>
      </w:pPr>
      <w:r w:rsidRPr="00D57AC8">
        <w:rPr>
          <w:rFonts w:ascii="Times New Roman" w:hAnsi="Times New Roman" w:cs="Times New Roman"/>
          <w:sz w:val="24"/>
          <w:szCs w:val="24"/>
        </w:rPr>
        <w:t>многоквартирного  дома  о  принятии решения по выбору способа  формирования</w:t>
      </w:r>
    </w:p>
    <w:p w:rsidR="00485254" w:rsidRPr="00D57AC8" w:rsidRDefault="00485254">
      <w:pPr>
        <w:pStyle w:val="ConsPlusNonformat"/>
        <w:jc w:val="both"/>
        <w:rPr>
          <w:rFonts w:ascii="Times New Roman" w:hAnsi="Times New Roman" w:cs="Times New Roman"/>
          <w:sz w:val="24"/>
          <w:szCs w:val="24"/>
        </w:rPr>
      </w:pPr>
      <w:r w:rsidRPr="00D57AC8">
        <w:rPr>
          <w:rFonts w:ascii="Times New Roman" w:hAnsi="Times New Roman" w:cs="Times New Roman"/>
          <w:sz w:val="24"/>
          <w:szCs w:val="24"/>
        </w:rPr>
        <w:t>фонда капитального ремонта в 1 экз.</w:t>
      </w:r>
    </w:p>
    <w:p w:rsidR="007F50C8" w:rsidRDefault="00485254">
      <w:pPr>
        <w:pStyle w:val="ConsPlusNonformat"/>
        <w:jc w:val="both"/>
        <w:rPr>
          <w:rFonts w:ascii="Times New Roman" w:hAnsi="Times New Roman" w:cs="Times New Roman"/>
          <w:sz w:val="24"/>
          <w:szCs w:val="24"/>
        </w:rPr>
      </w:pPr>
      <w:r w:rsidRPr="00D57AC8">
        <w:rPr>
          <w:rFonts w:ascii="Times New Roman" w:hAnsi="Times New Roman" w:cs="Times New Roman"/>
          <w:sz w:val="24"/>
          <w:szCs w:val="24"/>
        </w:rPr>
        <w:t xml:space="preserve">    2. Копия справки банка об открытии специального счета в 1 экз.</w:t>
      </w:r>
    </w:p>
    <w:p w:rsidR="00485254" w:rsidRPr="00D57AC8" w:rsidRDefault="00485254" w:rsidP="007F50C8">
      <w:pPr>
        <w:rPr>
          <w:rFonts w:ascii="Times New Roman" w:hAnsi="Times New Roman" w:cs="Times New Roman"/>
          <w:sz w:val="28"/>
          <w:szCs w:val="28"/>
        </w:rPr>
        <w:sectPr w:rsidR="00485254" w:rsidRPr="00D57AC8" w:rsidSect="00F345F4">
          <w:pgSz w:w="11906" w:h="16838"/>
          <w:pgMar w:top="1134" w:right="567" w:bottom="1134" w:left="1134" w:header="709" w:footer="709" w:gutter="0"/>
          <w:cols w:space="708"/>
          <w:docGrid w:linePitch="360"/>
        </w:sectPr>
      </w:pPr>
      <w:bookmarkStart w:id="5" w:name="P663"/>
      <w:bookmarkEnd w:id="5"/>
    </w:p>
    <w:p w:rsidR="006235C3" w:rsidRDefault="006235C3" w:rsidP="00F7228C">
      <w:pPr>
        <w:pStyle w:val="ConsPlusNormal"/>
        <w:ind w:left="4956" w:firstLine="708"/>
        <w:jc w:val="right"/>
        <w:outlineLvl w:val="1"/>
        <w:rPr>
          <w:rFonts w:ascii="Times New Roman" w:hAnsi="Times New Roman" w:cs="Times New Roman"/>
          <w:sz w:val="28"/>
          <w:szCs w:val="28"/>
        </w:rPr>
      </w:pPr>
    </w:p>
    <w:p w:rsidR="006235C3" w:rsidRDefault="006235C3" w:rsidP="00F7228C">
      <w:pPr>
        <w:pStyle w:val="ConsPlusNormal"/>
        <w:ind w:left="4956" w:firstLine="708"/>
        <w:jc w:val="right"/>
        <w:outlineLvl w:val="1"/>
        <w:rPr>
          <w:rFonts w:ascii="Times New Roman" w:hAnsi="Times New Roman" w:cs="Times New Roman"/>
          <w:sz w:val="28"/>
          <w:szCs w:val="28"/>
        </w:rPr>
      </w:pPr>
    </w:p>
    <w:p w:rsidR="00F7228C" w:rsidRPr="00D57AC8" w:rsidRDefault="006235C3" w:rsidP="006235C3">
      <w:pPr>
        <w:pStyle w:val="ConsPlusNormal"/>
        <w:ind w:left="4956" w:firstLine="708"/>
        <w:jc w:val="center"/>
        <w:outlineLvl w:val="1"/>
      </w:pPr>
      <w:r>
        <w:rPr>
          <w:rFonts w:ascii="Times New Roman" w:hAnsi="Times New Roman" w:cs="Times New Roman"/>
          <w:sz w:val="28"/>
          <w:szCs w:val="28"/>
        </w:rPr>
        <w:t xml:space="preserve">                                                                         </w:t>
      </w:r>
      <w:r w:rsidR="00F7228C" w:rsidRPr="00D57AC8">
        <w:rPr>
          <w:rFonts w:ascii="Times New Roman" w:hAnsi="Times New Roman" w:cs="Times New Roman"/>
          <w:sz w:val="28"/>
          <w:szCs w:val="28"/>
        </w:rPr>
        <w:t xml:space="preserve">Приложение </w:t>
      </w:r>
      <w:r w:rsidR="00A96007" w:rsidRPr="00D57AC8">
        <w:rPr>
          <w:rFonts w:ascii="Times New Roman" w:hAnsi="Times New Roman" w:cs="Times New Roman"/>
          <w:sz w:val="28"/>
          <w:szCs w:val="28"/>
        </w:rPr>
        <w:t>№</w:t>
      </w:r>
      <w:r w:rsidR="00F7228C" w:rsidRPr="00D57AC8">
        <w:rPr>
          <w:rFonts w:ascii="Times New Roman" w:hAnsi="Times New Roman" w:cs="Times New Roman"/>
          <w:sz w:val="28"/>
          <w:szCs w:val="28"/>
        </w:rPr>
        <w:t xml:space="preserve"> </w:t>
      </w:r>
      <w:r w:rsidR="007F50C8">
        <w:rPr>
          <w:rFonts w:ascii="Times New Roman" w:hAnsi="Times New Roman" w:cs="Times New Roman"/>
          <w:sz w:val="28"/>
          <w:szCs w:val="28"/>
        </w:rPr>
        <w:t>2</w:t>
      </w:r>
      <w:r w:rsidR="00F7228C" w:rsidRPr="00D57AC8">
        <w:rPr>
          <w:rFonts w:ascii="Times New Roman" w:hAnsi="Times New Roman" w:cs="Times New Roman"/>
          <w:sz w:val="28"/>
          <w:szCs w:val="28"/>
        </w:rPr>
        <w:t xml:space="preserve"> </w:t>
      </w:r>
      <w:r w:rsidR="00F7228C" w:rsidRPr="00D57AC8">
        <w:t xml:space="preserve"> </w:t>
      </w:r>
    </w:p>
    <w:p w:rsidR="00F7228C" w:rsidRPr="00D57AC8" w:rsidRDefault="00F7228C" w:rsidP="00F7228C">
      <w:pPr>
        <w:pStyle w:val="ConsPlusNormal"/>
        <w:ind w:left="5664"/>
        <w:jc w:val="right"/>
        <w:outlineLvl w:val="1"/>
        <w:rPr>
          <w:rFonts w:ascii="Times New Roman" w:hAnsi="Times New Roman" w:cs="Times New Roman"/>
          <w:sz w:val="28"/>
          <w:szCs w:val="28"/>
        </w:rPr>
      </w:pPr>
      <w:r w:rsidRPr="00D57AC8">
        <w:rPr>
          <w:rFonts w:ascii="Times New Roman" w:hAnsi="Times New Roman" w:cs="Times New Roman"/>
          <w:sz w:val="28"/>
          <w:szCs w:val="28"/>
        </w:rPr>
        <w:t xml:space="preserve">к приказу </w:t>
      </w:r>
      <w:proofErr w:type="gramStart"/>
      <w:r w:rsidRPr="00D57AC8">
        <w:rPr>
          <w:rFonts w:ascii="Times New Roman" w:hAnsi="Times New Roman" w:cs="Times New Roman"/>
          <w:sz w:val="28"/>
          <w:szCs w:val="28"/>
        </w:rPr>
        <w:t>Государственной</w:t>
      </w:r>
      <w:proofErr w:type="gramEnd"/>
    </w:p>
    <w:p w:rsidR="00F7228C" w:rsidRPr="00D57AC8" w:rsidRDefault="006235C3" w:rsidP="006235C3">
      <w:pPr>
        <w:pStyle w:val="ConsPlusNormal"/>
        <w:ind w:left="4956" w:firstLine="708"/>
        <w:jc w:val="center"/>
        <w:outlineLvl w:val="1"/>
        <w:rPr>
          <w:rFonts w:ascii="Times New Roman" w:hAnsi="Times New Roman" w:cs="Times New Roman"/>
          <w:sz w:val="28"/>
          <w:szCs w:val="28"/>
        </w:rPr>
      </w:pPr>
      <w:r>
        <w:rPr>
          <w:rFonts w:ascii="Times New Roman" w:hAnsi="Times New Roman" w:cs="Times New Roman"/>
          <w:sz w:val="28"/>
          <w:szCs w:val="28"/>
        </w:rPr>
        <w:t xml:space="preserve">                                                                                      </w:t>
      </w:r>
      <w:r w:rsidR="00F7228C" w:rsidRPr="00D57AC8">
        <w:rPr>
          <w:rFonts w:ascii="Times New Roman" w:hAnsi="Times New Roman" w:cs="Times New Roman"/>
          <w:sz w:val="28"/>
          <w:szCs w:val="28"/>
        </w:rPr>
        <w:t>жилищной инспекции РТ</w:t>
      </w:r>
    </w:p>
    <w:p w:rsidR="00F7228C" w:rsidRPr="00D57AC8" w:rsidRDefault="006235C3" w:rsidP="006235C3">
      <w:pPr>
        <w:pStyle w:val="ConsPlusNormal"/>
        <w:ind w:left="4956" w:firstLine="708"/>
        <w:jc w:val="center"/>
        <w:outlineLvl w:val="1"/>
        <w:rPr>
          <w:rFonts w:ascii="Times New Roman" w:hAnsi="Times New Roman" w:cs="Times New Roman"/>
          <w:sz w:val="28"/>
          <w:szCs w:val="28"/>
        </w:rPr>
      </w:pPr>
      <w:r>
        <w:rPr>
          <w:rFonts w:ascii="Times New Roman" w:hAnsi="Times New Roman" w:cs="Times New Roman"/>
          <w:sz w:val="28"/>
          <w:szCs w:val="28"/>
        </w:rPr>
        <w:t xml:space="preserve">                                                                         </w:t>
      </w:r>
      <w:r w:rsidR="00F7228C" w:rsidRPr="00D57AC8">
        <w:rPr>
          <w:rFonts w:ascii="Times New Roman" w:hAnsi="Times New Roman" w:cs="Times New Roman"/>
          <w:sz w:val="28"/>
          <w:szCs w:val="28"/>
        </w:rPr>
        <w:t>от _____№_____</w:t>
      </w:r>
    </w:p>
    <w:p w:rsidR="00F7228C" w:rsidRPr="00D57AC8" w:rsidRDefault="00F7228C" w:rsidP="00F7228C">
      <w:pPr>
        <w:pStyle w:val="ConsPlusNormal"/>
        <w:jc w:val="both"/>
        <w:rPr>
          <w:rFonts w:ascii="Times New Roman" w:hAnsi="Times New Roman" w:cs="Times New Roman"/>
          <w:sz w:val="28"/>
          <w:szCs w:val="28"/>
        </w:rPr>
      </w:pPr>
    </w:p>
    <w:p w:rsidR="00F7228C" w:rsidRPr="00D57AC8" w:rsidRDefault="00F7228C" w:rsidP="00F7228C">
      <w:pPr>
        <w:pStyle w:val="ConsPlusNormal"/>
        <w:jc w:val="right"/>
        <w:outlineLvl w:val="1"/>
        <w:rPr>
          <w:rFonts w:ascii="Times New Roman" w:hAnsi="Times New Roman" w:cs="Times New Roman"/>
          <w:sz w:val="28"/>
          <w:szCs w:val="28"/>
        </w:rPr>
      </w:pPr>
    </w:p>
    <w:p w:rsidR="00F7228C" w:rsidRPr="00D57AC8" w:rsidRDefault="00F7228C" w:rsidP="00F7228C">
      <w:pPr>
        <w:spacing w:after="1"/>
        <w:rPr>
          <w:rFonts w:ascii="Times New Roman" w:hAnsi="Times New Roman" w:cs="Times New Roman"/>
          <w:sz w:val="28"/>
          <w:szCs w:val="28"/>
        </w:rPr>
      </w:pPr>
    </w:p>
    <w:p w:rsidR="00F7228C" w:rsidRPr="00D57AC8" w:rsidRDefault="00F7228C" w:rsidP="00F7228C">
      <w:pPr>
        <w:pStyle w:val="ConsPlusNormal"/>
        <w:jc w:val="center"/>
        <w:rPr>
          <w:rFonts w:ascii="Times New Roman" w:hAnsi="Times New Roman" w:cs="Times New Roman"/>
          <w:sz w:val="28"/>
          <w:szCs w:val="28"/>
        </w:rPr>
      </w:pPr>
    </w:p>
    <w:p w:rsidR="00F7228C" w:rsidRPr="00D57AC8" w:rsidRDefault="00F7228C" w:rsidP="00F7228C">
      <w:pPr>
        <w:pStyle w:val="ConsPlusNormal"/>
        <w:rPr>
          <w:rFonts w:ascii="Times New Roman" w:hAnsi="Times New Roman" w:cs="Times New Roman"/>
          <w:sz w:val="28"/>
          <w:szCs w:val="28"/>
        </w:rPr>
      </w:pPr>
    </w:p>
    <w:p w:rsidR="00F7228C" w:rsidRPr="00D57AC8" w:rsidRDefault="00F7228C" w:rsidP="00F7228C">
      <w:pPr>
        <w:pStyle w:val="ConsPlusNormal"/>
        <w:jc w:val="center"/>
        <w:rPr>
          <w:rFonts w:ascii="Times New Roman" w:hAnsi="Times New Roman" w:cs="Times New Roman"/>
          <w:sz w:val="28"/>
          <w:szCs w:val="28"/>
        </w:rPr>
      </w:pPr>
      <w:r w:rsidRPr="00D57AC8">
        <w:rPr>
          <w:rFonts w:ascii="Times New Roman" w:hAnsi="Times New Roman" w:cs="Times New Roman"/>
          <w:sz w:val="28"/>
          <w:szCs w:val="28"/>
        </w:rPr>
        <w:t>РЕЕСТР</w:t>
      </w:r>
    </w:p>
    <w:p w:rsidR="00F7228C" w:rsidRPr="00D57AC8" w:rsidRDefault="00F7228C" w:rsidP="00F7228C">
      <w:pPr>
        <w:pStyle w:val="ConsPlusNormal"/>
        <w:jc w:val="center"/>
        <w:rPr>
          <w:rFonts w:ascii="Times New Roman" w:hAnsi="Times New Roman" w:cs="Times New Roman"/>
          <w:sz w:val="28"/>
          <w:szCs w:val="28"/>
        </w:rPr>
      </w:pPr>
      <w:r w:rsidRPr="00D57AC8">
        <w:rPr>
          <w:rFonts w:ascii="Times New Roman" w:hAnsi="Times New Roman" w:cs="Times New Roman"/>
          <w:sz w:val="28"/>
          <w:szCs w:val="28"/>
        </w:rPr>
        <w:t xml:space="preserve">уведомлений о </w:t>
      </w:r>
      <w:proofErr w:type="gramStart"/>
      <w:r w:rsidRPr="00D57AC8">
        <w:rPr>
          <w:rFonts w:ascii="Times New Roman" w:hAnsi="Times New Roman" w:cs="Times New Roman"/>
          <w:sz w:val="28"/>
          <w:szCs w:val="28"/>
        </w:rPr>
        <w:t>выбранном</w:t>
      </w:r>
      <w:proofErr w:type="gramEnd"/>
      <w:r w:rsidRPr="00D57AC8">
        <w:rPr>
          <w:rFonts w:ascii="Times New Roman" w:hAnsi="Times New Roman" w:cs="Times New Roman"/>
          <w:sz w:val="28"/>
          <w:szCs w:val="28"/>
        </w:rPr>
        <w:t xml:space="preserve"> собственниками помещений</w:t>
      </w:r>
    </w:p>
    <w:p w:rsidR="00F7228C" w:rsidRPr="00D57AC8" w:rsidRDefault="00F7228C" w:rsidP="00F7228C">
      <w:pPr>
        <w:pStyle w:val="ConsPlusNormal"/>
        <w:jc w:val="center"/>
        <w:rPr>
          <w:rFonts w:ascii="Times New Roman" w:hAnsi="Times New Roman" w:cs="Times New Roman"/>
          <w:sz w:val="28"/>
          <w:szCs w:val="28"/>
        </w:rPr>
      </w:pPr>
      <w:proofErr w:type="gramStart"/>
      <w:r w:rsidRPr="00D57AC8">
        <w:rPr>
          <w:rFonts w:ascii="Times New Roman" w:hAnsi="Times New Roman" w:cs="Times New Roman"/>
          <w:sz w:val="28"/>
          <w:szCs w:val="28"/>
        </w:rPr>
        <w:t>способе</w:t>
      </w:r>
      <w:proofErr w:type="gramEnd"/>
      <w:r w:rsidRPr="00D57AC8">
        <w:rPr>
          <w:rFonts w:ascii="Times New Roman" w:hAnsi="Times New Roman" w:cs="Times New Roman"/>
          <w:sz w:val="28"/>
          <w:szCs w:val="28"/>
        </w:rPr>
        <w:t xml:space="preserve"> формирования фонда капитального ремонта</w:t>
      </w:r>
    </w:p>
    <w:p w:rsidR="00F7228C" w:rsidRPr="00D57AC8" w:rsidRDefault="00F7228C" w:rsidP="00F7228C">
      <w:pPr>
        <w:pStyle w:val="ConsPlusNormal"/>
        <w:jc w:val="center"/>
        <w:rPr>
          <w:rFonts w:ascii="Times New Roman" w:hAnsi="Times New Roman" w:cs="Times New Roman"/>
          <w:sz w:val="28"/>
          <w:szCs w:val="28"/>
        </w:rPr>
      </w:pPr>
      <w:r w:rsidRPr="00D57AC8">
        <w:rPr>
          <w:rFonts w:ascii="Times New Roman" w:hAnsi="Times New Roman" w:cs="Times New Roman"/>
          <w:sz w:val="28"/>
          <w:szCs w:val="28"/>
        </w:rPr>
        <w:t>отчет по состоянию на "__" ______ 201__ г.</w:t>
      </w:r>
    </w:p>
    <w:p w:rsidR="00F7228C" w:rsidRPr="00D57AC8" w:rsidRDefault="00F7228C">
      <w:pPr>
        <w:spacing w:after="1"/>
        <w:rPr>
          <w:rFonts w:ascii="Times New Roman" w:hAnsi="Times New Roman" w:cs="Times New Roman"/>
          <w:sz w:val="28"/>
          <w:szCs w:val="28"/>
        </w:rPr>
      </w:pPr>
    </w:p>
    <w:p w:rsidR="00F7228C" w:rsidRPr="00D57AC8" w:rsidRDefault="00F7228C">
      <w:pPr>
        <w:spacing w:after="1"/>
        <w:rPr>
          <w:rFonts w:ascii="Times New Roman" w:hAnsi="Times New Roman" w:cs="Times New Roman"/>
          <w:sz w:val="28"/>
          <w:szCs w:val="28"/>
        </w:rPr>
      </w:pPr>
    </w:p>
    <w:p w:rsidR="00F7228C" w:rsidRPr="00D57AC8" w:rsidRDefault="00F7228C">
      <w:pPr>
        <w:spacing w:after="1"/>
        <w:rPr>
          <w:rFonts w:ascii="Times New Roman" w:hAnsi="Times New Roman" w:cs="Times New Roman"/>
          <w:sz w:val="28"/>
          <w:szCs w:val="28"/>
        </w:rPr>
      </w:pPr>
    </w:p>
    <w:tbl>
      <w:tblPr>
        <w:tblW w:w="15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80"/>
        <w:gridCol w:w="709"/>
        <w:gridCol w:w="1275"/>
        <w:gridCol w:w="993"/>
        <w:gridCol w:w="708"/>
        <w:gridCol w:w="709"/>
        <w:gridCol w:w="992"/>
        <w:gridCol w:w="709"/>
        <w:gridCol w:w="1276"/>
        <w:gridCol w:w="1559"/>
        <w:gridCol w:w="1134"/>
        <w:gridCol w:w="1276"/>
        <w:gridCol w:w="1559"/>
        <w:gridCol w:w="1276"/>
      </w:tblGrid>
      <w:tr w:rsidR="00F7228C" w:rsidRPr="00D57AC8" w:rsidTr="007F50C8">
        <w:tc>
          <w:tcPr>
            <w:tcW w:w="1480" w:type="dxa"/>
          </w:tcPr>
          <w:p w:rsidR="00485254" w:rsidRPr="00D57AC8" w:rsidRDefault="00485254">
            <w:pPr>
              <w:pStyle w:val="ConsPlusNormal"/>
              <w:jc w:val="center"/>
              <w:rPr>
                <w:rFonts w:ascii="Times New Roman" w:hAnsi="Times New Roman" w:cs="Times New Roman"/>
                <w:sz w:val="18"/>
                <w:szCs w:val="22"/>
              </w:rPr>
            </w:pPr>
            <w:r w:rsidRPr="00D57AC8">
              <w:rPr>
                <w:rFonts w:ascii="Times New Roman" w:hAnsi="Times New Roman" w:cs="Times New Roman"/>
                <w:sz w:val="18"/>
                <w:szCs w:val="22"/>
              </w:rPr>
              <w:t>Муниципальное образование</w:t>
            </w:r>
          </w:p>
        </w:tc>
        <w:tc>
          <w:tcPr>
            <w:tcW w:w="709" w:type="dxa"/>
          </w:tcPr>
          <w:p w:rsidR="00485254" w:rsidRPr="00D57AC8" w:rsidRDefault="00485254">
            <w:pPr>
              <w:pStyle w:val="ConsPlusNormal"/>
              <w:jc w:val="center"/>
              <w:rPr>
                <w:rFonts w:ascii="Times New Roman" w:hAnsi="Times New Roman" w:cs="Times New Roman"/>
                <w:sz w:val="18"/>
                <w:szCs w:val="22"/>
              </w:rPr>
            </w:pPr>
            <w:r w:rsidRPr="00D57AC8">
              <w:rPr>
                <w:rFonts w:ascii="Times New Roman" w:hAnsi="Times New Roman" w:cs="Times New Roman"/>
                <w:sz w:val="18"/>
                <w:szCs w:val="22"/>
              </w:rPr>
              <w:t>Адрес</w:t>
            </w:r>
          </w:p>
        </w:tc>
        <w:tc>
          <w:tcPr>
            <w:tcW w:w="1275" w:type="dxa"/>
          </w:tcPr>
          <w:p w:rsidR="00485254" w:rsidRPr="00D57AC8" w:rsidRDefault="00485254" w:rsidP="007F50C8">
            <w:pPr>
              <w:pStyle w:val="ConsPlusNormal"/>
              <w:jc w:val="center"/>
              <w:rPr>
                <w:rFonts w:ascii="Times New Roman" w:hAnsi="Times New Roman" w:cs="Times New Roman"/>
                <w:sz w:val="18"/>
                <w:szCs w:val="22"/>
              </w:rPr>
            </w:pPr>
            <w:r w:rsidRPr="00D57AC8">
              <w:rPr>
                <w:rFonts w:ascii="Times New Roman" w:hAnsi="Times New Roman" w:cs="Times New Roman"/>
                <w:sz w:val="18"/>
                <w:szCs w:val="22"/>
              </w:rPr>
              <w:t>Наименование владельца спец. счета</w:t>
            </w:r>
          </w:p>
        </w:tc>
        <w:tc>
          <w:tcPr>
            <w:tcW w:w="993" w:type="dxa"/>
          </w:tcPr>
          <w:p w:rsidR="00485254" w:rsidRPr="00D57AC8" w:rsidRDefault="00485254">
            <w:pPr>
              <w:pStyle w:val="ConsPlusNormal"/>
              <w:jc w:val="center"/>
              <w:rPr>
                <w:rFonts w:ascii="Times New Roman" w:hAnsi="Times New Roman" w:cs="Times New Roman"/>
                <w:sz w:val="18"/>
                <w:szCs w:val="22"/>
              </w:rPr>
            </w:pPr>
            <w:r w:rsidRPr="00D57AC8">
              <w:rPr>
                <w:rFonts w:ascii="Times New Roman" w:hAnsi="Times New Roman" w:cs="Times New Roman"/>
                <w:sz w:val="18"/>
                <w:szCs w:val="22"/>
              </w:rPr>
              <w:t>Почтовый адрес</w:t>
            </w:r>
          </w:p>
        </w:tc>
        <w:tc>
          <w:tcPr>
            <w:tcW w:w="708" w:type="dxa"/>
          </w:tcPr>
          <w:p w:rsidR="00485254" w:rsidRPr="00D57AC8" w:rsidRDefault="00485254">
            <w:pPr>
              <w:pStyle w:val="ConsPlusNormal"/>
              <w:jc w:val="center"/>
              <w:rPr>
                <w:rFonts w:ascii="Times New Roman" w:hAnsi="Times New Roman" w:cs="Times New Roman"/>
                <w:sz w:val="18"/>
                <w:szCs w:val="22"/>
              </w:rPr>
            </w:pPr>
            <w:r w:rsidRPr="00D57AC8">
              <w:rPr>
                <w:rFonts w:ascii="Times New Roman" w:hAnsi="Times New Roman" w:cs="Times New Roman"/>
                <w:sz w:val="18"/>
                <w:szCs w:val="22"/>
              </w:rPr>
              <w:t>ОГРН</w:t>
            </w:r>
          </w:p>
        </w:tc>
        <w:tc>
          <w:tcPr>
            <w:tcW w:w="709" w:type="dxa"/>
          </w:tcPr>
          <w:p w:rsidR="00485254" w:rsidRPr="00D57AC8" w:rsidRDefault="00485254">
            <w:pPr>
              <w:pStyle w:val="ConsPlusNormal"/>
              <w:jc w:val="center"/>
              <w:rPr>
                <w:rFonts w:ascii="Times New Roman" w:hAnsi="Times New Roman" w:cs="Times New Roman"/>
                <w:sz w:val="18"/>
                <w:szCs w:val="22"/>
              </w:rPr>
            </w:pPr>
            <w:r w:rsidRPr="00D57AC8">
              <w:rPr>
                <w:rFonts w:ascii="Times New Roman" w:hAnsi="Times New Roman" w:cs="Times New Roman"/>
                <w:sz w:val="18"/>
                <w:szCs w:val="22"/>
              </w:rPr>
              <w:t>ИНН</w:t>
            </w:r>
          </w:p>
        </w:tc>
        <w:tc>
          <w:tcPr>
            <w:tcW w:w="992" w:type="dxa"/>
          </w:tcPr>
          <w:p w:rsidR="00485254" w:rsidRPr="00D57AC8" w:rsidRDefault="00485254">
            <w:pPr>
              <w:pStyle w:val="ConsPlusNormal"/>
              <w:jc w:val="center"/>
              <w:rPr>
                <w:rFonts w:ascii="Times New Roman" w:hAnsi="Times New Roman" w:cs="Times New Roman"/>
                <w:sz w:val="18"/>
                <w:szCs w:val="22"/>
              </w:rPr>
            </w:pPr>
            <w:r w:rsidRPr="00D57AC8">
              <w:rPr>
                <w:rFonts w:ascii="Times New Roman" w:hAnsi="Times New Roman" w:cs="Times New Roman"/>
                <w:sz w:val="18"/>
                <w:szCs w:val="22"/>
              </w:rPr>
              <w:t>ОКТМО</w:t>
            </w:r>
          </w:p>
        </w:tc>
        <w:tc>
          <w:tcPr>
            <w:tcW w:w="709" w:type="dxa"/>
          </w:tcPr>
          <w:p w:rsidR="00485254" w:rsidRPr="00D57AC8" w:rsidRDefault="00485254">
            <w:pPr>
              <w:pStyle w:val="ConsPlusNormal"/>
              <w:jc w:val="center"/>
              <w:rPr>
                <w:rFonts w:ascii="Times New Roman" w:hAnsi="Times New Roman" w:cs="Times New Roman"/>
                <w:sz w:val="18"/>
                <w:szCs w:val="22"/>
              </w:rPr>
            </w:pPr>
            <w:r w:rsidRPr="00D57AC8">
              <w:rPr>
                <w:rFonts w:ascii="Times New Roman" w:hAnsi="Times New Roman" w:cs="Times New Roman"/>
                <w:sz w:val="18"/>
                <w:szCs w:val="22"/>
              </w:rPr>
              <w:t>КПП</w:t>
            </w:r>
          </w:p>
        </w:tc>
        <w:tc>
          <w:tcPr>
            <w:tcW w:w="1276" w:type="dxa"/>
          </w:tcPr>
          <w:p w:rsidR="00485254" w:rsidRPr="00D57AC8" w:rsidRDefault="00485254">
            <w:pPr>
              <w:pStyle w:val="ConsPlusNormal"/>
              <w:jc w:val="center"/>
              <w:rPr>
                <w:rFonts w:ascii="Times New Roman" w:hAnsi="Times New Roman" w:cs="Times New Roman"/>
                <w:sz w:val="18"/>
                <w:szCs w:val="22"/>
              </w:rPr>
            </w:pPr>
            <w:r w:rsidRPr="00D57AC8">
              <w:rPr>
                <w:rFonts w:ascii="Times New Roman" w:hAnsi="Times New Roman" w:cs="Times New Roman"/>
                <w:sz w:val="18"/>
                <w:szCs w:val="22"/>
              </w:rPr>
              <w:t>Дата регистрации в ГЖИ</w:t>
            </w:r>
          </w:p>
        </w:tc>
        <w:tc>
          <w:tcPr>
            <w:tcW w:w="1559" w:type="dxa"/>
          </w:tcPr>
          <w:p w:rsidR="00485254" w:rsidRPr="00D57AC8" w:rsidRDefault="00485254">
            <w:pPr>
              <w:pStyle w:val="ConsPlusNormal"/>
              <w:jc w:val="center"/>
              <w:rPr>
                <w:rFonts w:ascii="Times New Roman" w:hAnsi="Times New Roman" w:cs="Times New Roman"/>
                <w:sz w:val="18"/>
                <w:szCs w:val="22"/>
              </w:rPr>
            </w:pPr>
            <w:r w:rsidRPr="00D57AC8">
              <w:rPr>
                <w:rFonts w:ascii="Times New Roman" w:hAnsi="Times New Roman" w:cs="Times New Roman"/>
                <w:sz w:val="18"/>
                <w:szCs w:val="22"/>
              </w:rPr>
              <w:t>Регистрационный номер в ГЖИ</w:t>
            </w:r>
          </w:p>
        </w:tc>
        <w:tc>
          <w:tcPr>
            <w:tcW w:w="1134" w:type="dxa"/>
          </w:tcPr>
          <w:p w:rsidR="00485254" w:rsidRPr="00D57AC8" w:rsidRDefault="00485254">
            <w:pPr>
              <w:pStyle w:val="ConsPlusNormal"/>
              <w:jc w:val="center"/>
              <w:rPr>
                <w:rFonts w:ascii="Times New Roman" w:hAnsi="Times New Roman" w:cs="Times New Roman"/>
                <w:sz w:val="18"/>
                <w:szCs w:val="22"/>
              </w:rPr>
            </w:pPr>
            <w:r w:rsidRPr="00D57AC8">
              <w:rPr>
                <w:rFonts w:ascii="Times New Roman" w:hAnsi="Times New Roman" w:cs="Times New Roman"/>
                <w:sz w:val="18"/>
                <w:szCs w:val="22"/>
              </w:rPr>
              <w:t>Дата уведомления</w:t>
            </w:r>
          </w:p>
        </w:tc>
        <w:tc>
          <w:tcPr>
            <w:tcW w:w="1276" w:type="dxa"/>
          </w:tcPr>
          <w:p w:rsidR="00485254" w:rsidRPr="00D57AC8" w:rsidRDefault="00485254">
            <w:pPr>
              <w:pStyle w:val="ConsPlusNormal"/>
              <w:jc w:val="center"/>
              <w:rPr>
                <w:rFonts w:ascii="Times New Roman" w:hAnsi="Times New Roman" w:cs="Times New Roman"/>
                <w:sz w:val="18"/>
                <w:szCs w:val="22"/>
              </w:rPr>
            </w:pPr>
            <w:r w:rsidRPr="00D57AC8">
              <w:rPr>
                <w:rFonts w:ascii="Times New Roman" w:hAnsi="Times New Roman" w:cs="Times New Roman"/>
                <w:sz w:val="18"/>
                <w:szCs w:val="22"/>
              </w:rPr>
              <w:t xml:space="preserve">Фонд </w:t>
            </w:r>
            <w:proofErr w:type="gramStart"/>
            <w:r w:rsidRPr="00D57AC8">
              <w:rPr>
                <w:rFonts w:ascii="Times New Roman" w:hAnsi="Times New Roman" w:cs="Times New Roman"/>
                <w:sz w:val="18"/>
                <w:szCs w:val="22"/>
              </w:rPr>
              <w:t>КР</w:t>
            </w:r>
            <w:proofErr w:type="gramEnd"/>
            <w:r w:rsidRPr="00D57AC8">
              <w:rPr>
                <w:rFonts w:ascii="Times New Roman" w:hAnsi="Times New Roman" w:cs="Times New Roman"/>
                <w:sz w:val="18"/>
                <w:szCs w:val="22"/>
              </w:rPr>
              <w:t xml:space="preserve"> (специальный счет, специальный счет на имя рег. оператора)</w:t>
            </w:r>
          </w:p>
        </w:tc>
        <w:tc>
          <w:tcPr>
            <w:tcW w:w="1559" w:type="dxa"/>
          </w:tcPr>
          <w:p w:rsidR="00485254" w:rsidRPr="00D57AC8" w:rsidRDefault="00485254">
            <w:pPr>
              <w:pStyle w:val="ConsPlusNormal"/>
              <w:jc w:val="center"/>
              <w:rPr>
                <w:rFonts w:ascii="Times New Roman" w:hAnsi="Times New Roman" w:cs="Times New Roman"/>
                <w:sz w:val="18"/>
                <w:szCs w:val="22"/>
              </w:rPr>
            </w:pPr>
            <w:r w:rsidRPr="00D57AC8">
              <w:rPr>
                <w:rFonts w:ascii="Times New Roman" w:hAnsi="Times New Roman" w:cs="Times New Roman"/>
                <w:sz w:val="18"/>
                <w:szCs w:val="22"/>
              </w:rPr>
              <w:t>Дата протокола общего собрания собственников о принятии решения о выборе способа формирования фонда</w:t>
            </w:r>
          </w:p>
        </w:tc>
        <w:tc>
          <w:tcPr>
            <w:tcW w:w="1276" w:type="dxa"/>
          </w:tcPr>
          <w:p w:rsidR="00485254" w:rsidRPr="00D57AC8" w:rsidRDefault="00485254">
            <w:pPr>
              <w:pStyle w:val="ConsPlusNormal"/>
              <w:jc w:val="center"/>
              <w:rPr>
                <w:rFonts w:ascii="Times New Roman" w:hAnsi="Times New Roman" w:cs="Times New Roman"/>
                <w:sz w:val="18"/>
                <w:szCs w:val="22"/>
              </w:rPr>
            </w:pPr>
            <w:r w:rsidRPr="00D57AC8">
              <w:rPr>
                <w:rFonts w:ascii="Times New Roman" w:hAnsi="Times New Roman" w:cs="Times New Roman"/>
                <w:sz w:val="18"/>
                <w:szCs w:val="22"/>
              </w:rPr>
              <w:t>Дата открытия специального счета</w:t>
            </w:r>
          </w:p>
        </w:tc>
      </w:tr>
      <w:tr w:rsidR="00F7228C" w:rsidRPr="00D57AC8" w:rsidTr="007F50C8">
        <w:tc>
          <w:tcPr>
            <w:tcW w:w="1480" w:type="dxa"/>
          </w:tcPr>
          <w:p w:rsidR="00485254" w:rsidRPr="00D57AC8" w:rsidRDefault="00485254">
            <w:pPr>
              <w:pStyle w:val="ConsPlusNormal"/>
              <w:jc w:val="center"/>
              <w:rPr>
                <w:rFonts w:ascii="Times New Roman" w:hAnsi="Times New Roman" w:cs="Times New Roman"/>
                <w:sz w:val="18"/>
                <w:szCs w:val="22"/>
              </w:rPr>
            </w:pPr>
            <w:r w:rsidRPr="00D57AC8">
              <w:rPr>
                <w:rFonts w:ascii="Times New Roman" w:hAnsi="Times New Roman" w:cs="Times New Roman"/>
                <w:sz w:val="18"/>
                <w:szCs w:val="22"/>
              </w:rPr>
              <w:t>1</w:t>
            </w:r>
          </w:p>
        </w:tc>
        <w:tc>
          <w:tcPr>
            <w:tcW w:w="709" w:type="dxa"/>
          </w:tcPr>
          <w:p w:rsidR="00485254" w:rsidRPr="00D57AC8" w:rsidRDefault="00485254">
            <w:pPr>
              <w:pStyle w:val="ConsPlusNormal"/>
              <w:jc w:val="center"/>
              <w:rPr>
                <w:rFonts w:ascii="Times New Roman" w:hAnsi="Times New Roman" w:cs="Times New Roman"/>
                <w:sz w:val="18"/>
                <w:szCs w:val="22"/>
              </w:rPr>
            </w:pPr>
            <w:r w:rsidRPr="00D57AC8">
              <w:rPr>
                <w:rFonts w:ascii="Times New Roman" w:hAnsi="Times New Roman" w:cs="Times New Roman"/>
                <w:sz w:val="18"/>
                <w:szCs w:val="22"/>
              </w:rPr>
              <w:t>2</w:t>
            </w:r>
          </w:p>
        </w:tc>
        <w:tc>
          <w:tcPr>
            <w:tcW w:w="1275" w:type="dxa"/>
          </w:tcPr>
          <w:p w:rsidR="00485254" w:rsidRPr="00D57AC8" w:rsidRDefault="00485254">
            <w:pPr>
              <w:pStyle w:val="ConsPlusNormal"/>
              <w:jc w:val="center"/>
              <w:rPr>
                <w:rFonts w:ascii="Times New Roman" w:hAnsi="Times New Roman" w:cs="Times New Roman"/>
                <w:sz w:val="18"/>
                <w:szCs w:val="22"/>
              </w:rPr>
            </w:pPr>
            <w:r w:rsidRPr="00D57AC8">
              <w:rPr>
                <w:rFonts w:ascii="Times New Roman" w:hAnsi="Times New Roman" w:cs="Times New Roman"/>
                <w:sz w:val="18"/>
                <w:szCs w:val="22"/>
              </w:rPr>
              <w:t>3</w:t>
            </w:r>
          </w:p>
        </w:tc>
        <w:tc>
          <w:tcPr>
            <w:tcW w:w="993" w:type="dxa"/>
          </w:tcPr>
          <w:p w:rsidR="00485254" w:rsidRPr="00D57AC8" w:rsidRDefault="00485254">
            <w:pPr>
              <w:pStyle w:val="ConsPlusNormal"/>
              <w:jc w:val="center"/>
              <w:rPr>
                <w:rFonts w:ascii="Times New Roman" w:hAnsi="Times New Roman" w:cs="Times New Roman"/>
                <w:sz w:val="18"/>
                <w:szCs w:val="22"/>
              </w:rPr>
            </w:pPr>
            <w:r w:rsidRPr="00D57AC8">
              <w:rPr>
                <w:rFonts w:ascii="Times New Roman" w:hAnsi="Times New Roman" w:cs="Times New Roman"/>
                <w:sz w:val="18"/>
                <w:szCs w:val="22"/>
              </w:rPr>
              <w:t>4</w:t>
            </w:r>
          </w:p>
        </w:tc>
        <w:tc>
          <w:tcPr>
            <w:tcW w:w="708" w:type="dxa"/>
          </w:tcPr>
          <w:p w:rsidR="00485254" w:rsidRPr="00D57AC8" w:rsidRDefault="00485254">
            <w:pPr>
              <w:pStyle w:val="ConsPlusNormal"/>
              <w:jc w:val="center"/>
              <w:rPr>
                <w:rFonts w:ascii="Times New Roman" w:hAnsi="Times New Roman" w:cs="Times New Roman"/>
                <w:sz w:val="18"/>
                <w:szCs w:val="22"/>
              </w:rPr>
            </w:pPr>
            <w:r w:rsidRPr="00D57AC8">
              <w:rPr>
                <w:rFonts w:ascii="Times New Roman" w:hAnsi="Times New Roman" w:cs="Times New Roman"/>
                <w:sz w:val="18"/>
                <w:szCs w:val="22"/>
              </w:rPr>
              <w:t>5</w:t>
            </w:r>
          </w:p>
        </w:tc>
        <w:tc>
          <w:tcPr>
            <w:tcW w:w="709" w:type="dxa"/>
          </w:tcPr>
          <w:p w:rsidR="00485254" w:rsidRPr="00D57AC8" w:rsidRDefault="00485254">
            <w:pPr>
              <w:pStyle w:val="ConsPlusNormal"/>
              <w:jc w:val="center"/>
              <w:rPr>
                <w:rFonts w:ascii="Times New Roman" w:hAnsi="Times New Roman" w:cs="Times New Roman"/>
                <w:sz w:val="18"/>
                <w:szCs w:val="22"/>
              </w:rPr>
            </w:pPr>
            <w:r w:rsidRPr="00D57AC8">
              <w:rPr>
                <w:rFonts w:ascii="Times New Roman" w:hAnsi="Times New Roman" w:cs="Times New Roman"/>
                <w:sz w:val="18"/>
                <w:szCs w:val="22"/>
              </w:rPr>
              <w:t>6</w:t>
            </w:r>
          </w:p>
        </w:tc>
        <w:tc>
          <w:tcPr>
            <w:tcW w:w="992" w:type="dxa"/>
          </w:tcPr>
          <w:p w:rsidR="00485254" w:rsidRPr="00D57AC8" w:rsidRDefault="00485254">
            <w:pPr>
              <w:pStyle w:val="ConsPlusNormal"/>
              <w:jc w:val="center"/>
              <w:rPr>
                <w:rFonts w:ascii="Times New Roman" w:hAnsi="Times New Roman" w:cs="Times New Roman"/>
                <w:sz w:val="18"/>
                <w:szCs w:val="22"/>
              </w:rPr>
            </w:pPr>
            <w:r w:rsidRPr="00D57AC8">
              <w:rPr>
                <w:rFonts w:ascii="Times New Roman" w:hAnsi="Times New Roman" w:cs="Times New Roman"/>
                <w:sz w:val="18"/>
                <w:szCs w:val="22"/>
              </w:rPr>
              <w:t>7</w:t>
            </w:r>
          </w:p>
        </w:tc>
        <w:tc>
          <w:tcPr>
            <w:tcW w:w="709" w:type="dxa"/>
          </w:tcPr>
          <w:p w:rsidR="00485254" w:rsidRPr="00D57AC8" w:rsidRDefault="00485254">
            <w:pPr>
              <w:pStyle w:val="ConsPlusNormal"/>
              <w:jc w:val="center"/>
              <w:rPr>
                <w:rFonts w:ascii="Times New Roman" w:hAnsi="Times New Roman" w:cs="Times New Roman"/>
                <w:sz w:val="18"/>
                <w:szCs w:val="22"/>
              </w:rPr>
            </w:pPr>
            <w:r w:rsidRPr="00D57AC8">
              <w:rPr>
                <w:rFonts w:ascii="Times New Roman" w:hAnsi="Times New Roman" w:cs="Times New Roman"/>
                <w:sz w:val="18"/>
                <w:szCs w:val="22"/>
              </w:rPr>
              <w:t>8</w:t>
            </w:r>
          </w:p>
        </w:tc>
        <w:tc>
          <w:tcPr>
            <w:tcW w:w="1276" w:type="dxa"/>
          </w:tcPr>
          <w:p w:rsidR="00485254" w:rsidRPr="00D57AC8" w:rsidRDefault="00485254">
            <w:pPr>
              <w:pStyle w:val="ConsPlusNormal"/>
              <w:jc w:val="center"/>
              <w:rPr>
                <w:rFonts w:ascii="Times New Roman" w:hAnsi="Times New Roman" w:cs="Times New Roman"/>
                <w:sz w:val="18"/>
                <w:szCs w:val="22"/>
              </w:rPr>
            </w:pPr>
            <w:r w:rsidRPr="00D57AC8">
              <w:rPr>
                <w:rFonts w:ascii="Times New Roman" w:hAnsi="Times New Roman" w:cs="Times New Roman"/>
                <w:sz w:val="18"/>
                <w:szCs w:val="22"/>
              </w:rPr>
              <w:t>9</w:t>
            </w:r>
          </w:p>
        </w:tc>
        <w:tc>
          <w:tcPr>
            <w:tcW w:w="1559" w:type="dxa"/>
          </w:tcPr>
          <w:p w:rsidR="00485254" w:rsidRPr="00D57AC8" w:rsidRDefault="00485254">
            <w:pPr>
              <w:pStyle w:val="ConsPlusNormal"/>
              <w:jc w:val="center"/>
              <w:rPr>
                <w:rFonts w:ascii="Times New Roman" w:hAnsi="Times New Roman" w:cs="Times New Roman"/>
                <w:sz w:val="18"/>
                <w:szCs w:val="22"/>
              </w:rPr>
            </w:pPr>
            <w:r w:rsidRPr="00D57AC8">
              <w:rPr>
                <w:rFonts w:ascii="Times New Roman" w:hAnsi="Times New Roman" w:cs="Times New Roman"/>
                <w:sz w:val="18"/>
                <w:szCs w:val="22"/>
              </w:rPr>
              <w:t>10</w:t>
            </w:r>
          </w:p>
        </w:tc>
        <w:tc>
          <w:tcPr>
            <w:tcW w:w="1134" w:type="dxa"/>
          </w:tcPr>
          <w:p w:rsidR="00485254" w:rsidRPr="00D57AC8" w:rsidRDefault="00485254">
            <w:pPr>
              <w:pStyle w:val="ConsPlusNormal"/>
              <w:jc w:val="center"/>
              <w:rPr>
                <w:rFonts w:ascii="Times New Roman" w:hAnsi="Times New Roman" w:cs="Times New Roman"/>
                <w:sz w:val="18"/>
                <w:szCs w:val="22"/>
              </w:rPr>
            </w:pPr>
            <w:r w:rsidRPr="00D57AC8">
              <w:rPr>
                <w:rFonts w:ascii="Times New Roman" w:hAnsi="Times New Roman" w:cs="Times New Roman"/>
                <w:sz w:val="18"/>
                <w:szCs w:val="22"/>
              </w:rPr>
              <w:t>11</w:t>
            </w:r>
          </w:p>
        </w:tc>
        <w:tc>
          <w:tcPr>
            <w:tcW w:w="1276" w:type="dxa"/>
          </w:tcPr>
          <w:p w:rsidR="00485254" w:rsidRPr="00D57AC8" w:rsidRDefault="00485254">
            <w:pPr>
              <w:pStyle w:val="ConsPlusNormal"/>
              <w:jc w:val="center"/>
              <w:rPr>
                <w:rFonts w:ascii="Times New Roman" w:hAnsi="Times New Roman" w:cs="Times New Roman"/>
                <w:sz w:val="18"/>
                <w:szCs w:val="22"/>
              </w:rPr>
            </w:pPr>
            <w:r w:rsidRPr="00D57AC8">
              <w:rPr>
                <w:rFonts w:ascii="Times New Roman" w:hAnsi="Times New Roman" w:cs="Times New Roman"/>
                <w:sz w:val="18"/>
                <w:szCs w:val="22"/>
              </w:rPr>
              <w:t>12</w:t>
            </w:r>
          </w:p>
        </w:tc>
        <w:tc>
          <w:tcPr>
            <w:tcW w:w="1559" w:type="dxa"/>
          </w:tcPr>
          <w:p w:rsidR="00485254" w:rsidRPr="00D57AC8" w:rsidRDefault="00E303DD">
            <w:pPr>
              <w:pStyle w:val="ConsPlusNormal"/>
              <w:jc w:val="center"/>
              <w:rPr>
                <w:rFonts w:ascii="Times New Roman" w:hAnsi="Times New Roman" w:cs="Times New Roman"/>
                <w:sz w:val="18"/>
                <w:szCs w:val="22"/>
              </w:rPr>
            </w:pPr>
            <w:r w:rsidRPr="00D57AC8">
              <w:rPr>
                <w:rFonts w:ascii="Times New Roman" w:hAnsi="Times New Roman" w:cs="Times New Roman"/>
                <w:sz w:val="18"/>
                <w:szCs w:val="22"/>
              </w:rPr>
              <w:t>13</w:t>
            </w:r>
          </w:p>
        </w:tc>
        <w:tc>
          <w:tcPr>
            <w:tcW w:w="1276" w:type="dxa"/>
          </w:tcPr>
          <w:p w:rsidR="00485254" w:rsidRPr="00D57AC8" w:rsidRDefault="00485254" w:rsidP="00BD23CA">
            <w:pPr>
              <w:pStyle w:val="ConsPlusNormal"/>
              <w:jc w:val="center"/>
              <w:rPr>
                <w:rFonts w:ascii="Times New Roman" w:hAnsi="Times New Roman" w:cs="Times New Roman"/>
                <w:sz w:val="18"/>
                <w:szCs w:val="22"/>
              </w:rPr>
            </w:pPr>
            <w:r w:rsidRPr="00D57AC8">
              <w:rPr>
                <w:rFonts w:ascii="Times New Roman" w:hAnsi="Times New Roman" w:cs="Times New Roman"/>
                <w:sz w:val="18"/>
                <w:szCs w:val="22"/>
              </w:rPr>
              <w:t>1</w:t>
            </w:r>
            <w:r w:rsidR="00BD23CA" w:rsidRPr="00D57AC8">
              <w:rPr>
                <w:rFonts w:ascii="Times New Roman" w:hAnsi="Times New Roman" w:cs="Times New Roman"/>
                <w:sz w:val="18"/>
                <w:szCs w:val="22"/>
              </w:rPr>
              <w:t>4</w:t>
            </w:r>
          </w:p>
        </w:tc>
      </w:tr>
    </w:tbl>
    <w:p w:rsidR="00485254" w:rsidRPr="00D57AC8" w:rsidRDefault="00485254">
      <w:pPr>
        <w:pStyle w:val="ConsPlusNormal"/>
        <w:jc w:val="both"/>
        <w:rPr>
          <w:rFonts w:ascii="Times New Roman" w:hAnsi="Times New Roman" w:cs="Times New Roman"/>
          <w:sz w:val="28"/>
          <w:szCs w:val="28"/>
        </w:rPr>
      </w:pPr>
    </w:p>
    <w:p w:rsidR="00485254" w:rsidRPr="00D57AC8" w:rsidRDefault="00485254">
      <w:pPr>
        <w:pStyle w:val="ConsPlusNormal"/>
        <w:jc w:val="both"/>
        <w:rPr>
          <w:rFonts w:ascii="Times New Roman" w:hAnsi="Times New Roman" w:cs="Times New Roman"/>
          <w:sz w:val="28"/>
          <w:szCs w:val="28"/>
        </w:rPr>
      </w:pPr>
    </w:p>
    <w:p w:rsidR="00485254" w:rsidRPr="00D57AC8" w:rsidRDefault="00485254">
      <w:pPr>
        <w:pStyle w:val="ConsPlusNormal"/>
        <w:jc w:val="both"/>
        <w:rPr>
          <w:rFonts w:ascii="Times New Roman" w:hAnsi="Times New Roman" w:cs="Times New Roman"/>
          <w:sz w:val="28"/>
          <w:szCs w:val="28"/>
        </w:rPr>
      </w:pPr>
    </w:p>
    <w:p w:rsidR="00485254" w:rsidRDefault="00485254">
      <w:pPr>
        <w:pStyle w:val="ConsPlusNormal"/>
        <w:jc w:val="both"/>
        <w:rPr>
          <w:rFonts w:ascii="Times New Roman" w:hAnsi="Times New Roman" w:cs="Times New Roman"/>
          <w:sz w:val="28"/>
          <w:szCs w:val="28"/>
        </w:rPr>
      </w:pPr>
    </w:p>
    <w:p w:rsidR="00D5406F" w:rsidRDefault="00D5406F">
      <w:pPr>
        <w:pStyle w:val="ConsPlusNormal"/>
        <w:jc w:val="both"/>
        <w:rPr>
          <w:rFonts w:ascii="Times New Roman" w:hAnsi="Times New Roman" w:cs="Times New Roman"/>
          <w:sz w:val="28"/>
          <w:szCs w:val="28"/>
        </w:rPr>
      </w:pPr>
    </w:p>
    <w:p w:rsidR="00D5406F" w:rsidRDefault="00D5406F">
      <w:pPr>
        <w:pStyle w:val="ConsPlusNormal"/>
        <w:jc w:val="both"/>
        <w:rPr>
          <w:rFonts w:ascii="Times New Roman" w:hAnsi="Times New Roman" w:cs="Times New Roman"/>
          <w:sz w:val="28"/>
          <w:szCs w:val="28"/>
        </w:rPr>
      </w:pPr>
    </w:p>
    <w:p w:rsidR="00D5406F" w:rsidRDefault="00D5406F">
      <w:pPr>
        <w:pStyle w:val="ConsPlusNormal"/>
        <w:jc w:val="both"/>
        <w:rPr>
          <w:rFonts w:ascii="Times New Roman" w:hAnsi="Times New Roman" w:cs="Times New Roman"/>
          <w:sz w:val="28"/>
          <w:szCs w:val="28"/>
        </w:rPr>
      </w:pPr>
    </w:p>
    <w:p w:rsidR="00D5406F" w:rsidRPr="00D57AC8" w:rsidRDefault="00D5406F">
      <w:pPr>
        <w:pStyle w:val="ConsPlusNormal"/>
        <w:jc w:val="both"/>
        <w:rPr>
          <w:rFonts w:ascii="Times New Roman" w:hAnsi="Times New Roman" w:cs="Times New Roman"/>
          <w:sz w:val="28"/>
          <w:szCs w:val="28"/>
        </w:rPr>
      </w:pPr>
    </w:p>
    <w:p w:rsidR="00F7228C" w:rsidRPr="00D57AC8" w:rsidRDefault="00F7228C" w:rsidP="00E303DD">
      <w:pPr>
        <w:pStyle w:val="ConsPlusNormal"/>
        <w:ind w:left="4956" w:firstLine="708"/>
        <w:outlineLvl w:val="1"/>
        <w:rPr>
          <w:rFonts w:ascii="Times New Roman" w:hAnsi="Times New Roman" w:cs="Times New Roman"/>
          <w:sz w:val="28"/>
          <w:szCs w:val="28"/>
        </w:rPr>
      </w:pPr>
    </w:p>
    <w:p w:rsidR="00D5469F" w:rsidRPr="00D57AC8" w:rsidRDefault="00D5469F" w:rsidP="00E303DD">
      <w:pPr>
        <w:pStyle w:val="ConsPlusNormal"/>
        <w:ind w:left="4956" w:firstLine="708"/>
        <w:outlineLvl w:val="1"/>
        <w:rPr>
          <w:rFonts w:ascii="Times New Roman" w:hAnsi="Times New Roman" w:cs="Times New Roman"/>
          <w:sz w:val="28"/>
          <w:szCs w:val="28"/>
        </w:rPr>
      </w:pPr>
    </w:p>
    <w:p w:rsidR="00E303DD" w:rsidRPr="00D57AC8" w:rsidRDefault="00E303DD" w:rsidP="006235C3">
      <w:pPr>
        <w:pStyle w:val="ConsPlusNormal"/>
        <w:ind w:left="11328" w:firstLine="708"/>
        <w:outlineLvl w:val="1"/>
      </w:pPr>
      <w:r w:rsidRPr="00D57AC8">
        <w:rPr>
          <w:rFonts w:ascii="Times New Roman" w:hAnsi="Times New Roman" w:cs="Times New Roman"/>
          <w:sz w:val="28"/>
          <w:szCs w:val="28"/>
        </w:rPr>
        <w:t xml:space="preserve">Приложение </w:t>
      </w:r>
      <w:r w:rsidR="00A96007" w:rsidRPr="00D57AC8">
        <w:rPr>
          <w:rFonts w:ascii="Times New Roman" w:hAnsi="Times New Roman" w:cs="Times New Roman"/>
          <w:sz w:val="28"/>
          <w:szCs w:val="28"/>
        </w:rPr>
        <w:t>№</w:t>
      </w:r>
      <w:r w:rsidRPr="00D57AC8">
        <w:rPr>
          <w:rFonts w:ascii="Times New Roman" w:hAnsi="Times New Roman" w:cs="Times New Roman"/>
          <w:sz w:val="28"/>
          <w:szCs w:val="28"/>
        </w:rPr>
        <w:t xml:space="preserve"> </w:t>
      </w:r>
      <w:r w:rsidR="007F50C8">
        <w:rPr>
          <w:rFonts w:ascii="Times New Roman" w:hAnsi="Times New Roman" w:cs="Times New Roman"/>
          <w:sz w:val="28"/>
          <w:szCs w:val="28"/>
        </w:rPr>
        <w:t>3</w:t>
      </w:r>
    </w:p>
    <w:p w:rsidR="00E303DD" w:rsidRPr="00D57AC8" w:rsidRDefault="00E303DD" w:rsidP="006235C3">
      <w:pPr>
        <w:pStyle w:val="ConsPlusNormal"/>
        <w:ind w:left="11328" w:firstLine="708"/>
        <w:outlineLvl w:val="1"/>
        <w:rPr>
          <w:rFonts w:ascii="Times New Roman" w:hAnsi="Times New Roman" w:cs="Times New Roman"/>
          <w:sz w:val="28"/>
          <w:szCs w:val="28"/>
        </w:rPr>
      </w:pPr>
      <w:r w:rsidRPr="00D57AC8">
        <w:rPr>
          <w:rFonts w:ascii="Times New Roman" w:hAnsi="Times New Roman" w:cs="Times New Roman"/>
          <w:sz w:val="28"/>
          <w:szCs w:val="28"/>
        </w:rPr>
        <w:t xml:space="preserve">к приказу </w:t>
      </w:r>
      <w:proofErr w:type="gramStart"/>
      <w:r w:rsidRPr="00D57AC8">
        <w:rPr>
          <w:rFonts w:ascii="Times New Roman" w:hAnsi="Times New Roman" w:cs="Times New Roman"/>
          <w:sz w:val="28"/>
          <w:szCs w:val="28"/>
        </w:rPr>
        <w:t>Государственной</w:t>
      </w:r>
      <w:proofErr w:type="gramEnd"/>
    </w:p>
    <w:p w:rsidR="00E303DD" w:rsidRPr="00D57AC8" w:rsidRDefault="00E303DD" w:rsidP="006235C3">
      <w:pPr>
        <w:pStyle w:val="ConsPlusNormal"/>
        <w:ind w:left="11328" w:firstLine="708"/>
        <w:outlineLvl w:val="1"/>
        <w:rPr>
          <w:rFonts w:ascii="Times New Roman" w:hAnsi="Times New Roman" w:cs="Times New Roman"/>
          <w:sz w:val="28"/>
          <w:szCs w:val="28"/>
        </w:rPr>
      </w:pPr>
      <w:r w:rsidRPr="00D57AC8">
        <w:rPr>
          <w:rFonts w:ascii="Times New Roman" w:hAnsi="Times New Roman" w:cs="Times New Roman"/>
          <w:sz w:val="28"/>
          <w:szCs w:val="28"/>
        </w:rPr>
        <w:t>жилищной инспекции РТ</w:t>
      </w:r>
    </w:p>
    <w:p w:rsidR="00E303DD" w:rsidRPr="00D57AC8" w:rsidRDefault="00E303DD" w:rsidP="006235C3">
      <w:pPr>
        <w:pStyle w:val="ConsPlusNormal"/>
        <w:ind w:left="11328" w:firstLine="708"/>
        <w:outlineLvl w:val="1"/>
        <w:rPr>
          <w:rFonts w:ascii="Times New Roman" w:hAnsi="Times New Roman" w:cs="Times New Roman"/>
          <w:sz w:val="28"/>
          <w:szCs w:val="28"/>
        </w:rPr>
      </w:pPr>
      <w:r w:rsidRPr="00D57AC8">
        <w:rPr>
          <w:rFonts w:ascii="Times New Roman" w:hAnsi="Times New Roman" w:cs="Times New Roman"/>
          <w:sz w:val="28"/>
          <w:szCs w:val="28"/>
        </w:rPr>
        <w:t>от _____№_____</w:t>
      </w:r>
    </w:p>
    <w:p w:rsidR="00E303DD" w:rsidRPr="00D57AC8" w:rsidRDefault="00E303DD" w:rsidP="00E303DD">
      <w:pPr>
        <w:pStyle w:val="ConsPlusNormal"/>
        <w:ind w:left="8496" w:firstLine="708"/>
        <w:outlineLvl w:val="1"/>
        <w:rPr>
          <w:rFonts w:ascii="Times New Roman" w:hAnsi="Times New Roman" w:cs="Times New Roman"/>
          <w:sz w:val="28"/>
          <w:szCs w:val="28"/>
        </w:rPr>
      </w:pPr>
    </w:p>
    <w:p w:rsidR="00485254" w:rsidRPr="00D57AC8" w:rsidRDefault="00485254">
      <w:pPr>
        <w:pStyle w:val="ConsPlusNormal"/>
        <w:jc w:val="both"/>
        <w:rPr>
          <w:rFonts w:ascii="Times New Roman" w:hAnsi="Times New Roman" w:cs="Times New Roman"/>
          <w:sz w:val="28"/>
          <w:szCs w:val="28"/>
        </w:rPr>
      </w:pPr>
    </w:p>
    <w:p w:rsidR="00485254" w:rsidRPr="00D57AC8" w:rsidRDefault="00485254">
      <w:pPr>
        <w:pStyle w:val="ConsPlusNormal"/>
        <w:jc w:val="center"/>
        <w:rPr>
          <w:rFonts w:ascii="Times New Roman" w:hAnsi="Times New Roman" w:cs="Times New Roman"/>
          <w:sz w:val="28"/>
          <w:szCs w:val="28"/>
        </w:rPr>
      </w:pPr>
      <w:bookmarkStart w:id="6" w:name="P705"/>
      <w:bookmarkEnd w:id="6"/>
      <w:r w:rsidRPr="00D57AC8">
        <w:rPr>
          <w:rFonts w:ascii="Times New Roman" w:hAnsi="Times New Roman" w:cs="Times New Roman"/>
          <w:sz w:val="28"/>
          <w:szCs w:val="28"/>
        </w:rPr>
        <w:t>РЕЕСТР</w:t>
      </w:r>
    </w:p>
    <w:p w:rsidR="00485254" w:rsidRPr="00D57AC8" w:rsidRDefault="00485254">
      <w:pPr>
        <w:pStyle w:val="ConsPlusNormal"/>
        <w:jc w:val="center"/>
        <w:rPr>
          <w:rFonts w:ascii="Times New Roman" w:hAnsi="Times New Roman" w:cs="Times New Roman"/>
          <w:sz w:val="28"/>
          <w:szCs w:val="28"/>
        </w:rPr>
      </w:pPr>
      <w:r w:rsidRPr="00D57AC8">
        <w:rPr>
          <w:rFonts w:ascii="Times New Roman" w:hAnsi="Times New Roman" w:cs="Times New Roman"/>
          <w:sz w:val="28"/>
          <w:szCs w:val="28"/>
        </w:rPr>
        <w:t>специальных счетов</w:t>
      </w:r>
    </w:p>
    <w:p w:rsidR="00485254" w:rsidRPr="00D57AC8" w:rsidRDefault="00485254">
      <w:pPr>
        <w:pStyle w:val="ConsPlusNormal"/>
        <w:jc w:val="center"/>
        <w:rPr>
          <w:rFonts w:ascii="Times New Roman" w:hAnsi="Times New Roman" w:cs="Times New Roman"/>
          <w:sz w:val="28"/>
          <w:szCs w:val="28"/>
        </w:rPr>
      </w:pPr>
      <w:r w:rsidRPr="00D57AC8">
        <w:rPr>
          <w:rFonts w:ascii="Times New Roman" w:hAnsi="Times New Roman" w:cs="Times New Roman"/>
          <w:sz w:val="28"/>
          <w:szCs w:val="28"/>
        </w:rPr>
        <w:t>отчет по состоянию на "__" ________ 20</w:t>
      </w:r>
      <w:r w:rsidR="00E303DD" w:rsidRPr="00D57AC8">
        <w:rPr>
          <w:rFonts w:ascii="Times New Roman" w:hAnsi="Times New Roman" w:cs="Times New Roman"/>
          <w:sz w:val="28"/>
          <w:szCs w:val="28"/>
        </w:rPr>
        <w:t>__</w:t>
      </w:r>
      <w:r w:rsidRPr="00D57AC8">
        <w:rPr>
          <w:rFonts w:ascii="Times New Roman" w:hAnsi="Times New Roman" w:cs="Times New Roman"/>
          <w:sz w:val="28"/>
          <w:szCs w:val="28"/>
        </w:rPr>
        <w:t xml:space="preserve"> г.</w:t>
      </w:r>
    </w:p>
    <w:p w:rsidR="00485254" w:rsidRPr="00D57AC8" w:rsidRDefault="0048525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89"/>
        <w:gridCol w:w="992"/>
        <w:gridCol w:w="1417"/>
        <w:gridCol w:w="851"/>
        <w:gridCol w:w="1134"/>
        <w:gridCol w:w="992"/>
        <w:gridCol w:w="1134"/>
        <w:gridCol w:w="1134"/>
        <w:gridCol w:w="992"/>
        <w:gridCol w:w="1134"/>
        <w:gridCol w:w="993"/>
        <w:gridCol w:w="1275"/>
        <w:gridCol w:w="1418"/>
      </w:tblGrid>
      <w:tr w:rsidR="00485254" w:rsidRPr="00D57AC8" w:rsidTr="00F7228C">
        <w:trPr>
          <w:trHeight w:val="1483"/>
        </w:trPr>
        <w:tc>
          <w:tcPr>
            <w:tcW w:w="2189" w:type="dxa"/>
          </w:tcPr>
          <w:p w:rsidR="00485254" w:rsidRPr="00D57AC8" w:rsidRDefault="00485254">
            <w:pPr>
              <w:pStyle w:val="ConsPlusNormal"/>
              <w:jc w:val="center"/>
              <w:rPr>
                <w:rFonts w:ascii="Times New Roman" w:hAnsi="Times New Roman" w:cs="Times New Roman"/>
                <w:szCs w:val="28"/>
              </w:rPr>
            </w:pPr>
            <w:r w:rsidRPr="00D57AC8">
              <w:rPr>
                <w:rFonts w:ascii="Times New Roman" w:hAnsi="Times New Roman" w:cs="Times New Roman"/>
                <w:szCs w:val="28"/>
              </w:rPr>
              <w:t>Муниципальное образование</w:t>
            </w:r>
          </w:p>
        </w:tc>
        <w:tc>
          <w:tcPr>
            <w:tcW w:w="992" w:type="dxa"/>
          </w:tcPr>
          <w:p w:rsidR="00485254" w:rsidRPr="00D57AC8" w:rsidRDefault="00485254">
            <w:pPr>
              <w:pStyle w:val="ConsPlusNormal"/>
              <w:jc w:val="center"/>
              <w:rPr>
                <w:rFonts w:ascii="Times New Roman" w:hAnsi="Times New Roman" w:cs="Times New Roman"/>
                <w:szCs w:val="28"/>
              </w:rPr>
            </w:pPr>
            <w:r w:rsidRPr="00D57AC8">
              <w:rPr>
                <w:rFonts w:ascii="Times New Roman" w:hAnsi="Times New Roman" w:cs="Times New Roman"/>
                <w:szCs w:val="28"/>
              </w:rPr>
              <w:t>Адрес</w:t>
            </w:r>
          </w:p>
        </w:tc>
        <w:tc>
          <w:tcPr>
            <w:tcW w:w="1417" w:type="dxa"/>
          </w:tcPr>
          <w:p w:rsidR="00485254" w:rsidRPr="00D57AC8" w:rsidRDefault="00485254">
            <w:pPr>
              <w:pStyle w:val="ConsPlusNormal"/>
              <w:jc w:val="center"/>
              <w:rPr>
                <w:rFonts w:ascii="Times New Roman" w:hAnsi="Times New Roman" w:cs="Times New Roman"/>
                <w:szCs w:val="28"/>
              </w:rPr>
            </w:pPr>
            <w:r w:rsidRPr="00D57AC8">
              <w:rPr>
                <w:rFonts w:ascii="Times New Roman" w:hAnsi="Times New Roman" w:cs="Times New Roman"/>
                <w:szCs w:val="28"/>
              </w:rPr>
              <w:t>Наименование владельца спец. счета</w:t>
            </w:r>
          </w:p>
        </w:tc>
        <w:tc>
          <w:tcPr>
            <w:tcW w:w="851" w:type="dxa"/>
          </w:tcPr>
          <w:p w:rsidR="00485254" w:rsidRPr="00D57AC8" w:rsidRDefault="00A96007">
            <w:pPr>
              <w:pStyle w:val="ConsPlusNormal"/>
              <w:jc w:val="center"/>
              <w:rPr>
                <w:rFonts w:ascii="Times New Roman" w:hAnsi="Times New Roman" w:cs="Times New Roman"/>
                <w:szCs w:val="28"/>
              </w:rPr>
            </w:pPr>
            <w:r w:rsidRPr="00D57AC8">
              <w:rPr>
                <w:rFonts w:ascii="Times New Roman" w:hAnsi="Times New Roman" w:cs="Times New Roman"/>
                <w:szCs w:val="28"/>
              </w:rPr>
              <w:t>№</w:t>
            </w:r>
            <w:r w:rsidR="00485254" w:rsidRPr="00D57AC8">
              <w:rPr>
                <w:rFonts w:ascii="Times New Roman" w:hAnsi="Times New Roman" w:cs="Times New Roman"/>
                <w:szCs w:val="28"/>
              </w:rPr>
              <w:t xml:space="preserve"> спец. счета</w:t>
            </w:r>
          </w:p>
        </w:tc>
        <w:tc>
          <w:tcPr>
            <w:tcW w:w="1134" w:type="dxa"/>
          </w:tcPr>
          <w:p w:rsidR="00485254" w:rsidRPr="00D57AC8" w:rsidRDefault="00485254">
            <w:pPr>
              <w:pStyle w:val="ConsPlusNormal"/>
              <w:jc w:val="center"/>
              <w:rPr>
                <w:rFonts w:ascii="Times New Roman" w:hAnsi="Times New Roman" w:cs="Times New Roman"/>
                <w:szCs w:val="28"/>
              </w:rPr>
            </w:pPr>
            <w:r w:rsidRPr="00D57AC8">
              <w:rPr>
                <w:rFonts w:ascii="Times New Roman" w:hAnsi="Times New Roman" w:cs="Times New Roman"/>
                <w:szCs w:val="28"/>
              </w:rPr>
              <w:t>Дата открытия</w:t>
            </w:r>
          </w:p>
        </w:tc>
        <w:tc>
          <w:tcPr>
            <w:tcW w:w="992" w:type="dxa"/>
          </w:tcPr>
          <w:p w:rsidR="00485254" w:rsidRPr="00D57AC8" w:rsidRDefault="00485254">
            <w:pPr>
              <w:pStyle w:val="ConsPlusNormal"/>
              <w:jc w:val="center"/>
              <w:rPr>
                <w:rFonts w:ascii="Times New Roman" w:hAnsi="Times New Roman" w:cs="Times New Roman"/>
                <w:szCs w:val="28"/>
              </w:rPr>
            </w:pPr>
            <w:r w:rsidRPr="00D57AC8">
              <w:rPr>
                <w:rFonts w:ascii="Times New Roman" w:hAnsi="Times New Roman" w:cs="Times New Roman"/>
                <w:szCs w:val="28"/>
              </w:rPr>
              <w:t>Дата закрытия</w:t>
            </w:r>
          </w:p>
        </w:tc>
        <w:tc>
          <w:tcPr>
            <w:tcW w:w="1134" w:type="dxa"/>
          </w:tcPr>
          <w:p w:rsidR="00485254" w:rsidRPr="00D57AC8" w:rsidRDefault="00485254">
            <w:pPr>
              <w:pStyle w:val="ConsPlusNormal"/>
              <w:jc w:val="center"/>
              <w:rPr>
                <w:rFonts w:ascii="Times New Roman" w:hAnsi="Times New Roman" w:cs="Times New Roman"/>
                <w:szCs w:val="28"/>
              </w:rPr>
            </w:pPr>
            <w:r w:rsidRPr="00D57AC8">
              <w:rPr>
                <w:rFonts w:ascii="Times New Roman" w:hAnsi="Times New Roman" w:cs="Times New Roman"/>
                <w:szCs w:val="28"/>
              </w:rPr>
              <w:t>Наименование Банка</w:t>
            </w:r>
          </w:p>
        </w:tc>
        <w:tc>
          <w:tcPr>
            <w:tcW w:w="1134" w:type="dxa"/>
          </w:tcPr>
          <w:p w:rsidR="00485254" w:rsidRPr="00D57AC8" w:rsidRDefault="00485254">
            <w:pPr>
              <w:pStyle w:val="ConsPlusNormal"/>
              <w:jc w:val="center"/>
              <w:rPr>
                <w:rFonts w:ascii="Times New Roman" w:hAnsi="Times New Roman" w:cs="Times New Roman"/>
                <w:szCs w:val="28"/>
              </w:rPr>
            </w:pPr>
            <w:r w:rsidRPr="00D57AC8">
              <w:rPr>
                <w:rFonts w:ascii="Times New Roman" w:hAnsi="Times New Roman" w:cs="Times New Roman"/>
                <w:szCs w:val="28"/>
              </w:rPr>
              <w:t>Почтовый адрес Банка</w:t>
            </w:r>
          </w:p>
        </w:tc>
        <w:tc>
          <w:tcPr>
            <w:tcW w:w="992" w:type="dxa"/>
          </w:tcPr>
          <w:p w:rsidR="00485254" w:rsidRPr="00D57AC8" w:rsidRDefault="00485254">
            <w:pPr>
              <w:pStyle w:val="ConsPlusNormal"/>
              <w:jc w:val="center"/>
              <w:rPr>
                <w:rFonts w:ascii="Times New Roman" w:hAnsi="Times New Roman" w:cs="Times New Roman"/>
                <w:szCs w:val="28"/>
              </w:rPr>
            </w:pPr>
            <w:r w:rsidRPr="00D57AC8">
              <w:rPr>
                <w:rFonts w:ascii="Times New Roman" w:hAnsi="Times New Roman" w:cs="Times New Roman"/>
                <w:szCs w:val="28"/>
              </w:rPr>
              <w:t>ИНН Банка</w:t>
            </w:r>
          </w:p>
        </w:tc>
        <w:tc>
          <w:tcPr>
            <w:tcW w:w="1134" w:type="dxa"/>
          </w:tcPr>
          <w:p w:rsidR="00485254" w:rsidRPr="00D57AC8" w:rsidRDefault="00485254">
            <w:pPr>
              <w:pStyle w:val="ConsPlusNormal"/>
              <w:jc w:val="center"/>
              <w:rPr>
                <w:rFonts w:ascii="Times New Roman" w:hAnsi="Times New Roman" w:cs="Times New Roman"/>
                <w:szCs w:val="28"/>
              </w:rPr>
            </w:pPr>
            <w:r w:rsidRPr="00D57AC8">
              <w:rPr>
                <w:rFonts w:ascii="Times New Roman" w:hAnsi="Times New Roman" w:cs="Times New Roman"/>
                <w:szCs w:val="28"/>
              </w:rPr>
              <w:t>КПП Банка</w:t>
            </w:r>
          </w:p>
        </w:tc>
        <w:tc>
          <w:tcPr>
            <w:tcW w:w="993" w:type="dxa"/>
          </w:tcPr>
          <w:p w:rsidR="00485254" w:rsidRPr="00D57AC8" w:rsidRDefault="00485254">
            <w:pPr>
              <w:pStyle w:val="ConsPlusNormal"/>
              <w:jc w:val="center"/>
              <w:rPr>
                <w:rFonts w:ascii="Times New Roman" w:hAnsi="Times New Roman" w:cs="Times New Roman"/>
                <w:szCs w:val="28"/>
              </w:rPr>
            </w:pPr>
            <w:r w:rsidRPr="00D57AC8">
              <w:rPr>
                <w:rFonts w:ascii="Times New Roman" w:hAnsi="Times New Roman" w:cs="Times New Roman"/>
                <w:szCs w:val="28"/>
              </w:rPr>
              <w:t>ОГРН Банка</w:t>
            </w:r>
          </w:p>
        </w:tc>
        <w:tc>
          <w:tcPr>
            <w:tcW w:w="1275" w:type="dxa"/>
          </w:tcPr>
          <w:p w:rsidR="00485254" w:rsidRPr="00D57AC8" w:rsidRDefault="00485254">
            <w:pPr>
              <w:pStyle w:val="ConsPlusNormal"/>
              <w:jc w:val="center"/>
              <w:rPr>
                <w:rFonts w:ascii="Times New Roman" w:hAnsi="Times New Roman" w:cs="Times New Roman"/>
                <w:szCs w:val="28"/>
              </w:rPr>
            </w:pPr>
            <w:r w:rsidRPr="00D57AC8">
              <w:rPr>
                <w:rFonts w:ascii="Times New Roman" w:hAnsi="Times New Roman" w:cs="Times New Roman"/>
                <w:szCs w:val="28"/>
              </w:rPr>
              <w:t>БИК Банка</w:t>
            </w:r>
          </w:p>
        </w:tc>
        <w:tc>
          <w:tcPr>
            <w:tcW w:w="1418" w:type="dxa"/>
          </w:tcPr>
          <w:p w:rsidR="00485254" w:rsidRPr="00D57AC8" w:rsidRDefault="00485254">
            <w:pPr>
              <w:pStyle w:val="ConsPlusNormal"/>
              <w:jc w:val="center"/>
              <w:rPr>
                <w:rFonts w:ascii="Times New Roman" w:hAnsi="Times New Roman" w:cs="Times New Roman"/>
                <w:szCs w:val="28"/>
              </w:rPr>
            </w:pPr>
            <w:r w:rsidRPr="00D57AC8">
              <w:rPr>
                <w:rFonts w:ascii="Times New Roman" w:hAnsi="Times New Roman" w:cs="Times New Roman"/>
                <w:szCs w:val="28"/>
              </w:rPr>
              <w:t>Корреспондентский счет банка</w:t>
            </w:r>
          </w:p>
        </w:tc>
      </w:tr>
      <w:tr w:rsidR="00D00B31" w:rsidRPr="007F50C8" w:rsidTr="00F7228C">
        <w:tc>
          <w:tcPr>
            <w:tcW w:w="2189" w:type="dxa"/>
          </w:tcPr>
          <w:p w:rsidR="00D00B31" w:rsidRPr="007F50C8" w:rsidRDefault="00D00B31" w:rsidP="007F50C8">
            <w:pPr>
              <w:pStyle w:val="ConsPlusNormal"/>
              <w:jc w:val="center"/>
              <w:rPr>
                <w:rFonts w:ascii="Times New Roman" w:hAnsi="Times New Roman" w:cs="Times New Roman"/>
                <w:sz w:val="20"/>
                <w:szCs w:val="22"/>
              </w:rPr>
            </w:pPr>
            <w:r w:rsidRPr="007F50C8">
              <w:rPr>
                <w:rFonts w:ascii="Times New Roman" w:hAnsi="Times New Roman" w:cs="Times New Roman"/>
                <w:sz w:val="20"/>
                <w:szCs w:val="22"/>
              </w:rPr>
              <w:t>1</w:t>
            </w:r>
          </w:p>
        </w:tc>
        <w:tc>
          <w:tcPr>
            <w:tcW w:w="992" w:type="dxa"/>
          </w:tcPr>
          <w:p w:rsidR="00D00B31" w:rsidRPr="007F50C8" w:rsidRDefault="00D00B31" w:rsidP="007F50C8">
            <w:pPr>
              <w:pStyle w:val="ConsPlusNormal"/>
              <w:jc w:val="center"/>
              <w:rPr>
                <w:rFonts w:ascii="Times New Roman" w:hAnsi="Times New Roman" w:cs="Times New Roman"/>
                <w:sz w:val="20"/>
                <w:szCs w:val="22"/>
              </w:rPr>
            </w:pPr>
            <w:r w:rsidRPr="007F50C8">
              <w:rPr>
                <w:rFonts w:ascii="Times New Roman" w:hAnsi="Times New Roman" w:cs="Times New Roman"/>
                <w:sz w:val="20"/>
                <w:szCs w:val="22"/>
              </w:rPr>
              <w:t>2</w:t>
            </w:r>
          </w:p>
        </w:tc>
        <w:tc>
          <w:tcPr>
            <w:tcW w:w="1417" w:type="dxa"/>
          </w:tcPr>
          <w:p w:rsidR="00D00B31" w:rsidRPr="007F50C8" w:rsidRDefault="00D00B31" w:rsidP="007F50C8">
            <w:pPr>
              <w:pStyle w:val="ConsPlusNormal"/>
              <w:jc w:val="center"/>
              <w:rPr>
                <w:rFonts w:ascii="Times New Roman" w:hAnsi="Times New Roman" w:cs="Times New Roman"/>
                <w:sz w:val="20"/>
                <w:szCs w:val="22"/>
              </w:rPr>
            </w:pPr>
            <w:r w:rsidRPr="007F50C8">
              <w:rPr>
                <w:rFonts w:ascii="Times New Roman" w:hAnsi="Times New Roman" w:cs="Times New Roman"/>
                <w:sz w:val="20"/>
                <w:szCs w:val="22"/>
              </w:rPr>
              <w:t>3</w:t>
            </w:r>
          </w:p>
        </w:tc>
        <w:tc>
          <w:tcPr>
            <w:tcW w:w="851" w:type="dxa"/>
          </w:tcPr>
          <w:p w:rsidR="00D00B31" w:rsidRPr="007F50C8" w:rsidRDefault="00D00B31" w:rsidP="007F50C8">
            <w:pPr>
              <w:pStyle w:val="ConsPlusNormal"/>
              <w:jc w:val="center"/>
              <w:rPr>
                <w:rFonts w:ascii="Times New Roman" w:hAnsi="Times New Roman" w:cs="Times New Roman"/>
                <w:sz w:val="20"/>
                <w:szCs w:val="22"/>
              </w:rPr>
            </w:pPr>
            <w:r w:rsidRPr="007F50C8">
              <w:rPr>
                <w:rFonts w:ascii="Times New Roman" w:hAnsi="Times New Roman" w:cs="Times New Roman"/>
                <w:sz w:val="20"/>
                <w:szCs w:val="22"/>
              </w:rPr>
              <w:t>4</w:t>
            </w:r>
          </w:p>
        </w:tc>
        <w:tc>
          <w:tcPr>
            <w:tcW w:w="1134" w:type="dxa"/>
          </w:tcPr>
          <w:p w:rsidR="00D00B31" w:rsidRPr="007F50C8" w:rsidRDefault="00D00B31" w:rsidP="007F50C8">
            <w:pPr>
              <w:pStyle w:val="ConsPlusNormal"/>
              <w:jc w:val="center"/>
              <w:rPr>
                <w:rFonts w:ascii="Times New Roman" w:hAnsi="Times New Roman" w:cs="Times New Roman"/>
                <w:sz w:val="20"/>
                <w:szCs w:val="22"/>
              </w:rPr>
            </w:pPr>
            <w:r w:rsidRPr="007F50C8">
              <w:rPr>
                <w:rFonts w:ascii="Times New Roman" w:hAnsi="Times New Roman" w:cs="Times New Roman"/>
                <w:sz w:val="20"/>
                <w:szCs w:val="22"/>
              </w:rPr>
              <w:t>5</w:t>
            </w:r>
          </w:p>
        </w:tc>
        <w:tc>
          <w:tcPr>
            <w:tcW w:w="992" w:type="dxa"/>
          </w:tcPr>
          <w:p w:rsidR="00D00B31" w:rsidRPr="007F50C8" w:rsidRDefault="00D00B31" w:rsidP="007F50C8">
            <w:pPr>
              <w:jc w:val="center"/>
              <w:rPr>
                <w:rFonts w:ascii="Times New Roman" w:hAnsi="Times New Roman" w:cs="Times New Roman"/>
                <w:sz w:val="20"/>
              </w:rPr>
            </w:pPr>
            <w:r w:rsidRPr="007F50C8">
              <w:rPr>
                <w:rFonts w:ascii="Times New Roman" w:hAnsi="Times New Roman" w:cs="Times New Roman"/>
                <w:sz w:val="20"/>
              </w:rPr>
              <w:t>6</w:t>
            </w:r>
          </w:p>
        </w:tc>
        <w:tc>
          <w:tcPr>
            <w:tcW w:w="1134" w:type="dxa"/>
          </w:tcPr>
          <w:p w:rsidR="00D00B31" w:rsidRPr="007F50C8" w:rsidRDefault="00D00B31" w:rsidP="007F50C8">
            <w:pPr>
              <w:jc w:val="center"/>
              <w:rPr>
                <w:rFonts w:ascii="Times New Roman" w:hAnsi="Times New Roman" w:cs="Times New Roman"/>
                <w:sz w:val="20"/>
              </w:rPr>
            </w:pPr>
            <w:r w:rsidRPr="007F50C8">
              <w:rPr>
                <w:rFonts w:ascii="Times New Roman" w:hAnsi="Times New Roman" w:cs="Times New Roman"/>
                <w:sz w:val="20"/>
              </w:rPr>
              <w:t>7</w:t>
            </w:r>
          </w:p>
        </w:tc>
        <w:tc>
          <w:tcPr>
            <w:tcW w:w="1134" w:type="dxa"/>
          </w:tcPr>
          <w:p w:rsidR="00D00B31" w:rsidRPr="007F50C8" w:rsidRDefault="00D00B31" w:rsidP="007F50C8">
            <w:pPr>
              <w:jc w:val="center"/>
              <w:rPr>
                <w:rFonts w:ascii="Times New Roman" w:hAnsi="Times New Roman" w:cs="Times New Roman"/>
                <w:sz w:val="20"/>
              </w:rPr>
            </w:pPr>
            <w:r w:rsidRPr="007F50C8">
              <w:rPr>
                <w:rFonts w:ascii="Times New Roman" w:hAnsi="Times New Roman" w:cs="Times New Roman"/>
                <w:sz w:val="20"/>
              </w:rPr>
              <w:t>8</w:t>
            </w:r>
          </w:p>
        </w:tc>
        <w:tc>
          <w:tcPr>
            <w:tcW w:w="992" w:type="dxa"/>
          </w:tcPr>
          <w:p w:rsidR="00D00B31" w:rsidRPr="007F50C8" w:rsidRDefault="00D00B31" w:rsidP="007F50C8">
            <w:pPr>
              <w:jc w:val="center"/>
              <w:rPr>
                <w:rFonts w:ascii="Times New Roman" w:hAnsi="Times New Roman" w:cs="Times New Roman"/>
                <w:sz w:val="20"/>
              </w:rPr>
            </w:pPr>
            <w:r w:rsidRPr="007F50C8">
              <w:rPr>
                <w:rFonts w:ascii="Times New Roman" w:hAnsi="Times New Roman" w:cs="Times New Roman"/>
                <w:sz w:val="20"/>
              </w:rPr>
              <w:t>9</w:t>
            </w:r>
          </w:p>
        </w:tc>
        <w:tc>
          <w:tcPr>
            <w:tcW w:w="1134" w:type="dxa"/>
          </w:tcPr>
          <w:p w:rsidR="00D00B31" w:rsidRPr="007F50C8" w:rsidRDefault="00D00B31" w:rsidP="007F50C8">
            <w:pPr>
              <w:jc w:val="center"/>
              <w:rPr>
                <w:rFonts w:ascii="Times New Roman" w:hAnsi="Times New Roman" w:cs="Times New Roman"/>
                <w:sz w:val="20"/>
              </w:rPr>
            </w:pPr>
            <w:r w:rsidRPr="007F50C8">
              <w:rPr>
                <w:rFonts w:ascii="Times New Roman" w:hAnsi="Times New Roman" w:cs="Times New Roman"/>
                <w:sz w:val="20"/>
              </w:rPr>
              <w:t>10</w:t>
            </w:r>
          </w:p>
        </w:tc>
        <w:tc>
          <w:tcPr>
            <w:tcW w:w="993" w:type="dxa"/>
          </w:tcPr>
          <w:p w:rsidR="00D00B31" w:rsidRPr="007F50C8" w:rsidRDefault="00D00B31" w:rsidP="007F50C8">
            <w:pPr>
              <w:jc w:val="center"/>
              <w:rPr>
                <w:rFonts w:ascii="Times New Roman" w:hAnsi="Times New Roman" w:cs="Times New Roman"/>
                <w:sz w:val="20"/>
              </w:rPr>
            </w:pPr>
            <w:r w:rsidRPr="007F50C8">
              <w:rPr>
                <w:rFonts w:ascii="Times New Roman" w:hAnsi="Times New Roman" w:cs="Times New Roman"/>
                <w:sz w:val="20"/>
              </w:rPr>
              <w:t>11</w:t>
            </w:r>
          </w:p>
        </w:tc>
        <w:tc>
          <w:tcPr>
            <w:tcW w:w="1275" w:type="dxa"/>
          </w:tcPr>
          <w:p w:rsidR="00D00B31" w:rsidRPr="007F50C8" w:rsidRDefault="00D00B31" w:rsidP="007F50C8">
            <w:pPr>
              <w:jc w:val="center"/>
              <w:rPr>
                <w:rFonts w:ascii="Times New Roman" w:hAnsi="Times New Roman" w:cs="Times New Roman"/>
                <w:sz w:val="20"/>
              </w:rPr>
            </w:pPr>
            <w:r w:rsidRPr="007F50C8">
              <w:rPr>
                <w:rFonts w:ascii="Times New Roman" w:hAnsi="Times New Roman" w:cs="Times New Roman"/>
                <w:sz w:val="20"/>
              </w:rPr>
              <w:t>12</w:t>
            </w:r>
          </w:p>
        </w:tc>
        <w:tc>
          <w:tcPr>
            <w:tcW w:w="1418" w:type="dxa"/>
          </w:tcPr>
          <w:p w:rsidR="00D00B31" w:rsidRPr="007F50C8" w:rsidRDefault="00D00B31" w:rsidP="007F50C8">
            <w:pPr>
              <w:pStyle w:val="ConsPlusNormal"/>
              <w:jc w:val="center"/>
              <w:rPr>
                <w:rFonts w:ascii="Times New Roman" w:hAnsi="Times New Roman" w:cs="Times New Roman"/>
                <w:sz w:val="20"/>
                <w:szCs w:val="22"/>
              </w:rPr>
            </w:pPr>
            <w:r w:rsidRPr="007F50C8">
              <w:rPr>
                <w:rFonts w:ascii="Times New Roman" w:hAnsi="Times New Roman" w:cs="Times New Roman"/>
                <w:sz w:val="20"/>
                <w:szCs w:val="22"/>
              </w:rPr>
              <w:t>13</w:t>
            </w:r>
          </w:p>
        </w:tc>
      </w:tr>
    </w:tbl>
    <w:p w:rsidR="00485254" w:rsidRPr="00D57AC8" w:rsidRDefault="00485254">
      <w:pPr>
        <w:pStyle w:val="ConsPlusNormal"/>
        <w:jc w:val="both"/>
        <w:rPr>
          <w:rFonts w:ascii="Times New Roman" w:hAnsi="Times New Roman" w:cs="Times New Roman"/>
          <w:sz w:val="28"/>
          <w:szCs w:val="28"/>
        </w:rPr>
      </w:pPr>
    </w:p>
    <w:p w:rsidR="00485254" w:rsidRPr="00D57AC8" w:rsidRDefault="00485254">
      <w:pPr>
        <w:pStyle w:val="ConsPlusNormal"/>
        <w:jc w:val="both"/>
        <w:rPr>
          <w:rFonts w:ascii="Times New Roman" w:hAnsi="Times New Roman" w:cs="Times New Roman"/>
          <w:sz w:val="28"/>
          <w:szCs w:val="28"/>
        </w:rPr>
      </w:pPr>
    </w:p>
    <w:p w:rsidR="00485254" w:rsidRPr="00D57AC8" w:rsidRDefault="00485254">
      <w:pPr>
        <w:pStyle w:val="ConsPlusNormal"/>
        <w:jc w:val="both"/>
        <w:rPr>
          <w:rFonts w:ascii="Times New Roman" w:hAnsi="Times New Roman" w:cs="Times New Roman"/>
          <w:sz w:val="28"/>
          <w:szCs w:val="28"/>
        </w:rPr>
      </w:pPr>
    </w:p>
    <w:p w:rsidR="00485254" w:rsidRPr="00D57AC8" w:rsidRDefault="00485254">
      <w:pPr>
        <w:pStyle w:val="ConsPlusNormal"/>
        <w:jc w:val="both"/>
        <w:rPr>
          <w:rFonts w:ascii="Times New Roman" w:hAnsi="Times New Roman" w:cs="Times New Roman"/>
          <w:sz w:val="28"/>
          <w:szCs w:val="28"/>
        </w:rPr>
      </w:pPr>
    </w:p>
    <w:p w:rsidR="00485254" w:rsidRPr="00D57AC8" w:rsidRDefault="00485254">
      <w:pPr>
        <w:pStyle w:val="ConsPlusNormal"/>
        <w:jc w:val="both"/>
        <w:rPr>
          <w:rFonts w:ascii="Times New Roman" w:hAnsi="Times New Roman" w:cs="Times New Roman"/>
          <w:sz w:val="28"/>
          <w:szCs w:val="28"/>
        </w:rPr>
      </w:pPr>
    </w:p>
    <w:p w:rsidR="00E303DD" w:rsidRPr="00D57AC8" w:rsidRDefault="00E303DD">
      <w:pPr>
        <w:pStyle w:val="ConsPlusNormal"/>
        <w:jc w:val="both"/>
        <w:rPr>
          <w:rFonts w:ascii="Times New Roman" w:hAnsi="Times New Roman" w:cs="Times New Roman"/>
          <w:sz w:val="28"/>
          <w:szCs w:val="28"/>
        </w:rPr>
      </w:pPr>
    </w:p>
    <w:p w:rsidR="00E303DD" w:rsidRPr="00D57AC8" w:rsidRDefault="00E303DD">
      <w:pPr>
        <w:pStyle w:val="ConsPlusNormal"/>
        <w:jc w:val="both"/>
        <w:rPr>
          <w:rFonts w:ascii="Times New Roman" w:hAnsi="Times New Roman" w:cs="Times New Roman"/>
          <w:sz w:val="28"/>
          <w:szCs w:val="28"/>
        </w:rPr>
      </w:pPr>
    </w:p>
    <w:p w:rsidR="00E303DD" w:rsidRPr="00D57AC8" w:rsidRDefault="00E303DD">
      <w:pPr>
        <w:pStyle w:val="ConsPlusNormal"/>
        <w:jc w:val="both"/>
        <w:rPr>
          <w:rFonts w:ascii="Times New Roman" w:hAnsi="Times New Roman" w:cs="Times New Roman"/>
          <w:sz w:val="28"/>
          <w:szCs w:val="28"/>
        </w:rPr>
      </w:pPr>
    </w:p>
    <w:p w:rsidR="00E303DD" w:rsidRPr="00D57AC8" w:rsidRDefault="00E303DD">
      <w:pPr>
        <w:pStyle w:val="ConsPlusNormal"/>
        <w:jc w:val="both"/>
        <w:rPr>
          <w:rFonts w:ascii="Times New Roman" w:hAnsi="Times New Roman" w:cs="Times New Roman"/>
          <w:sz w:val="28"/>
          <w:szCs w:val="28"/>
        </w:rPr>
      </w:pPr>
    </w:p>
    <w:p w:rsidR="00E303DD" w:rsidRPr="00D57AC8" w:rsidRDefault="00E303DD">
      <w:pPr>
        <w:pStyle w:val="ConsPlusNormal"/>
        <w:jc w:val="both"/>
        <w:rPr>
          <w:rFonts w:ascii="Times New Roman" w:hAnsi="Times New Roman" w:cs="Times New Roman"/>
          <w:sz w:val="28"/>
          <w:szCs w:val="28"/>
        </w:rPr>
      </w:pPr>
    </w:p>
    <w:p w:rsidR="00E303DD" w:rsidRPr="00D57AC8" w:rsidRDefault="00E303DD">
      <w:pPr>
        <w:pStyle w:val="ConsPlusNormal"/>
        <w:jc w:val="both"/>
        <w:rPr>
          <w:rFonts w:ascii="Times New Roman" w:hAnsi="Times New Roman" w:cs="Times New Roman"/>
          <w:sz w:val="28"/>
          <w:szCs w:val="28"/>
        </w:rPr>
      </w:pPr>
    </w:p>
    <w:p w:rsidR="00F7228C" w:rsidRPr="00D57AC8" w:rsidRDefault="00F7228C">
      <w:pPr>
        <w:pStyle w:val="ConsPlusNormal"/>
        <w:jc w:val="both"/>
        <w:rPr>
          <w:rFonts w:ascii="Times New Roman" w:hAnsi="Times New Roman" w:cs="Times New Roman"/>
          <w:sz w:val="28"/>
          <w:szCs w:val="28"/>
        </w:rPr>
      </w:pPr>
    </w:p>
    <w:p w:rsidR="00F7228C" w:rsidRPr="00D57AC8" w:rsidRDefault="00F7228C">
      <w:pPr>
        <w:pStyle w:val="ConsPlusNormal"/>
        <w:jc w:val="both"/>
        <w:rPr>
          <w:rFonts w:ascii="Times New Roman" w:hAnsi="Times New Roman" w:cs="Times New Roman"/>
          <w:sz w:val="28"/>
          <w:szCs w:val="28"/>
        </w:rPr>
      </w:pPr>
    </w:p>
    <w:p w:rsidR="00E303DD" w:rsidRPr="00D57AC8" w:rsidRDefault="00E303DD">
      <w:pPr>
        <w:pStyle w:val="ConsPlusNormal"/>
        <w:jc w:val="both"/>
        <w:rPr>
          <w:rFonts w:ascii="Times New Roman" w:hAnsi="Times New Roman" w:cs="Times New Roman"/>
          <w:sz w:val="28"/>
          <w:szCs w:val="28"/>
        </w:rPr>
      </w:pPr>
    </w:p>
    <w:p w:rsidR="00D5469F" w:rsidRPr="00D57AC8" w:rsidRDefault="00D5469F">
      <w:pPr>
        <w:pStyle w:val="ConsPlusNormal"/>
        <w:jc w:val="both"/>
        <w:rPr>
          <w:rFonts w:ascii="Times New Roman" w:hAnsi="Times New Roman" w:cs="Times New Roman"/>
          <w:sz w:val="28"/>
          <w:szCs w:val="28"/>
        </w:rPr>
      </w:pPr>
    </w:p>
    <w:p w:rsidR="00E303DD" w:rsidRPr="00D57AC8" w:rsidRDefault="00E303DD" w:rsidP="006235C3">
      <w:pPr>
        <w:pStyle w:val="ConsPlusNormal"/>
        <w:ind w:left="10620" w:firstLine="708"/>
        <w:outlineLvl w:val="1"/>
      </w:pPr>
      <w:r w:rsidRPr="00D57AC8">
        <w:rPr>
          <w:rFonts w:ascii="Times New Roman" w:hAnsi="Times New Roman" w:cs="Times New Roman"/>
          <w:sz w:val="28"/>
          <w:szCs w:val="28"/>
        </w:rPr>
        <w:t xml:space="preserve">Приложение </w:t>
      </w:r>
      <w:r w:rsidR="00A96007" w:rsidRPr="00D57AC8">
        <w:rPr>
          <w:rFonts w:ascii="Times New Roman" w:hAnsi="Times New Roman" w:cs="Times New Roman"/>
          <w:sz w:val="28"/>
          <w:szCs w:val="28"/>
        </w:rPr>
        <w:t>№</w:t>
      </w:r>
      <w:r w:rsidRPr="00D57AC8">
        <w:rPr>
          <w:rFonts w:ascii="Times New Roman" w:hAnsi="Times New Roman" w:cs="Times New Roman"/>
          <w:sz w:val="28"/>
          <w:szCs w:val="28"/>
        </w:rPr>
        <w:t xml:space="preserve"> </w:t>
      </w:r>
      <w:r w:rsidR="007F50C8">
        <w:rPr>
          <w:rFonts w:ascii="Times New Roman" w:hAnsi="Times New Roman" w:cs="Times New Roman"/>
          <w:sz w:val="28"/>
          <w:szCs w:val="28"/>
        </w:rPr>
        <w:t>4</w:t>
      </w:r>
      <w:r w:rsidRPr="00D57AC8">
        <w:t xml:space="preserve"> </w:t>
      </w:r>
    </w:p>
    <w:p w:rsidR="00E303DD" w:rsidRPr="00D57AC8" w:rsidRDefault="00E303DD" w:rsidP="006235C3">
      <w:pPr>
        <w:pStyle w:val="ConsPlusNormal"/>
        <w:ind w:left="10620" w:firstLine="708"/>
        <w:outlineLvl w:val="1"/>
        <w:rPr>
          <w:rFonts w:ascii="Times New Roman" w:hAnsi="Times New Roman" w:cs="Times New Roman"/>
          <w:sz w:val="28"/>
          <w:szCs w:val="28"/>
        </w:rPr>
      </w:pPr>
      <w:r w:rsidRPr="00D57AC8">
        <w:rPr>
          <w:rFonts w:ascii="Times New Roman" w:hAnsi="Times New Roman" w:cs="Times New Roman"/>
          <w:sz w:val="28"/>
          <w:szCs w:val="28"/>
        </w:rPr>
        <w:t xml:space="preserve">к приказу </w:t>
      </w:r>
      <w:proofErr w:type="gramStart"/>
      <w:r w:rsidRPr="00D57AC8">
        <w:rPr>
          <w:rFonts w:ascii="Times New Roman" w:hAnsi="Times New Roman" w:cs="Times New Roman"/>
          <w:sz w:val="28"/>
          <w:szCs w:val="28"/>
        </w:rPr>
        <w:t>Государственной</w:t>
      </w:r>
      <w:proofErr w:type="gramEnd"/>
    </w:p>
    <w:p w:rsidR="00E303DD" w:rsidRPr="00D57AC8" w:rsidRDefault="00E303DD" w:rsidP="006235C3">
      <w:pPr>
        <w:pStyle w:val="ConsPlusNormal"/>
        <w:ind w:left="10620" w:firstLine="708"/>
        <w:outlineLvl w:val="1"/>
        <w:rPr>
          <w:rFonts w:ascii="Times New Roman" w:hAnsi="Times New Roman" w:cs="Times New Roman"/>
          <w:sz w:val="28"/>
          <w:szCs w:val="28"/>
        </w:rPr>
      </w:pPr>
      <w:r w:rsidRPr="00D57AC8">
        <w:rPr>
          <w:rFonts w:ascii="Times New Roman" w:hAnsi="Times New Roman" w:cs="Times New Roman"/>
          <w:sz w:val="28"/>
          <w:szCs w:val="28"/>
        </w:rPr>
        <w:t>жилищной инспекции РТ</w:t>
      </w:r>
    </w:p>
    <w:p w:rsidR="00E303DD" w:rsidRPr="00D57AC8" w:rsidRDefault="00E303DD" w:rsidP="006235C3">
      <w:pPr>
        <w:pStyle w:val="ConsPlusNormal"/>
        <w:ind w:left="10620" w:firstLine="708"/>
        <w:outlineLvl w:val="1"/>
        <w:rPr>
          <w:rFonts w:ascii="Times New Roman" w:hAnsi="Times New Roman" w:cs="Times New Roman"/>
          <w:sz w:val="28"/>
          <w:szCs w:val="28"/>
        </w:rPr>
      </w:pPr>
      <w:r w:rsidRPr="00D57AC8">
        <w:rPr>
          <w:rFonts w:ascii="Times New Roman" w:hAnsi="Times New Roman" w:cs="Times New Roman"/>
          <w:sz w:val="28"/>
          <w:szCs w:val="28"/>
        </w:rPr>
        <w:t>от _____№_____</w:t>
      </w:r>
    </w:p>
    <w:p w:rsidR="00485254" w:rsidRPr="00D57AC8" w:rsidRDefault="00485254">
      <w:pPr>
        <w:pStyle w:val="ConsPlusNormal"/>
        <w:jc w:val="both"/>
        <w:rPr>
          <w:rFonts w:ascii="Times New Roman" w:hAnsi="Times New Roman" w:cs="Times New Roman"/>
          <w:sz w:val="28"/>
          <w:szCs w:val="28"/>
        </w:rPr>
      </w:pPr>
    </w:p>
    <w:p w:rsidR="00E303DD" w:rsidRPr="00D57AC8" w:rsidRDefault="00E303DD">
      <w:pPr>
        <w:pStyle w:val="ConsPlusNormal"/>
        <w:jc w:val="center"/>
        <w:rPr>
          <w:rFonts w:ascii="Times New Roman" w:hAnsi="Times New Roman" w:cs="Times New Roman"/>
          <w:sz w:val="28"/>
          <w:szCs w:val="28"/>
        </w:rPr>
      </w:pPr>
      <w:bookmarkStart w:id="7" w:name="P742"/>
      <w:bookmarkEnd w:id="7"/>
    </w:p>
    <w:p w:rsidR="00485254" w:rsidRPr="00D57AC8" w:rsidRDefault="00485254">
      <w:pPr>
        <w:pStyle w:val="ConsPlusNormal"/>
        <w:jc w:val="center"/>
        <w:rPr>
          <w:rFonts w:ascii="Times New Roman" w:hAnsi="Times New Roman" w:cs="Times New Roman"/>
          <w:sz w:val="28"/>
          <w:szCs w:val="28"/>
        </w:rPr>
      </w:pPr>
      <w:r w:rsidRPr="00D57AC8">
        <w:rPr>
          <w:rFonts w:ascii="Times New Roman" w:hAnsi="Times New Roman" w:cs="Times New Roman"/>
          <w:sz w:val="28"/>
          <w:szCs w:val="28"/>
        </w:rPr>
        <w:t>СВЕДЕНИЯ</w:t>
      </w:r>
    </w:p>
    <w:p w:rsidR="00485254" w:rsidRPr="00D57AC8" w:rsidRDefault="00485254">
      <w:pPr>
        <w:pStyle w:val="ConsPlusNormal"/>
        <w:jc w:val="center"/>
        <w:rPr>
          <w:rFonts w:ascii="Times New Roman" w:hAnsi="Times New Roman" w:cs="Times New Roman"/>
          <w:sz w:val="28"/>
          <w:szCs w:val="28"/>
        </w:rPr>
      </w:pPr>
      <w:r w:rsidRPr="00D57AC8">
        <w:rPr>
          <w:rFonts w:ascii="Times New Roman" w:hAnsi="Times New Roman" w:cs="Times New Roman"/>
          <w:sz w:val="28"/>
          <w:szCs w:val="28"/>
        </w:rPr>
        <w:t xml:space="preserve">о МКД, собственники </w:t>
      </w:r>
      <w:proofErr w:type="gramStart"/>
      <w:r w:rsidRPr="00D57AC8">
        <w:rPr>
          <w:rFonts w:ascii="Times New Roman" w:hAnsi="Times New Roman" w:cs="Times New Roman"/>
          <w:sz w:val="28"/>
          <w:szCs w:val="28"/>
        </w:rPr>
        <w:t>помещений</w:t>
      </w:r>
      <w:proofErr w:type="gramEnd"/>
      <w:r w:rsidRPr="00D57AC8">
        <w:rPr>
          <w:rFonts w:ascii="Times New Roman" w:hAnsi="Times New Roman" w:cs="Times New Roman"/>
          <w:sz w:val="28"/>
          <w:szCs w:val="28"/>
        </w:rPr>
        <w:t xml:space="preserve"> в которых не выбрали способ</w:t>
      </w:r>
    </w:p>
    <w:p w:rsidR="00485254" w:rsidRPr="00D57AC8" w:rsidRDefault="00485254">
      <w:pPr>
        <w:pStyle w:val="ConsPlusNormal"/>
        <w:jc w:val="center"/>
        <w:rPr>
          <w:rFonts w:ascii="Times New Roman" w:hAnsi="Times New Roman" w:cs="Times New Roman"/>
          <w:sz w:val="28"/>
          <w:szCs w:val="28"/>
        </w:rPr>
      </w:pPr>
      <w:r w:rsidRPr="00D57AC8">
        <w:rPr>
          <w:rFonts w:ascii="Times New Roman" w:hAnsi="Times New Roman" w:cs="Times New Roman"/>
          <w:sz w:val="28"/>
          <w:szCs w:val="28"/>
        </w:rPr>
        <w:t>формирования фонда капитального ремонта</w:t>
      </w:r>
    </w:p>
    <w:p w:rsidR="00485254" w:rsidRPr="00D57AC8" w:rsidRDefault="00485254">
      <w:pPr>
        <w:pStyle w:val="ConsPlusNormal"/>
        <w:jc w:val="center"/>
        <w:rPr>
          <w:rFonts w:ascii="Times New Roman" w:hAnsi="Times New Roman" w:cs="Times New Roman"/>
          <w:sz w:val="28"/>
          <w:szCs w:val="28"/>
        </w:rPr>
      </w:pPr>
      <w:r w:rsidRPr="00D57AC8">
        <w:rPr>
          <w:rFonts w:ascii="Times New Roman" w:hAnsi="Times New Roman" w:cs="Times New Roman"/>
          <w:sz w:val="28"/>
          <w:szCs w:val="28"/>
        </w:rPr>
        <w:t>отчет по состоянию на "__" ________ 20</w:t>
      </w:r>
      <w:r w:rsidR="00E303DD" w:rsidRPr="00D57AC8">
        <w:rPr>
          <w:rFonts w:ascii="Times New Roman" w:hAnsi="Times New Roman" w:cs="Times New Roman"/>
          <w:sz w:val="28"/>
          <w:szCs w:val="28"/>
        </w:rPr>
        <w:t>__</w:t>
      </w:r>
      <w:r w:rsidRPr="00D57AC8">
        <w:rPr>
          <w:rFonts w:ascii="Times New Roman" w:hAnsi="Times New Roman" w:cs="Times New Roman"/>
          <w:sz w:val="28"/>
          <w:szCs w:val="28"/>
        </w:rPr>
        <w:t xml:space="preserve"> г.</w:t>
      </w:r>
    </w:p>
    <w:p w:rsidR="00485254" w:rsidRPr="00D57AC8" w:rsidRDefault="0048525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4"/>
        <w:gridCol w:w="3539"/>
        <w:gridCol w:w="2410"/>
        <w:gridCol w:w="4536"/>
        <w:gridCol w:w="3969"/>
      </w:tblGrid>
      <w:tr w:rsidR="00485254" w:rsidRPr="00D57AC8" w:rsidTr="007F50C8">
        <w:tc>
          <w:tcPr>
            <w:tcW w:w="634" w:type="dxa"/>
          </w:tcPr>
          <w:p w:rsidR="00485254" w:rsidRPr="00D57AC8" w:rsidRDefault="00A96007">
            <w:pPr>
              <w:pStyle w:val="ConsPlusNormal"/>
              <w:jc w:val="center"/>
              <w:rPr>
                <w:rFonts w:ascii="Times New Roman" w:hAnsi="Times New Roman" w:cs="Times New Roman"/>
                <w:sz w:val="28"/>
                <w:szCs w:val="28"/>
              </w:rPr>
            </w:pPr>
            <w:r w:rsidRPr="00D57AC8">
              <w:rPr>
                <w:rFonts w:ascii="Times New Roman" w:hAnsi="Times New Roman" w:cs="Times New Roman"/>
                <w:sz w:val="28"/>
                <w:szCs w:val="28"/>
              </w:rPr>
              <w:t>№</w:t>
            </w:r>
          </w:p>
        </w:tc>
        <w:tc>
          <w:tcPr>
            <w:tcW w:w="3539" w:type="dxa"/>
          </w:tcPr>
          <w:p w:rsidR="00485254" w:rsidRPr="00D57AC8" w:rsidRDefault="00485254">
            <w:pPr>
              <w:pStyle w:val="ConsPlusNormal"/>
              <w:jc w:val="center"/>
              <w:rPr>
                <w:rFonts w:ascii="Times New Roman" w:hAnsi="Times New Roman" w:cs="Times New Roman"/>
                <w:sz w:val="28"/>
                <w:szCs w:val="28"/>
              </w:rPr>
            </w:pPr>
            <w:r w:rsidRPr="00D57AC8">
              <w:rPr>
                <w:rFonts w:ascii="Times New Roman" w:hAnsi="Times New Roman" w:cs="Times New Roman"/>
                <w:sz w:val="28"/>
                <w:szCs w:val="28"/>
              </w:rPr>
              <w:t>Муниципальное образование</w:t>
            </w:r>
          </w:p>
        </w:tc>
        <w:tc>
          <w:tcPr>
            <w:tcW w:w="2410" w:type="dxa"/>
          </w:tcPr>
          <w:p w:rsidR="00485254" w:rsidRPr="00D57AC8" w:rsidRDefault="00485254">
            <w:pPr>
              <w:pStyle w:val="ConsPlusNormal"/>
              <w:jc w:val="center"/>
              <w:rPr>
                <w:rFonts w:ascii="Times New Roman" w:hAnsi="Times New Roman" w:cs="Times New Roman"/>
                <w:sz w:val="28"/>
                <w:szCs w:val="28"/>
              </w:rPr>
            </w:pPr>
            <w:r w:rsidRPr="00D57AC8">
              <w:rPr>
                <w:rFonts w:ascii="Times New Roman" w:hAnsi="Times New Roman" w:cs="Times New Roman"/>
                <w:sz w:val="28"/>
                <w:szCs w:val="28"/>
              </w:rPr>
              <w:t>Адрес</w:t>
            </w:r>
          </w:p>
        </w:tc>
        <w:tc>
          <w:tcPr>
            <w:tcW w:w="4536" w:type="dxa"/>
          </w:tcPr>
          <w:p w:rsidR="00485254" w:rsidRPr="00D57AC8" w:rsidRDefault="00485254">
            <w:pPr>
              <w:pStyle w:val="ConsPlusNormal"/>
              <w:jc w:val="center"/>
              <w:rPr>
                <w:rFonts w:ascii="Times New Roman" w:hAnsi="Times New Roman" w:cs="Times New Roman"/>
                <w:sz w:val="28"/>
                <w:szCs w:val="28"/>
              </w:rPr>
            </w:pPr>
            <w:r w:rsidRPr="00D57AC8">
              <w:rPr>
                <w:rFonts w:ascii="Times New Roman" w:hAnsi="Times New Roman" w:cs="Times New Roman"/>
                <w:sz w:val="28"/>
                <w:szCs w:val="28"/>
              </w:rPr>
              <w:t>Организационно-правовая форма управляющей организации</w:t>
            </w:r>
          </w:p>
        </w:tc>
        <w:tc>
          <w:tcPr>
            <w:tcW w:w="3969" w:type="dxa"/>
          </w:tcPr>
          <w:p w:rsidR="00485254" w:rsidRPr="00D57AC8" w:rsidRDefault="00485254">
            <w:pPr>
              <w:pStyle w:val="ConsPlusNormal"/>
              <w:jc w:val="center"/>
              <w:rPr>
                <w:rFonts w:ascii="Times New Roman" w:hAnsi="Times New Roman" w:cs="Times New Roman"/>
                <w:sz w:val="28"/>
                <w:szCs w:val="28"/>
              </w:rPr>
            </w:pPr>
            <w:r w:rsidRPr="00D57AC8">
              <w:rPr>
                <w:rFonts w:ascii="Times New Roman" w:hAnsi="Times New Roman" w:cs="Times New Roman"/>
                <w:sz w:val="28"/>
                <w:szCs w:val="28"/>
              </w:rPr>
              <w:t>Полное наименование управляющей организации</w:t>
            </w:r>
          </w:p>
        </w:tc>
      </w:tr>
      <w:tr w:rsidR="00485254" w:rsidRPr="00D57AC8" w:rsidTr="007F50C8">
        <w:tc>
          <w:tcPr>
            <w:tcW w:w="634" w:type="dxa"/>
          </w:tcPr>
          <w:p w:rsidR="00485254" w:rsidRPr="00D57AC8" w:rsidRDefault="00485254">
            <w:pPr>
              <w:pStyle w:val="ConsPlusNormal"/>
              <w:jc w:val="center"/>
              <w:rPr>
                <w:rFonts w:ascii="Times New Roman" w:hAnsi="Times New Roman" w:cs="Times New Roman"/>
                <w:sz w:val="28"/>
                <w:szCs w:val="28"/>
              </w:rPr>
            </w:pPr>
            <w:r w:rsidRPr="00D57AC8">
              <w:rPr>
                <w:rFonts w:ascii="Times New Roman" w:hAnsi="Times New Roman" w:cs="Times New Roman"/>
                <w:sz w:val="28"/>
                <w:szCs w:val="28"/>
              </w:rPr>
              <w:t>1</w:t>
            </w:r>
          </w:p>
        </w:tc>
        <w:tc>
          <w:tcPr>
            <w:tcW w:w="3539" w:type="dxa"/>
          </w:tcPr>
          <w:p w:rsidR="00485254" w:rsidRPr="00D57AC8" w:rsidRDefault="00485254">
            <w:pPr>
              <w:pStyle w:val="ConsPlusNormal"/>
              <w:jc w:val="center"/>
              <w:rPr>
                <w:rFonts w:ascii="Times New Roman" w:hAnsi="Times New Roman" w:cs="Times New Roman"/>
                <w:sz w:val="28"/>
                <w:szCs w:val="28"/>
              </w:rPr>
            </w:pPr>
            <w:r w:rsidRPr="00D57AC8">
              <w:rPr>
                <w:rFonts w:ascii="Times New Roman" w:hAnsi="Times New Roman" w:cs="Times New Roman"/>
                <w:sz w:val="28"/>
                <w:szCs w:val="28"/>
              </w:rPr>
              <w:t>2</w:t>
            </w:r>
          </w:p>
        </w:tc>
        <w:tc>
          <w:tcPr>
            <w:tcW w:w="2410" w:type="dxa"/>
          </w:tcPr>
          <w:p w:rsidR="00485254" w:rsidRPr="00D57AC8" w:rsidRDefault="00485254">
            <w:pPr>
              <w:pStyle w:val="ConsPlusNormal"/>
              <w:jc w:val="center"/>
              <w:rPr>
                <w:rFonts w:ascii="Times New Roman" w:hAnsi="Times New Roman" w:cs="Times New Roman"/>
                <w:sz w:val="28"/>
                <w:szCs w:val="28"/>
              </w:rPr>
            </w:pPr>
            <w:r w:rsidRPr="00D57AC8">
              <w:rPr>
                <w:rFonts w:ascii="Times New Roman" w:hAnsi="Times New Roman" w:cs="Times New Roman"/>
                <w:sz w:val="28"/>
                <w:szCs w:val="28"/>
              </w:rPr>
              <w:t>3</w:t>
            </w:r>
          </w:p>
        </w:tc>
        <w:tc>
          <w:tcPr>
            <w:tcW w:w="4536" w:type="dxa"/>
          </w:tcPr>
          <w:p w:rsidR="00485254" w:rsidRPr="00D57AC8" w:rsidRDefault="00485254">
            <w:pPr>
              <w:pStyle w:val="ConsPlusNormal"/>
              <w:jc w:val="center"/>
              <w:rPr>
                <w:rFonts w:ascii="Times New Roman" w:hAnsi="Times New Roman" w:cs="Times New Roman"/>
                <w:sz w:val="28"/>
                <w:szCs w:val="28"/>
              </w:rPr>
            </w:pPr>
            <w:r w:rsidRPr="00D57AC8">
              <w:rPr>
                <w:rFonts w:ascii="Times New Roman" w:hAnsi="Times New Roman" w:cs="Times New Roman"/>
                <w:sz w:val="28"/>
                <w:szCs w:val="28"/>
              </w:rPr>
              <w:t>4</w:t>
            </w:r>
          </w:p>
        </w:tc>
        <w:tc>
          <w:tcPr>
            <w:tcW w:w="3969" w:type="dxa"/>
          </w:tcPr>
          <w:p w:rsidR="00485254" w:rsidRPr="00D57AC8" w:rsidRDefault="00485254">
            <w:pPr>
              <w:pStyle w:val="ConsPlusNormal"/>
              <w:jc w:val="center"/>
              <w:rPr>
                <w:rFonts w:ascii="Times New Roman" w:hAnsi="Times New Roman" w:cs="Times New Roman"/>
                <w:sz w:val="28"/>
                <w:szCs w:val="28"/>
              </w:rPr>
            </w:pPr>
            <w:r w:rsidRPr="00D57AC8">
              <w:rPr>
                <w:rFonts w:ascii="Times New Roman" w:hAnsi="Times New Roman" w:cs="Times New Roman"/>
                <w:sz w:val="28"/>
                <w:szCs w:val="28"/>
              </w:rPr>
              <w:t>5</w:t>
            </w:r>
          </w:p>
        </w:tc>
      </w:tr>
    </w:tbl>
    <w:p w:rsidR="00485254" w:rsidRPr="00D57AC8" w:rsidRDefault="00485254">
      <w:pPr>
        <w:pStyle w:val="ConsPlusNormal"/>
        <w:jc w:val="both"/>
        <w:rPr>
          <w:rFonts w:ascii="Times New Roman" w:hAnsi="Times New Roman" w:cs="Times New Roman"/>
          <w:sz w:val="28"/>
          <w:szCs w:val="28"/>
        </w:rPr>
      </w:pPr>
    </w:p>
    <w:p w:rsidR="00485254" w:rsidRPr="00D57AC8" w:rsidRDefault="00485254">
      <w:pPr>
        <w:pStyle w:val="ConsPlusNormal"/>
        <w:jc w:val="both"/>
        <w:rPr>
          <w:rFonts w:ascii="Times New Roman" w:hAnsi="Times New Roman" w:cs="Times New Roman"/>
          <w:sz w:val="28"/>
          <w:szCs w:val="28"/>
        </w:rPr>
      </w:pPr>
    </w:p>
    <w:p w:rsidR="00485254" w:rsidRPr="00D57AC8" w:rsidRDefault="00485254">
      <w:pPr>
        <w:pStyle w:val="ConsPlusNormal"/>
        <w:jc w:val="both"/>
        <w:rPr>
          <w:rFonts w:ascii="Times New Roman" w:hAnsi="Times New Roman" w:cs="Times New Roman"/>
          <w:sz w:val="28"/>
          <w:szCs w:val="28"/>
        </w:rPr>
      </w:pPr>
    </w:p>
    <w:p w:rsidR="00485254" w:rsidRPr="00D57AC8" w:rsidRDefault="00485254">
      <w:pPr>
        <w:pStyle w:val="ConsPlusNormal"/>
        <w:jc w:val="both"/>
        <w:rPr>
          <w:rFonts w:ascii="Times New Roman" w:hAnsi="Times New Roman" w:cs="Times New Roman"/>
          <w:sz w:val="28"/>
          <w:szCs w:val="28"/>
        </w:rPr>
      </w:pPr>
    </w:p>
    <w:p w:rsidR="00485254" w:rsidRPr="00D57AC8" w:rsidRDefault="00485254">
      <w:pPr>
        <w:pStyle w:val="ConsPlusNormal"/>
        <w:jc w:val="both"/>
        <w:rPr>
          <w:rFonts w:ascii="Times New Roman" w:hAnsi="Times New Roman" w:cs="Times New Roman"/>
          <w:sz w:val="28"/>
          <w:szCs w:val="28"/>
        </w:rPr>
      </w:pPr>
    </w:p>
    <w:p w:rsidR="00E303DD" w:rsidRPr="00D57AC8" w:rsidRDefault="00E303DD" w:rsidP="00E303DD">
      <w:pPr>
        <w:pStyle w:val="ConsPlusNormal"/>
        <w:ind w:left="9912" w:firstLine="708"/>
        <w:outlineLvl w:val="1"/>
        <w:rPr>
          <w:rFonts w:ascii="Times New Roman" w:hAnsi="Times New Roman" w:cs="Times New Roman"/>
          <w:sz w:val="28"/>
          <w:szCs w:val="28"/>
        </w:rPr>
      </w:pPr>
    </w:p>
    <w:p w:rsidR="00E303DD" w:rsidRPr="00D57AC8" w:rsidRDefault="00E303DD" w:rsidP="00E303DD">
      <w:pPr>
        <w:pStyle w:val="ConsPlusNormal"/>
        <w:ind w:left="9912" w:firstLine="708"/>
        <w:outlineLvl w:val="1"/>
        <w:rPr>
          <w:rFonts w:ascii="Times New Roman" w:hAnsi="Times New Roman" w:cs="Times New Roman"/>
          <w:sz w:val="28"/>
          <w:szCs w:val="28"/>
        </w:rPr>
      </w:pPr>
    </w:p>
    <w:p w:rsidR="00E303DD" w:rsidRPr="00D57AC8" w:rsidRDefault="00E303DD" w:rsidP="00E303DD">
      <w:pPr>
        <w:pStyle w:val="ConsPlusNormal"/>
        <w:ind w:left="9912" w:firstLine="708"/>
        <w:outlineLvl w:val="1"/>
        <w:rPr>
          <w:rFonts w:ascii="Times New Roman" w:hAnsi="Times New Roman" w:cs="Times New Roman"/>
          <w:sz w:val="28"/>
          <w:szCs w:val="28"/>
        </w:rPr>
      </w:pPr>
    </w:p>
    <w:p w:rsidR="00E303DD" w:rsidRPr="00D57AC8" w:rsidRDefault="00E303DD" w:rsidP="00E303DD">
      <w:pPr>
        <w:pStyle w:val="ConsPlusNormal"/>
        <w:ind w:left="9912" w:firstLine="708"/>
        <w:outlineLvl w:val="1"/>
        <w:rPr>
          <w:rFonts w:ascii="Times New Roman" w:hAnsi="Times New Roman" w:cs="Times New Roman"/>
          <w:sz w:val="28"/>
          <w:szCs w:val="28"/>
        </w:rPr>
      </w:pPr>
    </w:p>
    <w:p w:rsidR="00E303DD" w:rsidRPr="00D57AC8" w:rsidRDefault="00982D55" w:rsidP="00982D55">
      <w:pPr>
        <w:rPr>
          <w:rFonts w:ascii="Times New Roman" w:hAnsi="Times New Roman" w:cs="Times New Roman"/>
          <w:sz w:val="28"/>
          <w:szCs w:val="28"/>
        </w:rPr>
      </w:pPr>
      <w:r w:rsidRPr="00D57AC8">
        <w:rPr>
          <w:rFonts w:ascii="Times New Roman" w:hAnsi="Times New Roman" w:cs="Times New Roman"/>
          <w:sz w:val="28"/>
          <w:szCs w:val="28"/>
        </w:rPr>
        <w:br w:type="page"/>
      </w:r>
    </w:p>
    <w:p w:rsidR="006235C3" w:rsidRDefault="006235C3" w:rsidP="006235C3">
      <w:pPr>
        <w:pStyle w:val="ConsPlusNormal"/>
        <w:ind w:left="10620" w:firstLine="708"/>
        <w:outlineLvl w:val="1"/>
        <w:rPr>
          <w:rFonts w:ascii="Times New Roman" w:hAnsi="Times New Roman" w:cs="Times New Roman"/>
          <w:sz w:val="28"/>
          <w:szCs w:val="28"/>
        </w:rPr>
      </w:pPr>
    </w:p>
    <w:p w:rsidR="00E303DD" w:rsidRPr="00D57AC8" w:rsidRDefault="00E303DD" w:rsidP="006235C3">
      <w:pPr>
        <w:pStyle w:val="ConsPlusNormal"/>
        <w:ind w:left="10620" w:firstLine="708"/>
        <w:outlineLvl w:val="1"/>
      </w:pPr>
      <w:r w:rsidRPr="00D57AC8">
        <w:rPr>
          <w:rFonts w:ascii="Times New Roman" w:hAnsi="Times New Roman" w:cs="Times New Roman"/>
          <w:sz w:val="28"/>
          <w:szCs w:val="28"/>
        </w:rPr>
        <w:t xml:space="preserve">Приложение </w:t>
      </w:r>
      <w:r w:rsidR="00A96007" w:rsidRPr="00D57AC8">
        <w:rPr>
          <w:rFonts w:ascii="Times New Roman" w:hAnsi="Times New Roman" w:cs="Times New Roman"/>
          <w:sz w:val="28"/>
          <w:szCs w:val="28"/>
        </w:rPr>
        <w:t>№</w:t>
      </w:r>
      <w:r w:rsidRPr="00D57AC8">
        <w:rPr>
          <w:rFonts w:ascii="Times New Roman" w:hAnsi="Times New Roman" w:cs="Times New Roman"/>
          <w:sz w:val="28"/>
          <w:szCs w:val="28"/>
        </w:rPr>
        <w:t xml:space="preserve"> </w:t>
      </w:r>
      <w:r w:rsidR="007F50C8">
        <w:rPr>
          <w:rFonts w:ascii="Times New Roman" w:hAnsi="Times New Roman" w:cs="Times New Roman"/>
          <w:sz w:val="28"/>
          <w:szCs w:val="28"/>
        </w:rPr>
        <w:t>5</w:t>
      </w:r>
      <w:r w:rsidRPr="00D57AC8">
        <w:rPr>
          <w:rFonts w:ascii="Times New Roman" w:hAnsi="Times New Roman" w:cs="Times New Roman"/>
          <w:sz w:val="28"/>
          <w:szCs w:val="28"/>
        </w:rPr>
        <w:t xml:space="preserve"> </w:t>
      </w:r>
      <w:r w:rsidRPr="00D57AC8">
        <w:t xml:space="preserve"> </w:t>
      </w:r>
    </w:p>
    <w:p w:rsidR="00E303DD" w:rsidRPr="00D57AC8" w:rsidRDefault="00E303DD" w:rsidP="006235C3">
      <w:pPr>
        <w:pStyle w:val="ConsPlusNormal"/>
        <w:ind w:left="10620" w:firstLine="708"/>
        <w:outlineLvl w:val="1"/>
        <w:rPr>
          <w:rFonts w:ascii="Times New Roman" w:hAnsi="Times New Roman" w:cs="Times New Roman"/>
          <w:sz w:val="28"/>
          <w:szCs w:val="28"/>
        </w:rPr>
      </w:pPr>
      <w:r w:rsidRPr="00D57AC8">
        <w:rPr>
          <w:rFonts w:ascii="Times New Roman" w:hAnsi="Times New Roman" w:cs="Times New Roman"/>
          <w:sz w:val="28"/>
          <w:szCs w:val="28"/>
        </w:rPr>
        <w:t xml:space="preserve">к приказу </w:t>
      </w:r>
      <w:proofErr w:type="gramStart"/>
      <w:r w:rsidRPr="00D57AC8">
        <w:rPr>
          <w:rFonts w:ascii="Times New Roman" w:hAnsi="Times New Roman" w:cs="Times New Roman"/>
          <w:sz w:val="28"/>
          <w:szCs w:val="28"/>
        </w:rPr>
        <w:t>Государственной</w:t>
      </w:r>
      <w:proofErr w:type="gramEnd"/>
    </w:p>
    <w:p w:rsidR="00E303DD" w:rsidRPr="00D57AC8" w:rsidRDefault="00E303DD" w:rsidP="006235C3">
      <w:pPr>
        <w:pStyle w:val="ConsPlusNormal"/>
        <w:ind w:left="10620" w:firstLine="708"/>
        <w:outlineLvl w:val="1"/>
        <w:rPr>
          <w:rFonts w:ascii="Times New Roman" w:hAnsi="Times New Roman" w:cs="Times New Roman"/>
          <w:sz w:val="28"/>
          <w:szCs w:val="28"/>
        </w:rPr>
      </w:pPr>
      <w:r w:rsidRPr="00D57AC8">
        <w:rPr>
          <w:rFonts w:ascii="Times New Roman" w:hAnsi="Times New Roman" w:cs="Times New Roman"/>
          <w:sz w:val="28"/>
          <w:szCs w:val="28"/>
        </w:rPr>
        <w:t>жилищной инспекции РТ</w:t>
      </w:r>
    </w:p>
    <w:p w:rsidR="00E303DD" w:rsidRPr="00D57AC8" w:rsidRDefault="00E303DD" w:rsidP="006235C3">
      <w:pPr>
        <w:pStyle w:val="ConsPlusNormal"/>
        <w:ind w:left="10620" w:firstLine="708"/>
        <w:outlineLvl w:val="1"/>
        <w:rPr>
          <w:rFonts w:ascii="Times New Roman" w:hAnsi="Times New Roman" w:cs="Times New Roman"/>
          <w:sz w:val="28"/>
          <w:szCs w:val="28"/>
        </w:rPr>
      </w:pPr>
      <w:r w:rsidRPr="00D57AC8">
        <w:rPr>
          <w:rFonts w:ascii="Times New Roman" w:hAnsi="Times New Roman" w:cs="Times New Roman"/>
          <w:sz w:val="28"/>
          <w:szCs w:val="28"/>
        </w:rPr>
        <w:t>от _____№_____</w:t>
      </w:r>
    </w:p>
    <w:p w:rsidR="008321D7" w:rsidRPr="00D57AC8" w:rsidRDefault="008321D7">
      <w:pPr>
        <w:pStyle w:val="ConsPlusNormal"/>
        <w:jc w:val="center"/>
        <w:rPr>
          <w:rFonts w:ascii="Times New Roman" w:hAnsi="Times New Roman" w:cs="Times New Roman"/>
          <w:sz w:val="28"/>
          <w:szCs w:val="28"/>
        </w:rPr>
      </w:pPr>
      <w:bookmarkStart w:id="8" w:name="P766"/>
      <w:bookmarkEnd w:id="8"/>
    </w:p>
    <w:p w:rsidR="00485254" w:rsidRPr="00D57AC8" w:rsidRDefault="00485254">
      <w:pPr>
        <w:pStyle w:val="ConsPlusNormal"/>
        <w:jc w:val="center"/>
        <w:rPr>
          <w:rFonts w:ascii="Times New Roman" w:hAnsi="Times New Roman" w:cs="Times New Roman"/>
          <w:sz w:val="28"/>
          <w:szCs w:val="28"/>
        </w:rPr>
      </w:pPr>
      <w:r w:rsidRPr="00D57AC8">
        <w:rPr>
          <w:rFonts w:ascii="Times New Roman" w:hAnsi="Times New Roman" w:cs="Times New Roman"/>
          <w:sz w:val="28"/>
          <w:szCs w:val="28"/>
        </w:rPr>
        <w:t>Сведения</w:t>
      </w:r>
    </w:p>
    <w:p w:rsidR="00C41FC7" w:rsidRPr="00D57AC8" w:rsidRDefault="008321D7" w:rsidP="00C41FC7">
      <w:pPr>
        <w:pStyle w:val="ConsPlusNormal"/>
        <w:jc w:val="center"/>
        <w:rPr>
          <w:rFonts w:ascii="Times New Roman" w:hAnsi="Times New Roman" w:cs="Times New Roman"/>
          <w:sz w:val="28"/>
          <w:szCs w:val="28"/>
        </w:rPr>
      </w:pPr>
      <w:r w:rsidRPr="00D57AC8">
        <w:rPr>
          <w:rFonts w:ascii="Times New Roman" w:hAnsi="Times New Roman" w:cs="Times New Roman"/>
          <w:sz w:val="28"/>
          <w:szCs w:val="28"/>
        </w:rPr>
        <w:t xml:space="preserve">учета средств, формирующих фонд </w:t>
      </w:r>
      <w:r w:rsidR="00485254" w:rsidRPr="00D57AC8">
        <w:rPr>
          <w:rFonts w:ascii="Times New Roman" w:hAnsi="Times New Roman" w:cs="Times New Roman"/>
          <w:sz w:val="28"/>
          <w:szCs w:val="28"/>
        </w:rPr>
        <w:t>капитальн</w:t>
      </w:r>
      <w:r w:rsidRPr="00D57AC8">
        <w:rPr>
          <w:rFonts w:ascii="Times New Roman" w:hAnsi="Times New Roman" w:cs="Times New Roman"/>
          <w:sz w:val="28"/>
          <w:szCs w:val="28"/>
        </w:rPr>
        <w:t>ого</w:t>
      </w:r>
      <w:r w:rsidR="00485254" w:rsidRPr="00D57AC8">
        <w:rPr>
          <w:rFonts w:ascii="Times New Roman" w:hAnsi="Times New Roman" w:cs="Times New Roman"/>
          <w:sz w:val="28"/>
          <w:szCs w:val="28"/>
        </w:rPr>
        <w:t xml:space="preserve"> ремонт</w:t>
      </w:r>
      <w:r w:rsidRPr="00D57AC8">
        <w:rPr>
          <w:rFonts w:ascii="Times New Roman" w:hAnsi="Times New Roman" w:cs="Times New Roman"/>
          <w:sz w:val="28"/>
          <w:szCs w:val="28"/>
        </w:rPr>
        <w:t>а</w:t>
      </w:r>
      <w:r w:rsidR="00485254" w:rsidRPr="00D57AC8">
        <w:rPr>
          <w:rFonts w:ascii="Times New Roman" w:hAnsi="Times New Roman" w:cs="Times New Roman"/>
          <w:sz w:val="28"/>
          <w:szCs w:val="28"/>
        </w:rPr>
        <w:t xml:space="preserve"> мног</w:t>
      </w:r>
      <w:r w:rsidR="00613BFC" w:rsidRPr="00D57AC8">
        <w:rPr>
          <w:rFonts w:ascii="Times New Roman" w:hAnsi="Times New Roman" w:cs="Times New Roman"/>
          <w:sz w:val="28"/>
          <w:szCs w:val="28"/>
        </w:rPr>
        <w:t>оквартирн</w:t>
      </w:r>
      <w:r w:rsidRPr="00D57AC8">
        <w:rPr>
          <w:rFonts w:ascii="Times New Roman" w:hAnsi="Times New Roman" w:cs="Times New Roman"/>
          <w:sz w:val="28"/>
          <w:szCs w:val="28"/>
        </w:rPr>
        <w:t>ого</w:t>
      </w:r>
      <w:r w:rsidR="00613BFC" w:rsidRPr="00D57AC8">
        <w:rPr>
          <w:rFonts w:ascii="Times New Roman" w:hAnsi="Times New Roman" w:cs="Times New Roman"/>
          <w:sz w:val="28"/>
          <w:szCs w:val="28"/>
        </w:rPr>
        <w:t xml:space="preserve"> дом</w:t>
      </w:r>
      <w:r w:rsidRPr="00D57AC8">
        <w:rPr>
          <w:rFonts w:ascii="Times New Roman" w:hAnsi="Times New Roman" w:cs="Times New Roman"/>
          <w:sz w:val="28"/>
          <w:szCs w:val="28"/>
        </w:rPr>
        <w:t xml:space="preserve">а </w:t>
      </w:r>
      <w:r w:rsidR="00705AD3" w:rsidRPr="00D57AC8">
        <w:rPr>
          <w:rFonts w:ascii="Times New Roman" w:hAnsi="Times New Roman" w:cs="Times New Roman"/>
          <w:sz w:val="28"/>
          <w:szCs w:val="28"/>
        </w:rPr>
        <w:t>на специальном счете</w:t>
      </w:r>
    </w:p>
    <w:p w:rsidR="008321D7" w:rsidRPr="00D57AC8" w:rsidRDefault="008321D7" w:rsidP="00C41FC7">
      <w:pPr>
        <w:pStyle w:val="ConsPlusNormal"/>
        <w:jc w:val="center"/>
        <w:rPr>
          <w:rFonts w:ascii="Times New Roman" w:hAnsi="Times New Roman" w:cs="Times New Roman"/>
          <w:sz w:val="28"/>
          <w:szCs w:val="28"/>
        </w:rPr>
      </w:pPr>
    </w:p>
    <w:tbl>
      <w:tblPr>
        <w:tblW w:w="15593" w:type="dxa"/>
        <w:tblInd w:w="108" w:type="dxa"/>
        <w:tblLook w:val="04A0" w:firstRow="1" w:lastRow="0" w:firstColumn="1" w:lastColumn="0" w:noHBand="0" w:noVBand="1"/>
      </w:tblPr>
      <w:tblGrid>
        <w:gridCol w:w="458"/>
        <w:gridCol w:w="13011"/>
        <w:gridCol w:w="1134"/>
        <w:gridCol w:w="990"/>
      </w:tblGrid>
      <w:tr w:rsidR="00705AD3" w:rsidRPr="00D57AC8" w:rsidTr="00613BFC">
        <w:trPr>
          <w:trHeight w:val="475"/>
        </w:trPr>
        <w:tc>
          <w:tcPr>
            <w:tcW w:w="45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jc w:val="center"/>
              <w:rPr>
                <w:rFonts w:ascii="Times New Roman" w:eastAsia="Times New Roman" w:hAnsi="Times New Roman" w:cs="Times New Roman"/>
                <w:b/>
                <w:bCs/>
                <w:sz w:val="24"/>
                <w:szCs w:val="24"/>
                <w:lang w:eastAsia="ru-RU"/>
              </w:rPr>
            </w:pPr>
            <w:r w:rsidRPr="00D57AC8">
              <w:rPr>
                <w:rFonts w:ascii="Times New Roman" w:eastAsia="Times New Roman" w:hAnsi="Times New Roman" w:cs="Times New Roman"/>
                <w:b/>
                <w:bCs/>
                <w:sz w:val="24"/>
                <w:szCs w:val="24"/>
                <w:lang w:eastAsia="ru-RU"/>
              </w:rPr>
              <w:t>№</w:t>
            </w:r>
          </w:p>
        </w:tc>
        <w:tc>
          <w:tcPr>
            <w:tcW w:w="13011" w:type="dxa"/>
            <w:tcBorders>
              <w:top w:val="single" w:sz="8" w:space="0" w:color="auto"/>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jc w:val="center"/>
              <w:rPr>
                <w:rFonts w:ascii="Times New Roman" w:eastAsia="Times New Roman" w:hAnsi="Times New Roman" w:cs="Times New Roman"/>
                <w:b/>
                <w:bCs/>
                <w:sz w:val="24"/>
                <w:szCs w:val="24"/>
                <w:lang w:eastAsia="ru-RU"/>
              </w:rPr>
            </w:pPr>
            <w:r w:rsidRPr="00D57AC8">
              <w:rPr>
                <w:rFonts w:ascii="Times New Roman" w:eastAsia="Times New Roman" w:hAnsi="Times New Roman" w:cs="Times New Roman"/>
                <w:b/>
                <w:bCs/>
                <w:sz w:val="24"/>
                <w:szCs w:val="24"/>
                <w:lang w:eastAsia="ru-RU"/>
              </w:rPr>
              <w:t>Показатель</w:t>
            </w:r>
          </w:p>
        </w:tc>
        <w:tc>
          <w:tcPr>
            <w:tcW w:w="2124" w:type="dxa"/>
            <w:gridSpan w:val="2"/>
            <w:tcBorders>
              <w:top w:val="single" w:sz="8" w:space="0" w:color="auto"/>
              <w:left w:val="nil"/>
              <w:bottom w:val="single" w:sz="8" w:space="0" w:color="auto"/>
              <w:right w:val="single" w:sz="8" w:space="0" w:color="000000"/>
            </w:tcBorders>
            <w:shd w:val="clear" w:color="auto" w:fill="auto"/>
            <w:vAlign w:val="center"/>
            <w:hideMark/>
          </w:tcPr>
          <w:p w:rsidR="00705AD3" w:rsidRPr="00D57AC8" w:rsidRDefault="00705AD3" w:rsidP="00705AD3">
            <w:pPr>
              <w:spacing w:after="0" w:line="240" w:lineRule="auto"/>
              <w:jc w:val="center"/>
              <w:rPr>
                <w:rFonts w:ascii="Times New Roman" w:eastAsia="Times New Roman" w:hAnsi="Times New Roman" w:cs="Times New Roman"/>
                <w:b/>
                <w:bCs/>
                <w:sz w:val="24"/>
                <w:szCs w:val="24"/>
                <w:lang w:eastAsia="ru-RU"/>
              </w:rPr>
            </w:pPr>
            <w:r w:rsidRPr="00D57AC8">
              <w:rPr>
                <w:rFonts w:ascii="Times New Roman" w:eastAsia="Times New Roman" w:hAnsi="Times New Roman" w:cs="Times New Roman"/>
                <w:b/>
                <w:bCs/>
                <w:sz w:val="24"/>
                <w:szCs w:val="24"/>
                <w:lang w:eastAsia="ru-RU"/>
              </w:rPr>
              <w:t>Значение показателя</w:t>
            </w:r>
          </w:p>
        </w:tc>
      </w:tr>
      <w:tr w:rsidR="00705AD3" w:rsidRPr="00D57AC8" w:rsidTr="00613BFC">
        <w:trPr>
          <w:trHeight w:val="330"/>
        </w:trPr>
        <w:tc>
          <w:tcPr>
            <w:tcW w:w="14603"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b/>
                <w:bCs/>
                <w:sz w:val="24"/>
                <w:szCs w:val="24"/>
                <w:lang w:eastAsia="ru-RU"/>
              </w:rPr>
            </w:pPr>
            <w:r w:rsidRPr="00D57AC8">
              <w:rPr>
                <w:rFonts w:ascii="Times New Roman" w:eastAsia="Times New Roman" w:hAnsi="Times New Roman" w:cs="Times New Roman"/>
                <w:b/>
                <w:bCs/>
                <w:sz w:val="24"/>
                <w:szCs w:val="24"/>
                <w:lang w:eastAsia="ru-RU"/>
              </w:rPr>
              <w:t>Сведения о способе формирования фонда капитального ремонта</w:t>
            </w:r>
          </w:p>
        </w:tc>
        <w:tc>
          <w:tcPr>
            <w:tcW w:w="990"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 </w:t>
            </w:r>
          </w:p>
        </w:tc>
      </w:tr>
      <w:tr w:rsidR="00705AD3" w:rsidRPr="00D57AC8" w:rsidTr="00252D03">
        <w:trPr>
          <w:trHeight w:val="731"/>
        </w:trPr>
        <w:tc>
          <w:tcPr>
            <w:tcW w:w="458" w:type="dxa"/>
            <w:tcBorders>
              <w:top w:val="nil"/>
              <w:left w:val="single" w:sz="8" w:space="0" w:color="auto"/>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 </w:t>
            </w:r>
          </w:p>
        </w:tc>
        <w:tc>
          <w:tcPr>
            <w:tcW w:w="13011"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 xml:space="preserve">Площадь помещений МКД собственники </w:t>
            </w:r>
            <w:proofErr w:type="gramStart"/>
            <w:r w:rsidRPr="00D57AC8">
              <w:rPr>
                <w:rFonts w:ascii="Times New Roman" w:eastAsia="Times New Roman" w:hAnsi="Times New Roman" w:cs="Times New Roman"/>
                <w:sz w:val="24"/>
                <w:szCs w:val="24"/>
                <w:lang w:eastAsia="ru-RU"/>
              </w:rPr>
              <w:t>помещений</w:t>
            </w:r>
            <w:proofErr w:type="gramEnd"/>
            <w:r w:rsidRPr="00D57AC8">
              <w:rPr>
                <w:rFonts w:ascii="Times New Roman" w:eastAsia="Times New Roman" w:hAnsi="Times New Roman" w:cs="Times New Roman"/>
                <w:sz w:val="24"/>
                <w:szCs w:val="24"/>
                <w:lang w:eastAsia="ru-RU"/>
              </w:rPr>
              <w:t xml:space="preserve"> в которых выбрали и реализовали в качестве способа формирования фонда капитального ремонта перечисление взносов на капитальный ремонт на специальный счет, владельцем которого является:</w:t>
            </w:r>
          </w:p>
        </w:tc>
        <w:tc>
          <w:tcPr>
            <w:tcW w:w="1134"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кв. м.</w:t>
            </w:r>
          </w:p>
        </w:tc>
        <w:tc>
          <w:tcPr>
            <w:tcW w:w="990"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 </w:t>
            </w:r>
          </w:p>
        </w:tc>
      </w:tr>
      <w:tr w:rsidR="00705AD3" w:rsidRPr="00D57AC8" w:rsidTr="00252D03">
        <w:trPr>
          <w:trHeight w:val="162"/>
        </w:trPr>
        <w:tc>
          <w:tcPr>
            <w:tcW w:w="458" w:type="dxa"/>
            <w:tcBorders>
              <w:top w:val="nil"/>
              <w:left w:val="single" w:sz="8" w:space="0" w:color="auto"/>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jc w:val="center"/>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1</w:t>
            </w:r>
          </w:p>
        </w:tc>
        <w:tc>
          <w:tcPr>
            <w:tcW w:w="13011"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РО</w:t>
            </w:r>
          </w:p>
        </w:tc>
        <w:tc>
          <w:tcPr>
            <w:tcW w:w="1134"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кв. м.</w:t>
            </w:r>
          </w:p>
        </w:tc>
        <w:tc>
          <w:tcPr>
            <w:tcW w:w="990" w:type="dxa"/>
            <w:tcBorders>
              <w:top w:val="nil"/>
              <w:left w:val="nil"/>
              <w:bottom w:val="single" w:sz="8" w:space="0" w:color="auto"/>
              <w:right w:val="single" w:sz="8" w:space="0" w:color="auto"/>
            </w:tcBorders>
            <w:shd w:val="clear" w:color="000000" w:fill="FFFFFF"/>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 </w:t>
            </w:r>
          </w:p>
        </w:tc>
      </w:tr>
      <w:tr w:rsidR="00705AD3" w:rsidRPr="00D57AC8" w:rsidTr="00252D03">
        <w:trPr>
          <w:trHeight w:val="238"/>
        </w:trPr>
        <w:tc>
          <w:tcPr>
            <w:tcW w:w="458" w:type="dxa"/>
            <w:tcBorders>
              <w:top w:val="nil"/>
              <w:left w:val="single" w:sz="8" w:space="0" w:color="auto"/>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jc w:val="center"/>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2</w:t>
            </w:r>
          </w:p>
        </w:tc>
        <w:tc>
          <w:tcPr>
            <w:tcW w:w="13011"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ТСЖ</w:t>
            </w:r>
          </w:p>
        </w:tc>
        <w:tc>
          <w:tcPr>
            <w:tcW w:w="1134"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кв. м.</w:t>
            </w:r>
          </w:p>
        </w:tc>
        <w:tc>
          <w:tcPr>
            <w:tcW w:w="990"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 </w:t>
            </w:r>
          </w:p>
        </w:tc>
      </w:tr>
      <w:tr w:rsidR="00705AD3" w:rsidRPr="00D57AC8" w:rsidTr="00252D03">
        <w:trPr>
          <w:trHeight w:val="141"/>
        </w:trPr>
        <w:tc>
          <w:tcPr>
            <w:tcW w:w="458" w:type="dxa"/>
            <w:tcBorders>
              <w:top w:val="nil"/>
              <w:left w:val="single" w:sz="8" w:space="0" w:color="auto"/>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jc w:val="center"/>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3</w:t>
            </w:r>
          </w:p>
        </w:tc>
        <w:tc>
          <w:tcPr>
            <w:tcW w:w="13011"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ЖК</w:t>
            </w:r>
          </w:p>
        </w:tc>
        <w:tc>
          <w:tcPr>
            <w:tcW w:w="1134"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кв. м.</w:t>
            </w:r>
          </w:p>
        </w:tc>
        <w:tc>
          <w:tcPr>
            <w:tcW w:w="990"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 </w:t>
            </w:r>
          </w:p>
        </w:tc>
      </w:tr>
      <w:tr w:rsidR="00705AD3" w:rsidRPr="00D57AC8" w:rsidTr="00252D03">
        <w:trPr>
          <w:trHeight w:val="204"/>
        </w:trPr>
        <w:tc>
          <w:tcPr>
            <w:tcW w:w="458" w:type="dxa"/>
            <w:tcBorders>
              <w:top w:val="nil"/>
              <w:left w:val="single" w:sz="8" w:space="0" w:color="auto"/>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jc w:val="center"/>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4</w:t>
            </w:r>
          </w:p>
        </w:tc>
        <w:tc>
          <w:tcPr>
            <w:tcW w:w="13011"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УК</w:t>
            </w:r>
          </w:p>
        </w:tc>
        <w:tc>
          <w:tcPr>
            <w:tcW w:w="1134"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кв. м.</w:t>
            </w:r>
          </w:p>
        </w:tc>
        <w:tc>
          <w:tcPr>
            <w:tcW w:w="990"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 </w:t>
            </w:r>
          </w:p>
        </w:tc>
      </w:tr>
      <w:tr w:rsidR="00705AD3" w:rsidRPr="00D57AC8" w:rsidTr="00252D03">
        <w:trPr>
          <w:trHeight w:val="466"/>
        </w:trPr>
        <w:tc>
          <w:tcPr>
            <w:tcW w:w="458" w:type="dxa"/>
            <w:tcBorders>
              <w:top w:val="nil"/>
              <w:left w:val="single" w:sz="8" w:space="0" w:color="auto"/>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jc w:val="center"/>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5</w:t>
            </w:r>
          </w:p>
        </w:tc>
        <w:tc>
          <w:tcPr>
            <w:tcW w:w="13011"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 xml:space="preserve">Площадь помещений МКД собственники </w:t>
            </w:r>
            <w:proofErr w:type="gramStart"/>
            <w:r w:rsidRPr="00D57AC8">
              <w:rPr>
                <w:rFonts w:ascii="Times New Roman" w:eastAsia="Times New Roman" w:hAnsi="Times New Roman" w:cs="Times New Roman"/>
                <w:sz w:val="24"/>
                <w:szCs w:val="24"/>
                <w:lang w:eastAsia="ru-RU"/>
              </w:rPr>
              <w:t>помещений</w:t>
            </w:r>
            <w:proofErr w:type="gramEnd"/>
            <w:r w:rsidRPr="00D57AC8">
              <w:rPr>
                <w:rFonts w:ascii="Times New Roman" w:eastAsia="Times New Roman" w:hAnsi="Times New Roman" w:cs="Times New Roman"/>
                <w:sz w:val="24"/>
                <w:szCs w:val="24"/>
                <w:lang w:eastAsia="ru-RU"/>
              </w:rPr>
              <w:t xml:space="preserve"> в которых выбрали в качестве способа формирования фонда капитального ремонта перечисление взносов на счет (счета) РО</w:t>
            </w:r>
          </w:p>
        </w:tc>
        <w:tc>
          <w:tcPr>
            <w:tcW w:w="1134"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кв. м.</w:t>
            </w:r>
          </w:p>
        </w:tc>
        <w:tc>
          <w:tcPr>
            <w:tcW w:w="990" w:type="dxa"/>
            <w:tcBorders>
              <w:top w:val="nil"/>
              <w:left w:val="nil"/>
              <w:bottom w:val="single" w:sz="8" w:space="0" w:color="auto"/>
              <w:right w:val="single" w:sz="8" w:space="0" w:color="auto"/>
            </w:tcBorders>
            <w:shd w:val="clear" w:color="000000" w:fill="FFFFFF"/>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 </w:t>
            </w:r>
          </w:p>
        </w:tc>
      </w:tr>
      <w:tr w:rsidR="00705AD3" w:rsidRPr="00D57AC8" w:rsidTr="00613BFC">
        <w:trPr>
          <w:trHeight w:val="330"/>
        </w:trPr>
        <w:tc>
          <w:tcPr>
            <w:tcW w:w="14603"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b/>
                <w:bCs/>
                <w:sz w:val="24"/>
                <w:szCs w:val="24"/>
                <w:lang w:eastAsia="ru-RU"/>
              </w:rPr>
            </w:pPr>
            <w:r w:rsidRPr="00D57AC8">
              <w:rPr>
                <w:rFonts w:ascii="Times New Roman" w:eastAsia="Times New Roman" w:hAnsi="Times New Roman" w:cs="Times New Roman"/>
                <w:b/>
                <w:bCs/>
                <w:sz w:val="24"/>
                <w:szCs w:val="24"/>
                <w:lang w:eastAsia="ru-RU"/>
              </w:rPr>
              <w:t>Сведения о начислении взносов на капитальный ремонт</w:t>
            </w:r>
          </w:p>
        </w:tc>
        <w:tc>
          <w:tcPr>
            <w:tcW w:w="990"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 </w:t>
            </w:r>
          </w:p>
        </w:tc>
      </w:tr>
      <w:tr w:rsidR="00705AD3" w:rsidRPr="00D57AC8" w:rsidTr="00613BFC">
        <w:trPr>
          <w:trHeight w:val="115"/>
        </w:trPr>
        <w:tc>
          <w:tcPr>
            <w:tcW w:w="458" w:type="dxa"/>
            <w:tcBorders>
              <w:top w:val="nil"/>
              <w:left w:val="single" w:sz="8" w:space="0" w:color="auto"/>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 </w:t>
            </w:r>
          </w:p>
        </w:tc>
        <w:tc>
          <w:tcPr>
            <w:tcW w:w="13011"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Сведения о начислении взносов на капитальный ремонт по МКД на специальных счетах, владельцем которых является:</w:t>
            </w:r>
          </w:p>
        </w:tc>
        <w:tc>
          <w:tcPr>
            <w:tcW w:w="1134"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тыс. руб.</w:t>
            </w:r>
          </w:p>
        </w:tc>
        <w:tc>
          <w:tcPr>
            <w:tcW w:w="990"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 </w:t>
            </w:r>
          </w:p>
        </w:tc>
      </w:tr>
      <w:tr w:rsidR="00705AD3" w:rsidRPr="00D57AC8" w:rsidTr="00252D03">
        <w:trPr>
          <w:trHeight w:val="167"/>
        </w:trPr>
        <w:tc>
          <w:tcPr>
            <w:tcW w:w="458" w:type="dxa"/>
            <w:tcBorders>
              <w:top w:val="nil"/>
              <w:left w:val="single" w:sz="8" w:space="0" w:color="auto"/>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jc w:val="center"/>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1</w:t>
            </w:r>
          </w:p>
        </w:tc>
        <w:tc>
          <w:tcPr>
            <w:tcW w:w="13011"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РО</w:t>
            </w:r>
          </w:p>
        </w:tc>
        <w:tc>
          <w:tcPr>
            <w:tcW w:w="1134"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тыс. руб.</w:t>
            </w:r>
          </w:p>
        </w:tc>
        <w:tc>
          <w:tcPr>
            <w:tcW w:w="990"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 </w:t>
            </w:r>
          </w:p>
        </w:tc>
      </w:tr>
      <w:tr w:rsidR="00705AD3" w:rsidRPr="00D57AC8" w:rsidTr="00613BFC">
        <w:trPr>
          <w:trHeight w:val="174"/>
        </w:trPr>
        <w:tc>
          <w:tcPr>
            <w:tcW w:w="458" w:type="dxa"/>
            <w:tcBorders>
              <w:top w:val="nil"/>
              <w:left w:val="single" w:sz="8" w:space="0" w:color="auto"/>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jc w:val="center"/>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2</w:t>
            </w:r>
          </w:p>
        </w:tc>
        <w:tc>
          <w:tcPr>
            <w:tcW w:w="13011"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ТСЖ</w:t>
            </w:r>
          </w:p>
        </w:tc>
        <w:tc>
          <w:tcPr>
            <w:tcW w:w="1134"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тыс. руб.</w:t>
            </w:r>
          </w:p>
        </w:tc>
        <w:tc>
          <w:tcPr>
            <w:tcW w:w="990"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 </w:t>
            </w:r>
          </w:p>
        </w:tc>
      </w:tr>
      <w:tr w:rsidR="00705AD3" w:rsidRPr="00D57AC8" w:rsidTr="00613BFC">
        <w:trPr>
          <w:trHeight w:val="164"/>
        </w:trPr>
        <w:tc>
          <w:tcPr>
            <w:tcW w:w="458" w:type="dxa"/>
            <w:tcBorders>
              <w:top w:val="nil"/>
              <w:left w:val="single" w:sz="8" w:space="0" w:color="auto"/>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jc w:val="center"/>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3</w:t>
            </w:r>
          </w:p>
        </w:tc>
        <w:tc>
          <w:tcPr>
            <w:tcW w:w="13011"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ЖК</w:t>
            </w:r>
          </w:p>
        </w:tc>
        <w:tc>
          <w:tcPr>
            <w:tcW w:w="1134"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тыс. руб.</w:t>
            </w:r>
          </w:p>
        </w:tc>
        <w:tc>
          <w:tcPr>
            <w:tcW w:w="990"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 </w:t>
            </w:r>
          </w:p>
        </w:tc>
      </w:tr>
      <w:tr w:rsidR="00705AD3" w:rsidRPr="00D57AC8" w:rsidTr="00252D03">
        <w:trPr>
          <w:trHeight w:val="138"/>
        </w:trPr>
        <w:tc>
          <w:tcPr>
            <w:tcW w:w="458" w:type="dxa"/>
            <w:tcBorders>
              <w:top w:val="nil"/>
              <w:left w:val="single" w:sz="8" w:space="0" w:color="auto"/>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jc w:val="center"/>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4</w:t>
            </w:r>
          </w:p>
        </w:tc>
        <w:tc>
          <w:tcPr>
            <w:tcW w:w="13011"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УК</w:t>
            </w:r>
          </w:p>
        </w:tc>
        <w:tc>
          <w:tcPr>
            <w:tcW w:w="1134"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тыс. руб.</w:t>
            </w:r>
          </w:p>
        </w:tc>
        <w:tc>
          <w:tcPr>
            <w:tcW w:w="990"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 </w:t>
            </w:r>
          </w:p>
        </w:tc>
      </w:tr>
      <w:tr w:rsidR="00705AD3" w:rsidRPr="00D57AC8" w:rsidTr="00613BFC">
        <w:trPr>
          <w:trHeight w:val="216"/>
        </w:trPr>
        <w:tc>
          <w:tcPr>
            <w:tcW w:w="458" w:type="dxa"/>
            <w:tcBorders>
              <w:top w:val="nil"/>
              <w:left w:val="single" w:sz="8" w:space="0" w:color="auto"/>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jc w:val="center"/>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5</w:t>
            </w:r>
          </w:p>
        </w:tc>
        <w:tc>
          <w:tcPr>
            <w:tcW w:w="13011"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Сведения о начислении взносов на капитальный ремонт по МКД на котловом счете (счетах) РО</w:t>
            </w:r>
          </w:p>
        </w:tc>
        <w:tc>
          <w:tcPr>
            <w:tcW w:w="1134"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тыс. руб.</w:t>
            </w:r>
          </w:p>
        </w:tc>
        <w:tc>
          <w:tcPr>
            <w:tcW w:w="990" w:type="dxa"/>
            <w:tcBorders>
              <w:top w:val="nil"/>
              <w:left w:val="nil"/>
              <w:bottom w:val="single" w:sz="8" w:space="0" w:color="auto"/>
              <w:right w:val="single" w:sz="8" w:space="0" w:color="auto"/>
            </w:tcBorders>
            <w:shd w:val="clear" w:color="000000" w:fill="FFFFFF"/>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 </w:t>
            </w:r>
          </w:p>
        </w:tc>
      </w:tr>
      <w:tr w:rsidR="00705AD3" w:rsidRPr="00D57AC8" w:rsidTr="00252D03">
        <w:trPr>
          <w:trHeight w:val="177"/>
        </w:trPr>
        <w:tc>
          <w:tcPr>
            <w:tcW w:w="14603"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b/>
                <w:bCs/>
                <w:sz w:val="24"/>
                <w:szCs w:val="24"/>
                <w:lang w:eastAsia="ru-RU"/>
              </w:rPr>
            </w:pPr>
            <w:r w:rsidRPr="00D57AC8">
              <w:rPr>
                <w:rFonts w:ascii="Times New Roman" w:eastAsia="Times New Roman" w:hAnsi="Times New Roman" w:cs="Times New Roman"/>
                <w:b/>
                <w:bCs/>
                <w:sz w:val="24"/>
                <w:szCs w:val="24"/>
                <w:lang w:eastAsia="ru-RU"/>
              </w:rPr>
              <w:t>Сведения о поступлении взносов на капитальный ремонт от собственников помещений в МКД</w:t>
            </w:r>
          </w:p>
        </w:tc>
        <w:tc>
          <w:tcPr>
            <w:tcW w:w="990"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 </w:t>
            </w:r>
          </w:p>
        </w:tc>
      </w:tr>
      <w:tr w:rsidR="00705AD3" w:rsidRPr="00D57AC8" w:rsidTr="00613BFC">
        <w:trPr>
          <w:trHeight w:val="353"/>
        </w:trPr>
        <w:tc>
          <w:tcPr>
            <w:tcW w:w="458" w:type="dxa"/>
            <w:tcBorders>
              <w:top w:val="nil"/>
              <w:left w:val="single" w:sz="8" w:space="0" w:color="auto"/>
              <w:bottom w:val="single" w:sz="8" w:space="0" w:color="auto"/>
              <w:right w:val="single" w:sz="8" w:space="0" w:color="auto"/>
            </w:tcBorders>
            <w:shd w:val="clear" w:color="auto" w:fill="auto"/>
            <w:vAlign w:val="bottom"/>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 </w:t>
            </w:r>
          </w:p>
        </w:tc>
        <w:tc>
          <w:tcPr>
            <w:tcW w:w="13011"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Сведения о поступлении взносов на капитальный ремонт от собственников помещений в МКД на специальный счет, владельцем которого является:</w:t>
            </w:r>
          </w:p>
        </w:tc>
        <w:tc>
          <w:tcPr>
            <w:tcW w:w="1134"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 </w:t>
            </w:r>
          </w:p>
        </w:tc>
        <w:tc>
          <w:tcPr>
            <w:tcW w:w="990"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 </w:t>
            </w:r>
          </w:p>
        </w:tc>
      </w:tr>
      <w:tr w:rsidR="00705AD3" w:rsidRPr="00D57AC8" w:rsidTr="00613BFC">
        <w:trPr>
          <w:trHeight w:val="247"/>
        </w:trPr>
        <w:tc>
          <w:tcPr>
            <w:tcW w:w="458" w:type="dxa"/>
            <w:tcBorders>
              <w:top w:val="nil"/>
              <w:left w:val="single" w:sz="8" w:space="0" w:color="auto"/>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jc w:val="center"/>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1</w:t>
            </w:r>
          </w:p>
        </w:tc>
        <w:tc>
          <w:tcPr>
            <w:tcW w:w="13011"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РО</w:t>
            </w:r>
          </w:p>
        </w:tc>
        <w:tc>
          <w:tcPr>
            <w:tcW w:w="1134"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тыс. руб.</w:t>
            </w:r>
          </w:p>
        </w:tc>
        <w:tc>
          <w:tcPr>
            <w:tcW w:w="990"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 </w:t>
            </w:r>
          </w:p>
        </w:tc>
      </w:tr>
      <w:tr w:rsidR="00705AD3" w:rsidRPr="00D57AC8" w:rsidTr="00252D03">
        <w:trPr>
          <w:trHeight w:val="220"/>
        </w:trPr>
        <w:tc>
          <w:tcPr>
            <w:tcW w:w="458" w:type="dxa"/>
            <w:tcBorders>
              <w:top w:val="nil"/>
              <w:left w:val="single" w:sz="8" w:space="0" w:color="auto"/>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jc w:val="center"/>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2</w:t>
            </w:r>
          </w:p>
        </w:tc>
        <w:tc>
          <w:tcPr>
            <w:tcW w:w="13011"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ТСЖ</w:t>
            </w:r>
          </w:p>
        </w:tc>
        <w:tc>
          <w:tcPr>
            <w:tcW w:w="1134"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тыс. руб.</w:t>
            </w:r>
          </w:p>
        </w:tc>
        <w:tc>
          <w:tcPr>
            <w:tcW w:w="990"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 </w:t>
            </w:r>
          </w:p>
        </w:tc>
      </w:tr>
      <w:tr w:rsidR="00705AD3" w:rsidRPr="00D57AC8" w:rsidTr="00613BFC">
        <w:trPr>
          <w:trHeight w:val="115"/>
        </w:trPr>
        <w:tc>
          <w:tcPr>
            <w:tcW w:w="458" w:type="dxa"/>
            <w:tcBorders>
              <w:top w:val="nil"/>
              <w:left w:val="single" w:sz="8" w:space="0" w:color="auto"/>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jc w:val="center"/>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3</w:t>
            </w:r>
          </w:p>
        </w:tc>
        <w:tc>
          <w:tcPr>
            <w:tcW w:w="13011"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ЖК</w:t>
            </w:r>
          </w:p>
        </w:tc>
        <w:tc>
          <w:tcPr>
            <w:tcW w:w="1134"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тыс. руб.</w:t>
            </w:r>
          </w:p>
        </w:tc>
        <w:tc>
          <w:tcPr>
            <w:tcW w:w="990"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 </w:t>
            </w:r>
          </w:p>
        </w:tc>
      </w:tr>
      <w:tr w:rsidR="00705AD3" w:rsidRPr="00D57AC8" w:rsidTr="00252D03">
        <w:trPr>
          <w:trHeight w:val="60"/>
        </w:trPr>
        <w:tc>
          <w:tcPr>
            <w:tcW w:w="458" w:type="dxa"/>
            <w:tcBorders>
              <w:top w:val="nil"/>
              <w:left w:val="single" w:sz="8" w:space="0" w:color="auto"/>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jc w:val="center"/>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4</w:t>
            </w:r>
          </w:p>
        </w:tc>
        <w:tc>
          <w:tcPr>
            <w:tcW w:w="13011"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УК</w:t>
            </w:r>
          </w:p>
        </w:tc>
        <w:tc>
          <w:tcPr>
            <w:tcW w:w="1134"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тыс. руб.</w:t>
            </w:r>
          </w:p>
        </w:tc>
        <w:tc>
          <w:tcPr>
            <w:tcW w:w="990"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 </w:t>
            </w:r>
          </w:p>
        </w:tc>
      </w:tr>
      <w:tr w:rsidR="00705AD3" w:rsidRPr="00D57AC8" w:rsidTr="00252D03">
        <w:trPr>
          <w:trHeight w:val="115"/>
        </w:trPr>
        <w:tc>
          <w:tcPr>
            <w:tcW w:w="458" w:type="dxa"/>
            <w:tcBorders>
              <w:top w:val="nil"/>
              <w:left w:val="single" w:sz="8" w:space="0" w:color="auto"/>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jc w:val="center"/>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lastRenderedPageBreak/>
              <w:t>5</w:t>
            </w:r>
          </w:p>
        </w:tc>
        <w:tc>
          <w:tcPr>
            <w:tcW w:w="13011"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Сведения о поступлении взносов на капитальный ремонт от собственников помещений в МКД на котловой счет (счета) РО</w:t>
            </w:r>
          </w:p>
        </w:tc>
        <w:tc>
          <w:tcPr>
            <w:tcW w:w="1134"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тыс. руб.</w:t>
            </w:r>
          </w:p>
        </w:tc>
        <w:tc>
          <w:tcPr>
            <w:tcW w:w="990" w:type="dxa"/>
            <w:tcBorders>
              <w:top w:val="nil"/>
              <w:left w:val="nil"/>
              <w:bottom w:val="single" w:sz="8" w:space="0" w:color="auto"/>
              <w:right w:val="single" w:sz="8" w:space="0" w:color="auto"/>
            </w:tcBorders>
            <w:shd w:val="clear" w:color="000000" w:fill="FFFFFF"/>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 </w:t>
            </w:r>
          </w:p>
        </w:tc>
      </w:tr>
      <w:tr w:rsidR="00705AD3" w:rsidRPr="00D57AC8" w:rsidTr="00613BFC">
        <w:trPr>
          <w:trHeight w:val="330"/>
        </w:trPr>
        <w:tc>
          <w:tcPr>
            <w:tcW w:w="14603"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b/>
                <w:bCs/>
                <w:sz w:val="24"/>
                <w:szCs w:val="24"/>
                <w:lang w:eastAsia="ru-RU"/>
              </w:rPr>
            </w:pPr>
            <w:r w:rsidRPr="00D57AC8">
              <w:rPr>
                <w:rFonts w:ascii="Times New Roman" w:eastAsia="Times New Roman" w:hAnsi="Times New Roman" w:cs="Times New Roman"/>
                <w:b/>
                <w:bCs/>
                <w:sz w:val="24"/>
                <w:szCs w:val="24"/>
                <w:lang w:eastAsia="ru-RU"/>
              </w:rPr>
              <w:t>Сведения о расходовании сре</w:t>
            </w:r>
            <w:proofErr w:type="gramStart"/>
            <w:r w:rsidRPr="00D57AC8">
              <w:rPr>
                <w:rFonts w:ascii="Times New Roman" w:eastAsia="Times New Roman" w:hAnsi="Times New Roman" w:cs="Times New Roman"/>
                <w:b/>
                <w:bCs/>
                <w:sz w:val="24"/>
                <w:szCs w:val="24"/>
                <w:lang w:eastAsia="ru-RU"/>
              </w:rPr>
              <w:t>дств вз</w:t>
            </w:r>
            <w:proofErr w:type="gramEnd"/>
            <w:r w:rsidRPr="00D57AC8">
              <w:rPr>
                <w:rFonts w:ascii="Times New Roman" w:eastAsia="Times New Roman" w:hAnsi="Times New Roman" w:cs="Times New Roman"/>
                <w:b/>
                <w:bCs/>
                <w:sz w:val="24"/>
                <w:szCs w:val="24"/>
                <w:lang w:eastAsia="ru-RU"/>
              </w:rPr>
              <w:t>носов на капитальный ремонт</w:t>
            </w:r>
          </w:p>
        </w:tc>
        <w:tc>
          <w:tcPr>
            <w:tcW w:w="990"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 </w:t>
            </w:r>
          </w:p>
        </w:tc>
      </w:tr>
      <w:tr w:rsidR="00705AD3" w:rsidRPr="00D57AC8" w:rsidTr="00613BFC">
        <w:trPr>
          <w:trHeight w:val="458"/>
        </w:trPr>
        <w:tc>
          <w:tcPr>
            <w:tcW w:w="458" w:type="dxa"/>
            <w:tcBorders>
              <w:top w:val="nil"/>
              <w:left w:val="single" w:sz="8" w:space="0" w:color="auto"/>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 </w:t>
            </w:r>
          </w:p>
        </w:tc>
        <w:tc>
          <w:tcPr>
            <w:tcW w:w="13011"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Сведения о расходовании сре</w:t>
            </w:r>
            <w:proofErr w:type="gramStart"/>
            <w:r w:rsidRPr="00D57AC8">
              <w:rPr>
                <w:rFonts w:ascii="Times New Roman" w:eastAsia="Times New Roman" w:hAnsi="Times New Roman" w:cs="Times New Roman"/>
                <w:sz w:val="24"/>
                <w:szCs w:val="24"/>
                <w:lang w:eastAsia="ru-RU"/>
              </w:rPr>
              <w:t>дств вз</w:t>
            </w:r>
            <w:proofErr w:type="gramEnd"/>
            <w:r w:rsidRPr="00D57AC8">
              <w:rPr>
                <w:rFonts w:ascii="Times New Roman" w:eastAsia="Times New Roman" w:hAnsi="Times New Roman" w:cs="Times New Roman"/>
                <w:sz w:val="24"/>
                <w:szCs w:val="24"/>
                <w:lang w:eastAsia="ru-RU"/>
              </w:rPr>
              <w:t>носов на капитальный ремонт по МКД на специальных счетах, владельцем которых является:</w:t>
            </w:r>
          </w:p>
        </w:tc>
        <w:tc>
          <w:tcPr>
            <w:tcW w:w="1134"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тыс. руб.</w:t>
            </w:r>
          </w:p>
        </w:tc>
        <w:tc>
          <w:tcPr>
            <w:tcW w:w="990"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 </w:t>
            </w:r>
          </w:p>
        </w:tc>
      </w:tr>
      <w:tr w:rsidR="00705AD3" w:rsidRPr="00D57AC8" w:rsidTr="00613BFC">
        <w:trPr>
          <w:trHeight w:val="278"/>
        </w:trPr>
        <w:tc>
          <w:tcPr>
            <w:tcW w:w="458" w:type="dxa"/>
            <w:tcBorders>
              <w:top w:val="nil"/>
              <w:left w:val="single" w:sz="8" w:space="0" w:color="auto"/>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jc w:val="center"/>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1</w:t>
            </w:r>
          </w:p>
        </w:tc>
        <w:tc>
          <w:tcPr>
            <w:tcW w:w="13011"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РО</w:t>
            </w:r>
          </w:p>
        </w:tc>
        <w:tc>
          <w:tcPr>
            <w:tcW w:w="1134"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тыс. руб.</w:t>
            </w:r>
          </w:p>
        </w:tc>
        <w:tc>
          <w:tcPr>
            <w:tcW w:w="990"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 </w:t>
            </w:r>
          </w:p>
        </w:tc>
      </w:tr>
      <w:tr w:rsidR="00705AD3" w:rsidRPr="00D57AC8" w:rsidTr="00613BFC">
        <w:trPr>
          <w:trHeight w:val="267"/>
        </w:trPr>
        <w:tc>
          <w:tcPr>
            <w:tcW w:w="458" w:type="dxa"/>
            <w:tcBorders>
              <w:top w:val="nil"/>
              <w:left w:val="single" w:sz="8" w:space="0" w:color="auto"/>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jc w:val="center"/>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2</w:t>
            </w:r>
          </w:p>
        </w:tc>
        <w:tc>
          <w:tcPr>
            <w:tcW w:w="13011"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ТСЖ</w:t>
            </w:r>
          </w:p>
        </w:tc>
        <w:tc>
          <w:tcPr>
            <w:tcW w:w="1134"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тыс. руб.</w:t>
            </w:r>
          </w:p>
        </w:tc>
        <w:tc>
          <w:tcPr>
            <w:tcW w:w="990"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 </w:t>
            </w:r>
          </w:p>
        </w:tc>
      </w:tr>
      <w:tr w:rsidR="00705AD3" w:rsidRPr="00D57AC8" w:rsidTr="00613BFC">
        <w:trPr>
          <w:trHeight w:val="244"/>
        </w:trPr>
        <w:tc>
          <w:tcPr>
            <w:tcW w:w="458" w:type="dxa"/>
            <w:tcBorders>
              <w:top w:val="nil"/>
              <w:left w:val="single" w:sz="8" w:space="0" w:color="auto"/>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jc w:val="center"/>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3</w:t>
            </w:r>
          </w:p>
        </w:tc>
        <w:tc>
          <w:tcPr>
            <w:tcW w:w="13011"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ЖК</w:t>
            </w:r>
          </w:p>
        </w:tc>
        <w:tc>
          <w:tcPr>
            <w:tcW w:w="1134"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тыс. руб.</w:t>
            </w:r>
          </w:p>
        </w:tc>
        <w:tc>
          <w:tcPr>
            <w:tcW w:w="990"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 </w:t>
            </w:r>
          </w:p>
        </w:tc>
      </w:tr>
      <w:tr w:rsidR="00705AD3" w:rsidRPr="00D57AC8" w:rsidTr="00613BFC">
        <w:trPr>
          <w:trHeight w:val="233"/>
        </w:trPr>
        <w:tc>
          <w:tcPr>
            <w:tcW w:w="458" w:type="dxa"/>
            <w:tcBorders>
              <w:top w:val="nil"/>
              <w:left w:val="single" w:sz="8" w:space="0" w:color="auto"/>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jc w:val="center"/>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4</w:t>
            </w:r>
          </w:p>
        </w:tc>
        <w:tc>
          <w:tcPr>
            <w:tcW w:w="13011"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УК</w:t>
            </w:r>
          </w:p>
        </w:tc>
        <w:tc>
          <w:tcPr>
            <w:tcW w:w="1134"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тыс. руб.</w:t>
            </w:r>
          </w:p>
        </w:tc>
        <w:tc>
          <w:tcPr>
            <w:tcW w:w="990"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 </w:t>
            </w:r>
          </w:p>
        </w:tc>
      </w:tr>
      <w:tr w:rsidR="00705AD3" w:rsidRPr="00D57AC8" w:rsidTr="00613BFC">
        <w:trPr>
          <w:trHeight w:val="222"/>
        </w:trPr>
        <w:tc>
          <w:tcPr>
            <w:tcW w:w="458" w:type="dxa"/>
            <w:tcBorders>
              <w:top w:val="nil"/>
              <w:left w:val="single" w:sz="8" w:space="0" w:color="auto"/>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jc w:val="center"/>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5</w:t>
            </w:r>
          </w:p>
        </w:tc>
        <w:tc>
          <w:tcPr>
            <w:tcW w:w="13011"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Сведения о расходовании сре</w:t>
            </w:r>
            <w:proofErr w:type="gramStart"/>
            <w:r w:rsidRPr="00D57AC8">
              <w:rPr>
                <w:rFonts w:ascii="Times New Roman" w:eastAsia="Times New Roman" w:hAnsi="Times New Roman" w:cs="Times New Roman"/>
                <w:sz w:val="24"/>
                <w:szCs w:val="24"/>
                <w:lang w:eastAsia="ru-RU"/>
              </w:rPr>
              <w:t>дств вз</w:t>
            </w:r>
            <w:proofErr w:type="gramEnd"/>
            <w:r w:rsidRPr="00D57AC8">
              <w:rPr>
                <w:rFonts w:ascii="Times New Roman" w:eastAsia="Times New Roman" w:hAnsi="Times New Roman" w:cs="Times New Roman"/>
                <w:sz w:val="24"/>
                <w:szCs w:val="24"/>
                <w:lang w:eastAsia="ru-RU"/>
              </w:rPr>
              <w:t>носов на капитальный ремонт по МКД на котловом счете (счетах) РО:</w:t>
            </w:r>
          </w:p>
        </w:tc>
        <w:tc>
          <w:tcPr>
            <w:tcW w:w="1134"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тыс. руб.</w:t>
            </w:r>
          </w:p>
        </w:tc>
        <w:tc>
          <w:tcPr>
            <w:tcW w:w="990" w:type="dxa"/>
            <w:tcBorders>
              <w:top w:val="nil"/>
              <w:left w:val="nil"/>
              <w:bottom w:val="single" w:sz="8" w:space="0" w:color="auto"/>
              <w:right w:val="single" w:sz="8" w:space="0" w:color="auto"/>
            </w:tcBorders>
            <w:shd w:val="clear" w:color="000000" w:fill="FFFFFF"/>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 </w:t>
            </w:r>
          </w:p>
        </w:tc>
      </w:tr>
      <w:tr w:rsidR="00705AD3" w:rsidRPr="00D57AC8" w:rsidTr="00252D03">
        <w:trPr>
          <w:trHeight w:val="134"/>
        </w:trPr>
        <w:tc>
          <w:tcPr>
            <w:tcW w:w="14603"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b/>
                <w:bCs/>
                <w:sz w:val="24"/>
                <w:szCs w:val="24"/>
                <w:lang w:eastAsia="ru-RU"/>
              </w:rPr>
            </w:pPr>
            <w:r w:rsidRPr="00D57AC8">
              <w:rPr>
                <w:rFonts w:ascii="Times New Roman" w:eastAsia="Times New Roman" w:hAnsi="Times New Roman" w:cs="Times New Roman"/>
                <w:b/>
                <w:bCs/>
                <w:sz w:val="24"/>
                <w:szCs w:val="24"/>
                <w:lang w:eastAsia="ru-RU"/>
              </w:rPr>
              <w:t>Сведения о размере остатка средств фонда капитального ремонта</w:t>
            </w:r>
          </w:p>
        </w:tc>
        <w:tc>
          <w:tcPr>
            <w:tcW w:w="990"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 </w:t>
            </w:r>
          </w:p>
        </w:tc>
      </w:tr>
      <w:tr w:rsidR="00705AD3" w:rsidRPr="00D57AC8" w:rsidTr="00252D03">
        <w:trPr>
          <w:trHeight w:val="110"/>
        </w:trPr>
        <w:tc>
          <w:tcPr>
            <w:tcW w:w="14603"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 xml:space="preserve">Сведения о размере остатка средств на специальном счете </w:t>
            </w:r>
            <w:proofErr w:type="gramStart"/>
            <w:r w:rsidRPr="00D57AC8">
              <w:rPr>
                <w:rFonts w:ascii="Times New Roman" w:eastAsia="Times New Roman" w:hAnsi="Times New Roman" w:cs="Times New Roman"/>
                <w:sz w:val="24"/>
                <w:szCs w:val="24"/>
                <w:lang w:eastAsia="ru-RU"/>
              </w:rPr>
              <w:t>владельцем</w:t>
            </w:r>
            <w:proofErr w:type="gramEnd"/>
            <w:r w:rsidRPr="00D57AC8">
              <w:rPr>
                <w:rFonts w:ascii="Times New Roman" w:eastAsia="Times New Roman" w:hAnsi="Times New Roman" w:cs="Times New Roman"/>
                <w:sz w:val="24"/>
                <w:szCs w:val="24"/>
                <w:lang w:eastAsia="ru-RU"/>
              </w:rPr>
              <w:t xml:space="preserve"> которого является:</w:t>
            </w:r>
          </w:p>
        </w:tc>
        <w:tc>
          <w:tcPr>
            <w:tcW w:w="990"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 </w:t>
            </w:r>
          </w:p>
        </w:tc>
      </w:tr>
      <w:tr w:rsidR="00705AD3" w:rsidRPr="00D57AC8" w:rsidTr="00613BFC">
        <w:trPr>
          <w:trHeight w:val="282"/>
        </w:trPr>
        <w:tc>
          <w:tcPr>
            <w:tcW w:w="458" w:type="dxa"/>
            <w:tcBorders>
              <w:top w:val="nil"/>
              <w:left w:val="single" w:sz="8" w:space="0" w:color="auto"/>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jc w:val="center"/>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1</w:t>
            </w:r>
          </w:p>
        </w:tc>
        <w:tc>
          <w:tcPr>
            <w:tcW w:w="13011"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РО</w:t>
            </w:r>
          </w:p>
        </w:tc>
        <w:tc>
          <w:tcPr>
            <w:tcW w:w="1134"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тыс. руб.</w:t>
            </w:r>
          </w:p>
        </w:tc>
        <w:tc>
          <w:tcPr>
            <w:tcW w:w="990"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 </w:t>
            </w:r>
          </w:p>
        </w:tc>
      </w:tr>
      <w:tr w:rsidR="00705AD3" w:rsidRPr="00D57AC8" w:rsidTr="00613BFC">
        <w:trPr>
          <w:trHeight w:val="271"/>
        </w:trPr>
        <w:tc>
          <w:tcPr>
            <w:tcW w:w="458" w:type="dxa"/>
            <w:tcBorders>
              <w:top w:val="nil"/>
              <w:left w:val="single" w:sz="8" w:space="0" w:color="auto"/>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jc w:val="center"/>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2</w:t>
            </w:r>
          </w:p>
        </w:tc>
        <w:tc>
          <w:tcPr>
            <w:tcW w:w="13011"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ТСЖ</w:t>
            </w:r>
          </w:p>
        </w:tc>
        <w:tc>
          <w:tcPr>
            <w:tcW w:w="1134"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тыс. руб.</w:t>
            </w:r>
          </w:p>
        </w:tc>
        <w:tc>
          <w:tcPr>
            <w:tcW w:w="990"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 </w:t>
            </w:r>
          </w:p>
        </w:tc>
      </w:tr>
      <w:tr w:rsidR="00705AD3" w:rsidRPr="00D57AC8" w:rsidTr="00613BFC">
        <w:trPr>
          <w:trHeight w:val="248"/>
        </w:trPr>
        <w:tc>
          <w:tcPr>
            <w:tcW w:w="458" w:type="dxa"/>
            <w:tcBorders>
              <w:top w:val="nil"/>
              <w:left w:val="single" w:sz="8" w:space="0" w:color="auto"/>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jc w:val="center"/>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3</w:t>
            </w:r>
          </w:p>
        </w:tc>
        <w:tc>
          <w:tcPr>
            <w:tcW w:w="13011"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ЖК</w:t>
            </w:r>
          </w:p>
        </w:tc>
        <w:tc>
          <w:tcPr>
            <w:tcW w:w="1134"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тыс. руб.</w:t>
            </w:r>
          </w:p>
        </w:tc>
        <w:tc>
          <w:tcPr>
            <w:tcW w:w="990"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 </w:t>
            </w:r>
          </w:p>
        </w:tc>
      </w:tr>
      <w:tr w:rsidR="00705AD3" w:rsidRPr="00D57AC8" w:rsidTr="00252D03">
        <w:trPr>
          <w:trHeight w:val="60"/>
        </w:trPr>
        <w:tc>
          <w:tcPr>
            <w:tcW w:w="458" w:type="dxa"/>
            <w:tcBorders>
              <w:top w:val="nil"/>
              <w:left w:val="single" w:sz="8" w:space="0" w:color="auto"/>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jc w:val="center"/>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4</w:t>
            </w:r>
          </w:p>
        </w:tc>
        <w:tc>
          <w:tcPr>
            <w:tcW w:w="13011"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УК</w:t>
            </w:r>
          </w:p>
        </w:tc>
        <w:tc>
          <w:tcPr>
            <w:tcW w:w="1134"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тыс. руб.</w:t>
            </w:r>
          </w:p>
        </w:tc>
        <w:tc>
          <w:tcPr>
            <w:tcW w:w="990"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 </w:t>
            </w:r>
          </w:p>
        </w:tc>
      </w:tr>
      <w:tr w:rsidR="00705AD3" w:rsidRPr="00D57AC8" w:rsidTr="00613BFC">
        <w:trPr>
          <w:trHeight w:val="228"/>
        </w:trPr>
        <w:tc>
          <w:tcPr>
            <w:tcW w:w="458" w:type="dxa"/>
            <w:tcBorders>
              <w:top w:val="nil"/>
              <w:left w:val="single" w:sz="8" w:space="0" w:color="auto"/>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jc w:val="center"/>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5</w:t>
            </w:r>
          </w:p>
        </w:tc>
        <w:tc>
          <w:tcPr>
            <w:tcW w:w="13011"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Сведения о размере остатка средств на котловом счете (счетах) РО</w:t>
            </w:r>
          </w:p>
        </w:tc>
        <w:tc>
          <w:tcPr>
            <w:tcW w:w="1134"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тыс. руб.</w:t>
            </w:r>
          </w:p>
        </w:tc>
        <w:tc>
          <w:tcPr>
            <w:tcW w:w="990" w:type="dxa"/>
            <w:tcBorders>
              <w:top w:val="nil"/>
              <w:left w:val="nil"/>
              <w:bottom w:val="single" w:sz="8" w:space="0" w:color="auto"/>
              <w:right w:val="single" w:sz="8" w:space="0" w:color="auto"/>
            </w:tcBorders>
            <w:shd w:val="clear" w:color="000000" w:fill="FFFFFF"/>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 </w:t>
            </w:r>
          </w:p>
        </w:tc>
      </w:tr>
      <w:tr w:rsidR="00705AD3" w:rsidRPr="00D57AC8" w:rsidTr="00613BFC">
        <w:trPr>
          <w:trHeight w:val="330"/>
        </w:trPr>
        <w:tc>
          <w:tcPr>
            <w:tcW w:w="14603"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b/>
                <w:bCs/>
                <w:sz w:val="24"/>
                <w:szCs w:val="24"/>
                <w:lang w:eastAsia="ru-RU"/>
              </w:rPr>
            </w:pPr>
            <w:r w:rsidRPr="00D57AC8">
              <w:rPr>
                <w:rFonts w:ascii="Times New Roman" w:eastAsia="Times New Roman" w:hAnsi="Times New Roman" w:cs="Times New Roman"/>
                <w:b/>
                <w:bCs/>
                <w:sz w:val="24"/>
                <w:szCs w:val="24"/>
                <w:lang w:eastAsia="ru-RU"/>
              </w:rPr>
              <w:t>Сведения о привлечении кредитов (займов) на проведение капитального ремонта</w:t>
            </w:r>
          </w:p>
        </w:tc>
        <w:tc>
          <w:tcPr>
            <w:tcW w:w="990"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 </w:t>
            </w:r>
          </w:p>
        </w:tc>
      </w:tr>
      <w:tr w:rsidR="00705AD3" w:rsidRPr="00D57AC8" w:rsidTr="00252D03">
        <w:trPr>
          <w:trHeight w:val="288"/>
        </w:trPr>
        <w:tc>
          <w:tcPr>
            <w:tcW w:w="458" w:type="dxa"/>
            <w:tcBorders>
              <w:top w:val="nil"/>
              <w:left w:val="single" w:sz="8" w:space="0" w:color="auto"/>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 </w:t>
            </w:r>
          </w:p>
        </w:tc>
        <w:tc>
          <w:tcPr>
            <w:tcW w:w="13011"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 xml:space="preserve">Сведения о сумме задолженности по кредитным договорам и (или) договорам займа на проведение капитального ремонта в МКД, владельцем специального </w:t>
            </w:r>
            <w:proofErr w:type="gramStart"/>
            <w:r w:rsidRPr="00D57AC8">
              <w:rPr>
                <w:rFonts w:ascii="Times New Roman" w:eastAsia="Times New Roman" w:hAnsi="Times New Roman" w:cs="Times New Roman"/>
                <w:sz w:val="24"/>
                <w:szCs w:val="24"/>
                <w:lang w:eastAsia="ru-RU"/>
              </w:rPr>
              <w:t>счета</w:t>
            </w:r>
            <w:proofErr w:type="gramEnd"/>
            <w:r w:rsidRPr="00D57AC8">
              <w:rPr>
                <w:rFonts w:ascii="Times New Roman" w:eastAsia="Times New Roman" w:hAnsi="Times New Roman" w:cs="Times New Roman"/>
                <w:sz w:val="24"/>
                <w:szCs w:val="24"/>
                <w:lang w:eastAsia="ru-RU"/>
              </w:rPr>
              <w:t xml:space="preserve"> в которых является:</w:t>
            </w:r>
          </w:p>
        </w:tc>
        <w:tc>
          <w:tcPr>
            <w:tcW w:w="1134"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тыс. руб.</w:t>
            </w:r>
          </w:p>
        </w:tc>
        <w:tc>
          <w:tcPr>
            <w:tcW w:w="990"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 </w:t>
            </w:r>
          </w:p>
        </w:tc>
      </w:tr>
      <w:tr w:rsidR="00705AD3" w:rsidRPr="00D57AC8" w:rsidTr="00613BFC">
        <w:trPr>
          <w:trHeight w:val="118"/>
        </w:trPr>
        <w:tc>
          <w:tcPr>
            <w:tcW w:w="458" w:type="dxa"/>
            <w:tcBorders>
              <w:top w:val="nil"/>
              <w:left w:val="single" w:sz="8" w:space="0" w:color="auto"/>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jc w:val="center"/>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1</w:t>
            </w:r>
          </w:p>
        </w:tc>
        <w:tc>
          <w:tcPr>
            <w:tcW w:w="13011"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РО</w:t>
            </w:r>
          </w:p>
        </w:tc>
        <w:tc>
          <w:tcPr>
            <w:tcW w:w="1134"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тыс. руб.</w:t>
            </w:r>
          </w:p>
        </w:tc>
        <w:tc>
          <w:tcPr>
            <w:tcW w:w="990"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 </w:t>
            </w:r>
          </w:p>
        </w:tc>
      </w:tr>
      <w:tr w:rsidR="00705AD3" w:rsidRPr="00D57AC8" w:rsidTr="00613BFC">
        <w:trPr>
          <w:trHeight w:val="108"/>
        </w:trPr>
        <w:tc>
          <w:tcPr>
            <w:tcW w:w="458" w:type="dxa"/>
            <w:tcBorders>
              <w:top w:val="nil"/>
              <w:left w:val="single" w:sz="8" w:space="0" w:color="auto"/>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jc w:val="center"/>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2</w:t>
            </w:r>
          </w:p>
        </w:tc>
        <w:tc>
          <w:tcPr>
            <w:tcW w:w="13011"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ТСЖ</w:t>
            </w:r>
          </w:p>
        </w:tc>
        <w:tc>
          <w:tcPr>
            <w:tcW w:w="1134"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тыс. руб.</w:t>
            </w:r>
          </w:p>
        </w:tc>
        <w:tc>
          <w:tcPr>
            <w:tcW w:w="990"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 </w:t>
            </w:r>
          </w:p>
        </w:tc>
      </w:tr>
      <w:tr w:rsidR="00705AD3" w:rsidRPr="00D57AC8" w:rsidTr="00613BFC">
        <w:trPr>
          <w:trHeight w:val="225"/>
        </w:trPr>
        <w:tc>
          <w:tcPr>
            <w:tcW w:w="458" w:type="dxa"/>
            <w:tcBorders>
              <w:top w:val="nil"/>
              <w:left w:val="single" w:sz="8" w:space="0" w:color="auto"/>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jc w:val="center"/>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3</w:t>
            </w:r>
          </w:p>
        </w:tc>
        <w:tc>
          <w:tcPr>
            <w:tcW w:w="13011"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ЖК</w:t>
            </w:r>
          </w:p>
        </w:tc>
        <w:tc>
          <w:tcPr>
            <w:tcW w:w="1134"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тыс. руб.</w:t>
            </w:r>
          </w:p>
        </w:tc>
        <w:tc>
          <w:tcPr>
            <w:tcW w:w="990"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 </w:t>
            </w:r>
          </w:p>
        </w:tc>
      </w:tr>
      <w:tr w:rsidR="00705AD3" w:rsidRPr="00D57AC8" w:rsidTr="00613BFC">
        <w:trPr>
          <w:trHeight w:val="259"/>
        </w:trPr>
        <w:tc>
          <w:tcPr>
            <w:tcW w:w="458" w:type="dxa"/>
            <w:tcBorders>
              <w:top w:val="nil"/>
              <w:left w:val="single" w:sz="8" w:space="0" w:color="auto"/>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jc w:val="center"/>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4</w:t>
            </w:r>
          </w:p>
        </w:tc>
        <w:tc>
          <w:tcPr>
            <w:tcW w:w="13011"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УК</w:t>
            </w:r>
          </w:p>
        </w:tc>
        <w:tc>
          <w:tcPr>
            <w:tcW w:w="1134"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тыс. руб.</w:t>
            </w:r>
          </w:p>
        </w:tc>
        <w:tc>
          <w:tcPr>
            <w:tcW w:w="990"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 </w:t>
            </w:r>
          </w:p>
        </w:tc>
      </w:tr>
      <w:tr w:rsidR="00705AD3" w:rsidRPr="00D57AC8" w:rsidTr="00613BFC">
        <w:trPr>
          <w:trHeight w:val="405"/>
        </w:trPr>
        <w:tc>
          <w:tcPr>
            <w:tcW w:w="458" w:type="dxa"/>
            <w:tcBorders>
              <w:top w:val="nil"/>
              <w:left w:val="single" w:sz="8" w:space="0" w:color="auto"/>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 </w:t>
            </w:r>
          </w:p>
        </w:tc>
        <w:tc>
          <w:tcPr>
            <w:tcW w:w="13011"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 xml:space="preserve">Сведения о количестве МКД, имеющих задолженность по кредитным договорам и (или) договорам займа на проведение капитального ремонта, владельцем специального </w:t>
            </w:r>
            <w:proofErr w:type="gramStart"/>
            <w:r w:rsidRPr="00D57AC8">
              <w:rPr>
                <w:rFonts w:ascii="Times New Roman" w:eastAsia="Times New Roman" w:hAnsi="Times New Roman" w:cs="Times New Roman"/>
                <w:sz w:val="24"/>
                <w:szCs w:val="24"/>
                <w:lang w:eastAsia="ru-RU"/>
              </w:rPr>
              <w:t>счета</w:t>
            </w:r>
            <w:proofErr w:type="gramEnd"/>
            <w:r w:rsidRPr="00D57AC8">
              <w:rPr>
                <w:rFonts w:ascii="Times New Roman" w:eastAsia="Times New Roman" w:hAnsi="Times New Roman" w:cs="Times New Roman"/>
                <w:sz w:val="24"/>
                <w:szCs w:val="24"/>
                <w:lang w:eastAsia="ru-RU"/>
              </w:rPr>
              <w:t xml:space="preserve"> в которых является:</w:t>
            </w:r>
          </w:p>
        </w:tc>
        <w:tc>
          <w:tcPr>
            <w:tcW w:w="1134"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шт.</w:t>
            </w:r>
          </w:p>
        </w:tc>
        <w:tc>
          <w:tcPr>
            <w:tcW w:w="990"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 </w:t>
            </w:r>
          </w:p>
        </w:tc>
      </w:tr>
      <w:tr w:rsidR="00705AD3" w:rsidRPr="00D57AC8" w:rsidTr="00613BFC">
        <w:trPr>
          <w:trHeight w:val="330"/>
        </w:trPr>
        <w:tc>
          <w:tcPr>
            <w:tcW w:w="458" w:type="dxa"/>
            <w:tcBorders>
              <w:top w:val="nil"/>
              <w:left w:val="single" w:sz="8" w:space="0" w:color="auto"/>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jc w:val="center"/>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5</w:t>
            </w:r>
          </w:p>
        </w:tc>
        <w:tc>
          <w:tcPr>
            <w:tcW w:w="13011"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РО</w:t>
            </w:r>
          </w:p>
        </w:tc>
        <w:tc>
          <w:tcPr>
            <w:tcW w:w="1134"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шт.</w:t>
            </w:r>
          </w:p>
        </w:tc>
        <w:tc>
          <w:tcPr>
            <w:tcW w:w="990"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 </w:t>
            </w:r>
          </w:p>
        </w:tc>
      </w:tr>
      <w:tr w:rsidR="00705AD3" w:rsidRPr="00D57AC8" w:rsidTr="00613BFC">
        <w:trPr>
          <w:trHeight w:val="330"/>
        </w:trPr>
        <w:tc>
          <w:tcPr>
            <w:tcW w:w="458" w:type="dxa"/>
            <w:tcBorders>
              <w:top w:val="nil"/>
              <w:left w:val="single" w:sz="8" w:space="0" w:color="auto"/>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jc w:val="center"/>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6</w:t>
            </w:r>
          </w:p>
        </w:tc>
        <w:tc>
          <w:tcPr>
            <w:tcW w:w="13011"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ТСЖ</w:t>
            </w:r>
          </w:p>
        </w:tc>
        <w:tc>
          <w:tcPr>
            <w:tcW w:w="1134"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шт.</w:t>
            </w:r>
          </w:p>
        </w:tc>
        <w:tc>
          <w:tcPr>
            <w:tcW w:w="990"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 </w:t>
            </w:r>
          </w:p>
        </w:tc>
      </w:tr>
      <w:tr w:rsidR="00705AD3" w:rsidRPr="00D57AC8" w:rsidTr="00613BFC">
        <w:trPr>
          <w:trHeight w:val="330"/>
        </w:trPr>
        <w:tc>
          <w:tcPr>
            <w:tcW w:w="458" w:type="dxa"/>
            <w:tcBorders>
              <w:top w:val="nil"/>
              <w:left w:val="single" w:sz="8" w:space="0" w:color="auto"/>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jc w:val="center"/>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7</w:t>
            </w:r>
          </w:p>
        </w:tc>
        <w:tc>
          <w:tcPr>
            <w:tcW w:w="13011"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ЖК</w:t>
            </w:r>
          </w:p>
        </w:tc>
        <w:tc>
          <w:tcPr>
            <w:tcW w:w="1134"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шт.</w:t>
            </w:r>
          </w:p>
        </w:tc>
        <w:tc>
          <w:tcPr>
            <w:tcW w:w="990"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 </w:t>
            </w:r>
          </w:p>
        </w:tc>
      </w:tr>
      <w:tr w:rsidR="00705AD3" w:rsidRPr="00D57AC8" w:rsidTr="00613BFC">
        <w:trPr>
          <w:trHeight w:val="330"/>
        </w:trPr>
        <w:tc>
          <w:tcPr>
            <w:tcW w:w="458" w:type="dxa"/>
            <w:tcBorders>
              <w:top w:val="nil"/>
              <w:left w:val="single" w:sz="8" w:space="0" w:color="auto"/>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jc w:val="center"/>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8</w:t>
            </w:r>
          </w:p>
        </w:tc>
        <w:tc>
          <w:tcPr>
            <w:tcW w:w="13011"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УК</w:t>
            </w:r>
          </w:p>
        </w:tc>
        <w:tc>
          <w:tcPr>
            <w:tcW w:w="1134"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шт.</w:t>
            </w:r>
          </w:p>
        </w:tc>
        <w:tc>
          <w:tcPr>
            <w:tcW w:w="990"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 </w:t>
            </w:r>
          </w:p>
        </w:tc>
      </w:tr>
      <w:tr w:rsidR="00705AD3" w:rsidRPr="00D57AC8" w:rsidTr="00252D03">
        <w:trPr>
          <w:trHeight w:val="369"/>
        </w:trPr>
        <w:tc>
          <w:tcPr>
            <w:tcW w:w="458" w:type="dxa"/>
            <w:tcBorders>
              <w:top w:val="nil"/>
              <w:left w:val="single" w:sz="8" w:space="0" w:color="auto"/>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 </w:t>
            </w:r>
          </w:p>
        </w:tc>
        <w:tc>
          <w:tcPr>
            <w:tcW w:w="13011"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 xml:space="preserve">Сведения о площади помещений МКД, имеющих задолженность по кредитным договорам и (или) договорам займа на проведение капитального ремонта, владельцем специального </w:t>
            </w:r>
            <w:proofErr w:type="gramStart"/>
            <w:r w:rsidRPr="00D57AC8">
              <w:rPr>
                <w:rFonts w:ascii="Times New Roman" w:eastAsia="Times New Roman" w:hAnsi="Times New Roman" w:cs="Times New Roman"/>
                <w:sz w:val="24"/>
                <w:szCs w:val="24"/>
                <w:lang w:eastAsia="ru-RU"/>
              </w:rPr>
              <w:t>счета</w:t>
            </w:r>
            <w:proofErr w:type="gramEnd"/>
            <w:r w:rsidRPr="00D57AC8">
              <w:rPr>
                <w:rFonts w:ascii="Times New Roman" w:eastAsia="Times New Roman" w:hAnsi="Times New Roman" w:cs="Times New Roman"/>
                <w:sz w:val="24"/>
                <w:szCs w:val="24"/>
                <w:lang w:eastAsia="ru-RU"/>
              </w:rPr>
              <w:t xml:space="preserve"> в которых является:</w:t>
            </w:r>
          </w:p>
        </w:tc>
        <w:tc>
          <w:tcPr>
            <w:tcW w:w="1134"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кв. м.</w:t>
            </w:r>
          </w:p>
        </w:tc>
        <w:tc>
          <w:tcPr>
            <w:tcW w:w="990"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 </w:t>
            </w:r>
          </w:p>
        </w:tc>
      </w:tr>
      <w:tr w:rsidR="00705AD3" w:rsidRPr="00D57AC8" w:rsidTr="00613BFC">
        <w:trPr>
          <w:trHeight w:val="115"/>
        </w:trPr>
        <w:tc>
          <w:tcPr>
            <w:tcW w:w="458" w:type="dxa"/>
            <w:tcBorders>
              <w:top w:val="nil"/>
              <w:left w:val="single" w:sz="8" w:space="0" w:color="auto"/>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jc w:val="center"/>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9</w:t>
            </w:r>
          </w:p>
        </w:tc>
        <w:tc>
          <w:tcPr>
            <w:tcW w:w="13011"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РО</w:t>
            </w:r>
          </w:p>
        </w:tc>
        <w:tc>
          <w:tcPr>
            <w:tcW w:w="1134"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кв. м.</w:t>
            </w:r>
          </w:p>
        </w:tc>
        <w:tc>
          <w:tcPr>
            <w:tcW w:w="990"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 </w:t>
            </w:r>
          </w:p>
        </w:tc>
      </w:tr>
      <w:tr w:rsidR="00705AD3" w:rsidRPr="00D57AC8" w:rsidTr="00613BFC">
        <w:trPr>
          <w:trHeight w:val="115"/>
        </w:trPr>
        <w:tc>
          <w:tcPr>
            <w:tcW w:w="458" w:type="dxa"/>
            <w:tcBorders>
              <w:top w:val="nil"/>
              <w:left w:val="single" w:sz="8" w:space="0" w:color="auto"/>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jc w:val="center"/>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10</w:t>
            </w:r>
          </w:p>
        </w:tc>
        <w:tc>
          <w:tcPr>
            <w:tcW w:w="13011"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ТСЖ</w:t>
            </w:r>
          </w:p>
        </w:tc>
        <w:tc>
          <w:tcPr>
            <w:tcW w:w="1134"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кв. м.</w:t>
            </w:r>
          </w:p>
        </w:tc>
        <w:tc>
          <w:tcPr>
            <w:tcW w:w="990"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 </w:t>
            </w:r>
          </w:p>
        </w:tc>
      </w:tr>
      <w:tr w:rsidR="00705AD3" w:rsidRPr="00D57AC8" w:rsidTr="00613BFC">
        <w:trPr>
          <w:trHeight w:val="115"/>
        </w:trPr>
        <w:tc>
          <w:tcPr>
            <w:tcW w:w="458" w:type="dxa"/>
            <w:tcBorders>
              <w:top w:val="nil"/>
              <w:left w:val="single" w:sz="8" w:space="0" w:color="auto"/>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jc w:val="center"/>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11</w:t>
            </w:r>
          </w:p>
        </w:tc>
        <w:tc>
          <w:tcPr>
            <w:tcW w:w="13011"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ЖК</w:t>
            </w:r>
          </w:p>
        </w:tc>
        <w:tc>
          <w:tcPr>
            <w:tcW w:w="1134"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кв. м.</w:t>
            </w:r>
          </w:p>
        </w:tc>
        <w:tc>
          <w:tcPr>
            <w:tcW w:w="990"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 </w:t>
            </w:r>
          </w:p>
        </w:tc>
      </w:tr>
      <w:tr w:rsidR="00705AD3" w:rsidRPr="00D57AC8" w:rsidTr="00252D03">
        <w:trPr>
          <w:trHeight w:val="178"/>
        </w:trPr>
        <w:tc>
          <w:tcPr>
            <w:tcW w:w="458" w:type="dxa"/>
            <w:tcBorders>
              <w:top w:val="nil"/>
              <w:left w:val="single" w:sz="8" w:space="0" w:color="auto"/>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jc w:val="center"/>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12</w:t>
            </w:r>
          </w:p>
        </w:tc>
        <w:tc>
          <w:tcPr>
            <w:tcW w:w="13011"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УК</w:t>
            </w:r>
          </w:p>
        </w:tc>
        <w:tc>
          <w:tcPr>
            <w:tcW w:w="1134"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кв. м.</w:t>
            </w:r>
          </w:p>
        </w:tc>
        <w:tc>
          <w:tcPr>
            <w:tcW w:w="990" w:type="dxa"/>
            <w:tcBorders>
              <w:top w:val="nil"/>
              <w:left w:val="nil"/>
              <w:bottom w:val="single" w:sz="8" w:space="0" w:color="auto"/>
              <w:right w:val="single" w:sz="8" w:space="0" w:color="auto"/>
            </w:tcBorders>
            <w:shd w:val="clear" w:color="auto" w:fill="auto"/>
            <w:vAlign w:val="center"/>
            <w:hideMark/>
          </w:tcPr>
          <w:p w:rsidR="00705AD3" w:rsidRPr="00D57AC8" w:rsidRDefault="00705AD3" w:rsidP="00705AD3">
            <w:pPr>
              <w:spacing w:after="0" w:line="240" w:lineRule="auto"/>
              <w:rPr>
                <w:rFonts w:ascii="Times New Roman" w:eastAsia="Times New Roman" w:hAnsi="Times New Roman" w:cs="Times New Roman"/>
                <w:sz w:val="24"/>
                <w:szCs w:val="24"/>
                <w:lang w:eastAsia="ru-RU"/>
              </w:rPr>
            </w:pPr>
            <w:r w:rsidRPr="00D57AC8">
              <w:rPr>
                <w:rFonts w:ascii="Times New Roman" w:eastAsia="Times New Roman" w:hAnsi="Times New Roman" w:cs="Times New Roman"/>
                <w:sz w:val="24"/>
                <w:szCs w:val="24"/>
                <w:lang w:eastAsia="ru-RU"/>
              </w:rPr>
              <w:t> </w:t>
            </w:r>
          </w:p>
        </w:tc>
      </w:tr>
    </w:tbl>
    <w:p w:rsidR="00633D49" w:rsidRPr="00D57AC8" w:rsidRDefault="00633D49" w:rsidP="00252D03">
      <w:pPr>
        <w:rPr>
          <w:rFonts w:ascii="Times New Roman" w:hAnsi="Times New Roman" w:cs="Times New Roman"/>
          <w:sz w:val="28"/>
          <w:szCs w:val="28"/>
        </w:rPr>
      </w:pPr>
    </w:p>
    <w:sectPr w:rsidR="00633D49" w:rsidRPr="00D57AC8" w:rsidSect="00537EE8">
      <w:pgSz w:w="16838" w:h="11905" w:orient="landscape"/>
      <w:pgMar w:top="567" w:right="567" w:bottom="567" w:left="567"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F87" w:rsidRDefault="00E46F87" w:rsidP="00E74C62">
      <w:pPr>
        <w:spacing w:after="0" w:line="240" w:lineRule="auto"/>
      </w:pPr>
      <w:r>
        <w:separator/>
      </w:r>
    </w:p>
  </w:endnote>
  <w:endnote w:type="continuationSeparator" w:id="0">
    <w:p w:rsidR="00E46F87" w:rsidRDefault="00E46F87" w:rsidP="00E74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L_Times New Roman">
    <w:altName w:val="Times New Roman"/>
    <w:panose1 w:val="020206030504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F87" w:rsidRDefault="00E46F87" w:rsidP="00E74C62">
      <w:pPr>
        <w:spacing w:after="0" w:line="240" w:lineRule="auto"/>
      </w:pPr>
      <w:r>
        <w:separator/>
      </w:r>
    </w:p>
  </w:footnote>
  <w:footnote w:type="continuationSeparator" w:id="0">
    <w:p w:rsidR="00E46F87" w:rsidRDefault="00E46F87" w:rsidP="00E74C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254"/>
    <w:rsid w:val="00011C6A"/>
    <w:rsid w:val="000435AC"/>
    <w:rsid w:val="0006274D"/>
    <w:rsid w:val="00086216"/>
    <w:rsid w:val="00091283"/>
    <w:rsid w:val="000A57D5"/>
    <w:rsid w:val="00133E2A"/>
    <w:rsid w:val="00144B70"/>
    <w:rsid w:val="00150C09"/>
    <w:rsid w:val="001804F4"/>
    <w:rsid w:val="001E45BF"/>
    <w:rsid w:val="001F1DC0"/>
    <w:rsid w:val="00207180"/>
    <w:rsid w:val="00230478"/>
    <w:rsid w:val="00252D03"/>
    <w:rsid w:val="00275A39"/>
    <w:rsid w:val="002D2D54"/>
    <w:rsid w:val="002D305D"/>
    <w:rsid w:val="002F555E"/>
    <w:rsid w:val="00332462"/>
    <w:rsid w:val="00342BED"/>
    <w:rsid w:val="003469AD"/>
    <w:rsid w:val="003C6A5A"/>
    <w:rsid w:val="003D77D5"/>
    <w:rsid w:val="003F10F6"/>
    <w:rsid w:val="003F54EC"/>
    <w:rsid w:val="004005DD"/>
    <w:rsid w:val="00411AD4"/>
    <w:rsid w:val="00450F5D"/>
    <w:rsid w:val="00485254"/>
    <w:rsid w:val="004A7D38"/>
    <w:rsid w:val="004A7D58"/>
    <w:rsid w:val="004C32FB"/>
    <w:rsid w:val="00513856"/>
    <w:rsid w:val="00537EE8"/>
    <w:rsid w:val="0056130B"/>
    <w:rsid w:val="005748CB"/>
    <w:rsid w:val="0058321F"/>
    <w:rsid w:val="005A4BD6"/>
    <w:rsid w:val="005C5123"/>
    <w:rsid w:val="005C6305"/>
    <w:rsid w:val="005D1C28"/>
    <w:rsid w:val="005D770A"/>
    <w:rsid w:val="00610026"/>
    <w:rsid w:val="00613BFC"/>
    <w:rsid w:val="006164B6"/>
    <w:rsid w:val="006235C3"/>
    <w:rsid w:val="00633D49"/>
    <w:rsid w:val="00664489"/>
    <w:rsid w:val="00684B68"/>
    <w:rsid w:val="006A2316"/>
    <w:rsid w:val="006A238B"/>
    <w:rsid w:val="006C20D8"/>
    <w:rsid w:val="006F1C4E"/>
    <w:rsid w:val="00705AD3"/>
    <w:rsid w:val="007211FD"/>
    <w:rsid w:val="00733070"/>
    <w:rsid w:val="00743AC4"/>
    <w:rsid w:val="00760138"/>
    <w:rsid w:val="00772995"/>
    <w:rsid w:val="007912AF"/>
    <w:rsid w:val="007B1AF3"/>
    <w:rsid w:val="007B7675"/>
    <w:rsid w:val="007D68B8"/>
    <w:rsid w:val="007E156D"/>
    <w:rsid w:val="007E475E"/>
    <w:rsid w:val="007F50C8"/>
    <w:rsid w:val="00806899"/>
    <w:rsid w:val="008171DE"/>
    <w:rsid w:val="008321D7"/>
    <w:rsid w:val="00837B7B"/>
    <w:rsid w:val="00846C56"/>
    <w:rsid w:val="008525CC"/>
    <w:rsid w:val="0086235F"/>
    <w:rsid w:val="00873823"/>
    <w:rsid w:val="00873FEC"/>
    <w:rsid w:val="008B0E4D"/>
    <w:rsid w:val="008B7EB1"/>
    <w:rsid w:val="008C48E2"/>
    <w:rsid w:val="008D0586"/>
    <w:rsid w:val="008D3D90"/>
    <w:rsid w:val="008D5CFE"/>
    <w:rsid w:val="008E0DA5"/>
    <w:rsid w:val="008E1221"/>
    <w:rsid w:val="008E7121"/>
    <w:rsid w:val="008F23FF"/>
    <w:rsid w:val="00961184"/>
    <w:rsid w:val="00965D4B"/>
    <w:rsid w:val="00982D55"/>
    <w:rsid w:val="00986520"/>
    <w:rsid w:val="00996892"/>
    <w:rsid w:val="009A02B5"/>
    <w:rsid w:val="009B4B28"/>
    <w:rsid w:val="009C3F65"/>
    <w:rsid w:val="009C7553"/>
    <w:rsid w:val="009E4C9E"/>
    <w:rsid w:val="009F5E30"/>
    <w:rsid w:val="00A06BD5"/>
    <w:rsid w:val="00A17611"/>
    <w:rsid w:val="00A21676"/>
    <w:rsid w:val="00A47AD7"/>
    <w:rsid w:val="00A531C2"/>
    <w:rsid w:val="00A96007"/>
    <w:rsid w:val="00A97A11"/>
    <w:rsid w:val="00A97A53"/>
    <w:rsid w:val="00AB610A"/>
    <w:rsid w:val="00AB6452"/>
    <w:rsid w:val="00AC6550"/>
    <w:rsid w:val="00AD3B55"/>
    <w:rsid w:val="00AE5FF1"/>
    <w:rsid w:val="00B01104"/>
    <w:rsid w:val="00B86B43"/>
    <w:rsid w:val="00BA1F9D"/>
    <w:rsid w:val="00BD23CA"/>
    <w:rsid w:val="00BD5EEE"/>
    <w:rsid w:val="00BE0836"/>
    <w:rsid w:val="00BE294C"/>
    <w:rsid w:val="00BE4C07"/>
    <w:rsid w:val="00BF10A2"/>
    <w:rsid w:val="00C0461A"/>
    <w:rsid w:val="00C41FC7"/>
    <w:rsid w:val="00C50E9D"/>
    <w:rsid w:val="00C749AD"/>
    <w:rsid w:val="00C80A02"/>
    <w:rsid w:val="00CC4286"/>
    <w:rsid w:val="00CE4783"/>
    <w:rsid w:val="00CF4234"/>
    <w:rsid w:val="00D001D2"/>
    <w:rsid w:val="00D00B31"/>
    <w:rsid w:val="00D151CF"/>
    <w:rsid w:val="00D201B6"/>
    <w:rsid w:val="00D3398F"/>
    <w:rsid w:val="00D456E2"/>
    <w:rsid w:val="00D5406F"/>
    <w:rsid w:val="00D5469F"/>
    <w:rsid w:val="00D57AC8"/>
    <w:rsid w:val="00D75CB2"/>
    <w:rsid w:val="00D770DF"/>
    <w:rsid w:val="00D91706"/>
    <w:rsid w:val="00D934C8"/>
    <w:rsid w:val="00DA256D"/>
    <w:rsid w:val="00DA608D"/>
    <w:rsid w:val="00DF3F9C"/>
    <w:rsid w:val="00E303DD"/>
    <w:rsid w:val="00E3138D"/>
    <w:rsid w:val="00E4063B"/>
    <w:rsid w:val="00E44A38"/>
    <w:rsid w:val="00E46F87"/>
    <w:rsid w:val="00E7147C"/>
    <w:rsid w:val="00E74C62"/>
    <w:rsid w:val="00E93532"/>
    <w:rsid w:val="00EC6415"/>
    <w:rsid w:val="00EF1F02"/>
    <w:rsid w:val="00F345F4"/>
    <w:rsid w:val="00F5781E"/>
    <w:rsid w:val="00F7228C"/>
    <w:rsid w:val="00F72F5C"/>
    <w:rsid w:val="00FC4966"/>
    <w:rsid w:val="00FD0B3D"/>
    <w:rsid w:val="00FD729F"/>
    <w:rsid w:val="00FE54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48525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4852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8525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485254"/>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blk">
    <w:name w:val="blk"/>
    <w:basedOn w:val="a0"/>
    <w:rsid w:val="004C32FB"/>
  </w:style>
  <w:style w:type="character" w:styleId="a3">
    <w:name w:val="Hyperlink"/>
    <w:basedOn w:val="a0"/>
    <w:uiPriority w:val="99"/>
    <w:semiHidden/>
    <w:unhideWhenUsed/>
    <w:rsid w:val="004C32FB"/>
    <w:rPr>
      <w:color w:val="0000FF"/>
      <w:u w:val="single"/>
    </w:rPr>
  </w:style>
  <w:style w:type="paragraph" w:styleId="a4">
    <w:name w:val="header"/>
    <w:basedOn w:val="a"/>
    <w:link w:val="a5"/>
    <w:uiPriority w:val="99"/>
    <w:unhideWhenUsed/>
    <w:rsid w:val="00E74C6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74C62"/>
  </w:style>
  <w:style w:type="paragraph" w:styleId="a6">
    <w:name w:val="footer"/>
    <w:basedOn w:val="a"/>
    <w:link w:val="a7"/>
    <w:uiPriority w:val="99"/>
    <w:unhideWhenUsed/>
    <w:rsid w:val="00E74C6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74C62"/>
  </w:style>
  <w:style w:type="paragraph" w:styleId="a8">
    <w:name w:val="Balloon Text"/>
    <w:basedOn w:val="a"/>
    <w:link w:val="a9"/>
    <w:uiPriority w:val="99"/>
    <w:semiHidden/>
    <w:unhideWhenUsed/>
    <w:rsid w:val="00275A3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75A39"/>
    <w:rPr>
      <w:rFonts w:ascii="Tahoma" w:hAnsi="Tahoma" w:cs="Tahoma"/>
      <w:sz w:val="16"/>
      <w:szCs w:val="16"/>
    </w:rPr>
  </w:style>
  <w:style w:type="table" w:styleId="aa">
    <w:name w:val="Table Grid"/>
    <w:basedOn w:val="a1"/>
    <w:uiPriority w:val="59"/>
    <w:rsid w:val="005D77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48525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4852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8525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485254"/>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blk">
    <w:name w:val="blk"/>
    <w:basedOn w:val="a0"/>
    <w:rsid w:val="004C32FB"/>
  </w:style>
  <w:style w:type="character" w:styleId="a3">
    <w:name w:val="Hyperlink"/>
    <w:basedOn w:val="a0"/>
    <w:uiPriority w:val="99"/>
    <w:semiHidden/>
    <w:unhideWhenUsed/>
    <w:rsid w:val="004C32FB"/>
    <w:rPr>
      <w:color w:val="0000FF"/>
      <w:u w:val="single"/>
    </w:rPr>
  </w:style>
  <w:style w:type="paragraph" w:styleId="a4">
    <w:name w:val="header"/>
    <w:basedOn w:val="a"/>
    <w:link w:val="a5"/>
    <w:uiPriority w:val="99"/>
    <w:unhideWhenUsed/>
    <w:rsid w:val="00E74C6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74C62"/>
  </w:style>
  <w:style w:type="paragraph" w:styleId="a6">
    <w:name w:val="footer"/>
    <w:basedOn w:val="a"/>
    <w:link w:val="a7"/>
    <w:uiPriority w:val="99"/>
    <w:unhideWhenUsed/>
    <w:rsid w:val="00E74C6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74C62"/>
  </w:style>
  <w:style w:type="paragraph" w:styleId="a8">
    <w:name w:val="Balloon Text"/>
    <w:basedOn w:val="a"/>
    <w:link w:val="a9"/>
    <w:uiPriority w:val="99"/>
    <w:semiHidden/>
    <w:unhideWhenUsed/>
    <w:rsid w:val="00275A3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75A39"/>
    <w:rPr>
      <w:rFonts w:ascii="Tahoma" w:hAnsi="Tahoma" w:cs="Tahoma"/>
      <w:sz w:val="16"/>
      <w:szCs w:val="16"/>
    </w:rPr>
  </w:style>
  <w:style w:type="table" w:styleId="aa">
    <w:name w:val="Table Grid"/>
    <w:basedOn w:val="a1"/>
    <w:uiPriority w:val="59"/>
    <w:rsid w:val="005D77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647965">
      <w:bodyDiv w:val="1"/>
      <w:marLeft w:val="0"/>
      <w:marRight w:val="0"/>
      <w:marTop w:val="0"/>
      <w:marBottom w:val="0"/>
      <w:divBdr>
        <w:top w:val="none" w:sz="0" w:space="0" w:color="auto"/>
        <w:left w:val="none" w:sz="0" w:space="0" w:color="auto"/>
        <w:bottom w:val="none" w:sz="0" w:space="0" w:color="auto"/>
        <w:right w:val="none" w:sz="0" w:space="0" w:color="auto"/>
      </w:divBdr>
    </w:div>
    <w:div w:id="702093804">
      <w:bodyDiv w:val="1"/>
      <w:marLeft w:val="0"/>
      <w:marRight w:val="0"/>
      <w:marTop w:val="0"/>
      <w:marBottom w:val="0"/>
      <w:divBdr>
        <w:top w:val="none" w:sz="0" w:space="0" w:color="auto"/>
        <w:left w:val="none" w:sz="0" w:space="0" w:color="auto"/>
        <w:bottom w:val="none" w:sz="0" w:space="0" w:color="auto"/>
        <w:right w:val="none" w:sz="0" w:space="0" w:color="auto"/>
      </w:divBdr>
      <w:divsChild>
        <w:div w:id="1562249310">
          <w:marLeft w:val="0"/>
          <w:marRight w:val="0"/>
          <w:marTop w:val="120"/>
          <w:marBottom w:val="0"/>
          <w:divBdr>
            <w:top w:val="none" w:sz="0" w:space="0" w:color="auto"/>
            <w:left w:val="none" w:sz="0" w:space="0" w:color="auto"/>
            <w:bottom w:val="none" w:sz="0" w:space="0" w:color="auto"/>
            <w:right w:val="none" w:sz="0" w:space="0" w:color="auto"/>
          </w:divBdr>
        </w:div>
        <w:div w:id="140927378">
          <w:marLeft w:val="0"/>
          <w:marRight w:val="0"/>
          <w:marTop w:val="120"/>
          <w:marBottom w:val="0"/>
          <w:divBdr>
            <w:top w:val="none" w:sz="0" w:space="0" w:color="auto"/>
            <w:left w:val="none" w:sz="0" w:space="0" w:color="auto"/>
            <w:bottom w:val="none" w:sz="0" w:space="0" w:color="auto"/>
            <w:right w:val="none" w:sz="0" w:space="0" w:color="auto"/>
          </w:divBdr>
        </w:div>
        <w:div w:id="1136680871">
          <w:marLeft w:val="0"/>
          <w:marRight w:val="0"/>
          <w:marTop w:val="120"/>
          <w:marBottom w:val="0"/>
          <w:divBdr>
            <w:top w:val="none" w:sz="0" w:space="0" w:color="auto"/>
            <w:left w:val="none" w:sz="0" w:space="0" w:color="auto"/>
            <w:bottom w:val="none" w:sz="0" w:space="0" w:color="auto"/>
            <w:right w:val="none" w:sz="0" w:space="0" w:color="auto"/>
          </w:divBdr>
        </w:div>
        <w:div w:id="907962104">
          <w:marLeft w:val="0"/>
          <w:marRight w:val="0"/>
          <w:marTop w:val="120"/>
          <w:marBottom w:val="0"/>
          <w:divBdr>
            <w:top w:val="none" w:sz="0" w:space="0" w:color="auto"/>
            <w:left w:val="none" w:sz="0" w:space="0" w:color="auto"/>
            <w:bottom w:val="none" w:sz="0" w:space="0" w:color="auto"/>
            <w:right w:val="none" w:sz="0" w:space="0" w:color="auto"/>
          </w:divBdr>
        </w:div>
        <w:div w:id="1741906714">
          <w:marLeft w:val="0"/>
          <w:marRight w:val="0"/>
          <w:marTop w:val="120"/>
          <w:marBottom w:val="0"/>
          <w:divBdr>
            <w:top w:val="none" w:sz="0" w:space="0" w:color="auto"/>
            <w:left w:val="none" w:sz="0" w:space="0" w:color="auto"/>
            <w:bottom w:val="none" w:sz="0" w:space="0" w:color="auto"/>
            <w:right w:val="none" w:sz="0" w:space="0" w:color="auto"/>
          </w:divBdr>
        </w:div>
        <w:div w:id="347220092">
          <w:marLeft w:val="0"/>
          <w:marRight w:val="0"/>
          <w:marTop w:val="120"/>
          <w:marBottom w:val="0"/>
          <w:divBdr>
            <w:top w:val="none" w:sz="0" w:space="0" w:color="auto"/>
            <w:left w:val="none" w:sz="0" w:space="0" w:color="auto"/>
            <w:bottom w:val="none" w:sz="0" w:space="0" w:color="auto"/>
            <w:right w:val="none" w:sz="0" w:space="0" w:color="auto"/>
          </w:divBdr>
        </w:div>
      </w:divsChild>
    </w:div>
    <w:div w:id="75610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04236/2ff57a152612fab53de70f6db89b7e48c13e4428/" TargetMode="External"/><Relationship Id="rId5" Type="http://schemas.openxmlformats.org/officeDocument/2006/relationships/webSettings" Target="webSettings.xml"/><Relationship Id="rId10" Type="http://schemas.openxmlformats.org/officeDocument/2006/relationships/hyperlink" Target="consultantplus://offline/ref=45BEF8171699B97D02D4E2CEFA86CD9B0D0EAF69E62F2A94E0AC0594EB9A91435C4C68D2752AAA5C8C65F42A3BCDAE9DE635511224W7nFG" TargetMode="External"/><Relationship Id="rId4" Type="http://schemas.openxmlformats.org/officeDocument/2006/relationships/settings" Target="settings.xml"/><Relationship Id="rId9" Type="http://schemas.openxmlformats.org/officeDocument/2006/relationships/hyperlink" Target="consultantplus://offline/ref=45BEF8171699B97D02D4FCC3ECEA90900D05F566E42B26C2B9F803C3B4CA97161C0C6E853566AC09DD21A0223CC0E4CDA27E5E1323696F34D457365DW5n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9984E-358A-4EEE-AD20-99E0F187F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4377</Words>
  <Characters>24952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Раушания Сулейманова</dc:creator>
  <cp:lastModifiedBy>Раушания Сулейманова</cp:lastModifiedBy>
  <cp:revision>3</cp:revision>
  <cp:lastPrinted>2018-10-23T13:37:00Z</cp:lastPrinted>
  <dcterms:created xsi:type="dcterms:W3CDTF">2018-10-23T14:27:00Z</dcterms:created>
  <dcterms:modified xsi:type="dcterms:W3CDTF">2018-10-23T14:30:00Z</dcterms:modified>
</cp:coreProperties>
</file>