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0B" w:rsidRPr="006C6B8C" w:rsidRDefault="005159D2" w:rsidP="002A2279">
      <w:pPr>
        <w:jc w:val="right"/>
        <w:rPr>
          <w:szCs w:val="28"/>
        </w:rPr>
      </w:pPr>
      <w:bookmarkStart w:id="0" w:name="_GoBack"/>
      <w:bookmarkEnd w:id="0"/>
      <w:r w:rsidRPr="006C6B8C">
        <w:rPr>
          <w:szCs w:val="28"/>
        </w:rPr>
        <w:t>Проект</w:t>
      </w:r>
    </w:p>
    <w:p w:rsidR="00AA52EE" w:rsidRPr="006C6B8C" w:rsidRDefault="00AA52EE" w:rsidP="002A2279">
      <w:pPr>
        <w:jc w:val="right"/>
        <w:rPr>
          <w:szCs w:val="28"/>
          <w:lang w:val="en-US"/>
        </w:rPr>
      </w:pPr>
    </w:p>
    <w:p w:rsidR="004D62C3" w:rsidRPr="006C6B8C" w:rsidRDefault="004D62C3" w:rsidP="002A2279">
      <w:pPr>
        <w:jc w:val="right"/>
        <w:rPr>
          <w:szCs w:val="28"/>
          <w:lang w:val="en-US"/>
        </w:rPr>
      </w:pPr>
    </w:p>
    <w:p w:rsidR="004D62C3" w:rsidRPr="006C6B8C" w:rsidRDefault="004D62C3" w:rsidP="002A2279">
      <w:pPr>
        <w:jc w:val="right"/>
        <w:rPr>
          <w:szCs w:val="28"/>
          <w:lang w:val="en-US"/>
        </w:rPr>
      </w:pPr>
    </w:p>
    <w:p w:rsidR="004D62C3" w:rsidRPr="006C6B8C" w:rsidRDefault="004D62C3" w:rsidP="002A2279">
      <w:pPr>
        <w:jc w:val="right"/>
        <w:rPr>
          <w:szCs w:val="28"/>
          <w:lang w:val="en-US"/>
        </w:rPr>
      </w:pPr>
    </w:p>
    <w:p w:rsidR="004D62C3" w:rsidRPr="006C6B8C" w:rsidRDefault="004D62C3" w:rsidP="002A2279">
      <w:pPr>
        <w:jc w:val="right"/>
        <w:rPr>
          <w:szCs w:val="28"/>
          <w:lang w:val="en-US"/>
        </w:rPr>
      </w:pPr>
    </w:p>
    <w:p w:rsidR="004D62C3" w:rsidRPr="006C6B8C" w:rsidRDefault="004D62C3" w:rsidP="002A2279">
      <w:pPr>
        <w:jc w:val="right"/>
        <w:rPr>
          <w:szCs w:val="28"/>
          <w:lang w:val="en-US"/>
        </w:rPr>
      </w:pPr>
    </w:p>
    <w:p w:rsidR="004D62C3" w:rsidRPr="006C6B8C" w:rsidRDefault="004D62C3" w:rsidP="002A2279">
      <w:pPr>
        <w:jc w:val="right"/>
        <w:rPr>
          <w:szCs w:val="28"/>
          <w:lang w:val="en-US"/>
        </w:rPr>
      </w:pPr>
    </w:p>
    <w:p w:rsidR="004D62C3" w:rsidRPr="006C6B8C" w:rsidRDefault="004D62C3" w:rsidP="002A2279">
      <w:pPr>
        <w:jc w:val="right"/>
        <w:rPr>
          <w:szCs w:val="28"/>
        </w:rPr>
      </w:pPr>
    </w:p>
    <w:p w:rsidR="005436FB" w:rsidRPr="006C6B8C" w:rsidRDefault="005436FB" w:rsidP="002A2279">
      <w:pPr>
        <w:jc w:val="right"/>
        <w:rPr>
          <w:szCs w:val="28"/>
        </w:rPr>
      </w:pPr>
    </w:p>
    <w:p w:rsidR="00307145" w:rsidRPr="006C6B8C" w:rsidRDefault="00307145" w:rsidP="002A2279">
      <w:pPr>
        <w:jc w:val="right"/>
        <w:rPr>
          <w:szCs w:val="28"/>
          <w:lang w:val="en-US"/>
        </w:rPr>
      </w:pPr>
    </w:p>
    <w:tbl>
      <w:tblPr>
        <w:tblW w:w="0" w:type="auto"/>
        <w:tblLook w:val="04A0" w:firstRow="1" w:lastRow="0" w:firstColumn="1" w:lastColumn="0" w:noHBand="0" w:noVBand="1"/>
      </w:tblPr>
      <w:tblGrid>
        <w:gridCol w:w="4962"/>
      </w:tblGrid>
      <w:tr w:rsidR="00100C23" w:rsidRPr="006C6B8C" w:rsidTr="004B5027">
        <w:tc>
          <w:tcPr>
            <w:tcW w:w="4962" w:type="dxa"/>
            <w:shd w:val="clear" w:color="auto" w:fill="auto"/>
          </w:tcPr>
          <w:p w:rsidR="00100C23" w:rsidRPr="006C6B8C" w:rsidRDefault="00754FC4" w:rsidP="00BA198C">
            <w:pPr>
              <w:jc w:val="both"/>
              <w:rPr>
                <w:rFonts w:eastAsia="Calibri"/>
                <w:szCs w:val="28"/>
              </w:rPr>
            </w:pPr>
            <w:proofErr w:type="gramStart"/>
            <w:r w:rsidRPr="006C6B8C">
              <w:rPr>
                <w:rFonts w:eastAsia="Calibri"/>
                <w:szCs w:val="28"/>
              </w:rPr>
              <w:t>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в области регулируемых государством цен (тарифов) в части правильности применения подлежащих государственному регулированию цен (тарифов, надбавок, наценок) на товары (работы, услуги) и обоснованности их величины, утвержденный приказом Государственного комитета Республики Татарстан по тарифам от 05.02.2015 № 29</w:t>
            </w:r>
            <w:proofErr w:type="gramEnd"/>
          </w:p>
        </w:tc>
      </w:tr>
    </w:tbl>
    <w:p w:rsidR="005912D4" w:rsidRPr="006C6B8C" w:rsidRDefault="005912D4" w:rsidP="00920725">
      <w:pPr>
        <w:jc w:val="center"/>
        <w:rPr>
          <w:b/>
          <w:sz w:val="48"/>
          <w:szCs w:val="48"/>
        </w:rPr>
      </w:pPr>
    </w:p>
    <w:p w:rsidR="00736D49" w:rsidRPr="006C6B8C" w:rsidRDefault="00920725" w:rsidP="00920725">
      <w:pPr>
        <w:tabs>
          <w:tab w:val="left" w:pos="709"/>
          <w:tab w:val="left" w:pos="1134"/>
          <w:tab w:val="left" w:pos="1276"/>
        </w:tabs>
        <w:jc w:val="both"/>
        <w:rPr>
          <w:szCs w:val="28"/>
        </w:rPr>
      </w:pPr>
      <w:r w:rsidRPr="006C6B8C">
        <w:rPr>
          <w:szCs w:val="28"/>
        </w:rPr>
        <w:t xml:space="preserve">        </w:t>
      </w:r>
      <w:r w:rsidR="002323F5">
        <w:rPr>
          <w:szCs w:val="28"/>
        </w:rPr>
        <w:t xml:space="preserve"> </w:t>
      </w:r>
      <w:r w:rsidRPr="006C6B8C">
        <w:rPr>
          <w:szCs w:val="28"/>
        </w:rPr>
        <w:t xml:space="preserve"> </w:t>
      </w:r>
      <w:r w:rsidR="00D84FBE" w:rsidRPr="006C6B8C">
        <w:rPr>
          <w:szCs w:val="28"/>
        </w:rPr>
        <w:t xml:space="preserve">В целях приведения </w:t>
      </w:r>
      <w:r w:rsidR="00A66E7F" w:rsidRPr="006C6B8C">
        <w:rPr>
          <w:szCs w:val="28"/>
        </w:rPr>
        <w:t xml:space="preserve">нормативного правового акта Государственного комитета Республики Татарстан по тарифам (далее - Госкомитет) </w:t>
      </w:r>
      <w:r w:rsidR="00D84FBE" w:rsidRPr="006C6B8C">
        <w:rPr>
          <w:szCs w:val="28"/>
        </w:rPr>
        <w:t>в соответствие с</w:t>
      </w:r>
      <w:r w:rsidR="001551E6" w:rsidRPr="006C6B8C">
        <w:rPr>
          <w:szCs w:val="28"/>
        </w:rPr>
        <w:t xml:space="preserve"> </w:t>
      </w:r>
      <w:r w:rsidR="00D84FBE" w:rsidRPr="006C6B8C">
        <w:rPr>
          <w:szCs w:val="28"/>
        </w:rPr>
        <w:t>законодательств</w:t>
      </w:r>
      <w:r w:rsidR="00A66E7F" w:rsidRPr="006C6B8C">
        <w:rPr>
          <w:szCs w:val="28"/>
        </w:rPr>
        <w:t>ом</w:t>
      </w:r>
    </w:p>
    <w:p w:rsidR="00AF3EBA" w:rsidRPr="006C6B8C" w:rsidRDefault="00920725" w:rsidP="00920725">
      <w:pPr>
        <w:tabs>
          <w:tab w:val="left" w:pos="1134"/>
          <w:tab w:val="left" w:pos="1276"/>
        </w:tabs>
        <w:jc w:val="both"/>
        <w:rPr>
          <w:szCs w:val="28"/>
        </w:rPr>
      </w:pPr>
      <w:r w:rsidRPr="006C6B8C">
        <w:rPr>
          <w:szCs w:val="28"/>
        </w:rPr>
        <w:t xml:space="preserve">     </w:t>
      </w:r>
      <w:r w:rsidR="002323F5">
        <w:rPr>
          <w:szCs w:val="28"/>
        </w:rPr>
        <w:t xml:space="preserve"> </w:t>
      </w:r>
      <w:r w:rsidRPr="006C6B8C">
        <w:rPr>
          <w:szCs w:val="28"/>
        </w:rPr>
        <w:t xml:space="preserve">    </w:t>
      </w:r>
      <w:proofErr w:type="gramStart"/>
      <w:r w:rsidR="001551E6" w:rsidRPr="006C6B8C">
        <w:rPr>
          <w:szCs w:val="28"/>
        </w:rPr>
        <w:t>п</w:t>
      </w:r>
      <w:proofErr w:type="gramEnd"/>
      <w:r w:rsidR="001551E6" w:rsidRPr="006C6B8C">
        <w:rPr>
          <w:szCs w:val="28"/>
        </w:rPr>
        <w:t xml:space="preserve"> р и к а з ы в а ю:</w:t>
      </w:r>
      <w:r w:rsidR="00AF3EBA" w:rsidRPr="006C6B8C">
        <w:rPr>
          <w:szCs w:val="28"/>
        </w:rPr>
        <w:t xml:space="preserve"> </w:t>
      </w:r>
    </w:p>
    <w:p w:rsidR="00754FC4" w:rsidRPr="006C6B8C" w:rsidRDefault="00461BF9" w:rsidP="00754FC4">
      <w:pPr>
        <w:tabs>
          <w:tab w:val="left" w:pos="709"/>
          <w:tab w:val="left" w:pos="851"/>
        </w:tabs>
        <w:jc w:val="both"/>
        <w:rPr>
          <w:szCs w:val="28"/>
        </w:rPr>
      </w:pPr>
      <w:r w:rsidRPr="006C6B8C">
        <w:rPr>
          <w:szCs w:val="28"/>
        </w:rPr>
        <w:t xml:space="preserve">        </w:t>
      </w:r>
      <w:r w:rsidR="002323F5">
        <w:rPr>
          <w:szCs w:val="28"/>
        </w:rPr>
        <w:t xml:space="preserve"> </w:t>
      </w:r>
      <w:r w:rsidRPr="006C6B8C">
        <w:rPr>
          <w:szCs w:val="28"/>
        </w:rPr>
        <w:t xml:space="preserve"> 1. </w:t>
      </w:r>
      <w:r w:rsidR="00754FC4" w:rsidRPr="006C6B8C">
        <w:rPr>
          <w:szCs w:val="28"/>
        </w:rPr>
        <w:t>Внести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в области регулируемых государством цен (тарифов) в части правильности применения подлежащих государственному регулированию цен (тарифов, надбавок, наценок) на товары (работы, услуги) и обоснованности их величины, утвержденный приказом Госкомитета от 05.02.2015 № 29 (с изменениями, внесенными приказами Госкомитета от 09.03.2016 № 50, 31.01.2017 № 16, 07.08.2017 № 190), следующие изменения:</w:t>
      </w:r>
    </w:p>
    <w:p w:rsidR="00487C55" w:rsidRPr="006C6B8C" w:rsidRDefault="00487C55" w:rsidP="00754FC4">
      <w:pPr>
        <w:tabs>
          <w:tab w:val="left" w:pos="709"/>
          <w:tab w:val="left" w:pos="851"/>
        </w:tabs>
        <w:jc w:val="both"/>
        <w:rPr>
          <w:szCs w:val="28"/>
        </w:rPr>
      </w:pPr>
      <w:r w:rsidRPr="006C6B8C">
        <w:rPr>
          <w:szCs w:val="28"/>
        </w:rPr>
        <w:tab/>
        <w:t>пункт 1.3 изложить в следующей редакции:</w:t>
      </w:r>
    </w:p>
    <w:p w:rsidR="00487C55" w:rsidRPr="006C6B8C" w:rsidRDefault="00487C55" w:rsidP="00487C55">
      <w:pPr>
        <w:tabs>
          <w:tab w:val="left" w:pos="709"/>
          <w:tab w:val="left" w:pos="851"/>
        </w:tabs>
        <w:jc w:val="both"/>
        <w:rPr>
          <w:szCs w:val="28"/>
        </w:rPr>
      </w:pPr>
      <w:r w:rsidRPr="006C6B8C">
        <w:rPr>
          <w:szCs w:val="28"/>
        </w:rPr>
        <w:lastRenderedPageBreak/>
        <w:tab/>
        <w:t>«1.3. Исполнение Госкомитетом государственной функции осуществляется в соответствии с:</w:t>
      </w:r>
    </w:p>
    <w:p w:rsidR="00487C55" w:rsidRPr="006C6B8C" w:rsidRDefault="00487C55" w:rsidP="00487C55">
      <w:pPr>
        <w:tabs>
          <w:tab w:val="left" w:pos="709"/>
          <w:tab w:val="left" w:pos="851"/>
        </w:tabs>
        <w:jc w:val="both"/>
        <w:rPr>
          <w:szCs w:val="28"/>
        </w:rPr>
      </w:pPr>
      <w:r w:rsidRPr="006C6B8C">
        <w:rPr>
          <w:szCs w:val="28"/>
        </w:rPr>
        <w:tab/>
        <w:t>Гражданским кодексом Российской Федерации (Собрание законодательства Российской Федерации, 1994, № 32, ст. 3301,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Кодексом Российской Федерации об административных правонарушениях (далее - КоАП РФ) (Собрание законодательс</w:t>
      </w:r>
      <w:r w:rsidR="00F94B82" w:rsidRPr="006C6B8C">
        <w:rPr>
          <w:szCs w:val="28"/>
        </w:rPr>
        <w:t>тва Российской Федерации, 2002, № 1</w:t>
      </w:r>
      <w:r w:rsidRPr="006C6B8C">
        <w:rPr>
          <w:szCs w:val="28"/>
        </w:rPr>
        <w:t>, ст. 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Водным кодексом Российской Федерации (Собрание законодательс</w:t>
      </w:r>
      <w:r w:rsidR="00F94B82" w:rsidRPr="006C6B8C">
        <w:rPr>
          <w:szCs w:val="28"/>
        </w:rPr>
        <w:t xml:space="preserve">тва Российской Федерации, </w:t>
      </w:r>
      <w:r w:rsidRPr="006C6B8C">
        <w:rPr>
          <w:szCs w:val="28"/>
        </w:rPr>
        <w:t>2006, № 23, ст. 2381,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Лесным кодексом Российской Федерации (Собрание законодательс</w:t>
      </w:r>
      <w:r w:rsidR="00F94B82" w:rsidRPr="006C6B8C">
        <w:rPr>
          <w:szCs w:val="28"/>
        </w:rPr>
        <w:t xml:space="preserve">тва Российской Федерации, </w:t>
      </w:r>
      <w:r w:rsidRPr="006C6B8C">
        <w:rPr>
          <w:szCs w:val="28"/>
        </w:rPr>
        <w:t>2006, № 50, ст. 5278,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17 августа 1995 года № 147-ФЗ «О естественных монополиях» (Собрание законодательства Российской Федера</w:t>
      </w:r>
      <w:r w:rsidR="00F94B82" w:rsidRPr="006C6B8C">
        <w:rPr>
          <w:szCs w:val="28"/>
        </w:rPr>
        <w:t xml:space="preserve">ции, 1995, </w:t>
      </w:r>
      <w:r w:rsidRPr="006C6B8C">
        <w:rPr>
          <w:szCs w:val="28"/>
        </w:rPr>
        <w:t xml:space="preserve">№ 34, </w:t>
      </w:r>
      <w:r w:rsidR="004B5027">
        <w:rPr>
          <w:szCs w:val="28"/>
        </w:rPr>
        <w:t xml:space="preserve">            </w:t>
      </w:r>
      <w:r w:rsidRPr="006C6B8C">
        <w:rPr>
          <w:szCs w:val="28"/>
        </w:rPr>
        <w:t>ст. 3426,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24 июня 1998 года № 89-ФЗ «Об отходах производства и потребления» (Собрание законодательства Ро</w:t>
      </w:r>
      <w:r w:rsidR="00F94B82" w:rsidRPr="006C6B8C">
        <w:rPr>
          <w:szCs w:val="28"/>
        </w:rPr>
        <w:t xml:space="preserve">ссийской Федерации, </w:t>
      </w:r>
      <w:r w:rsidR="004B5027">
        <w:rPr>
          <w:szCs w:val="28"/>
        </w:rPr>
        <w:t xml:space="preserve"> </w:t>
      </w:r>
      <w:r w:rsidR="00F94B82" w:rsidRPr="006C6B8C">
        <w:rPr>
          <w:szCs w:val="28"/>
        </w:rPr>
        <w:t xml:space="preserve">№ 26, </w:t>
      </w:r>
      <w:r w:rsidRPr="006C6B8C">
        <w:rPr>
          <w:szCs w:val="28"/>
        </w:rPr>
        <w:t>1998, ст. 3009, с учетом внесенных изменений);</w:t>
      </w:r>
    </w:p>
    <w:p w:rsidR="00487C55" w:rsidRDefault="00180061" w:rsidP="00487C55">
      <w:pPr>
        <w:tabs>
          <w:tab w:val="left" w:pos="709"/>
          <w:tab w:val="left" w:pos="851"/>
        </w:tabs>
        <w:jc w:val="both"/>
        <w:rPr>
          <w:szCs w:val="28"/>
        </w:rPr>
      </w:pPr>
      <w:r>
        <w:rPr>
          <w:szCs w:val="28"/>
        </w:rPr>
        <w:t xml:space="preserve"> </w:t>
      </w:r>
      <w:r>
        <w:rPr>
          <w:szCs w:val="28"/>
        </w:rPr>
        <w:tab/>
      </w:r>
      <w:r w:rsidR="00487C55" w:rsidRPr="006C6B8C">
        <w:rPr>
          <w:szCs w:val="28"/>
        </w:rPr>
        <w:t>Федеральным законом от 31 марта 1999 года № 69-ФЗ «О газоснабжении в Российской Федерации» (Собрание законодательс</w:t>
      </w:r>
      <w:r w:rsidR="00F94B82" w:rsidRPr="006C6B8C">
        <w:rPr>
          <w:szCs w:val="28"/>
        </w:rPr>
        <w:t xml:space="preserve">тва Российской Федерации, </w:t>
      </w:r>
      <w:r w:rsidR="00487C55" w:rsidRPr="006C6B8C">
        <w:rPr>
          <w:szCs w:val="28"/>
        </w:rPr>
        <w:t>1999, № 14, ст. 1667, с учетом внесенных изменений);</w:t>
      </w:r>
    </w:p>
    <w:p w:rsidR="00180061" w:rsidRPr="006C6B8C" w:rsidRDefault="00180061" w:rsidP="00180061">
      <w:pPr>
        <w:tabs>
          <w:tab w:val="left" w:pos="709"/>
          <w:tab w:val="left" w:pos="851"/>
        </w:tabs>
        <w:jc w:val="both"/>
        <w:rPr>
          <w:szCs w:val="28"/>
        </w:rPr>
      </w:pPr>
      <w:r>
        <w:rPr>
          <w:szCs w:val="28"/>
        </w:rPr>
        <w:tab/>
      </w:r>
      <w:r w:rsidRPr="00180061">
        <w:rPr>
          <w:szCs w:val="28"/>
        </w:rPr>
        <w:t>Федеральным законом от 10 января 2003 года № 17-ФЗ «О железнодорожном транспорте в Российской Федерации» (Собрание законодательства Российской Федерации, 2003, № 2, ст. 169,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26 марта 2003 г</w:t>
      </w:r>
      <w:r w:rsidR="00F94B82" w:rsidRPr="006C6B8C">
        <w:rPr>
          <w:szCs w:val="28"/>
        </w:rPr>
        <w:t xml:space="preserve">ода № 35-ФЗ </w:t>
      </w:r>
      <w:r w:rsidRPr="006C6B8C">
        <w:rPr>
          <w:szCs w:val="28"/>
        </w:rPr>
        <w:t>«Об электроэнергетике» (Собрание законодательс</w:t>
      </w:r>
      <w:r w:rsidR="00F94B82" w:rsidRPr="006C6B8C">
        <w:rPr>
          <w:szCs w:val="28"/>
        </w:rPr>
        <w:t xml:space="preserve">тва Российской Федерации, </w:t>
      </w:r>
      <w:r w:rsidRPr="006C6B8C">
        <w:rPr>
          <w:szCs w:val="28"/>
        </w:rPr>
        <w:t>2003, № 13, ст. 1177, с учетом внесенных изменений);</w:t>
      </w:r>
    </w:p>
    <w:p w:rsidR="006B1EFF" w:rsidRPr="006C6B8C" w:rsidRDefault="006B1EFF" w:rsidP="00487C55">
      <w:pPr>
        <w:tabs>
          <w:tab w:val="left" w:pos="709"/>
          <w:tab w:val="left" w:pos="851"/>
        </w:tabs>
        <w:jc w:val="both"/>
        <w:rPr>
          <w:szCs w:val="28"/>
        </w:rPr>
      </w:pPr>
      <w:r w:rsidRPr="006C6B8C">
        <w:rPr>
          <w:szCs w:val="28"/>
        </w:rPr>
        <w:tab/>
        <w:t>Федеральным законом от 2 мая 2006 года № 59-ФЗ «О порядке рассмотрения обращений граждан Российской Федерации» (далее – Федеральный закон № 59-ФЗ) (Собрание законодательства Российской Федерации, 2006, № 19, ст. 2060,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w:t>
      </w:r>
      <w:r w:rsidR="00F94B82" w:rsidRPr="006C6B8C">
        <w:rPr>
          <w:szCs w:val="28"/>
        </w:rPr>
        <w:t>дерации, 2008, № 52</w:t>
      </w:r>
      <w:r w:rsidRPr="006C6B8C">
        <w:rPr>
          <w:szCs w:val="28"/>
        </w:rPr>
        <w:t>, ст. 6249,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12 апреля 2010 года № 61-ФЗ «Об обращении лекарственных средств» (Собрание законодательс</w:t>
      </w:r>
      <w:r w:rsidR="00FF4D96" w:rsidRPr="006C6B8C">
        <w:rPr>
          <w:szCs w:val="28"/>
        </w:rPr>
        <w:t xml:space="preserve">тва Российской Федерации, </w:t>
      </w:r>
      <w:r w:rsidRPr="006C6B8C">
        <w:rPr>
          <w:szCs w:val="28"/>
        </w:rPr>
        <w:t>2010, № 16, ст. 1815,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27 июля 2010 года № 190-ФЗ «О теплоснабжении» (Собрание законодатель</w:t>
      </w:r>
      <w:r w:rsidR="00FF4D96" w:rsidRPr="006C6B8C">
        <w:rPr>
          <w:szCs w:val="28"/>
        </w:rPr>
        <w:t>ства Российской Федерации, 2010, № 31, ст. 4159,</w:t>
      </w:r>
      <w:r w:rsidRPr="006C6B8C">
        <w:rPr>
          <w:szCs w:val="28"/>
        </w:rPr>
        <w:t xml:space="preserve">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 xml:space="preserve">Федеральным законом от 1 июля 2011 года № 170-ФЗ «О техническом осмотре транспортных средств и о внесении изменений в отдельные </w:t>
      </w:r>
      <w:r w:rsidRPr="006C6B8C">
        <w:rPr>
          <w:szCs w:val="28"/>
        </w:rPr>
        <w:lastRenderedPageBreak/>
        <w:t>законодательные акты Российской Федерации» (Собрание законодательст</w:t>
      </w:r>
      <w:r w:rsidR="00FF4D96" w:rsidRPr="006C6B8C">
        <w:rPr>
          <w:szCs w:val="28"/>
        </w:rPr>
        <w:t xml:space="preserve">ва Российской Федерации, </w:t>
      </w:r>
      <w:r w:rsidRPr="006C6B8C">
        <w:rPr>
          <w:szCs w:val="28"/>
        </w:rPr>
        <w:t>2011, № 27, ст. 3881,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18 июля 2011 года № 223-ФЗ «О закупках товаров, работ, услуг отдельными видами юридических лиц» (Собрание законодательства Российской Федерации,</w:t>
      </w:r>
      <w:r w:rsidR="00FF4D96" w:rsidRPr="006C6B8C">
        <w:rPr>
          <w:szCs w:val="28"/>
        </w:rPr>
        <w:t xml:space="preserve"> 2011, № 30</w:t>
      </w:r>
      <w:r w:rsidRPr="006C6B8C">
        <w:rPr>
          <w:szCs w:val="28"/>
        </w:rPr>
        <w:t>, ст. 4571,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 xml:space="preserve"> Федеральным законом от 7 декабря 2011 года № 416-ФЗ «О водоснабжении и водоотведении» (Собрание законодательс</w:t>
      </w:r>
      <w:r w:rsidR="00FF4D96" w:rsidRPr="006C6B8C">
        <w:rPr>
          <w:szCs w:val="28"/>
        </w:rPr>
        <w:t>тва Российской Федерации, 2011,</w:t>
      </w:r>
      <w:r w:rsidRPr="006C6B8C">
        <w:rPr>
          <w:szCs w:val="28"/>
        </w:rPr>
        <w:t xml:space="preserve"> № 50,</w:t>
      </w:r>
      <w:r w:rsidR="00FF4D96" w:rsidRPr="006C6B8C">
        <w:rPr>
          <w:szCs w:val="28"/>
        </w:rPr>
        <w:t xml:space="preserve"> </w:t>
      </w:r>
      <w:r w:rsidR="002323F5">
        <w:rPr>
          <w:szCs w:val="28"/>
        </w:rPr>
        <w:t xml:space="preserve">     </w:t>
      </w:r>
      <w:r w:rsidRPr="006C6B8C">
        <w:rPr>
          <w:szCs w:val="28"/>
        </w:rPr>
        <w:t>ст. 7358,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Федеральным законом от 28 декабря 2013 года № 442-ФЗ «Об основах социального обслуживания граждан в Российской Федерации» (Собрание законодательс</w:t>
      </w:r>
      <w:r w:rsidR="00FF4D96" w:rsidRPr="006C6B8C">
        <w:rPr>
          <w:szCs w:val="28"/>
        </w:rPr>
        <w:t>тва Российской Федерации, 2013, № 52, ст. 7007,</w:t>
      </w:r>
      <w:r w:rsidRPr="006C6B8C">
        <w:rPr>
          <w:szCs w:val="28"/>
        </w:rPr>
        <w:t xml:space="preserve">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Указом Президента Российской Федерации от 28 февраля 1995 года № 221 «О мерах по упорядочению государственного регулирования цен (тарифов)» (Собрание законодательс</w:t>
      </w:r>
      <w:r w:rsidR="00FF4D96" w:rsidRPr="006C6B8C">
        <w:rPr>
          <w:szCs w:val="28"/>
        </w:rPr>
        <w:t>тва Российской Федерации, 1995, № 10, ст. 859,</w:t>
      </w:r>
      <w:r w:rsidRPr="006C6B8C">
        <w:rPr>
          <w:szCs w:val="28"/>
        </w:rPr>
        <w:t xml:space="preserve">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1</w:t>
      </w:r>
      <w:r w:rsidR="00FF4D96" w:rsidRPr="006C6B8C">
        <w:rPr>
          <w:szCs w:val="28"/>
        </w:rPr>
        <w:t xml:space="preserve">3 декабря 1993 г. </w:t>
      </w:r>
      <w:r w:rsidR="004B5027">
        <w:rPr>
          <w:szCs w:val="28"/>
        </w:rPr>
        <w:t xml:space="preserve">   </w:t>
      </w:r>
      <w:r w:rsidR="00FF4D96" w:rsidRPr="006C6B8C">
        <w:rPr>
          <w:szCs w:val="28"/>
        </w:rPr>
        <w:t>№ 1291</w:t>
      </w:r>
      <w:r w:rsidRPr="006C6B8C">
        <w:rPr>
          <w:szCs w:val="28"/>
        </w:rPr>
        <w:t xml:space="preserve"> «О государственном надзоре за техническим состоянием самоходных машин и других видов техники в Российской Федерации» (Собрание актов Президента и Правительс</w:t>
      </w:r>
      <w:r w:rsidR="00FF4D96" w:rsidRPr="006C6B8C">
        <w:rPr>
          <w:szCs w:val="28"/>
        </w:rPr>
        <w:t>тва Российской Федерации, 1993, № 51, ст. 4943,</w:t>
      </w:r>
      <w:r w:rsidRPr="006C6B8C">
        <w:rPr>
          <w:szCs w:val="28"/>
        </w:rPr>
        <w:t xml:space="preserve">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w:t>
      </w:r>
      <w:r w:rsidR="00FF4D96" w:rsidRPr="006C6B8C">
        <w:rPr>
          <w:szCs w:val="28"/>
        </w:rPr>
        <w:t xml:space="preserve">й Федерации от 7 марта 1995 г.  </w:t>
      </w:r>
      <w:r w:rsidR="004B5027">
        <w:rPr>
          <w:szCs w:val="28"/>
        </w:rPr>
        <w:t xml:space="preserve">      </w:t>
      </w:r>
      <w:r w:rsidR="00FF4D96" w:rsidRPr="006C6B8C">
        <w:rPr>
          <w:szCs w:val="28"/>
        </w:rPr>
        <w:t xml:space="preserve">    </w:t>
      </w:r>
      <w:r w:rsidRPr="006C6B8C">
        <w:rPr>
          <w:szCs w:val="28"/>
        </w:rPr>
        <w:t>№ 239 «О мерах по упорядочению государственного регулирования цен (тарифов)» (Собрание законодательс</w:t>
      </w:r>
      <w:r w:rsidR="00FF4D96" w:rsidRPr="006C6B8C">
        <w:rPr>
          <w:szCs w:val="28"/>
        </w:rPr>
        <w:t>тва Российской Федерации, 1995, № 11, ст. 997,</w:t>
      </w:r>
      <w:r w:rsidRPr="006C6B8C">
        <w:rPr>
          <w:szCs w:val="28"/>
        </w:rPr>
        <w:t xml:space="preserve">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 xml:space="preserve">постановлением Правительства Российской Федерации от 15 </w:t>
      </w:r>
      <w:r w:rsidR="00FF4D96" w:rsidRPr="006C6B8C">
        <w:rPr>
          <w:szCs w:val="28"/>
        </w:rPr>
        <w:t xml:space="preserve">апреля 1995 г. </w:t>
      </w:r>
      <w:r w:rsidR="004B5027">
        <w:rPr>
          <w:szCs w:val="28"/>
        </w:rPr>
        <w:t xml:space="preserve">     </w:t>
      </w:r>
      <w:r w:rsidR="00FF4D96" w:rsidRPr="006C6B8C">
        <w:rPr>
          <w:szCs w:val="28"/>
        </w:rPr>
        <w:t>№ 332</w:t>
      </w:r>
      <w:r w:rsidRPr="006C6B8C">
        <w:rPr>
          <w:szCs w:val="28"/>
        </w:rPr>
        <w:t xml:space="preserve"> «О мерах по упорядочению государственного регулирования цен на газ и сырье для его производства» (Собрание законодательс</w:t>
      </w:r>
      <w:r w:rsidR="00FF4D96" w:rsidRPr="006C6B8C">
        <w:rPr>
          <w:szCs w:val="28"/>
        </w:rPr>
        <w:t xml:space="preserve">тва Российской Федерации, </w:t>
      </w:r>
      <w:r w:rsidRPr="006C6B8C">
        <w:rPr>
          <w:szCs w:val="28"/>
        </w:rPr>
        <w:t>1995, № 17, ст. 1539,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13</w:t>
      </w:r>
      <w:r w:rsidR="00FF4D96" w:rsidRPr="006C6B8C">
        <w:rPr>
          <w:szCs w:val="28"/>
        </w:rPr>
        <w:t xml:space="preserve"> октября 1997 г.</w:t>
      </w:r>
      <w:r w:rsidR="004B5027">
        <w:rPr>
          <w:szCs w:val="28"/>
        </w:rPr>
        <w:t xml:space="preserve">  </w:t>
      </w:r>
      <w:r w:rsidR="00FF4D96" w:rsidRPr="006C6B8C">
        <w:rPr>
          <w:szCs w:val="28"/>
        </w:rPr>
        <w:t xml:space="preserve"> № 1301</w:t>
      </w:r>
      <w:r w:rsidRPr="006C6B8C">
        <w:rPr>
          <w:szCs w:val="28"/>
        </w:rPr>
        <w:t xml:space="preserve"> «О государственном учете жилищного фонда в Российской Федерации» (Собрание законодательства Ро</w:t>
      </w:r>
      <w:r w:rsidR="00FF4D96" w:rsidRPr="006C6B8C">
        <w:rPr>
          <w:szCs w:val="28"/>
        </w:rPr>
        <w:t>ссийской Федерации, № 42, 1997, ст. 4787,</w:t>
      </w:r>
      <w:r w:rsidRPr="006C6B8C">
        <w:rPr>
          <w:szCs w:val="28"/>
        </w:rPr>
        <w:t xml:space="preserve">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2</w:t>
      </w:r>
      <w:r w:rsidR="00FF4D96" w:rsidRPr="006C6B8C">
        <w:rPr>
          <w:szCs w:val="28"/>
        </w:rPr>
        <w:t xml:space="preserve">9 декабря 2000 г. </w:t>
      </w:r>
      <w:r w:rsidR="004B5027">
        <w:rPr>
          <w:szCs w:val="28"/>
        </w:rPr>
        <w:t xml:space="preserve">   </w:t>
      </w:r>
      <w:r w:rsidR="00FF4D96" w:rsidRPr="006C6B8C">
        <w:rPr>
          <w:szCs w:val="28"/>
        </w:rPr>
        <w:t>№ 1021</w:t>
      </w:r>
      <w:r w:rsidRPr="006C6B8C">
        <w:rPr>
          <w:szCs w:val="28"/>
        </w:rPr>
        <w:t xml:space="preserve">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(Собрание законодательства Российской Федер</w:t>
      </w:r>
      <w:r w:rsidR="00FF4D96" w:rsidRPr="006C6B8C">
        <w:rPr>
          <w:szCs w:val="28"/>
        </w:rPr>
        <w:t xml:space="preserve">ации, </w:t>
      </w:r>
      <w:r w:rsidRPr="006C6B8C">
        <w:rPr>
          <w:szCs w:val="28"/>
        </w:rPr>
        <w:t>2001, № 2, ст. 175,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2</w:t>
      </w:r>
      <w:r w:rsidR="00FF4D96" w:rsidRPr="006C6B8C">
        <w:rPr>
          <w:szCs w:val="28"/>
        </w:rPr>
        <w:t xml:space="preserve">7 декабря 2004 г. </w:t>
      </w:r>
      <w:r w:rsidR="004B5027">
        <w:rPr>
          <w:szCs w:val="28"/>
        </w:rPr>
        <w:t xml:space="preserve">   </w:t>
      </w:r>
      <w:r w:rsidR="00FF4D96" w:rsidRPr="006C6B8C">
        <w:rPr>
          <w:szCs w:val="28"/>
        </w:rPr>
        <w:t>№ 861</w:t>
      </w:r>
      <w:r w:rsidRPr="006C6B8C">
        <w:rPr>
          <w:szCs w:val="28"/>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w:t>
      </w:r>
      <w:r w:rsidR="00AD1035" w:rsidRPr="006C6B8C">
        <w:rPr>
          <w:szCs w:val="28"/>
        </w:rPr>
        <w:t xml:space="preserve"> </w:t>
      </w:r>
      <w:r w:rsidRPr="006C6B8C">
        <w:rPr>
          <w:szCs w:val="28"/>
        </w:rPr>
        <w:t>этих</w:t>
      </w:r>
      <w:r w:rsidR="00AD1035" w:rsidRPr="006C6B8C">
        <w:rPr>
          <w:szCs w:val="28"/>
        </w:rPr>
        <w:t xml:space="preserve"> </w:t>
      </w:r>
      <w:r w:rsidRPr="006C6B8C">
        <w:rPr>
          <w:szCs w:val="28"/>
        </w:rPr>
        <w:t>услуг,</w:t>
      </w:r>
      <w:r w:rsidR="00AD1035" w:rsidRPr="006C6B8C">
        <w:rPr>
          <w:szCs w:val="28"/>
        </w:rPr>
        <w:t xml:space="preserve"> </w:t>
      </w:r>
      <w:r w:rsidRPr="006C6B8C">
        <w:rPr>
          <w:szCs w:val="28"/>
        </w:rPr>
        <w:t>Правил</w:t>
      </w:r>
      <w:r w:rsidR="007E0916" w:rsidRPr="006C6B8C">
        <w:rPr>
          <w:szCs w:val="28"/>
        </w:rPr>
        <w:t xml:space="preserve"> </w:t>
      </w:r>
      <w:r w:rsidRPr="006C6B8C">
        <w:rPr>
          <w:szCs w:val="28"/>
        </w:rPr>
        <w:lastRenderedPageBreak/>
        <w:t xml:space="preserve">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C6B8C">
        <w:rPr>
          <w:szCs w:val="28"/>
        </w:rPr>
        <w:t>энергопринимающих</w:t>
      </w:r>
      <w:proofErr w:type="spellEnd"/>
      <w:r w:rsidRPr="006C6B8C">
        <w:rPr>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w:t>
      </w:r>
      <w:r w:rsidR="00FF4D96" w:rsidRPr="006C6B8C">
        <w:rPr>
          <w:szCs w:val="28"/>
        </w:rPr>
        <w:t>тва Российской Федерации, 2004, № 52,</w:t>
      </w:r>
      <w:r w:rsidRPr="006C6B8C">
        <w:rPr>
          <w:szCs w:val="28"/>
        </w:rPr>
        <w:t xml:space="preserve"> ст. 5525,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 xml:space="preserve">постановлением Правительства Российской Федерации от 23 </w:t>
      </w:r>
      <w:r w:rsidR="00FF4D96" w:rsidRPr="006C6B8C">
        <w:rPr>
          <w:szCs w:val="28"/>
        </w:rPr>
        <w:t xml:space="preserve">апреля 2008 г. </w:t>
      </w:r>
      <w:r w:rsidR="004B5027">
        <w:rPr>
          <w:szCs w:val="28"/>
        </w:rPr>
        <w:t xml:space="preserve">     </w:t>
      </w:r>
      <w:r w:rsidR="00FF4D96" w:rsidRPr="006C6B8C">
        <w:rPr>
          <w:szCs w:val="28"/>
        </w:rPr>
        <w:t xml:space="preserve"> № 293</w:t>
      </w:r>
      <w:r w:rsidRPr="006C6B8C">
        <w:rPr>
          <w:szCs w:val="28"/>
        </w:rPr>
        <w:t xml:space="preserve">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(Собрание законодательс</w:t>
      </w:r>
      <w:r w:rsidR="00FF4D96" w:rsidRPr="006C6B8C">
        <w:rPr>
          <w:szCs w:val="28"/>
        </w:rPr>
        <w:t xml:space="preserve">тва Российской Федерации, </w:t>
      </w:r>
      <w:r w:rsidRPr="006C6B8C">
        <w:rPr>
          <w:szCs w:val="28"/>
        </w:rPr>
        <w:t>2008, № 17, ст. 188</w:t>
      </w:r>
      <w:r w:rsidR="00FF4D96" w:rsidRPr="006C6B8C">
        <w:rPr>
          <w:szCs w:val="28"/>
        </w:rPr>
        <w:t>7,</w:t>
      </w:r>
      <w:r w:rsidRPr="006C6B8C">
        <w:rPr>
          <w:szCs w:val="28"/>
        </w:rPr>
        <w:t xml:space="preserve">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ab/>
        <w:t>постановлением Правительства Российской Федерации от 1</w:t>
      </w:r>
      <w:r w:rsidR="00FF4D96" w:rsidRPr="006C6B8C">
        <w:rPr>
          <w:szCs w:val="28"/>
        </w:rPr>
        <w:t xml:space="preserve">0 декабря 2008 г. </w:t>
      </w:r>
      <w:r w:rsidR="004B5027">
        <w:rPr>
          <w:szCs w:val="28"/>
        </w:rPr>
        <w:t xml:space="preserve">   </w:t>
      </w:r>
      <w:r w:rsidR="00FF4D96" w:rsidRPr="006C6B8C">
        <w:rPr>
          <w:szCs w:val="28"/>
        </w:rPr>
        <w:t>№ 950</w:t>
      </w:r>
      <w:r w:rsidRPr="006C6B8C">
        <w:rPr>
          <w:szCs w:val="28"/>
        </w:rPr>
        <w:t xml:space="preserve">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(Собрание законодательс</w:t>
      </w:r>
      <w:r w:rsidR="00FF4D96" w:rsidRPr="006C6B8C">
        <w:rPr>
          <w:szCs w:val="28"/>
        </w:rPr>
        <w:t>тва Российской Федерации, 2008,</w:t>
      </w:r>
      <w:r w:rsidRPr="006C6B8C">
        <w:rPr>
          <w:szCs w:val="28"/>
        </w:rPr>
        <w:t xml:space="preserve"> № 50, </w:t>
      </w:r>
      <w:r w:rsidR="004B5027">
        <w:rPr>
          <w:szCs w:val="28"/>
        </w:rPr>
        <w:t xml:space="preserve">             </w:t>
      </w:r>
      <w:r w:rsidRPr="006C6B8C">
        <w:rPr>
          <w:szCs w:val="28"/>
        </w:rPr>
        <w:t>ст. 5971);</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29</w:t>
      </w:r>
      <w:r w:rsidR="00FF4D96" w:rsidRPr="006C6B8C">
        <w:rPr>
          <w:szCs w:val="28"/>
        </w:rPr>
        <w:t xml:space="preserve"> октября 2010 г.</w:t>
      </w:r>
      <w:r w:rsidR="004B5027">
        <w:rPr>
          <w:szCs w:val="28"/>
        </w:rPr>
        <w:t xml:space="preserve">  </w:t>
      </w:r>
      <w:r w:rsidR="00FF4D96" w:rsidRPr="006C6B8C">
        <w:rPr>
          <w:szCs w:val="28"/>
        </w:rPr>
        <w:t xml:space="preserve"> № 865</w:t>
      </w:r>
      <w:r w:rsidRPr="006C6B8C">
        <w:rPr>
          <w:szCs w:val="28"/>
        </w:rPr>
        <w:t xml:space="preserve">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w:t>
      </w:r>
      <w:r w:rsidR="00FF4D96" w:rsidRPr="006C6B8C">
        <w:rPr>
          <w:szCs w:val="28"/>
        </w:rPr>
        <w:t xml:space="preserve">тва Российской Федерации, </w:t>
      </w:r>
      <w:r w:rsidRPr="006C6B8C">
        <w:rPr>
          <w:szCs w:val="28"/>
        </w:rPr>
        <w:t xml:space="preserve">2010, № 45, </w:t>
      </w:r>
      <w:r w:rsidR="00FF4D96" w:rsidRPr="006C6B8C">
        <w:rPr>
          <w:szCs w:val="28"/>
        </w:rPr>
        <w:t xml:space="preserve">  </w:t>
      </w:r>
      <w:r w:rsidR="004B5027">
        <w:rPr>
          <w:szCs w:val="28"/>
        </w:rPr>
        <w:t xml:space="preserve">      </w:t>
      </w:r>
      <w:r w:rsidR="00FF4D96" w:rsidRPr="006C6B8C">
        <w:rPr>
          <w:szCs w:val="28"/>
        </w:rPr>
        <w:t xml:space="preserve">      </w:t>
      </w:r>
      <w:r w:rsidRPr="006C6B8C">
        <w:rPr>
          <w:szCs w:val="28"/>
        </w:rPr>
        <w:t>ст. 5851,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5 д</w:t>
      </w:r>
      <w:r w:rsidR="00FF4D96" w:rsidRPr="006C6B8C">
        <w:rPr>
          <w:szCs w:val="28"/>
        </w:rPr>
        <w:t xml:space="preserve">екабря 2011 г. </w:t>
      </w:r>
      <w:r w:rsidR="004B5027">
        <w:rPr>
          <w:szCs w:val="28"/>
        </w:rPr>
        <w:t xml:space="preserve">     </w:t>
      </w:r>
      <w:r w:rsidR="00FF4D96" w:rsidRPr="006C6B8C">
        <w:rPr>
          <w:szCs w:val="28"/>
        </w:rPr>
        <w:t xml:space="preserve"> № 1008</w:t>
      </w:r>
      <w:r w:rsidRPr="006C6B8C">
        <w:rPr>
          <w:szCs w:val="28"/>
        </w:rPr>
        <w:t xml:space="preserve"> «О проведении технического осмотра транспортных средств» (Собрание законодательс</w:t>
      </w:r>
      <w:r w:rsidR="00FF4D96" w:rsidRPr="006C6B8C">
        <w:rPr>
          <w:szCs w:val="28"/>
        </w:rPr>
        <w:t xml:space="preserve">тва Российской Федерации, </w:t>
      </w:r>
      <w:r w:rsidRPr="006C6B8C">
        <w:rPr>
          <w:szCs w:val="28"/>
        </w:rPr>
        <w:t>2011, № 50, ст. 7397,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2</w:t>
      </w:r>
      <w:r w:rsidR="00FF4D96" w:rsidRPr="006C6B8C">
        <w:rPr>
          <w:szCs w:val="28"/>
        </w:rPr>
        <w:t>9 декабря 2011 г.</w:t>
      </w:r>
      <w:r w:rsidR="004B5027">
        <w:rPr>
          <w:szCs w:val="28"/>
        </w:rPr>
        <w:t xml:space="preserve">      </w:t>
      </w:r>
      <w:r w:rsidR="00FF4D96" w:rsidRPr="006C6B8C">
        <w:rPr>
          <w:szCs w:val="28"/>
        </w:rPr>
        <w:t xml:space="preserve"> № 1178</w:t>
      </w:r>
      <w:r w:rsidRPr="006C6B8C">
        <w:rPr>
          <w:szCs w:val="28"/>
        </w:rPr>
        <w:t xml:space="preserve"> «О ценообразовании в области регулируемых цен (тарифов) в электроэнергетике» (Собрание законодательс</w:t>
      </w:r>
      <w:r w:rsidR="00FF4D96" w:rsidRPr="006C6B8C">
        <w:rPr>
          <w:szCs w:val="28"/>
        </w:rPr>
        <w:t xml:space="preserve">тва Российской Федерации, </w:t>
      </w:r>
      <w:r w:rsidRPr="006C6B8C">
        <w:rPr>
          <w:szCs w:val="28"/>
        </w:rPr>
        <w:t>2012, № 4, ст. 504,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w:t>
      </w:r>
      <w:r w:rsidR="00713A97" w:rsidRPr="006C6B8C">
        <w:rPr>
          <w:szCs w:val="28"/>
        </w:rPr>
        <w:t xml:space="preserve">тва Российской Федерации, </w:t>
      </w:r>
      <w:r w:rsidRPr="006C6B8C">
        <w:rPr>
          <w:szCs w:val="28"/>
        </w:rPr>
        <w:t>2012, № 23, ст. 3008,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Правительства Российской Федерации от 22</w:t>
      </w:r>
      <w:r w:rsidR="00713A97" w:rsidRPr="006C6B8C">
        <w:rPr>
          <w:szCs w:val="28"/>
        </w:rPr>
        <w:t xml:space="preserve"> октября 2012 г.</w:t>
      </w:r>
      <w:r w:rsidR="004B5027">
        <w:rPr>
          <w:szCs w:val="28"/>
        </w:rPr>
        <w:t xml:space="preserve">    </w:t>
      </w:r>
      <w:r w:rsidR="00713A97" w:rsidRPr="006C6B8C">
        <w:rPr>
          <w:szCs w:val="28"/>
        </w:rPr>
        <w:t xml:space="preserve"> № 1075</w:t>
      </w:r>
      <w:r w:rsidRPr="006C6B8C">
        <w:rPr>
          <w:szCs w:val="28"/>
        </w:rPr>
        <w:t xml:space="preserve"> «О ценообразовании в сфере теплоснабжения» (Собрание законодательства Российской</w:t>
      </w:r>
      <w:r w:rsidR="00713A97" w:rsidRPr="006C6B8C">
        <w:rPr>
          <w:szCs w:val="28"/>
        </w:rPr>
        <w:t xml:space="preserve"> Федерации, </w:t>
      </w:r>
      <w:r w:rsidRPr="006C6B8C">
        <w:rPr>
          <w:szCs w:val="28"/>
        </w:rPr>
        <w:t>2012, № 44, ст. 6022,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Правительс</w:t>
      </w:r>
      <w:r w:rsidR="00713A97" w:rsidRPr="006C6B8C">
        <w:rPr>
          <w:szCs w:val="28"/>
        </w:rPr>
        <w:t>тва Российской Федерации  от 13 мая</w:t>
      </w:r>
      <w:r w:rsidRPr="006C6B8C">
        <w:rPr>
          <w:szCs w:val="28"/>
        </w:rPr>
        <w:t xml:space="preserve"> 2013 г. </w:t>
      </w:r>
      <w:r w:rsidR="00713A97" w:rsidRPr="006C6B8C">
        <w:rPr>
          <w:szCs w:val="28"/>
        </w:rPr>
        <w:t xml:space="preserve"> </w:t>
      </w:r>
      <w:r w:rsidR="004B5027">
        <w:rPr>
          <w:szCs w:val="28"/>
        </w:rPr>
        <w:t xml:space="preserve">       </w:t>
      </w:r>
      <w:r w:rsidR="00713A97" w:rsidRPr="006C6B8C">
        <w:rPr>
          <w:szCs w:val="28"/>
        </w:rPr>
        <w:t xml:space="preserve">   № 406</w:t>
      </w:r>
      <w:r w:rsidRPr="006C6B8C">
        <w:rPr>
          <w:szCs w:val="28"/>
        </w:rPr>
        <w:t xml:space="preserve"> «О государственном регулировании тарифов в сфере водоснабжения и водоотведения» (Собрание законодательс</w:t>
      </w:r>
      <w:r w:rsidR="00713A97" w:rsidRPr="006C6B8C">
        <w:rPr>
          <w:szCs w:val="28"/>
        </w:rPr>
        <w:t xml:space="preserve">тва Российской Федерации, 2013, </w:t>
      </w:r>
      <w:r w:rsidRPr="006C6B8C">
        <w:rPr>
          <w:szCs w:val="28"/>
        </w:rPr>
        <w:t>№ 20,</w:t>
      </w:r>
      <w:r w:rsidR="002323F5">
        <w:rPr>
          <w:szCs w:val="28"/>
        </w:rPr>
        <w:t xml:space="preserve">    </w:t>
      </w:r>
      <w:r w:rsidRPr="006C6B8C">
        <w:rPr>
          <w:szCs w:val="28"/>
        </w:rPr>
        <w:t xml:space="preserve"> ст. 2500,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lastRenderedPageBreak/>
        <w:t xml:space="preserve">  </w:t>
      </w:r>
      <w:r w:rsidRPr="006C6B8C">
        <w:rPr>
          <w:szCs w:val="28"/>
        </w:rPr>
        <w:tab/>
        <w:t xml:space="preserve">постановлением Правительства Российской Федерации от 27 июня 2013 г. </w:t>
      </w:r>
      <w:r w:rsidR="00713A97" w:rsidRPr="006C6B8C">
        <w:rPr>
          <w:szCs w:val="28"/>
        </w:rPr>
        <w:t xml:space="preserve"> </w:t>
      </w:r>
      <w:r w:rsidR="0000651C">
        <w:rPr>
          <w:szCs w:val="28"/>
        </w:rPr>
        <w:t xml:space="preserve">      </w:t>
      </w:r>
      <w:r w:rsidR="00713A97" w:rsidRPr="006C6B8C">
        <w:rPr>
          <w:szCs w:val="28"/>
        </w:rPr>
        <w:t xml:space="preserve">  № 543</w:t>
      </w:r>
      <w:r w:rsidRPr="006C6B8C">
        <w:rPr>
          <w:szCs w:val="28"/>
        </w:rPr>
        <w:t xml:space="preserve">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(Собрание законодательс</w:t>
      </w:r>
      <w:r w:rsidR="00713A97" w:rsidRPr="006C6B8C">
        <w:rPr>
          <w:szCs w:val="28"/>
        </w:rPr>
        <w:t xml:space="preserve">тва Российской Федерации, </w:t>
      </w:r>
      <w:r w:rsidRPr="006C6B8C">
        <w:rPr>
          <w:szCs w:val="28"/>
        </w:rPr>
        <w:t>2013, № 27, ст. 3602,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ab/>
        <w:t>постановлением Правительства Российской Федерации от 28 апреля 2015 г.</w:t>
      </w:r>
      <w:r w:rsidR="0000651C">
        <w:rPr>
          <w:szCs w:val="28"/>
        </w:rPr>
        <w:t xml:space="preserve">     </w:t>
      </w:r>
      <w:r w:rsidR="00713A97" w:rsidRPr="006C6B8C">
        <w:rPr>
          <w:szCs w:val="28"/>
        </w:rPr>
        <w:t xml:space="preserve">  № 415</w:t>
      </w:r>
      <w:r w:rsidRPr="006C6B8C">
        <w:rPr>
          <w:szCs w:val="28"/>
        </w:rPr>
        <w:t xml:space="preserve"> «О Правилах формирования и ведения единого реестра проверок» (Собр</w:t>
      </w:r>
      <w:r w:rsidR="00713A97" w:rsidRPr="006C6B8C">
        <w:rPr>
          <w:szCs w:val="28"/>
        </w:rPr>
        <w:t xml:space="preserve">ание законодательства </w:t>
      </w:r>
      <w:r w:rsidR="005460FA" w:rsidRPr="006C6B8C">
        <w:rPr>
          <w:szCs w:val="28"/>
        </w:rPr>
        <w:t>Российской Федерации</w:t>
      </w:r>
      <w:r w:rsidR="00713A97" w:rsidRPr="006C6B8C">
        <w:rPr>
          <w:szCs w:val="28"/>
        </w:rPr>
        <w:t xml:space="preserve">, </w:t>
      </w:r>
      <w:r w:rsidRPr="006C6B8C">
        <w:rPr>
          <w:szCs w:val="28"/>
        </w:rPr>
        <w:t>2015, № 19, ст. 2825, с учетом внесенных изменений);</w:t>
      </w:r>
    </w:p>
    <w:p w:rsidR="00487C55" w:rsidRPr="006C6B8C" w:rsidRDefault="00487C55" w:rsidP="00E34FDE">
      <w:pPr>
        <w:tabs>
          <w:tab w:val="left" w:pos="709"/>
          <w:tab w:val="left" w:pos="851"/>
        </w:tabs>
        <w:jc w:val="both"/>
        <w:rPr>
          <w:szCs w:val="28"/>
        </w:rPr>
      </w:pPr>
      <w:r w:rsidRPr="006C6B8C">
        <w:rPr>
          <w:szCs w:val="28"/>
        </w:rPr>
        <w:tab/>
        <w:t xml:space="preserve">постановлением Правительства Российской Федерации от 18 </w:t>
      </w:r>
      <w:r w:rsidR="00713A97" w:rsidRPr="006C6B8C">
        <w:rPr>
          <w:szCs w:val="28"/>
        </w:rPr>
        <w:t>апреля 2016 г.</w:t>
      </w:r>
      <w:r w:rsidR="0000651C">
        <w:rPr>
          <w:szCs w:val="28"/>
        </w:rPr>
        <w:t xml:space="preserve">      </w:t>
      </w:r>
      <w:r w:rsidR="00713A97" w:rsidRPr="006C6B8C">
        <w:rPr>
          <w:szCs w:val="28"/>
        </w:rPr>
        <w:t xml:space="preserve"> № 323</w:t>
      </w:r>
      <w:r w:rsidRPr="006C6B8C">
        <w:rPr>
          <w:szCs w:val="28"/>
        </w:rPr>
        <w:t xml:space="preserve">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w:t>
      </w:r>
      <w:r w:rsidR="00713A97" w:rsidRPr="006C6B8C">
        <w:rPr>
          <w:szCs w:val="28"/>
        </w:rPr>
        <w:t xml:space="preserve">ание законодательства </w:t>
      </w:r>
      <w:r w:rsidR="005460FA" w:rsidRPr="006C6B8C">
        <w:rPr>
          <w:szCs w:val="28"/>
        </w:rPr>
        <w:t>Российской Федерации</w:t>
      </w:r>
      <w:r w:rsidR="00713A97" w:rsidRPr="006C6B8C">
        <w:rPr>
          <w:szCs w:val="28"/>
        </w:rPr>
        <w:t xml:space="preserve">, </w:t>
      </w:r>
      <w:r w:rsidRPr="006C6B8C">
        <w:rPr>
          <w:szCs w:val="28"/>
        </w:rPr>
        <w:t>2016,</w:t>
      </w:r>
      <w:r w:rsidR="005460FA" w:rsidRPr="006C6B8C">
        <w:rPr>
          <w:szCs w:val="28"/>
        </w:rPr>
        <w:t xml:space="preserve"> </w:t>
      </w:r>
      <w:r w:rsidRPr="006C6B8C">
        <w:rPr>
          <w:szCs w:val="28"/>
        </w:rPr>
        <w:t>№ 17,</w:t>
      </w:r>
      <w:r w:rsidR="0000651C">
        <w:rPr>
          <w:szCs w:val="28"/>
        </w:rPr>
        <w:t xml:space="preserve">  </w:t>
      </w:r>
      <w:r w:rsidRPr="006C6B8C">
        <w:rPr>
          <w:szCs w:val="28"/>
        </w:rPr>
        <w:t xml:space="preserve"> ст. 2418);</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 xml:space="preserve">постановлением Правительства Российской Федерации от 30 мая </w:t>
      </w:r>
      <w:r w:rsidR="00713A97" w:rsidRPr="006C6B8C">
        <w:rPr>
          <w:szCs w:val="28"/>
        </w:rPr>
        <w:t xml:space="preserve">2016 г. </w:t>
      </w:r>
      <w:r w:rsidR="0000651C">
        <w:rPr>
          <w:szCs w:val="28"/>
        </w:rPr>
        <w:t xml:space="preserve">       </w:t>
      </w:r>
      <w:r w:rsidR="00713A97" w:rsidRPr="006C6B8C">
        <w:rPr>
          <w:szCs w:val="28"/>
        </w:rPr>
        <w:t xml:space="preserve">      № 484</w:t>
      </w:r>
      <w:r w:rsidRPr="006C6B8C">
        <w:rPr>
          <w:szCs w:val="28"/>
        </w:rPr>
        <w:t xml:space="preserve"> «О ценообразовании в области обращения с твердыми коммунальными отходами» (Собр</w:t>
      </w:r>
      <w:r w:rsidR="00713A97" w:rsidRPr="006C6B8C">
        <w:rPr>
          <w:szCs w:val="28"/>
        </w:rPr>
        <w:t xml:space="preserve">ание законодательства </w:t>
      </w:r>
      <w:r w:rsidR="005460FA" w:rsidRPr="006C6B8C">
        <w:rPr>
          <w:szCs w:val="28"/>
        </w:rPr>
        <w:t>Российской Федерации</w:t>
      </w:r>
      <w:r w:rsidR="00713A97" w:rsidRPr="006C6B8C">
        <w:rPr>
          <w:szCs w:val="28"/>
        </w:rPr>
        <w:t xml:space="preserve">, </w:t>
      </w:r>
      <w:r w:rsidRPr="006C6B8C">
        <w:rPr>
          <w:szCs w:val="28"/>
        </w:rPr>
        <w:t xml:space="preserve">2016, № 23, </w:t>
      </w:r>
      <w:r w:rsidR="00E34FDE" w:rsidRPr="006C6B8C">
        <w:rPr>
          <w:szCs w:val="28"/>
        </w:rPr>
        <w:t xml:space="preserve">      </w:t>
      </w:r>
      <w:r w:rsidR="0000651C">
        <w:rPr>
          <w:szCs w:val="28"/>
        </w:rPr>
        <w:t xml:space="preserve">     </w:t>
      </w:r>
      <w:r w:rsidR="00E34FDE" w:rsidRPr="006C6B8C">
        <w:rPr>
          <w:szCs w:val="28"/>
        </w:rPr>
        <w:t xml:space="preserve">     </w:t>
      </w:r>
      <w:r w:rsidRPr="006C6B8C">
        <w:rPr>
          <w:szCs w:val="28"/>
        </w:rPr>
        <w:t>ст.</w:t>
      </w:r>
      <w:r w:rsidR="00E34FDE" w:rsidRPr="006C6B8C">
        <w:rPr>
          <w:szCs w:val="28"/>
        </w:rPr>
        <w:t xml:space="preserve"> </w:t>
      </w:r>
      <w:r w:rsidRPr="006C6B8C">
        <w:rPr>
          <w:szCs w:val="28"/>
        </w:rPr>
        <w:t>3331,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ab/>
        <w:t>постановлением Правительства Российской Федерации от</w:t>
      </w:r>
      <w:r w:rsidR="00713A97" w:rsidRPr="006C6B8C">
        <w:rPr>
          <w:szCs w:val="28"/>
        </w:rPr>
        <w:t xml:space="preserve"> 10 февраля 2017 г.</w:t>
      </w:r>
      <w:r w:rsidR="0000651C">
        <w:rPr>
          <w:szCs w:val="28"/>
        </w:rPr>
        <w:t xml:space="preserve">  </w:t>
      </w:r>
      <w:r w:rsidR="00713A97" w:rsidRPr="006C6B8C">
        <w:rPr>
          <w:szCs w:val="28"/>
        </w:rPr>
        <w:t xml:space="preserve"> № 166</w:t>
      </w:r>
      <w:r w:rsidRPr="006C6B8C">
        <w:rPr>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Правительства Российской Федерации от 10 февраля 2017 г. № 166) (Официальный интернет-портал правовой информации (www.pravo.gov.ru), 2017, 14 февраля, номер опубликования 0001201702140002);</w:t>
      </w:r>
    </w:p>
    <w:p w:rsidR="00487C55" w:rsidRPr="006C6B8C" w:rsidRDefault="00487C55" w:rsidP="00487C55">
      <w:pPr>
        <w:tabs>
          <w:tab w:val="left" w:pos="709"/>
          <w:tab w:val="left" w:pos="851"/>
        </w:tabs>
        <w:jc w:val="both"/>
        <w:rPr>
          <w:szCs w:val="28"/>
        </w:rPr>
      </w:pPr>
      <w:r w:rsidRPr="006C6B8C">
        <w:rPr>
          <w:szCs w:val="28"/>
        </w:rPr>
        <w:tab/>
        <w:t>распоряжением Правительства Российской Федерации от 19 апреля</w:t>
      </w:r>
      <w:r w:rsidR="00713A97" w:rsidRPr="006C6B8C">
        <w:rPr>
          <w:szCs w:val="28"/>
        </w:rPr>
        <w:t xml:space="preserve"> 2016 г.  </w:t>
      </w:r>
      <w:r w:rsidR="0000651C">
        <w:rPr>
          <w:szCs w:val="28"/>
        </w:rPr>
        <w:t xml:space="preserve">     </w:t>
      </w:r>
      <w:r w:rsidR="00713A97" w:rsidRPr="006C6B8C">
        <w:rPr>
          <w:szCs w:val="28"/>
        </w:rPr>
        <w:t xml:space="preserve"> № 724-р</w:t>
      </w:r>
      <w:r w:rsidRPr="006C6B8C">
        <w:rPr>
          <w:szCs w:val="28"/>
        </w:rPr>
        <w:t xml:space="preserve">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w:t>
      </w:r>
      <w:r w:rsidR="00713A97" w:rsidRPr="006C6B8C">
        <w:rPr>
          <w:szCs w:val="28"/>
        </w:rPr>
        <w:t>брание</w:t>
      </w:r>
      <w:r w:rsidRPr="006C6B8C">
        <w:rPr>
          <w:szCs w:val="28"/>
        </w:rPr>
        <w:t xml:space="preserve"> законодате</w:t>
      </w:r>
      <w:r w:rsidR="00713A97" w:rsidRPr="006C6B8C">
        <w:rPr>
          <w:szCs w:val="28"/>
        </w:rPr>
        <w:t xml:space="preserve">льства Российской Федерации, </w:t>
      </w:r>
      <w:r w:rsidRPr="006C6B8C">
        <w:rPr>
          <w:szCs w:val="28"/>
        </w:rPr>
        <w:t xml:space="preserve">2016, </w:t>
      </w:r>
      <w:r w:rsidR="00713A97" w:rsidRPr="006C6B8C">
        <w:rPr>
          <w:szCs w:val="28"/>
        </w:rPr>
        <w:t xml:space="preserve">     </w:t>
      </w:r>
      <w:r w:rsidRPr="006C6B8C">
        <w:rPr>
          <w:szCs w:val="28"/>
        </w:rPr>
        <w:t>№ 18, ст. 2647,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ab/>
        <w:t xml:space="preserve">приказом Министерства экономического развития Российской Федерации </w:t>
      </w:r>
      <w:r w:rsidR="00B14509" w:rsidRPr="006C6B8C">
        <w:rPr>
          <w:szCs w:val="28"/>
        </w:rPr>
        <w:t xml:space="preserve">                   </w:t>
      </w:r>
      <w:r w:rsidRPr="006C6B8C">
        <w:rPr>
          <w:szCs w:val="28"/>
        </w:rPr>
        <w:t>от 30 апреля 2009 г. №</w:t>
      </w:r>
      <w:r w:rsidR="00713A97" w:rsidRPr="006C6B8C">
        <w:rPr>
          <w:szCs w:val="28"/>
        </w:rPr>
        <w:t xml:space="preserve"> </w:t>
      </w:r>
      <w:r w:rsidRPr="006C6B8C">
        <w:rPr>
          <w:szCs w:val="28"/>
        </w:rPr>
        <w:t xml:space="preserve">141 «О реализации положений Федерального закона </w:t>
      </w:r>
      <w:r w:rsidR="00B14509" w:rsidRPr="006C6B8C">
        <w:rPr>
          <w:szCs w:val="28"/>
        </w:rPr>
        <w:t xml:space="preserve">                       </w:t>
      </w:r>
      <w:r w:rsidRPr="006C6B8C">
        <w:rPr>
          <w:szCs w:val="28"/>
        </w:rPr>
        <w:lastRenderedPageBreak/>
        <w:t>«О защите</w:t>
      </w:r>
      <w:r w:rsidR="00B14509" w:rsidRPr="006C6B8C">
        <w:rPr>
          <w:szCs w:val="28"/>
        </w:rPr>
        <w:t xml:space="preserve"> </w:t>
      </w:r>
      <w:r w:rsidRPr="006C6B8C">
        <w:rPr>
          <w:szCs w:val="28"/>
        </w:rPr>
        <w:t xml:space="preserve">прав юридических лиц и индивидуальных предпринимателей при осуществлении государственного контроля (надзора) и муниципального контроля» </w:t>
      </w:r>
      <w:r w:rsidR="00713A97" w:rsidRPr="006C6B8C">
        <w:rPr>
          <w:szCs w:val="28"/>
        </w:rPr>
        <w:t xml:space="preserve">(Российская газета, </w:t>
      </w:r>
      <w:r w:rsidRPr="006C6B8C">
        <w:rPr>
          <w:szCs w:val="28"/>
        </w:rPr>
        <w:t xml:space="preserve">2009, </w:t>
      </w:r>
      <w:r w:rsidR="00713A97" w:rsidRPr="006C6B8C">
        <w:rPr>
          <w:szCs w:val="28"/>
        </w:rPr>
        <w:t xml:space="preserve">14 мая, </w:t>
      </w:r>
      <w:r w:rsidRPr="006C6B8C">
        <w:rPr>
          <w:szCs w:val="28"/>
        </w:rPr>
        <w:t>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Законом Республики Татарстан от 22 мая 2008 года № 22-</w:t>
      </w:r>
      <w:r w:rsidR="00713A97" w:rsidRPr="006C6B8C">
        <w:rPr>
          <w:szCs w:val="28"/>
        </w:rPr>
        <w:t xml:space="preserve">ЗРТ «Об использовании лесов в Республике Татарстан» (Республика Татарстан, </w:t>
      </w:r>
      <w:r w:rsidRPr="006C6B8C">
        <w:rPr>
          <w:szCs w:val="28"/>
        </w:rPr>
        <w:t xml:space="preserve">2008, </w:t>
      </w:r>
      <w:r w:rsidR="00713A97" w:rsidRPr="006C6B8C">
        <w:rPr>
          <w:szCs w:val="28"/>
        </w:rPr>
        <w:t xml:space="preserve">30 мая, </w:t>
      </w:r>
      <w:r w:rsidRPr="006C6B8C">
        <w:rPr>
          <w:szCs w:val="28"/>
        </w:rPr>
        <w:t>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 xml:space="preserve"> Законом Республики Татарстан от 17 мая 2012 года № 24-ЗРТ «О порядке перемещения задержанных транспортных средств на специализированную стоянку, их хранения, возврата, оплаты расходов на перемещение и хранение» (Рес</w:t>
      </w:r>
      <w:r w:rsidR="00713A97" w:rsidRPr="006C6B8C">
        <w:rPr>
          <w:szCs w:val="28"/>
        </w:rPr>
        <w:t xml:space="preserve">публика Татарстан, </w:t>
      </w:r>
      <w:r w:rsidRPr="006C6B8C">
        <w:rPr>
          <w:szCs w:val="28"/>
        </w:rPr>
        <w:t xml:space="preserve">2012, </w:t>
      </w:r>
      <w:r w:rsidR="00713A97" w:rsidRPr="006C6B8C">
        <w:rPr>
          <w:szCs w:val="28"/>
        </w:rPr>
        <w:t xml:space="preserve">26 мая, </w:t>
      </w:r>
      <w:r w:rsidRPr="006C6B8C">
        <w:rPr>
          <w:szCs w:val="28"/>
        </w:rPr>
        <w:t>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Законом Республики Татарстан от 18 декабря 2014 года № 126-ЗРТ «О регулировании отдельных вопросов в сфере социального обслуживания граждан в Республике Татарстан» (Рес</w:t>
      </w:r>
      <w:r w:rsidR="00577957" w:rsidRPr="006C6B8C">
        <w:rPr>
          <w:szCs w:val="28"/>
        </w:rPr>
        <w:t xml:space="preserve">публика Татарстан, </w:t>
      </w:r>
      <w:r w:rsidRPr="006C6B8C">
        <w:rPr>
          <w:szCs w:val="28"/>
        </w:rPr>
        <w:t>2014</w:t>
      </w:r>
      <w:r w:rsidR="00577957" w:rsidRPr="006C6B8C">
        <w:rPr>
          <w:szCs w:val="28"/>
        </w:rPr>
        <w:t>, 20 декабря, с учетом внесенных изменений</w:t>
      </w:r>
      <w:r w:rsidRPr="006C6B8C">
        <w:rPr>
          <w:szCs w:val="28"/>
        </w:rPr>
        <w:t>);</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Законом Республики Татарстан от 26 декабря 2015 года № 107-ЗРТ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(Рес</w:t>
      </w:r>
      <w:r w:rsidR="00577957" w:rsidRPr="006C6B8C">
        <w:rPr>
          <w:szCs w:val="28"/>
        </w:rPr>
        <w:t xml:space="preserve">публика Татарстан, </w:t>
      </w:r>
      <w:r w:rsidRPr="006C6B8C">
        <w:rPr>
          <w:szCs w:val="28"/>
        </w:rPr>
        <w:t xml:space="preserve">2015, </w:t>
      </w:r>
      <w:r w:rsidR="00577957" w:rsidRPr="006C6B8C">
        <w:rPr>
          <w:szCs w:val="28"/>
        </w:rPr>
        <w:t xml:space="preserve">29 декабря, </w:t>
      </w:r>
      <w:r w:rsidRPr="006C6B8C">
        <w:rPr>
          <w:szCs w:val="28"/>
        </w:rPr>
        <w:t>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 xml:space="preserve">постановлением Кабинета Министров Республики Татарстан от 15.06.2010 </w:t>
      </w:r>
      <w:r w:rsidR="00577957" w:rsidRPr="006C6B8C">
        <w:rPr>
          <w:szCs w:val="28"/>
        </w:rPr>
        <w:t xml:space="preserve"> </w:t>
      </w:r>
      <w:r w:rsidR="0000651C">
        <w:rPr>
          <w:szCs w:val="28"/>
        </w:rPr>
        <w:t xml:space="preserve">    </w:t>
      </w:r>
      <w:r w:rsidR="00577957" w:rsidRPr="006C6B8C">
        <w:rPr>
          <w:szCs w:val="28"/>
        </w:rPr>
        <w:t xml:space="preserve">  </w:t>
      </w:r>
      <w:r w:rsidRPr="006C6B8C">
        <w:rPr>
          <w:szCs w:val="28"/>
        </w:rPr>
        <w:t>№ 468 «Вопросы Государственного комитета Республики Татарстан по тарифам» (</w:t>
      </w:r>
      <w:r w:rsidR="00CF4195" w:rsidRPr="006C6B8C">
        <w:rPr>
          <w:szCs w:val="28"/>
        </w:rPr>
        <w:t>журнал «</w:t>
      </w:r>
      <w:r w:rsidRPr="006C6B8C">
        <w:rPr>
          <w:szCs w:val="28"/>
        </w:rPr>
        <w:t>Сборник постановлений и распоряжений Кабинета Министров Республики Татарстан и нормативных актов республиканских орган</w:t>
      </w:r>
      <w:r w:rsidR="00577957" w:rsidRPr="006C6B8C">
        <w:rPr>
          <w:szCs w:val="28"/>
        </w:rPr>
        <w:t>ов исполнительной власти</w:t>
      </w:r>
      <w:r w:rsidR="00CF4195" w:rsidRPr="006C6B8C">
        <w:rPr>
          <w:szCs w:val="28"/>
        </w:rPr>
        <w:t>»</w:t>
      </w:r>
      <w:r w:rsidR="00577957" w:rsidRPr="006C6B8C">
        <w:rPr>
          <w:szCs w:val="28"/>
        </w:rPr>
        <w:t xml:space="preserve">, </w:t>
      </w:r>
      <w:r w:rsidRPr="006C6B8C">
        <w:rPr>
          <w:szCs w:val="28"/>
        </w:rPr>
        <w:t>2010, № 29, ст. 1195,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Кабинета Министров Республики Татарстан</w:t>
      </w:r>
      <w:r w:rsidR="00577957" w:rsidRPr="006C6B8C">
        <w:rPr>
          <w:szCs w:val="28"/>
        </w:rPr>
        <w:t xml:space="preserve"> от 27.12.2011 </w:t>
      </w:r>
      <w:r w:rsidR="0000651C">
        <w:rPr>
          <w:szCs w:val="28"/>
        </w:rPr>
        <w:t xml:space="preserve">     </w:t>
      </w:r>
      <w:r w:rsidR="00577957" w:rsidRPr="006C6B8C">
        <w:rPr>
          <w:szCs w:val="28"/>
        </w:rPr>
        <w:t xml:space="preserve">  № 1079 </w:t>
      </w:r>
      <w:r w:rsidRPr="006C6B8C">
        <w:rPr>
          <w:szCs w:val="28"/>
        </w:rPr>
        <w:t>«Об установлении предельных размеров платы за проведение технического осмотра транспортных сре</w:t>
      </w:r>
      <w:proofErr w:type="gramStart"/>
      <w:r w:rsidRPr="006C6B8C">
        <w:rPr>
          <w:szCs w:val="28"/>
        </w:rPr>
        <w:t>дств в Р</w:t>
      </w:r>
      <w:proofErr w:type="gramEnd"/>
      <w:r w:rsidRPr="006C6B8C">
        <w:rPr>
          <w:szCs w:val="28"/>
        </w:rPr>
        <w:t>еспублике Татарстан»</w:t>
      </w:r>
      <w:r w:rsidR="00CF4195" w:rsidRPr="006C6B8C">
        <w:rPr>
          <w:szCs w:val="28"/>
        </w:rPr>
        <w:t xml:space="preserve"> </w:t>
      </w:r>
      <w:r w:rsidRPr="006C6B8C">
        <w:rPr>
          <w:szCs w:val="28"/>
        </w:rPr>
        <w:t>(</w:t>
      </w:r>
      <w:r w:rsidR="00B14509" w:rsidRPr="006C6B8C">
        <w:rPr>
          <w:color w:val="000000"/>
          <w:szCs w:val="28"/>
        </w:rPr>
        <w:t xml:space="preserve">журнал </w:t>
      </w:r>
      <w:r w:rsidR="00B14509" w:rsidRPr="006C6B8C">
        <w:rPr>
          <w:szCs w:val="28"/>
        </w:rPr>
        <w:t>«</w:t>
      </w:r>
      <w:r w:rsidRPr="006C6B8C">
        <w:rPr>
          <w:szCs w:val="28"/>
        </w:rPr>
        <w:t>Сборник постановлений и распоряжений Кабинета Министров Республики Татарстан и нормативных актов республиканских орган</w:t>
      </w:r>
      <w:r w:rsidR="00577957" w:rsidRPr="006C6B8C">
        <w:rPr>
          <w:szCs w:val="28"/>
        </w:rPr>
        <w:t>ов исполнительной власти</w:t>
      </w:r>
      <w:r w:rsidR="00CF4195" w:rsidRPr="006C6B8C">
        <w:rPr>
          <w:szCs w:val="28"/>
        </w:rPr>
        <w:t>»</w:t>
      </w:r>
      <w:r w:rsidR="00577957" w:rsidRPr="006C6B8C">
        <w:rPr>
          <w:szCs w:val="28"/>
        </w:rPr>
        <w:t xml:space="preserve">, </w:t>
      </w:r>
      <w:r w:rsidRPr="006C6B8C">
        <w:rPr>
          <w:szCs w:val="28"/>
        </w:rPr>
        <w:t xml:space="preserve">2012, № 8, </w:t>
      </w:r>
      <w:r w:rsidR="0000651C">
        <w:rPr>
          <w:szCs w:val="28"/>
        </w:rPr>
        <w:t xml:space="preserve">  </w:t>
      </w:r>
      <w:r w:rsidR="00577957" w:rsidRPr="006C6B8C">
        <w:rPr>
          <w:szCs w:val="28"/>
        </w:rPr>
        <w:t xml:space="preserve"> </w:t>
      </w:r>
      <w:r w:rsidRPr="006C6B8C">
        <w:rPr>
          <w:szCs w:val="28"/>
        </w:rPr>
        <w:t>ст. 0296</w:t>
      </w:r>
      <w:r w:rsidR="00CF4195" w:rsidRPr="006C6B8C">
        <w:rPr>
          <w:szCs w:val="28"/>
        </w:rPr>
        <w:t>, с учетом внесенных изменений</w:t>
      </w:r>
      <w:r w:rsidRPr="006C6B8C">
        <w:rPr>
          <w:szCs w:val="28"/>
        </w:rPr>
        <w:t>);</w:t>
      </w:r>
    </w:p>
    <w:p w:rsidR="00487C55" w:rsidRPr="006C6B8C" w:rsidRDefault="00487C55" w:rsidP="00487C55">
      <w:pPr>
        <w:tabs>
          <w:tab w:val="left" w:pos="709"/>
          <w:tab w:val="left" w:pos="851"/>
        </w:tabs>
        <w:jc w:val="both"/>
        <w:rPr>
          <w:szCs w:val="28"/>
        </w:rPr>
      </w:pPr>
      <w:r w:rsidRPr="006C6B8C">
        <w:rPr>
          <w:szCs w:val="28"/>
        </w:rPr>
        <w:t xml:space="preserve">  </w:t>
      </w:r>
      <w:r w:rsidRPr="006C6B8C">
        <w:rPr>
          <w:szCs w:val="28"/>
        </w:rPr>
        <w:tab/>
        <w:t>постановлением Кабинета Министров Республики Татарстан</w:t>
      </w:r>
      <w:r w:rsidR="00577957" w:rsidRPr="006C6B8C">
        <w:rPr>
          <w:szCs w:val="28"/>
        </w:rPr>
        <w:t xml:space="preserve"> от 29.12.2014  </w:t>
      </w:r>
      <w:r w:rsidR="0000651C">
        <w:rPr>
          <w:szCs w:val="28"/>
        </w:rPr>
        <w:t xml:space="preserve">     </w:t>
      </w:r>
      <w:r w:rsidR="00443923" w:rsidRPr="006C6B8C">
        <w:rPr>
          <w:szCs w:val="28"/>
        </w:rPr>
        <w:t xml:space="preserve"> </w:t>
      </w:r>
      <w:r w:rsidR="00577957" w:rsidRPr="006C6B8C">
        <w:rPr>
          <w:szCs w:val="28"/>
        </w:rPr>
        <w:t>№ 1053</w:t>
      </w:r>
      <w:r w:rsidRPr="006C6B8C">
        <w:rPr>
          <w:szCs w:val="28"/>
        </w:rPr>
        <w:t xml:space="preserve"> «Об утверждении порядка предоставления социальных услуг поставщиками социальных услуг в форме социального обслуживания на дому в Республике Татарстан» (</w:t>
      </w:r>
      <w:r w:rsidR="00B14509" w:rsidRPr="006C6B8C">
        <w:rPr>
          <w:color w:val="000000"/>
          <w:szCs w:val="28"/>
        </w:rPr>
        <w:t>журнал</w:t>
      </w:r>
      <w:r w:rsidR="00B14509" w:rsidRPr="006C6B8C">
        <w:rPr>
          <w:szCs w:val="28"/>
        </w:rPr>
        <w:t xml:space="preserve"> «</w:t>
      </w:r>
      <w:r w:rsidRPr="006C6B8C">
        <w:rPr>
          <w:szCs w:val="28"/>
        </w:rPr>
        <w:t>Сборник постановлений и распоряжений Кабинета Министров Республики Татарстан и нормативных актов республиканских орган</w:t>
      </w:r>
      <w:r w:rsidR="00577957" w:rsidRPr="006C6B8C">
        <w:rPr>
          <w:szCs w:val="28"/>
        </w:rPr>
        <w:t>ов исполнительной власти</w:t>
      </w:r>
      <w:r w:rsidR="00CF4195" w:rsidRPr="006C6B8C">
        <w:rPr>
          <w:szCs w:val="28"/>
        </w:rPr>
        <w:t>»</w:t>
      </w:r>
      <w:r w:rsidR="00577957" w:rsidRPr="006C6B8C">
        <w:rPr>
          <w:szCs w:val="28"/>
        </w:rPr>
        <w:t xml:space="preserve">, </w:t>
      </w:r>
      <w:r w:rsidRPr="006C6B8C">
        <w:rPr>
          <w:szCs w:val="28"/>
        </w:rPr>
        <w:t>2015, № 7-8, ст. 0201, с учетом внесенных изменений);</w:t>
      </w:r>
    </w:p>
    <w:p w:rsidR="00487C55" w:rsidRPr="006C6B8C" w:rsidRDefault="00487C55" w:rsidP="00487C55">
      <w:pPr>
        <w:tabs>
          <w:tab w:val="left" w:pos="709"/>
          <w:tab w:val="left" w:pos="851"/>
        </w:tabs>
        <w:jc w:val="both"/>
        <w:rPr>
          <w:szCs w:val="28"/>
        </w:rPr>
      </w:pPr>
      <w:r w:rsidRPr="006C6B8C">
        <w:rPr>
          <w:szCs w:val="28"/>
        </w:rPr>
        <w:tab/>
        <w:t xml:space="preserve">постановлением Кабинета Министров Республики Татарстан </w:t>
      </w:r>
      <w:r w:rsidR="00E34FDE" w:rsidRPr="006C6B8C">
        <w:rPr>
          <w:szCs w:val="28"/>
        </w:rPr>
        <w:t xml:space="preserve"> </w:t>
      </w:r>
      <w:r w:rsidRPr="006C6B8C">
        <w:rPr>
          <w:szCs w:val="28"/>
        </w:rPr>
        <w:t xml:space="preserve">от 05.08.2017 </w:t>
      </w:r>
      <w:r w:rsidR="0000651C">
        <w:rPr>
          <w:szCs w:val="28"/>
        </w:rPr>
        <w:t xml:space="preserve">      </w:t>
      </w:r>
      <w:r w:rsidR="00FF4D96" w:rsidRPr="006C6B8C">
        <w:rPr>
          <w:szCs w:val="28"/>
        </w:rPr>
        <w:t xml:space="preserve"> </w:t>
      </w:r>
      <w:r w:rsidR="00F94B82" w:rsidRPr="006C6B8C">
        <w:rPr>
          <w:szCs w:val="28"/>
        </w:rPr>
        <w:t>№ 555</w:t>
      </w:r>
      <w:r w:rsidRPr="006C6B8C">
        <w:rPr>
          <w:szCs w:val="28"/>
        </w:rPr>
        <w:t xml:space="preserve"> «Об утверждении Порядка осуществления регионального государственного контроля (надзора) в области регулируемы</w:t>
      </w:r>
      <w:r w:rsidR="00FF4D96" w:rsidRPr="006C6B8C">
        <w:rPr>
          <w:szCs w:val="28"/>
        </w:rPr>
        <w:t xml:space="preserve">х государством цен (тарифов)» </w:t>
      </w:r>
      <w:r w:rsidR="00FF4D96" w:rsidRPr="006C6B8C">
        <w:rPr>
          <w:color w:val="000000"/>
          <w:szCs w:val="28"/>
        </w:rPr>
        <w:t>(</w:t>
      </w:r>
      <w:r w:rsidRPr="006C6B8C">
        <w:rPr>
          <w:szCs w:val="28"/>
        </w:rPr>
        <w:t>Собрание законодательства Республики Т</w:t>
      </w:r>
      <w:r w:rsidR="00FF4D96" w:rsidRPr="006C6B8C">
        <w:rPr>
          <w:szCs w:val="28"/>
        </w:rPr>
        <w:t xml:space="preserve">атарстан, </w:t>
      </w:r>
      <w:r w:rsidRPr="006C6B8C">
        <w:rPr>
          <w:szCs w:val="28"/>
        </w:rPr>
        <w:t>2017, № 60, ст. 2211</w:t>
      </w:r>
      <w:r w:rsidR="00CF4195" w:rsidRPr="006C6B8C">
        <w:rPr>
          <w:szCs w:val="28"/>
        </w:rPr>
        <w:t>, с учетом внесенных изменений</w:t>
      </w:r>
      <w:r w:rsidRPr="006C6B8C">
        <w:rPr>
          <w:szCs w:val="28"/>
        </w:rPr>
        <w:t>)</w:t>
      </w:r>
      <w:proofErr w:type="gramStart"/>
      <w:r w:rsidRPr="006C6B8C">
        <w:rPr>
          <w:szCs w:val="28"/>
        </w:rPr>
        <w:t>.</w:t>
      </w:r>
      <w:r w:rsidR="00ED4BD1" w:rsidRPr="006C6B8C">
        <w:rPr>
          <w:szCs w:val="28"/>
        </w:rPr>
        <w:t>»</w:t>
      </w:r>
      <w:proofErr w:type="gramEnd"/>
      <w:r w:rsidR="00ED4BD1" w:rsidRPr="006C6B8C">
        <w:rPr>
          <w:szCs w:val="28"/>
        </w:rPr>
        <w:t>;</w:t>
      </w:r>
    </w:p>
    <w:p w:rsidR="00D32D55" w:rsidRPr="006C6B8C" w:rsidRDefault="00415407" w:rsidP="0000651C">
      <w:pPr>
        <w:tabs>
          <w:tab w:val="left" w:pos="709"/>
          <w:tab w:val="left" w:pos="851"/>
        </w:tabs>
        <w:ind w:firstLine="709"/>
        <w:jc w:val="both"/>
        <w:rPr>
          <w:szCs w:val="28"/>
        </w:rPr>
      </w:pPr>
      <w:r w:rsidRPr="006C6B8C">
        <w:rPr>
          <w:szCs w:val="28"/>
        </w:rPr>
        <w:t>пункт 1.7</w:t>
      </w:r>
      <w:r w:rsidR="00D32D55" w:rsidRPr="006C6B8C">
        <w:rPr>
          <w:szCs w:val="28"/>
        </w:rPr>
        <w:t xml:space="preserve"> изложить в следующей</w:t>
      </w:r>
      <w:r w:rsidR="005460FA" w:rsidRPr="006C6B8C">
        <w:rPr>
          <w:szCs w:val="28"/>
        </w:rPr>
        <w:t xml:space="preserve"> </w:t>
      </w:r>
      <w:r w:rsidR="00D32D55" w:rsidRPr="006C6B8C">
        <w:rPr>
          <w:szCs w:val="28"/>
        </w:rPr>
        <w:t>редакции:</w:t>
      </w:r>
    </w:p>
    <w:p w:rsidR="00D32D55" w:rsidRPr="006C6B8C" w:rsidRDefault="001F123F" w:rsidP="00D32D55">
      <w:pPr>
        <w:autoSpaceDE w:val="0"/>
        <w:autoSpaceDN w:val="0"/>
        <w:adjustRightInd w:val="0"/>
        <w:ind w:firstLine="720"/>
        <w:jc w:val="both"/>
        <w:rPr>
          <w:szCs w:val="28"/>
        </w:rPr>
      </w:pPr>
      <w:r w:rsidRPr="006C6B8C">
        <w:rPr>
          <w:szCs w:val="28"/>
        </w:rPr>
        <w:lastRenderedPageBreak/>
        <w:t>«1.7. П</w:t>
      </w:r>
      <w:r w:rsidR="00D32D55" w:rsidRPr="006C6B8C">
        <w:rPr>
          <w:szCs w:val="28"/>
        </w:rPr>
        <w:t>рава, обязанности и ограничения для должностных лиц Госкомитета при осуществлении регионального государственного контроля (надзора)</w:t>
      </w:r>
      <w:r w:rsidRPr="006C6B8C">
        <w:rPr>
          <w:szCs w:val="28"/>
        </w:rPr>
        <w:t>.»</w:t>
      </w:r>
      <w:r w:rsidR="00D32D55" w:rsidRPr="006C6B8C">
        <w:rPr>
          <w:szCs w:val="28"/>
        </w:rPr>
        <w:t>;</w:t>
      </w:r>
    </w:p>
    <w:p w:rsidR="00F0487F" w:rsidRPr="006C6B8C" w:rsidRDefault="00F0487F" w:rsidP="0000651C">
      <w:pPr>
        <w:tabs>
          <w:tab w:val="left" w:pos="709"/>
          <w:tab w:val="left" w:pos="851"/>
        </w:tabs>
        <w:ind w:firstLine="709"/>
        <w:jc w:val="both"/>
        <w:rPr>
          <w:szCs w:val="28"/>
        </w:rPr>
      </w:pPr>
      <w:r w:rsidRPr="006C6B8C">
        <w:rPr>
          <w:szCs w:val="28"/>
        </w:rPr>
        <w:t>в абзаце десятом пункта 1.9 слова «установленном Федеральным законом от 2 мая 2006 года № 59-ФЗ «О порядке рассмотрения обращений граждан Российской Федерации» заменить словами «установленном Федеральным законом</w:t>
      </w:r>
      <w:r w:rsidR="0000651C">
        <w:rPr>
          <w:szCs w:val="28"/>
        </w:rPr>
        <w:t xml:space="preserve">  </w:t>
      </w:r>
      <w:r w:rsidRPr="006C6B8C">
        <w:rPr>
          <w:szCs w:val="28"/>
        </w:rPr>
        <w:t>№ 59-ФЗ»;</w:t>
      </w:r>
    </w:p>
    <w:p w:rsidR="00BB59EC" w:rsidRPr="006C6B8C" w:rsidRDefault="00BB59EC" w:rsidP="00BB59EC">
      <w:pPr>
        <w:tabs>
          <w:tab w:val="left" w:pos="709"/>
          <w:tab w:val="left" w:pos="851"/>
        </w:tabs>
        <w:ind w:firstLine="709"/>
        <w:jc w:val="both"/>
        <w:rPr>
          <w:szCs w:val="28"/>
        </w:rPr>
      </w:pPr>
      <w:r w:rsidRPr="006C6B8C">
        <w:t>в подпункте 3 пункта 2.4.2 слова «Правительством Российской Федерации в соответствующей сфере федеральный орган исполнительной власти» заменить словами «в соответствующей сфере деятельности орган государственного контроля (надзора)»;</w:t>
      </w:r>
    </w:p>
    <w:p w:rsidR="00F0487F" w:rsidRDefault="00CE5469" w:rsidP="0000651C">
      <w:pPr>
        <w:tabs>
          <w:tab w:val="left" w:pos="709"/>
          <w:tab w:val="left" w:pos="851"/>
        </w:tabs>
        <w:ind w:firstLine="709"/>
        <w:jc w:val="both"/>
        <w:rPr>
          <w:szCs w:val="28"/>
        </w:rPr>
      </w:pPr>
      <w:r w:rsidRPr="006C6B8C">
        <w:rPr>
          <w:szCs w:val="28"/>
        </w:rPr>
        <w:t xml:space="preserve">в </w:t>
      </w:r>
      <w:r w:rsidR="00785BC7" w:rsidRPr="006C6B8C">
        <w:rPr>
          <w:szCs w:val="28"/>
        </w:rPr>
        <w:t>таблице</w:t>
      </w:r>
      <w:r w:rsidRPr="006C6B8C">
        <w:rPr>
          <w:szCs w:val="28"/>
        </w:rPr>
        <w:t xml:space="preserve"> 1 раздела 3:</w:t>
      </w:r>
    </w:p>
    <w:p w:rsidR="002B67A2" w:rsidRDefault="002B67A2" w:rsidP="0000651C">
      <w:pPr>
        <w:tabs>
          <w:tab w:val="left" w:pos="709"/>
          <w:tab w:val="left" w:pos="851"/>
        </w:tabs>
        <w:ind w:firstLine="709"/>
        <w:jc w:val="both"/>
        <w:rPr>
          <w:szCs w:val="28"/>
        </w:rPr>
      </w:pPr>
      <w:r>
        <w:rPr>
          <w:szCs w:val="28"/>
        </w:rPr>
        <w:t>графу 4 пункта 6 изложить в следующей редакции:</w:t>
      </w:r>
    </w:p>
    <w:p w:rsidR="002B67A2" w:rsidRPr="006C6B8C" w:rsidRDefault="002B67A2" w:rsidP="002B67A2">
      <w:pPr>
        <w:tabs>
          <w:tab w:val="left" w:pos="709"/>
          <w:tab w:val="left" w:pos="851"/>
        </w:tabs>
        <w:ind w:firstLine="709"/>
        <w:jc w:val="both"/>
        <w:rPr>
          <w:szCs w:val="28"/>
        </w:rPr>
      </w:pPr>
      <w:r>
        <w:rPr>
          <w:szCs w:val="28"/>
        </w:rPr>
        <w:t>«</w:t>
      </w:r>
      <w:r w:rsidRPr="002B67A2">
        <w:rPr>
          <w:szCs w:val="28"/>
        </w:rPr>
        <w:t>Часть 2.1 статьи 8 Федерального закона от 10 января 2003 года № 17-ФЗ</w:t>
      </w:r>
      <w:r>
        <w:rPr>
          <w:szCs w:val="28"/>
        </w:rPr>
        <w:t xml:space="preserve">      </w:t>
      </w:r>
      <w:r w:rsidRPr="002B67A2">
        <w:rPr>
          <w:szCs w:val="28"/>
        </w:rPr>
        <w:t>«О железнодорожном тран</w:t>
      </w:r>
      <w:r>
        <w:rPr>
          <w:szCs w:val="28"/>
        </w:rPr>
        <w:t>спорте в Российской Федерации», п</w:t>
      </w:r>
      <w:r w:rsidRPr="002B67A2">
        <w:rPr>
          <w:szCs w:val="28"/>
        </w:rPr>
        <w:t>остановление Правительства Российской Федерации от 7 марта 1995 г. № 239 «О мерах по упорядочению государственного регулирования цен (тарифов)»</w:t>
      </w:r>
      <w:r>
        <w:rPr>
          <w:szCs w:val="28"/>
        </w:rPr>
        <w:t>;</w:t>
      </w:r>
    </w:p>
    <w:p w:rsidR="00372EED" w:rsidRPr="006C6B8C" w:rsidRDefault="00372EED" w:rsidP="00372EED">
      <w:pPr>
        <w:tabs>
          <w:tab w:val="left" w:pos="709"/>
          <w:tab w:val="left" w:pos="851"/>
        </w:tabs>
        <w:ind w:firstLine="709"/>
        <w:jc w:val="both"/>
        <w:rPr>
          <w:szCs w:val="28"/>
        </w:rPr>
      </w:pPr>
      <w:r w:rsidRPr="006C6B8C">
        <w:rPr>
          <w:szCs w:val="28"/>
        </w:rPr>
        <w:t xml:space="preserve">в </w:t>
      </w:r>
      <w:r w:rsidR="001647E8" w:rsidRPr="006C6B8C">
        <w:rPr>
          <w:szCs w:val="28"/>
        </w:rPr>
        <w:t xml:space="preserve">графе 4 </w:t>
      </w:r>
      <w:r w:rsidRPr="006C6B8C">
        <w:rPr>
          <w:szCs w:val="28"/>
        </w:rPr>
        <w:t>пункт</w:t>
      </w:r>
      <w:r w:rsidR="001647E8" w:rsidRPr="006C6B8C">
        <w:rPr>
          <w:szCs w:val="28"/>
        </w:rPr>
        <w:t>а</w:t>
      </w:r>
      <w:r w:rsidRPr="006C6B8C">
        <w:rPr>
          <w:szCs w:val="28"/>
        </w:rPr>
        <w:t xml:space="preserve"> 12 слова «Федеральный закон от 30 декабря 2004 года</w:t>
      </w:r>
      <w:r w:rsidR="001647E8" w:rsidRPr="006C6B8C">
        <w:rPr>
          <w:szCs w:val="28"/>
        </w:rPr>
        <w:t xml:space="preserve"> </w:t>
      </w:r>
      <w:r w:rsidR="0000651C">
        <w:rPr>
          <w:szCs w:val="28"/>
        </w:rPr>
        <w:t xml:space="preserve">      </w:t>
      </w:r>
      <w:r w:rsidR="001647E8" w:rsidRPr="006C6B8C">
        <w:rPr>
          <w:szCs w:val="28"/>
        </w:rPr>
        <w:t xml:space="preserve">          </w:t>
      </w:r>
      <w:r w:rsidRPr="006C6B8C">
        <w:rPr>
          <w:szCs w:val="28"/>
        </w:rPr>
        <w:t>№ 210-ФЗ «Об основах регулирования тарифов организаций коммунального комплекса»; постановление Правительства Российской Федерации от 14 июля 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roofErr w:type="gramStart"/>
      <w:r w:rsidRPr="006C6B8C">
        <w:rPr>
          <w:szCs w:val="28"/>
        </w:rPr>
        <w:t>;»</w:t>
      </w:r>
      <w:proofErr w:type="gramEnd"/>
      <w:r w:rsidRPr="006C6B8C">
        <w:rPr>
          <w:szCs w:val="28"/>
        </w:rPr>
        <w:t xml:space="preserve"> исключить;</w:t>
      </w:r>
    </w:p>
    <w:p w:rsidR="00D357DF" w:rsidRPr="006C6B8C" w:rsidRDefault="00F115D3" w:rsidP="00F115D3">
      <w:pPr>
        <w:tabs>
          <w:tab w:val="left" w:pos="709"/>
          <w:tab w:val="left" w:pos="851"/>
        </w:tabs>
        <w:ind w:firstLine="709"/>
        <w:jc w:val="both"/>
        <w:rPr>
          <w:szCs w:val="28"/>
        </w:rPr>
      </w:pPr>
      <w:r w:rsidRPr="006C6B8C">
        <w:rPr>
          <w:szCs w:val="28"/>
        </w:rPr>
        <w:t>в пункт</w:t>
      </w:r>
      <w:r w:rsidR="00D357DF" w:rsidRPr="006C6B8C">
        <w:rPr>
          <w:szCs w:val="28"/>
        </w:rPr>
        <w:t>е</w:t>
      </w:r>
      <w:r w:rsidRPr="006C6B8C">
        <w:rPr>
          <w:szCs w:val="28"/>
        </w:rPr>
        <w:t xml:space="preserve"> 21</w:t>
      </w:r>
      <w:r w:rsidR="00D357DF" w:rsidRPr="006C6B8C">
        <w:rPr>
          <w:szCs w:val="28"/>
        </w:rPr>
        <w:t>:</w:t>
      </w:r>
    </w:p>
    <w:p w:rsidR="00F115D3" w:rsidRPr="006C6B8C" w:rsidRDefault="00D357DF" w:rsidP="00F115D3">
      <w:pPr>
        <w:tabs>
          <w:tab w:val="left" w:pos="709"/>
          <w:tab w:val="left" w:pos="851"/>
        </w:tabs>
        <w:ind w:firstLine="709"/>
        <w:jc w:val="both"/>
        <w:rPr>
          <w:szCs w:val="28"/>
        </w:rPr>
      </w:pPr>
      <w:r w:rsidRPr="006C6B8C">
        <w:rPr>
          <w:szCs w:val="28"/>
        </w:rPr>
        <w:t>в графе 2</w:t>
      </w:r>
      <w:r w:rsidR="00F115D3" w:rsidRPr="006C6B8C">
        <w:rPr>
          <w:szCs w:val="28"/>
        </w:rPr>
        <w:t xml:space="preserve"> слова </w:t>
      </w:r>
      <w:r w:rsidRPr="006C6B8C">
        <w:rPr>
          <w:szCs w:val="28"/>
        </w:rPr>
        <w:t>«в том числе с использованием средств технического диагностирования» заменить словами «выдача дубликата диагностической карты»;</w:t>
      </w:r>
    </w:p>
    <w:p w:rsidR="00D357DF" w:rsidRPr="006C6B8C" w:rsidRDefault="00D357DF" w:rsidP="00F115D3">
      <w:pPr>
        <w:tabs>
          <w:tab w:val="left" w:pos="709"/>
          <w:tab w:val="left" w:pos="851"/>
        </w:tabs>
        <w:ind w:firstLine="709"/>
        <w:jc w:val="both"/>
        <w:rPr>
          <w:szCs w:val="28"/>
        </w:rPr>
      </w:pPr>
      <w:r w:rsidRPr="006C6B8C">
        <w:rPr>
          <w:szCs w:val="28"/>
        </w:rPr>
        <w:t>в графе 4 после слов «Стат</w:t>
      </w:r>
      <w:r w:rsidR="00662FBA">
        <w:rPr>
          <w:szCs w:val="28"/>
        </w:rPr>
        <w:t xml:space="preserve">ья 16» дополнить словами «часть </w:t>
      </w:r>
      <w:r w:rsidRPr="006C6B8C">
        <w:rPr>
          <w:szCs w:val="28"/>
        </w:rPr>
        <w:t>9 статьи 19»;</w:t>
      </w:r>
    </w:p>
    <w:p w:rsidR="00F115D3" w:rsidRPr="006C6B8C" w:rsidRDefault="00F115D3" w:rsidP="00CA5863">
      <w:pPr>
        <w:tabs>
          <w:tab w:val="left" w:pos="709"/>
          <w:tab w:val="left" w:pos="851"/>
        </w:tabs>
        <w:ind w:firstLine="709"/>
        <w:jc w:val="both"/>
        <w:rPr>
          <w:szCs w:val="28"/>
        </w:rPr>
      </w:pPr>
      <w:r w:rsidRPr="006C6B8C">
        <w:rPr>
          <w:szCs w:val="28"/>
        </w:rPr>
        <w:t>в графе 4 пункта 22 слова «от 3 июня 2006 года № 74-ФЗ» исключить;</w:t>
      </w:r>
    </w:p>
    <w:p w:rsidR="00992014" w:rsidRDefault="00E324F0" w:rsidP="00992014">
      <w:pPr>
        <w:tabs>
          <w:tab w:val="left" w:pos="709"/>
          <w:tab w:val="left" w:pos="851"/>
        </w:tabs>
        <w:ind w:firstLine="709"/>
        <w:jc w:val="both"/>
      </w:pPr>
      <w:r>
        <w:rPr>
          <w:szCs w:val="28"/>
        </w:rPr>
        <w:t xml:space="preserve">в графе 4 пункта 23 и далее по тексту слова </w:t>
      </w:r>
      <w:r w:rsidR="00992014" w:rsidRPr="00992014">
        <w:t>«Статья 82 Лесного кодекса Российской Федерации от 4 декабря 2006 года № 200-ФЗ» заменить словами «Статья 82 Лесного кодекса Российской Федерации»;</w:t>
      </w:r>
    </w:p>
    <w:p w:rsidR="00F51B70" w:rsidRPr="006C6B8C" w:rsidRDefault="000D5CAE" w:rsidP="00992014">
      <w:pPr>
        <w:tabs>
          <w:tab w:val="left" w:pos="709"/>
          <w:tab w:val="left" w:pos="851"/>
        </w:tabs>
        <w:ind w:firstLine="709"/>
        <w:jc w:val="both"/>
        <w:rPr>
          <w:szCs w:val="28"/>
        </w:rPr>
      </w:pPr>
      <w:r w:rsidRPr="006C6B8C">
        <w:rPr>
          <w:szCs w:val="28"/>
        </w:rPr>
        <w:t xml:space="preserve">в </w:t>
      </w:r>
      <w:r w:rsidR="00336CFC" w:rsidRPr="006C6B8C">
        <w:rPr>
          <w:szCs w:val="28"/>
        </w:rPr>
        <w:t>та</w:t>
      </w:r>
      <w:r w:rsidR="00AD1035" w:rsidRPr="006C6B8C">
        <w:rPr>
          <w:szCs w:val="28"/>
        </w:rPr>
        <w:t>блице</w:t>
      </w:r>
      <w:r w:rsidRPr="006C6B8C">
        <w:rPr>
          <w:szCs w:val="28"/>
        </w:rPr>
        <w:t xml:space="preserve"> 2 раздела 4:</w:t>
      </w:r>
    </w:p>
    <w:p w:rsidR="00B75EDB" w:rsidRPr="006C6B8C" w:rsidRDefault="00B75EDB" w:rsidP="00CA5863">
      <w:pPr>
        <w:widowControl w:val="0"/>
        <w:tabs>
          <w:tab w:val="left" w:pos="709"/>
        </w:tabs>
        <w:autoSpaceDE w:val="0"/>
        <w:autoSpaceDN w:val="0"/>
        <w:ind w:firstLine="709"/>
        <w:jc w:val="both"/>
        <w:rPr>
          <w:szCs w:val="28"/>
        </w:rPr>
      </w:pPr>
      <w:r w:rsidRPr="006C6B8C">
        <w:rPr>
          <w:szCs w:val="28"/>
        </w:rPr>
        <w:t>в графе 3 пункта 1.6 слова «приказ Росстата от 24.11.2015 № 563» заменить словами «приказ Росстата от 30.11.2017 № 799»;</w:t>
      </w:r>
    </w:p>
    <w:p w:rsidR="00B75EDB" w:rsidRDefault="00B75EDB" w:rsidP="00CA5863">
      <w:pPr>
        <w:widowControl w:val="0"/>
        <w:tabs>
          <w:tab w:val="left" w:pos="709"/>
        </w:tabs>
        <w:autoSpaceDE w:val="0"/>
        <w:autoSpaceDN w:val="0"/>
        <w:ind w:firstLine="709"/>
        <w:jc w:val="both"/>
        <w:rPr>
          <w:szCs w:val="28"/>
        </w:rPr>
      </w:pPr>
      <w:r w:rsidRPr="006C6B8C">
        <w:rPr>
          <w:szCs w:val="28"/>
        </w:rPr>
        <w:t>в графе 3 пункта 2.4 слова «Приказ Росстата от 02.08.2016 № 379» заменить словами «Приказ Росстата от 01.09.2017 № 566»;</w:t>
      </w:r>
    </w:p>
    <w:p w:rsidR="00874DEC" w:rsidRPr="006C6B8C" w:rsidRDefault="00874DEC" w:rsidP="00CA5863">
      <w:pPr>
        <w:widowControl w:val="0"/>
        <w:tabs>
          <w:tab w:val="left" w:pos="709"/>
        </w:tabs>
        <w:autoSpaceDE w:val="0"/>
        <w:autoSpaceDN w:val="0"/>
        <w:ind w:firstLine="709"/>
        <w:jc w:val="both"/>
        <w:rPr>
          <w:szCs w:val="28"/>
        </w:rPr>
      </w:pPr>
      <w:r>
        <w:rPr>
          <w:szCs w:val="28"/>
        </w:rPr>
        <w:t>пункт 2.12 признать утратившим силу;</w:t>
      </w:r>
    </w:p>
    <w:p w:rsidR="00B75EDB" w:rsidRPr="006C6B8C" w:rsidRDefault="00B75EDB" w:rsidP="00CA5863">
      <w:pPr>
        <w:widowControl w:val="0"/>
        <w:tabs>
          <w:tab w:val="left" w:pos="709"/>
        </w:tabs>
        <w:autoSpaceDE w:val="0"/>
        <w:autoSpaceDN w:val="0"/>
        <w:ind w:firstLine="709"/>
        <w:jc w:val="both"/>
        <w:rPr>
          <w:szCs w:val="28"/>
        </w:rPr>
      </w:pPr>
      <w:r w:rsidRPr="006C6B8C">
        <w:rPr>
          <w:szCs w:val="28"/>
        </w:rPr>
        <w:t>в графе 2 пункта 7 слова «выдачу дубликата талона технического осмотра» заменить словами «выдачу дубликата диагностической карты»;</w:t>
      </w:r>
    </w:p>
    <w:p w:rsidR="007C19D3" w:rsidRPr="006C6B8C" w:rsidRDefault="007C19D3" w:rsidP="00CA5863">
      <w:pPr>
        <w:widowControl w:val="0"/>
        <w:tabs>
          <w:tab w:val="left" w:pos="709"/>
        </w:tabs>
        <w:autoSpaceDE w:val="0"/>
        <w:autoSpaceDN w:val="0"/>
        <w:ind w:firstLine="709"/>
        <w:jc w:val="both"/>
        <w:rPr>
          <w:szCs w:val="28"/>
        </w:rPr>
      </w:pPr>
      <w:r w:rsidRPr="006C6B8C">
        <w:rPr>
          <w:szCs w:val="28"/>
        </w:rPr>
        <w:t>в графе 2 пункта 7.2 слово «талон» исключить;</w:t>
      </w:r>
    </w:p>
    <w:p w:rsidR="00470036" w:rsidRPr="006C6B8C" w:rsidRDefault="00387B05" w:rsidP="00CA5863">
      <w:pPr>
        <w:widowControl w:val="0"/>
        <w:tabs>
          <w:tab w:val="left" w:pos="709"/>
        </w:tabs>
        <w:autoSpaceDE w:val="0"/>
        <w:autoSpaceDN w:val="0"/>
        <w:ind w:firstLine="709"/>
        <w:jc w:val="both"/>
        <w:rPr>
          <w:szCs w:val="28"/>
        </w:rPr>
      </w:pPr>
      <w:r w:rsidRPr="006C6B8C">
        <w:rPr>
          <w:szCs w:val="28"/>
        </w:rPr>
        <w:t>в разделе 7:</w:t>
      </w:r>
    </w:p>
    <w:p w:rsidR="00470036" w:rsidRPr="006C6B8C" w:rsidRDefault="00992014" w:rsidP="00CA5863">
      <w:pPr>
        <w:widowControl w:val="0"/>
        <w:tabs>
          <w:tab w:val="left" w:pos="709"/>
        </w:tabs>
        <w:autoSpaceDE w:val="0"/>
        <w:autoSpaceDN w:val="0"/>
        <w:ind w:firstLine="709"/>
        <w:jc w:val="both"/>
        <w:rPr>
          <w:szCs w:val="28"/>
        </w:rPr>
      </w:pPr>
      <w:r>
        <w:rPr>
          <w:szCs w:val="28"/>
        </w:rPr>
        <w:t xml:space="preserve">пункт 7.4 </w:t>
      </w:r>
      <w:r w:rsidR="00387B05" w:rsidRPr="006C6B8C">
        <w:rPr>
          <w:szCs w:val="28"/>
        </w:rPr>
        <w:t xml:space="preserve">дополнить </w:t>
      </w:r>
      <w:r>
        <w:rPr>
          <w:szCs w:val="28"/>
        </w:rPr>
        <w:t>под</w:t>
      </w:r>
      <w:r w:rsidR="00387B05" w:rsidRPr="006C6B8C">
        <w:rPr>
          <w:szCs w:val="28"/>
        </w:rPr>
        <w:t>пунктами</w:t>
      </w:r>
      <w:r w:rsidR="0073403E" w:rsidRPr="006C6B8C">
        <w:rPr>
          <w:szCs w:val="28"/>
        </w:rPr>
        <w:t xml:space="preserve"> 7.4.1 и 7.4.2 следующего содержания:</w:t>
      </w:r>
      <w:r w:rsidR="00387B05" w:rsidRPr="006C6B8C">
        <w:rPr>
          <w:szCs w:val="28"/>
        </w:rPr>
        <w:t xml:space="preserve"> </w:t>
      </w:r>
    </w:p>
    <w:p w:rsidR="00AA6464" w:rsidRPr="006C6B8C" w:rsidRDefault="00997F5C" w:rsidP="00AA6464">
      <w:pPr>
        <w:autoSpaceDE w:val="0"/>
        <w:autoSpaceDN w:val="0"/>
        <w:adjustRightInd w:val="0"/>
        <w:ind w:firstLine="709"/>
        <w:jc w:val="both"/>
        <w:outlineLvl w:val="0"/>
        <w:rPr>
          <w:szCs w:val="28"/>
        </w:rPr>
      </w:pPr>
      <w:r w:rsidRPr="006C6B8C">
        <w:rPr>
          <w:szCs w:val="28"/>
        </w:rPr>
        <w:tab/>
      </w:r>
      <w:r w:rsidR="00FC65D1" w:rsidRPr="006C6B8C">
        <w:rPr>
          <w:szCs w:val="28"/>
        </w:rPr>
        <w:t>«</w:t>
      </w:r>
      <w:r w:rsidR="00387B05" w:rsidRPr="006C6B8C">
        <w:rPr>
          <w:szCs w:val="28"/>
        </w:rPr>
        <w:t>7.4.1.</w:t>
      </w:r>
      <w:r w:rsidR="00FE522D" w:rsidRPr="006C6B8C">
        <w:rPr>
          <w:szCs w:val="28"/>
        </w:rPr>
        <w:t xml:space="preserve"> </w:t>
      </w:r>
      <w:r w:rsidR="00AA6464" w:rsidRPr="006C6B8C">
        <w:t>Заявитель</w:t>
      </w:r>
      <w:r w:rsidR="00AA6464" w:rsidRPr="006C6B8C">
        <w:rPr>
          <w:szCs w:val="28"/>
        </w:rPr>
        <w:t xml:space="preserve"> в своей письменной жалобе в обязательном порядке указывает либо наименование государственного органа (Госкомитета),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w:t>
      </w:r>
      <w:r w:rsidR="00AA6464" w:rsidRPr="006C6B8C">
        <w:rPr>
          <w:szCs w:val="28"/>
        </w:rPr>
        <w:lastRenderedPageBreak/>
        <w:t>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AA6464" w:rsidRPr="006C6B8C" w:rsidRDefault="00AA6464" w:rsidP="00AA6464">
      <w:pPr>
        <w:autoSpaceDE w:val="0"/>
        <w:autoSpaceDN w:val="0"/>
        <w:adjustRightInd w:val="0"/>
        <w:ind w:firstLine="709"/>
        <w:jc w:val="both"/>
        <w:rPr>
          <w:szCs w:val="28"/>
        </w:rPr>
      </w:pPr>
      <w:r w:rsidRPr="006C6B8C">
        <w:rPr>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FE522D" w:rsidRPr="006C6B8C" w:rsidRDefault="00AA6464" w:rsidP="00AA6464">
      <w:pPr>
        <w:widowControl w:val="0"/>
        <w:tabs>
          <w:tab w:val="left" w:pos="709"/>
        </w:tabs>
        <w:autoSpaceDE w:val="0"/>
        <w:autoSpaceDN w:val="0"/>
        <w:ind w:firstLine="709"/>
        <w:jc w:val="both"/>
        <w:rPr>
          <w:szCs w:val="28"/>
        </w:rPr>
      </w:pPr>
      <w:r w:rsidRPr="006C6B8C">
        <w:rPr>
          <w:szCs w:val="28"/>
        </w:rPr>
        <w:t>Жалоба, поступившая в Госкомитет или должностному лицу в форме электронного документа, подлежит рассмотрению в порядке, установленном Федеральным законом № 59-ФЗ. В жалобе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жалобы. Заявитель вправе приложить к такой жалобе необходимые документы и материалы в электронной форме.</w:t>
      </w:r>
    </w:p>
    <w:p w:rsidR="00AD1035" w:rsidRPr="006C6B8C" w:rsidRDefault="0073403E" w:rsidP="0000651C">
      <w:pPr>
        <w:widowControl w:val="0"/>
        <w:tabs>
          <w:tab w:val="left" w:pos="709"/>
        </w:tabs>
        <w:autoSpaceDE w:val="0"/>
        <w:autoSpaceDN w:val="0"/>
        <w:ind w:firstLine="709"/>
        <w:jc w:val="both"/>
        <w:rPr>
          <w:szCs w:val="28"/>
        </w:rPr>
      </w:pPr>
      <w:r w:rsidRPr="006C6B8C">
        <w:rPr>
          <w:szCs w:val="28"/>
        </w:rPr>
        <w:t>7.4.2.</w:t>
      </w:r>
      <w:r w:rsidR="00FE522D" w:rsidRPr="006C6B8C">
        <w:rPr>
          <w:szCs w:val="28"/>
        </w:rPr>
        <w:tab/>
        <w:t>Ответ на жалобу направляется в форме электронного документа по адресу электронной почты, указанно</w:t>
      </w:r>
      <w:r w:rsidR="007B1C5A" w:rsidRPr="006C6B8C">
        <w:rPr>
          <w:szCs w:val="28"/>
        </w:rPr>
        <w:t>му</w:t>
      </w:r>
      <w:r w:rsidR="00FE522D" w:rsidRPr="006C6B8C">
        <w:rPr>
          <w:szCs w:val="28"/>
        </w:rPr>
        <w:t xml:space="preserve"> в жалобе, поступившей в Госкомитет или должностному лицу Госкомитета в форме электронного документа, и в письменной форме по почтовому адресу, указанному в жалобе, поступившей в Госкомитет или должностному лицу Госкомитета в письменной форме. Кроме того, на поступившую в Госкомитет или должностному лицу Госкомитета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w:t>
      </w:r>
      <w:r w:rsidR="00AD1035" w:rsidRPr="006C6B8C">
        <w:rPr>
          <w:szCs w:val="28"/>
        </w:rPr>
        <w:t xml:space="preserve"> </w:t>
      </w:r>
      <w:r w:rsidR="00FE522D" w:rsidRPr="006C6B8C">
        <w:rPr>
          <w:szCs w:val="28"/>
        </w:rPr>
        <w:t>быть размещен с</w:t>
      </w:r>
      <w:r w:rsidR="00AD1035" w:rsidRPr="006C6B8C">
        <w:rPr>
          <w:szCs w:val="28"/>
        </w:rPr>
        <w:t xml:space="preserve"> </w:t>
      </w:r>
      <w:r w:rsidR="00FE522D" w:rsidRPr="006C6B8C">
        <w:rPr>
          <w:szCs w:val="28"/>
        </w:rPr>
        <w:t>соблюдением требований части 2 статьи 6 Федерального</w:t>
      </w:r>
      <w:r w:rsidR="0000651C">
        <w:rPr>
          <w:szCs w:val="28"/>
        </w:rPr>
        <w:t xml:space="preserve"> </w:t>
      </w:r>
      <w:r w:rsidR="00FE522D" w:rsidRPr="006C6B8C">
        <w:rPr>
          <w:szCs w:val="28"/>
        </w:rPr>
        <w:t>закона № 59-ФЗ на официальном сайте Госкомитета в информационно-телекоммуникационной сети «Интернет».</w:t>
      </w:r>
      <w:r w:rsidR="00CA5863" w:rsidRPr="006C6B8C">
        <w:rPr>
          <w:szCs w:val="28"/>
        </w:rPr>
        <w:t>»;</w:t>
      </w:r>
    </w:p>
    <w:p w:rsidR="007C19D3" w:rsidRPr="006C6B8C" w:rsidRDefault="007C19D3" w:rsidP="00CA5863">
      <w:pPr>
        <w:widowControl w:val="0"/>
        <w:tabs>
          <w:tab w:val="left" w:pos="709"/>
        </w:tabs>
        <w:autoSpaceDE w:val="0"/>
        <w:autoSpaceDN w:val="0"/>
        <w:ind w:firstLine="709"/>
        <w:jc w:val="both"/>
        <w:rPr>
          <w:szCs w:val="28"/>
        </w:rPr>
      </w:pPr>
      <w:r w:rsidRPr="006C6B8C">
        <w:rPr>
          <w:szCs w:val="28"/>
        </w:rPr>
        <w:t>пункт 7.5 изложить в следующей редакции:</w:t>
      </w:r>
    </w:p>
    <w:p w:rsidR="00FE522D" w:rsidRPr="006C6B8C" w:rsidRDefault="00CA5863" w:rsidP="00CA5863">
      <w:pPr>
        <w:widowControl w:val="0"/>
        <w:tabs>
          <w:tab w:val="left" w:pos="709"/>
        </w:tabs>
        <w:autoSpaceDE w:val="0"/>
        <w:autoSpaceDN w:val="0"/>
        <w:ind w:firstLine="709"/>
        <w:jc w:val="both"/>
        <w:rPr>
          <w:szCs w:val="28"/>
        </w:rPr>
      </w:pPr>
      <w:r w:rsidRPr="006C6B8C">
        <w:rPr>
          <w:szCs w:val="28"/>
        </w:rPr>
        <w:t xml:space="preserve">«7.5. </w:t>
      </w:r>
      <w:r w:rsidR="00FE522D" w:rsidRPr="006C6B8C">
        <w:rPr>
          <w:szCs w:val="28"/>
        </w:rPr>
        <w:t>В случае, если в письменной жалобе не указаны наименование юридического лица (если заявителем является юридическое лицо),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E522D" w:rsidRPr="006C6B8C" w:rsidRDefault="00FE522D" w:rsidP="00CA5863">
      <w:pPr>
        <w:widowControl w:val="0"/>
        <w:tabs>
          <w:tab w:val="left" w:pos="709"/>
        </w:tabs>
        <w:autoSpaceDE w:val="0"/>
        <w:autoSpaceDN w:val="0"/>
        <w:ind w:firstLine="709"/>
        <w:jc w:val="both"/>
        <w:rPr>
          <w:szCs w:val="28"/>
        </w:rPr>
      </w:pPr>
      <w:r w:rsidRPr="006C6B8C">
        <w:rPr>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E522D" w:rsidRPr="006C6B8C" w:rsidRDefault="00FE522D" w:rsidP="00CA5863">
      <w:pPr>
        <w:widowControl w:val="0"/>
        <w:tabs>
          <w:tab w:val="left" w:pos="709"/>
        </w:tabs>
        <w:autoSpaceDE w:val="0"/>
        <w:autoSpaceDN w:val="0"/>
        <w:ind w:firstLine="709"/>
        <w:jc w:val="both"/>
        <w:rPr>
          <w:szCs w:val="28"/>
        </w:rPr>
      </w:pPr>
      <w:r w:rsidRPr="006C6B8C">
        <w:rPr>
          <w:szCs w:val="28"/>
        </w:rPr>
        <w:t xml:space="preserve">В случае, 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Заявителю, направившему жалобу, в этом случае сообщается о недопустимости злоупотребления правом. </w:t>
      </w:r>
    </w:p>
    <w:p w:rsidR="00FE522D" w:rsidRPr="006C6B8C" w:rsidRDefault="00FE522D" w:rsidP="00CA5863">
      <w:pPr>
        <w:widowControl w:val="0"/>
        <w:tabs>
          <w:tab w:val="left" w:pos="709"/>
        </w:tabs>
        <w:autoSpaceDE w:val="0"/>
        <w:autoSpaceDN w:val="0"/>
        <w:ind w:firstLine="709"/>
        <w:jc w:val="both"/>
        <w:rPr>
          <w:szCs w:val="28"/>
        </w:rPr>
      </w:pPr>
      <w:r w:rsidRPr="006C6B8C">
        <w:rPr>
          <w:szCs w:val="28"/>
        </w:rPr>
        <w:t xml:space="preserve">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w:t>
      </w:r>
      <w:r w:rsidRPr="006C6B8C">
        <w:rPr>
          <w:szCs w:val="28"/>
        </w:rPr>
        <w:lastRenderedPageBreak/>
        <w:t xml:space="preserve">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 </w:t>
      </w:r>
    </w:p>
    <w:p w:rsidR="00FE522D" w:rsidRPr="006C6B8C" w:rsidRDefault="00FE522D" w:rsidP="00CA5863">
      <w:pPr>
        <w:widowControl w:val="0"/>
        <w:tabs>
          <w:tab w:val="left" w:pos="709"/>
        </w:tabs>
        <w:autoSpaceDE w:val="0"/>
        <w:autoSpaceDN w:val="0"/>
        <w:ind w:firstLine="709"/>
        <w:jc w:val="both"/>
        <w:rPr>
          <w:szCs w:val="28"/>
        </w:rPr>
      </w:pPr>
      <w:r w:rsidRPr="006C6B8C">
        <w:rPr>
          <w:szCs w:val="28"/>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w:t>
      </w:r>
    </w:p>
    <w:p w:rsidR="00FE522D" w:rsidRPr="006C6B8C" w:rsidRDefault="00FE522D" w:rsidP="00CA5863">
      <w:pPr>
        <w:widowControl w:val="0"/>
        <w:tabs>
          <w:tab w:val="left" w:pos="709"/>
        </w:tabs>
        <w:autoSpaceDE w:val="0"/>
        <w:autoSpaceDN w:val="0"/>
        <w:ind w:firstLine="709"/>
        <w:jc w:val="both"/>
        <w:rPr>
          <w:szCs w:val="28"/>
        </w:rPr>
      </w:pPr>
      <w:r w:rsidRPr="006C6B8C">
        <w:rPr>
          <w:szCs w:val="28"/>
        </w:rPr>
        <w:t xml:space="preserve">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председатель Госкомитета, должностное лицо либо уполномоченное на то лицо Госкомитета вправе принять решение о безосновательности очередного обращения с жалобой и прекращении переписки с данным заявителем по данному вопросу при условии, что указанная жалоба и ранее направляемые жалобы направлялись в Госкомитет. О данном решении уведомляется заявитель, направивший жалобу. </w:t>
      </w:r>
    </w:p>
    <w:p w:rsidR="00FE522D" w:rsidRPr="006C6B8C" w:rsidRDefault="00FE522D" w:rsidP="00CA5863">
      <w:pPr>
        <w:widowControl w:val="0"/>
        <w:tabs>
          <w:tab w:val="left" w:pos="709"/>
        </w:tabs>
        <w:autoSpaceDE w:val="0"/>
        <w:autoSpaceDN w:val="0"/>
        <w:ind w:firstLine="709"/>
        <w:jc w:val="both"/>
        <w:rPr>
          <w:szCs w:val="28"/>
        </w:rPr>
      </w:pPr>
      <w:r w:rsidRPr="006C6B8C">
        <w:rPr>
          <w:szCs w:val="28"/>
        </w:rPr>
        <w:t>В случае поступления в Госкомитет или должностному лицу Госкомитета письменной жалобы, содержащей вопрос, ответ на который размещен в соответствии с частью 4 статьи 10 Федерального закона № 59-ФЗ на официальном сайте Госкомитета</w:t>
      </w:r>
      <w:r w:rsidR="00AD1035" w:rsidRPr="006C6B8C">
        <w:rPr>
          <w:szCs w:val="28"/>
        </w:rPr>
        <w:t xml:space="preserve"> </w:t>
      </w:r>
      <w:r w:rsidRPr="006C6B8C">
        <w:rPr>
          <w:szCs w:val="28"/>
        </w:rPr>
        <w:t>в информационно-телекоммуникационной</w:t>
      </w:r>
      <w:r w:rsidR="00AD1035" w:rsidRPr="006C6B8C">
        <w:rPr>
          <w:szCs w:val="28"/>
        </w:rPr>
        <w:t xml:space="preserve"> </w:t>
      </w:r>
      <w:r w:rsidRPr="006C6B8C">
        <w:rPr>
          <w:szCs w:val="28"/>
        </w:rPr>
        <w:t>сети «Интернет»,</w:t>
      </w:r>
      <w:r w:rsidR="006C6B8C">
        <w:rPr>
          <w:szCs w:val="28"/>
        </w:rPr>
        <w:t xml:space="preserve"> </w:t>
      </w:r>
      <w:r w:rsidRPr="006C6B8C">
        <w:rPr>
          <w:szCs w:val="28"/>
        </w:rPr>
        <w:t xml:space="preserve">заявителю, направившему жалобу, в течение семи дней со дня регистрации жалобы сообщается электронный адрес официального сайта Госкомитета, на котором размещен ответ на вопрос, поставленный в жалобе, при этом жалоба, содержащая обжалование судебного решения, не возвращается. </w:t>
      </w:r>
    </w:p>
    <w:p w:rsidR="00FE522D" w:rsidRPr="006C6B8C" w:rsidRDefault="00FE522D" w:rsidP="00CA5863">
      <w:pPr>
        <w:widowControl w:val="0"/>
        <w:tabs>
          <w:tab w:val="left" w:pos="709"/>
        </w:tabs>
        <w:autoSpaceDE w:val="0"/>
        <w:autoSpaceDN w:val="0"/>
        <w:ind w:firstLine="709"/>
        <w:jc w:val="both"/>
        <w:rPr>
          <w:szCs w:val="28"/>
        </w:rPr>
      </w:pPr>
      <w:r w:rsidRPr="006C6B8C">
        <w:rPr>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p w:rsidR="005A5682" w:rsidRPr="006C6B8C" w:rsidRDefault="00FE522D" w:rsidP="00CA5863">
      <w:pPr>
        <w:widowControl w:val="0"/>
        <w:tabs>
          <w:tab w:val="left" w:pos="709"/>
        </w:tabs>
        <w:autoSpaceDE w:val="0"/>
        <w:autoSpaceDN w:val="0"/>
        <w:ind w:firstLine="709"/>
        <w:jc w:val="both"/>
        <w:rPr>
          <w:szCs w:val="28"/>
        </w:rPr>
      </w:pPr>
      <w:r w:rsidRPr="006C6B8C">
        <w:rPr>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Госкомитет или его должностному лицу.</w:t>
      </w:r>
      <w:r w:rsidR="00FC65D1" w:rsidRPr="006C6B8C">
        <w:rPr>
          <w:szCs w:val="28"/>
        </w:rPr>
        <w:t>».</w:t>
      </w:r>
    </w:p>
    <w:p w:rsidR="007F03F3" w:rsidRPr="006C6B8C" w:rsidRDefault="007F03F3" w:rsidP="00CA5863">
      <w:pPr>
        <w:widowControl w:val="0"/>
        <w:tabs>
          <w:tab w:val="left" w:pos="709"/>
        </w:tabs>
        <w:autoSpaceDE w:val="0"/>
        <w:autoSpaceDN w:val="0"/>
        <w:ind w:firstLine="709"/>
        <w:jc w:val="both"/>
        <w:rPr>
          <w:szCs w:val="28"/>
        </w:rPr>
      </w:pPr>
      <w:r w:rsidRPr="006C6B8C">
        <w:rPr>
          <w:szCs w:val="28"/>
        </w:rPr>
        <w:t>2. Настоящий приказ вступает в силу по истечении 10 дней после дня его официального опубликования.</w:t>
      </w:r>
    </w:p>
    <w:p w:rsidR="007F03F3" w:rsidRPr="006C6B8C" w:rsidRDefault="007F03F3" w:rsidP="00CA5863">
      <w:pPr>
        <w:widowControl w:val="0"/>
        <w:tabs>
          <w:tab w:val="left" w:pos="709"/>
        </w:tabs>
        <w:autoSpaceDE w:val="0"/>
        <w:autoSpaceDN w:val="0"/>
        <w:ind w:firstLine="709"/>
        <w:jc w:val="both"/>
        <w:rPr>
          <w:szCs w:val="28"/>
        </w:rPr>
      </w:pPr>
      <w:r w:rsidRPr="006C6B8C">
        <w:rPr>
          <w:szCs w:val="28"/>
        </w:rPr>
        <w:t>3. Контроль за исполнением настоящего приказа оставляю за собой.</w:t>
      </w:r>
    </w:p>
    <w:p w:rsidR="007F03F3" w:rsidRPr="006C6B8C" w:rsidRDefault="007F03F3" w:rsidP="007F03F3">
      <w:pPr>
        <w:widowControl w:val="0"/>
        <w:tabs>
          <w:tab w:val="left" w:pos="709"/>
        </w:tabs>
        <w:autoSpaceDE w:val="0"/>
        <w:autoSpaceDN w:val="0"/>
        <w:ind w:firstLine="540"/>
        <w:jc w:val="both"/>
        <w:rPr>
          <w:szCs w:val="28"/>
        </w:rPr>
      </w:pPr>
    </w:p>
    <w:p w:rsidR="007F03F3" w:rsidRPr="006C6B8C" w:rsidRDefault="007F03F3" w:rsidP="007F03F3">
      <w:pPr>
        <w:widowControl w:val="0"/>
        <w:tabs>
          <w:tab w:val="left" w:pos="709"/>
        </w:tabs>
        <w:autoSpaceDE w:val="0"/>
        <w:autoSpaceDN w:val="0"/>
        <w:ind w:firstLine="540"/>
        <w:jc w:val="both"/>
        <w:rPr>
          <w:szCs w:val="28"/>
        </w:rPr>
      </w:pPr>
    </w:p>
    <w:p w:rsidR="00911B43" w:rsidRDefault="007F03F3" w:rsidP="007F03F3">
      <w:pPr>
        <w:widowControl w:val="0"/>
        <w:tabs>
          <w:tab w:val="left" w:pos="709"/>
        </w:tabs>
        <w:autoSpaceDE w:val="0"/>
        <w:autoSpaceDN w:val="0"/>
        <w:jc w:val="both"/>
        <w:rPr>
          <w:szCs w:val="28"/>
        </w:rPr>
      </w:pPr>
      <w:r w:rsidRPr="006C6B8C">
        <w:rPr>
          <w:szCs w:val="28"/>
        </w:rPr>
        <w:t>Председатель</w:t>
      </w:r>
      <w:r w:rsidRPr="006C6B8C">
        <w:rPr>
          <w:szCs w:val="28"/>
        </w:rPr>
        <w:tab/>
      </w:r>
      <w:r w:rsidRPr="006C6B8C">
        <w:rPr>
          <w:szCs w:val="28"/>
        </w:rPr>
        <w:tab/>
      </w:r>
      <w:r w:rsidRPr="006C6B8C">
        <w:rPr>
          <w:szCs w:val="28"/>
        </w:rPr>
        <w:tab/>
      </w:r>
      <w:r w:rsidRPr="006C6B8C">
        <w:rPr>
          <w:szCs w:val="28"/>
        </w:rPr>
        <w:tab/>
      </w:r>
      <w:r w:rsidRPr="006C6B8C">
        <w:rPr>
          <w:szCs w:val="28"/>
        </w:rPr>
        <w:tab/>
      </w:r>
      <w:r w:rsidRPr="006C6B8C">
        <w:rPr>
          <w:szCs w:val="28"/>
        </w:rPr>
        <w:tab/>
      </w:r>
      <w:r w:rsidRPr="006C6B8C">
        <w:rPr>
          <w:szCs w:val="28"/>
        </w:rPr>
        <w:tab/>
        <w:t xml:space="preserve"> </w:t>
      </w:r>
      <w:r w:rsidRPr="006C6B8C">
        <w:rPr>
          <w:szCs w:val="28"/>
        </w:rPr>
        <w:tab/>
        <w:t xml:space="preserve">                  </w:t>
      </w:r>
      <w:proofErr w:type="spellStart"/>
      <w:r w:rsidR="005904F3" w:rsidRPr="006C6B8C">
        <w:rPr>
          <w:szCs w:val="28"/>
        </w:rPr>
        <w:t>М.Р.Зарипов</w:t>
      </w:r>
      <w:proofErr w:type="spellEnd"/>
    </w:p>
    <w:p w:rsidR="00911B43" w:rsidRDefault="00C7395E" w:rsidP="00DA4400">
      <w:pPr>
        <w:widowControl w:val="0"/>
        <w:tabs>
          <w:tab w:val="left" w:pos="709"/>
        </w:tabs>
        <w:autoSpaceDE w:val="0"/>
        <w:autoSpaceDN w:val="0"/>
        <w:ind w:firstLine="540"/>
        <w:jc w:val="both"/>
        <w:rPr>
          <w:szCs w:val="28"/>
        </w:rPr>
      </w:pPr>
      <w:r>
        <w:rPr>
          <w:szCs w:val="28"/>
        </w:rPr>
        <w:tab/>
      </w:r>
    </w:p>
    <w:p w:rsidR="00911B43" w:rsidRDefault="00911B43" w:rsidP="007F03F3">
      <w:pPr>
        <w:widowControl w:val="0"/>
        <w:tabs>
          <w:tab w:val="left" w:pos="709"/>
        </w:tabs>
        <w:autoSpaceDE w:val="0"/>
        <w:autoSpaceDN w:val="0"/>
        <w:jc w:val="both"/>
        <w:rPr>
          <w:szCs w:val="28"/>
        </w:rPr>
      </w:pPr>
    </w:p>
    <w:p w:rsidR="00911B43" w:rsidRDefault="00911B43" w:rsidP="007F03F3">
      <w:pPr>
        <w:widowControl w:val="0"/>
        <w:tabs>
          <w:tab w:val="left" w:pos="709"/>
        </w:tabs>
        <w:autoSpaceDE w:val="0"/>
        <w:autoSpaceDN w:val="0"/>
        <w:jc w:val="both"/>
        <w:rPr>
          <w:szCs w:val="28"/>
        </w:rPr>
      </w:pPr>
    </w:p>
    <w:sectPr w:rsidR="00911B43" w:rsidSect="00794A6A">
      <w:headerReference w:type="default" r:id="rId9"/>
      <w:footerReference w:type="even"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EC" w:rsidRDefault="004118EC">
      <w:r>
        <w:separator/>
      </w:r>
    </w:p>
  </w:endnote>
  <w:endnote w:type="continuationSeparator" w:id="0">
    <w:p w:rsidR="004118EC" w:rsidRDefault="0041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84" w:rsidRDefault="00F83984" w:rsidP="0020625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83984" w:rsidRDefault="00F83984" w:rsidP="002F03A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84" w:rsidRPr="002F54E6" w:rsidRDefault="00F83984" w:rsidP="00206256">
    <w:pPr>
      <w:pStyle w:val="ac"/>
      <w:framePr w:wrap="around" w:vAnchor="text" w:hAnchor="margin" w:xAlign="right" w:y="1"/>
      <w:rPr>
        <w:rStyle w:val="ae"/>
        <w:sz w:val="24"/>
        <w:szCs w:val="24"/>
      </w:rPr>
    </w:pPr>
  </w:p>
  <w:p w:rsidR="00F83984" w:rsidRPr="00D82D18" w:rsidRDefault="00F83984" w:rsidP="00B57BD8">
    <w:pPr>
      <w:pStyle w:val="ac"/>
      <w:ind w:right="360"/>
      <w:jc w:val="right"/>
      <w:rPr>
        <w:sz w:val="24"/>
        <w:szCs w:val="24"/>
      </w:rPr>
    </w:pPr>
  </w:p>
  <w:p w:rsidR="00F83984" w:rsidRDefault="00F83984" w:rsidP="002F03A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EC" w:rsidRDefault="004118EC">
      <w:r>
        <w:separator/>
      </w:r>
    </w:p>
  </w:footnote>
  <w:footnote w:type="continuationSeparator" w:id="0">
    <w:p w:rsidR="004118EC" w:rsidRDefault="0041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84" w:rsidRDefault="00F83984">
    <w:pPr>
      <w:pStyle w:val="a4"/>
      <w:jc w:val="center"/>
    </w:pPr>
    <w:r>
      <w:fldChar w:fldCharType="begin"/>
    </w:r>
    <w:r>
      <w:instrText>PAGE   \* MERGEFORMAT</w:instrText>
    </w:r>
    <w:r>
      <w:fldChar w:fldCharType="separate"/>
    </w:r>
    <w:r w:rsidR="008548BF">
      <w:rPr>
        <w:noProof/>
      </w:rPr>
      <w:t>2</w:t>
    </w:r>
    <w:r>
      <w:fldChar w:fldCharType="end"/>
    </w:r>
  </w:p>
  <w:p w:rsidR="00F83984" w:rsidRDefault="00F839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290"/>
    <w:multiLevelType w:val="multilevel"/>
    <w:tmpl w:val="485C5E5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83A542C"/>
    <w:multiLevelType w:val="hybridMultilevel"/>
    <w:tmpl w:val="16D2F2E4"/>
    <w:lvl w:ilvl="0" w:tplc="1AC0A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BE0659"/>
    <w:multiLevelType w:val="multilevel"/>
    <w:tmpl w:val="53D2FD6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996013E"/>
    <w:multiLevelType w:val="hybridMultilevel"/>
    <w:tmpl w:val="8C9827B2"/>
    <w:lvl w:ilvl="0" w:tplc="D0CA6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DA7F01"/>
    <w:multiLevelType w:val="hybridMultilevel"/>
    <w:tmpl w:val="FD065786"/>
    <w:lvl w:ilvl="0" w:tplc="6514327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A06FFE"/>
    <w:multiLevelType w:val="hybridMultilevel"/>
    <w:tmpl w:val="FEF482EC"/>
    <w:lvl w:ilvl="0" w:tplc="FA52E63A">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050F6C"/>
    <w:multiLevelType w:val="hybridMultilevel"/>
    <w:tmpl w:val="D4B8114C"/>
    <w:lvl w:ilvl="0" w:tplc="6D723FD2">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1A1725D2"/>
    <w:multiLevelType w:val="multilevel"/>
    <w:tmpl w:val="670251C8"/>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61C2792"/>
    <w:multiLevelType w:val="hybridMultilevel"/>
    <w:tmpl w:val="D17409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07CFC"/>
    <w:multiLevelType w:val="hybridMultilevel"/>
    <w:tmpl w:val="4766A4C4"/>
    <w:lvl w:ilvl="0" w:tplc="C674F61C">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67A4BDD"/>
    <w:multiLevelType w:val="hybridMultilevel"/>
    <w:tmpl w:val="18D29FFC"/>
    <w:lvl w:ilvl="0" w:tplc="4E30E614">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372F71"/>
    <w:multiLevelType w:val="hybridMultilevel"/>
    <w:tmpl w:val="B128EBC6"/>
    <w:lvl w:ilvl="0" w:tplc="8FD20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5E5374"/>
    <w:multiLevelType w:val="hybridMultilevel"/>
    <w:tmpl w:val="33EC2EF4"/>
    <w:lvl w:ilvl="0" w:tplc="DC88FCC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D0B02D6"/>
    <w:multiLevelType w:val="hybridMultilevel"/>
    <w:tmpl w:val="1270CC44"/>
    <w:lvl w:ilvl="0" w:tplc="CCF4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EB2620"/>
    <w:multiLevelType w:val="multilevel"/>
    <w:tmpl w:val="8E98D22A"/>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42CA0FDE"/>
    <w:multiLevelType w:val="hybridMultilevel"/>
    <w:tmpl w:val="69C641C0"/>
    <w:lvl w:ilvl="0" w:tplc="0302B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F43371"/>
    <w:multiLevelType w:val="hybridMultilevel"/>
    <w:tmpl w:val="4BB00312"/>
    <w:lvl w:ilvl="0" w:tplc="9AB831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BAE0972"/>
    <w:multiLevelType w:val="multilevel"/>
    <w:tmpl w:val="30187E0C"/>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2"/>
  </w:num>
  <w:num w:numId="2">
    <w:abstractNumId w:val="13"/>
  </w:num>
  <w:num w:numId="3">
    <w:abstractNumId w:val="11"/>
  </w:num>
  <w:num w:numId="4">
    <w:abstractNumId w:val="15"/>
  </w:num>
  <w:num w:numId="5">
    <w:abstractNumId w:val="4"/>
  </w:num>
  <w:num w:numId="6">
    <w:abstractNumId w:val="5"/>
  </w:num>
  <w:num w:numId="7">
    <w:abstractNumId w:val="10"/>
  </w:num>
  <w:num w:numId="8">
    <w:abstractNumId w:val="1"/>
  </w:num>
  <w:num w:numId="9">
    <w:abstractNumId w:val="8"/>
  </w:num>
  <w:num w:numId="10">
    <w:abstractNumId w:val="7"/>
  </w:num>
  <w:num w:numId="11">
    <w:abstractNumId w:val="0"/>
  </w:num>
  <w:num w:numId="12">
    <w:abstractNumId w:val="2"/>
  </w:num>
  <w:num w:numId="13">
    <w:abstractNumId w:val="17"/>
  </w:num>
  <w:num w:numId="14">
    <w:abstractNumId w:val="14"/>
  </w:num>
  <w:num w:numId="15">
    <w:abstractNumId w:val="16"/>
  </w:num>
  <w:num w:numId="16">
    <w:abstractNumId w:val="3"/>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E6"/>
    <w:rsid w:val="000009C4"/>
    <w:rsid w:val="00004164"/>
    <w:rsid w:val="00004D7E"/>
    <w:rsid w:val="00004F89"/>
    <w:rsid w:val="0000651C"/>
    <w:rsid w:val="000117A7"/>
    <w:rsid w:val="00011A55"/>
    <w:rsid w:val="00011BC8"/>
    <w:rsid w:val="00013E83"/>
    <w:rsid w:val="00014392"/>
    <w:rsid w:val="00016226"/>
    <w:rsid w:val="00017036"/>
    <w:rsid w:val="0002019D"/>
    <w:rsid w:val="00021419"/>
    <w:rsid w:val="000214DA"/>
    <w:rsid w:val="000236DE"/>
    <w:rsid w:val="0002373F"/>
    <w:rsid w:val="00024403"/>
    <w:rsid w:val="00030737"/>
    <w:rsid w:val="00030CE1"/>
    <w:rsid w:val="00030F0A"/>
    <w:rsid w:val="00031793"/>
    <w:rsid w:val="00033A30"/>
    <w:rsid w:val="00033FF2"/>
    <w:rsid w:val="00034FB9"/>
    <w:rsid w:val="0003747B"/>
    <w:rsid w:val="00037D27"/>
    <w:rsid w:val="000402B7"/>
    <w:rsid w:val="00040905"/>
    <w:rsid w:val="00041084"/>
    <w:rsid w:val="00041952"/>
    <w:rsid w:val="00042A6B"/>
    <w:rsid w:val="000456CC"/>
    <w:rsid w:val="00052D91"/>
    <w:rsid w:val="00060ABB"/>
    <w:rsid w:val="00060B70"/>
    <w:rsid w:val="00060B73"/>
    <w:rsid w:val="000621C3"/>
    <w:rsid w:val="0006281A"/>
    <w:rsid w:val="00062E94"/>
    <w:rsid w:val="000634FA"/>
    <w:rsid w:val="000642E7"/>
    <w:rsid w:val="00065033"/>
    <w:rsid w:val="000661B1"/>
    <w:rsid w:val="000662BC"/>
    <w:rsid w:val="00066E28"/>
    <w:rsid w:val="0007030A"/>
    <w:rsid w:val="0007267A"/>
    <w:rsid w:val="0007288F"/>
    <w:rsid w:val="0007388F"/>
    <w:rsid w:val="0007597A"/>
    <w:rsid w:val="00076D92"/>
    <w:rsid w:val="000803F0"/>
    <w:rsid w:val="0008249B"/>
    <w:rsid w:val="00083BA6"/>
    <w:rsid w:val="00083F97"/>
    <w:rsid w:val="00084C7A"/>
    <w:rsid w:val="000852D1"/>
    <w:rsid w:val="00085685"/>
    <w:rsid w:val="00086979"/>
    <w:rsid w:val="000869CE"/>
    <w:rsid w:val="000916EA"/>
    <w:rsid w:val="00096A22"/>
    <w:rsid w:val="00097AC9"/>
    <w:rsid w:val="000A0892"/>
    <w:rsid w:val="000A10A5"/>
    <w:rsid w:val="000A250C"/>
    <w:rsid w:val="000A2C6B"/>
    <w:rsid w:val="000A3C50"/>
    <w:rsid w:val="000A406C"/>
    <w:rsid w:val="000A5577"/>
    <w:rsid w:val="000A685B"/>
    <w:rsid w:val="000A6930"/>
    <w:rsid w:val="000A7459"/>
    <w:rsid w:val="000B08B5"/>
    <w:rsid w:val="000B19E7"/>
    <w:rsid w:val="000B22B3"/>
    <w:rsid w:val="000B25AE"/>
    <w:rsid w:val="000B2AAC"/>
    <w:rsid w:val="000B3D4D"/>
    <w:rsid w:val="000B5BD5"/>
    <w:rsid w:val="000C087D"/>
    <w:rsid w:val="000C0E53"/>
    <w:rsid w:val="000C1207"/>
    <w:rsid w:val="000C2CE4"/>
    <w:rsid w:val="000C4D32"/>
    <w:rsid w:val="000C55D6"/>
    <w:rsid w:val="000C641F"/>
    <w:rsid w:val="000D081F"/>
    <w:rsid w:val="000D132C"/>
    <w:rsid w:val="000D151D"/>
    <w:rsid w:val="000D1C75"/>
    <w:rsid w:val="000D3676"/>
    <w:rsid w:val="000D39B6"/>
    <w:rsid w:val="000D5C7D"/>
    <w:rsid w:val="000D5CAE"/>
    <w:rsid w:val="000D6498"/>
    <w:rsid w:val="000D6507"/>
    <w:rsid w:val="000D7381"/>
    <w:rsid w:val="000E15B2"/>
    <w:rsid w:val="000E2098"/>
    <w:rsid w:val="000E25C2"/>
    <w:rsid w:val="000E41E3"/>
    <w:rsid w:val="000E56F0"/>
    <w:rsid w:val="000E6469"/>
    <w:rsid w:val="000E6586"/>
    <w:rsid w:val="000E6C86"/>
    <w:rsid w:val="000E740A"/>
    <w:rsid w:val="000E7BA9"/>
    <w:rsid w:val="000F0508"/>
    <w:rsid w:val="000F094F"/>
    <w:rsid w:val="000F322A"/>
    <w:rsid w:val="000F364C"/>
    <w:rsid w:val="000F5602"/>
    <w:rsid w:val="000F5FAD"/>
    <w:rsid w:val="000F68E6"/>
    <w:rsid w:val="000F7EFB"/>
    <w:rsid w:val="00100130"/>
    <w:rsid w:val="00100A86"/>
    <w:rsid w:val="00100C23"/>
    <w:rsid w:val="001012CA"/>
    <w:rsid w:val="001022CC"/>
    <w:rsid w:val="00103191"/>
    <w:rsid w:val="00104BD6"/>
    <w:rsid w:val="00107F84"/>
    <w:rsid w:val="00111174"/>
    <w:rsid w:val="00111C8C"/>
    <w:rsid w:val="001141EB"/>
    <w:rsid w:val="00115820"/>
    <w:rsid w:val="00116216"/>
    <w:rsid w:val="0012110F"/>
    <w:rsid w:val="00121DC3"/>
    <w:rsid w:val="00122B07"/>
    <w:rsid w:val="001237D9"/>
    <w:rsid w:val="00123F17"/>
    <w:rsid w:val="00124D61"/>
    <w:rsid w:val="00124ED6"/>
    <w:rsid w:val="00125153"/>
    <w:rsid w:val="00125593"/>
    <w:rsid w:val="0012623F"/>
    <w:rsid w:val="0012628C"/>
    <w:rsid w:val="0012653E"/>
    <w:rsid w:val="00127D37"/>
    <w:rsid w:val="001341E3"/>
    <w:rsid w:val="00134B88"/>
    <w:rsid w:val="00135433"/>
    <w:rsid w:val="00136167"/>
    <w:rsid w:val="00136A50"/>
    <w:rsid w:val="00140169"/>
    <w:rsid w:val="001511F5"/>
    <w:rsid w:val="00152B0C"/>
    <w:rsid w:val="001535E3"/>
    <w:rsid w:val="0015501D"/>
    <w:rsid w:val="001551E6"/>
    <w:rsid w:val="00155E2C"/>
    <w:rsid w:val="001566DA"/>
    <w:rsid w:val="00157A24"/>
    <w:rsid w:val="00160FC5"/>
    <w:rsid w:val="00161A40"/>
    <w:rsid w:val="00162418"/>
    <w:rsid w:val="00163586"/>
    <w:rsid w:val="00163851"/>
    <w:rsid w:val="00163BC7"/>
    <w:rsid w:val="001644A2"/>
    <w:rsid w:val="001647E8"/>
    <w:rsid w:val="00164A18"/>
    <w:rsid w:val="001659F7"/>
    <w:rsid w:val="001719F6"/>
    <w:rsid w:val="00171BD5"/>
    <w:rsid w:val="00173A11"/>
    <w:rsid w:val="00173AB0"/>
    <w:rsid w:val="00174D5A"/>
    <w:rsid w:val="001751D0"/>
    <w:rsid w:val="00180061"/>
    <w:rsid w:val="001806B1"/>
    <w:rsid w:val="001812CC"/>
    <w:rsid w:val="00181D31"/>
    <w:rsid w:val="00183132"/>
    <w:rsid w:val="001853ED"/>
    <w:rsid w:val="00185928"/>
    <w:rsid w:val="00186035"/>
    <w:rsid w:val="00186A54"/>
    <w:rsid w:val="00186FE0"/>
    <w:rsid w:val="0019191D"/>
    <w:rsid w:val="00191DAE"/>
    <w:rsid w:val="00192F0D"/>
    <w:rsid w:val="00195580"/>
    <w:rsid w:val="001966F4"/>
    <w:rsid w:val="00197F94"/>
    <w:rsid w:val="001A1B14"/>
    <w:rsid w:val="001A2191"/>
    <w:rsid w:val="001A26EC"/>
    <w:rsid w:val="001A336C"/>
    <w:rsid w:val="001A4238"/>
    <w:rsid w:val="001A5AE5"/>
    <w:rsid w:val="001B4BEE"/>
    <w:rsid w:val="001B77CE"/>
    <w:rsid w:val="001B7E4F"/>
    <w:rsid w:val="001C0749"/>
    <w:rsid w:val="001C131C"/>
    <w:rsid w:val="001C5724"/>
    <w:rsid w:val="001C66D4"/>
    <w:rsid w:val="001D1F2B"/>
    <w:rsid w:val="001D2B58"/>
    <w:rsid w:val="001D2F73"/>
    <w:rsid w:val="001D4210"/>
    <w:rsid w:val="001D7F63"/>
    <w:rsid w:val="001E31BB"/>
    <w:rsid w:val="001E3D26"/>
    <w:rsid w:val="001E499A"/>
    <w:rsid w:val="001E61CB"/>
    <w:rsid w:val="001E66A0"/>
    <w:rsid w:val="001F123F"/>
    <w:rsid w:val="001F186F"/>
    <w:rsid w:val="001F2120"/>
    <w:rsid w:val="001F21F0"/>
    <w:rsid w:val="001F32E5"/>
    <w:rsid w:val="001F3938"/>
    <w:rsid w:val="001F6B28"/>
    <w:rsid w:val="001F6BDC"/>
    <w:rsid w:val="001F6F56"/>
    <w:rsid w:val="002031D4"/>
    <w:rsid w:val="00204899"/>
    <w:rsid w:val="002052BE"/>
    <w:rsid w:val="002053AF"/>
    <w:rsid w:val="00206256"/>
    <w:rsid w:val="00206264"/>
    <w:rsid w:val="00207709"/>
    <w:rsid w:val="00211FBF"/>
    <w:rsid w:val="00213FF1"/>
    <w:rsid w:val="00214292"/>
    <w:rsid w:val="00217D64"/>
    <w:rsid w:val="002203EB"/>
    <w:rsid w:val="0022113B"/>
    <w:rsid w:val="00222C16"/>
    <w:rsid w:val="0022485E"/>
    <w:rsid w:val="00225041"/>
    <w:rsid w:val="002264DA"/>
    <w:rsid w:val="002300E0"/>
    <w:rsid w:val="002323F5"/>
    <w:rsid w:val="002344FE"/>
    <w:rsid w:val="00236292"/>
    <w:rsid w:val="00241303"/>
    <w:rsid w:val="002413D1"/>
    <w:rsid w:val="002414F9"/>
    <w:rsid w:val="00241BBD"/>
    <w:rsid w:val="002421BE"/>
    <w:rsid w:val="002443CA"/>
    <w:rsid w:val="00244AB1"/>
    <w:rsid w:val="00245547"/>
    <w:rsid w:val="00250A13"/>
    <w:rsid w:val="00251214"/>
    <w:rsid w:val="0025616A"/>
    <w:rsid w:val="002607F8"/>
    <w:rsid w:val="002630C2"/>
    <w:rsid w:val="0026481F"/>
    <w:rsid w:val="0026546C"/>
    <w:rsid w:val="0026757F"/>
    <w:rsid w:val="00267723"/>
    <w:rsid w:val="0027059C"/>
    <w:rsid w:val="002773B8"/>
    <w:rsid w:val="002774A6"/>
    <w:rsid w:val="00277B08"/>
    <w:rsid w:val="00277C69"/>
    <w:rsid w:val="00281666"/>
    <w:rsid w:val="00281DDE"/>
    <w:rsid w:val="00283A22"/>
    <w:rsid w:val="00283D02"/>
    <w:rsid w:val="00284569"/>
    <w:rsid w:val="0028632B"/>
    <w:rsid w:val="002876B3"/>
    <w:rsid w:val="002922CA"/>
    <w:rsid w:val="00292C7D"/>
    <w:rsid w:val="00293FF8"/>
    <w:rsid w:val="002A2279"/>
    <w:rsid w:val="002A2754"/>
    <w:rsid w:val="002A4460"/>
    <w:rsid w:val="002A4545"/>
    <w:rsid w:val="002A5A1C"/>
    <w:rsid w:val="002A60CB"/>
    <w:rsid w:val="002A6251"/>
    <w:rsid w:val="002A73BC"/>
    <w:rsid w:val="002A79C3"/>
    <w:rsid w:val="002B06D7"/>
    <w:rsid w:val="002B17DB"/>
    <w:rsid w:val="002B6048"/>
    <w:rsid w:val="002B615F"/>
    <w:rsid w:val="002B66FE"/>
    <w:rsid w:val="002B67A2"/>
    <w:rsid w:val="002B6B8E"/>
    <w:rsid w:val="002B7218"/>
    <w:rsid w:val="002C0194"/>
    <w:rsid w:val="002C0426"/>
    <w:rsid w:val="002C2675"/>
    <w:rsid w:val="002C3574"/>
    <w:rsid w:val="002C4189"/>
    <w:rsid w:val="002C47ED"/>
    <w:rsid w:val="002D1BE5"/>
    <w:rsid w:val="002D1FBD"/>
    <w:rsid w:val="002D309D"/>
    <w:rsid w:val="002D52BE"/>
    <w:rsid w:val="002D63D4"/>
    <w:rsid w:val="002D6A50"/>
    <w:rsid w:val="002E06AE"/>
    <w:rsid w:val="002E1039"/>
    <w:rsid w:val="002E72AD"/>
    <w:rsid w:val="002F03A1"/>
    <w:rsid w:val="002F0D03"/>
    <w:rsid w:val="002F391D"/>
    <w:rsid w:val="002F41EB"/>
    <w:rsid w:val="002F4566"/>
    <w:rsid w:val="002F50C4"/>
    <w:rsid w:val="002F54E6"/>
    <w:rsid w:val="002F5B23"/>
    <w:rsid w:val="002F6E82"/>
    <w:rsid w:val="0030127E"/>
    <w:rsid w:val="00301396"/>
    <w:rsid w:val="00301E70"/>
    <w:rsid w:val="00303DD2"/>
    <w:rsid w:val="0030640F"/>
    <w:rsid w:val="00307145"/>
    <w:rsid w:val="00310712"/>
    <w:rsid w:val="00312383"/>
    <w:rsid w:val="003148DF"/>
    <w:rsid w:val="00315871"/>
    <w:rsid w:val="00316457"/>
    <w:rsid w:val="003226C9"/>
    <w:rsid w:val="00323799"/>
    <w:rsid w:val="003238C0"/>
    <w:rsid w:val="003257CD"/>
    <w:rsid w:val="0032626E"/>
    <w:rsid w:val="0032677F"/>
    <w:rsid w:val="003278FA"/>
    <w:rsid w:val="00327F7E"/>
    <w:rsid w:val="00330013"/>
    <w:rsid w:val="00331AB1"/>
    <w:rsid w:val="00331F4F"/>
    <w:rsid w:val="00336817"/>
    <w:rsid w:val="00336CFC"/>
    <w:rsid w:val="00337B2B"/>
    <w:rsid w:val="00340491"/>
    <w:rsid w:val="0034190D"/>
    <w:rsid w:val="00342D81"/>
    <w:rsid w:val="003451DC"/>
    <w:rsid w:val="0034591C"/>
    <w:rsid w:val="003477F1"/>
    <w:rsid w:val="00352468"/>
    <w:rsid w:val="00352E7A"/>
    <w:rsid w:val="003536E7"/>
    <w:rsid w:val="00354910"/>
    <w:rsid w:val="003552DA"/>
    <w:rsid w:val="00356F3B"/>
    <w:rsid w:val="0036119F"/>
    <w:rsid w:val="00362CD2"/>
    <w:rsid w:val="0036413E"/>
    <w:rsid w:val="003645D0"/>
    <w:rsid w:val="00364E66"/>
    <w:rsid w:val="0037006F"/>
    <w:rsid w:val="00370D30"/>
    <w:rsid w:val="0037240B"/>
    <w:rsid w:val="003728AC"/>
    <w:rsid w:val="00372EED"/>
    <w:rsid w:val="0037304B"/>
    <w:rsid w:val="00376571"/>
    <w:rsid w:val="00376657"/>
    <w:rsid w:val="00376E8E"/>
    <w:rsid w:val="00383D9F"/>
    <w:rsid w:val="00385808"/>
    <w:rsid w:val="00387B05"/>
    <w:rsid w:val="003912DD"/>
    <w:rsid w:val="003914B2"/>
    <w:rsid w:val="00394C1F"/>
    <w:rsid w:val="00395F46"/>
    <w:rsid w:val="00396696"/>
    <w:rsid w:val="003973AA"/>
    <w:rsid w:val="003973ED"/>
    <w:rsid w:val="003A02E7"/>
    <w:rsid w:val="003A09F2"/>
    <w:rsid w:val="003A50BC"/>
    <w:rsid w:val="003A5496"/>
    <w:rsid w:val="003A564C"/>
    <w:rsid w:val="003A66C5"/>
    <w:rsid w:val="003A70F6"/>
    <w:rsid w:val="003A771D"/>
    <w:rsid w:val="003B00C6"/>
    <w:rsid w:val="003B1D82"/>
    <w:rsid w:val="003B3135"/>
    <w:rsid w:val="003B7099"/>
    <w:rsid w:val="003C3958"/>
    <w:rsid w:val="003C443A"/>
    <w:rsid w:val="003C521A"/>
    <w:rsid w:val="003C6E9C"/>
    <w:rsid w:val="003C7BEA"/>
    <w:rsid w:val="003D0042"/>
    <w:rsid w:val="003D0ABF"/>
    <w:rsid w:val="003D2D53"/>
    <w:rsid w:val="003D3C1C"/>
    <w:rsid w:val="003E018F"/>
    <w:rsid w:val="003E2193"/>
    <w:rsid w:val="003E2562"/>
    <w:rsid w:val="003E25BA"/>
    <w:rsid w:val="003E3717"/>
    <w:rsid w:val="003E768B"/>
    <w:rsid w:val="003E7D34"/>
    <w:rsid w:val="003F1035"/>
    <w:rsid w:val="003F2602"/>
    <w:rsid w:val="003F2946"/>
    <w:rsid w:val="003F2E54"/>
    <w:rsid w:val="003F3E0B"/>
    <w:rsid w:val="003F3F4D"/>
    <w:rsid w:val="003F51A0"/>
    <w:rsid w:val="003F5D39"/>
    <w:rsid w:val="003F6370"/>
    <w:rsid w:val="003F6518"/>
    <w:rsid w:val="003F6830"/>
    <w:rsid w:val="003F7904"/>
    <w:rsid w:val="003F7DDC"/>
    <w:rsid w:val="00400D80"/>
    <w:rsid w:val="004046D6"/>
    <w:rsid w:val="00404BB5"/>
    <w:rsid w:val="004071BB"/>
    <w:rsid w:val="004072A7"/>
    <w:rsid w:val="00410B0E"/>
    <w:rsid w:val="004117DF"/>
    <w:rsid w:val="004118EC"/>
    <w:rsid w:val="00411E5C"/>
    <w:rsid w:val="00412B9B"/>
    <w:rsid w:val="00413AB6"/>
    <w:rsid w:val="00415407"/>
    <w:rsid w:val="00416E87"/>
    <w:rsid w:val="00416F9B"/>
    <w:rsid w:val="00422751"/>
    <w:rsid w:val="00423280"/>
    <w:rsid w:val="00424760"/>
    <w:rsid w:val="0042764E"/>
    <w:rsid w:val="0042771E"/>
    <w:rsid w:val="00427F8D"/>
    <w:rsid w:val="00430639"/>
    <w:rsid w:val="00433B15"/>
    <w:rsid w:val="00434218"/>
    <w:rsid w:val="00436B7F"/>
    <w:rsid w:val="00437D36"/>
    <w:rsid w:val="004410E4"/>
    <w:rsid w:val="00443923"/>
    <w:rsid w:val="00446EDE"/>
    <w:rsid w:val="00447544"/>
    <w:rsid w:val="00447866"/>
    <w:rsid w:val="0045144F"/>
    <w:rsid w:val="00451D22"/>
    <w:rsid w:val="00452460"/>
    <w:rsid w:val="00453938"/>
    <w:rsid w:val="004558CF"/>
    <w:rsid w:val="004561F5"/>
    <w:rsid w:val="00456C54"/>
    <w:rsid w:val="00457BF6"/>
    <w:rsid w:val="00461BF9"/>
    <w:rsid w:val="00463FB3"/>
    <w:rsid w:val="00464DC8"/>
    <w:rsid w:val="004674F5"/>
    <w:rsid w:val="00467A4A"/>
    <w:rsid w:val="00470036"/>
    <w:rsid w:val="004757C2"/>
    <w:rsid w:val="00475958"/>
    <w:rsid w:val="00476878"/>
    <w:rsid w:val="00476CB4"/>
    <w:rsid w:val="004771D4"/>
    <w:rsid w:val="00477C2D"/>
    <w:rsid w:val="004822B2"/>
    <w:rsid w:val="00482E15"/>
    <w:rsid w:val="004866DA"/>
    <w:rsid w:val="00487C55"/>
    <w:rsid w:val="00490114"/>
    <w:rsid w:val="00492BF0"/>
    <w:rsid w:val="00495720"/>
    <w:rsid w:val="00495861"/>
    <w:rsid w:val="004958EE"/>
    <w:rsid w:val="004958F0"/>
    <w:rsid w:val="00495C75"/>
    <w:rsid w:val="00495CED"/>
    <w:rsid w:val="00496D82"/>
    <w:rsid w:val="00497E10"/>
    <w:rsid w:val="004A03E9"/>
    <w:rsid w:val="004A071F"/>
    <w:rsid w:val="004A0BEE"/>
    <w:rsid w:val="004A28E2"/>
    <w:rsid w:val="004A43DD"/>
    <w:rsid w:val="004A5631"/>
    <w:rsid w:val="004A5EC8"/>
    <w:rsid w:val="004A74F2"/>
    <w:rsid w:val="004B034A"/>
    <w:rsid w:val="004B0516"/>
    <w:rsid w:val="004B1542"/>
    <w:rsid w:val="004B24B6"/>
    <w:rsid w:val="004B4C7D"/>
    <w:rsid w:val="004B5027"/>
    <w:rsid w:val="004B6787"/>
    <w:rsid w:val="004C0F4E"/>
    <w:rsid w:val="004C0F80"/>
    <w:rsid w:val="004C151E"/>
    <w:rsid w:val="004C2BFF"/>
    <w:rsid w:val="004C3AF0"/>
    <w:rsid w:val="004C530D"/>
    <w:rsid w:val="004C7CC0"/>
    <w:rsid w:val="004D14E8"/>
    <w:rsid w:val="004D3BE9"/>
    <w:rsid w:val="004D5B0B"/>
    <w:rsid w:val="004D5DC6"/>
    <w:rsid w:val="004D62C3"/>
    <w:rsid w:val="004E042A"/>
    <w:rsid w:val="004E0800"/>
    <w:rsid w:val="004E081C"/>
    <w:rsid w:val="004E12EF"/>
    <w:rsid w:val="004E4EB0"/>
    <w:rsid w:val="004E760B"/>
    <w:rsid w:val="004F1747"/>
    <w:rsid w:val="004F20FC"/>
    <w:rsid w:val="004F417C"/>
    <w:rsid w:val="004F4281"/>
    <w:rsid w:val="00500721"/>
    <w:rsid w:val="00500B8C"/>
    <w:rsid w:val="0050177A"/>
    <w:rsid w:val="00501EF8"/>
    <w:rsid w:val="00506253"/>
    <w:rsid w:val="005106A7"/>
    <w:rsid w:val="005159D2"/>
    <w:rsid w:val="00520881"/>
    <w:rsid w:val="00521980"/>
    <w:rsid w:val="005238B2"/>
    <w:rsid w:val="00526CB0"/>
    <w:rsid w:val="00527489"/>
    <w:rsid w:val="00527A84"/>
    <w:rsid w:val="00527D8A"/>
    <w:rsid w:val="00527EDF"/>
    <w:rsid w:val="00531C57"/>
    <w:rsid w:val="00532686"/>
    <w:rsid w:val="00533361"/>
    <w:rsid w:val="00533396"/>
    <w:rsid w:val="00534563"/>
    <w:rsid w:val="005349C5"/>
    <w:rsid w:val="00541214"/>
    <w:rsid w:val="005412D8"/>
    <w:rsid w:val="00542324"/>
    <w:rsid w:val="005436FB"/>
    <w:rsid w:val="005450D5"/>
    <w:rsid w:val="0054556B"/>
    <w:rsid w:val="005460FA"/>
    <w:rsid w:val="00550AD1"/>
    <w:rsid w:val="005524FF"/>
    <w:rsid w:val="00555BE9"/>
    <w:rsid w:val="005575A6"/>
    <w:rsid w:val="00563855"/>
    <w:rsid w:val="005652BD"/>
    <w:rsid w:val="00570E2E"/>
    <w:rsid w:val="00570E81"/>
    <w:rsid w:val="00572A7B"/>
    <w:rsid w:val="005746A5"/>
    <w:rsid w:val="00577957"/>
    <w:rsid w:val="00577B6A"/>
    <w:rsid w:val="00581CD4"/>
    <w:rsid w:val="00583830"/>
    <w:rsid w:val="0058553A"/>
    <w:rsid w:val="005904F3"/>
    <w:rsid w:val="005912D4"/>
    <w:rsid w:val="00591D5F"/>
    <w:rsid w:val="00594C2C"/>
    <w:rsid w:val="005954FF"/>
    <w:rsid w:val="005968A7"/>
    <w:rsid w:val="005A1B39"/>
    <w:rsid w:val="005A27DB"/>
    <w:rsid w:val="005A33C8"/>
    <w:rsid w:val="005A39D2"/>
    <w:rsid w:val="005A3A01"/>
    <w:rsid w:val="005A5682"/>
    <w:rsid w:val="005A5814"/>
    <w:rsid w:val="005A5D15"/>
    <w:rsid w:val="005A636A"/>
    <w:rsid w:val="005B0556"/>
    <w:rsid w:val="005B18CF"/>
    <w:rsid w:val="005B3E68"/>
    <w:rsid w:val="005B3E6A"/>
    <w:rsid w:val="005B4085"/>
    <w:rsid w:val="005B4327"/>
    <w:rsid w:val="005B43AB"/>
    <w:rsid w:val="005B5F07"/>
    <w:rsid w:val="005B7564"/>
    <w:rsid w:val="005C05F1"/>
    <w:rsid w:val="005C12ED"/>
    <w:rsid w:val="005C15B6"/>
    <w:rsid w:val="005C189C"/>
    <w:rsid w:val="005C3C1A"/>
    <w:rsid w:val="005C3E11"/>
    <w:rsid w:val="005C4446"/>
    <w:rsid w:val="005C5E66"/>
    <w:rsid w:val="005D24A0"/>
    <w:rsid w:val="005D264E"/>
    <w:rsid w:val="005D2768"/>
    <w:rsid w:val="005D297C"/>
    <w:rsid w:val="005D3AE3"/>
    <w:rsid w:val="005E2D86"/>
    <w:rsid w:val="005E390F"/>
    <w:rsid w:val="005E4FE8"/>
    <w:rsid w:val="005E53D9"/>
    <w:rsid w:val="005F0453"/>
    <w:rsid w:val="005F23C2"/>
    <w:rsid w:val="005F25D6"/>
    <w:rsid w:val="005F752F"/>
    <w:rsid w:val="005F76DB"/>
    <w:rsid w:val="005F793E"/>
    <w:rsid w:val="005F7D3B"/>
    <w:rsid w:val="0060207E"/>
    <w:rsid w:val="00603D22"/>
    <w:rsid w:val="0060538E"/>
    <w:rsid w:val="0060597A"/>
    <w:rsid w:val="006074CC"/>
    <w:rsid w:val="006075C4"/>
    <w:rsid w:val="006077C8"/>
    <w:rsid w:val="00607E23"/>
    <w:rsid w:val="00612566"/>
    <w:rsid w:val="00612EBC"/>
    <w:rsid w:val="00614DEF"/>
    <w:rsid w:val="00616DB0"/>
    <w:rsid w:val="00617575"/>
    <w:rsid w:val="00617B30"/>
    <w:rsid w:val="00622086"/>
    <w:rsid w:val="00625336"/>
    <w:rsid w:val="00625DEA"/>
    <w:rsid w:val="00627731"/>
    <w:rsid w:val="00627AAE"/>
    <w:rsid w:val="00627AB4"/>
    <w:rsid w:val="00627E5A"/>
    <w:rsid w:val="006332A4"/>
    <w:rsid w:val="0063342C"/>
    <w:rsid w:val="00634795"/>
    <w:rsid w:val="00634950"/>
    <w:rsid w:val="006359D9"/>
    <w:rsid w:val="00636128"/>
    <w:rsid w:val="0064121D"/>
    <w:rsid w:val="00642FFF"/>
    <w:rsid w:val="00643581"/>
    <w:rsid w:val="0064450C"/>
    <w:rsid w:val="00645FF5"/>
    <w:rsid w:val="006471E7"/>
    <w:rsid w:val="00650619"/>
    <w:rsid w:val="006507B3"/>
    <w:rsid w:val="00650A1A"/>
    <w:rsid w:val="00651739"/>
    <w:rsid w:val="0065390D"/>
    <w:rsid w:val="0065452C"/>
    <w:rsid w:val="006551E4"/>
    <w:rsid w:val="00655579"/>
    <w:rsid w:val="00655DB1"/>
    <w:rsid w:val="00661335"/>
    <w:rsid w:val="00662897"/>
    <w:rsid w:val="00662FBA"/>
    <w:rsid w:val="00666BF7"/>
    <w:rsid w:val="0066722F"/>
    <w:rsid w:val="00672F5D"/>
    <w:rsid w:val="006732D0"/>
    <w:rsid w:val="00675194"/>
    <w:rsid w:val="00676221"/>
    <w:rsid w:val="00680A51"/>
    <w:rsid w:val="00682530"/>
    <w:rsid w:val="00684B36"/>
    <w:rsid w:val="00686E42"/>
    <w:rsid w:val="0068774D"/>
    <w:rsid w:val="00691616"/>
    <w:rsid w:val="00693742"/>
    <w:rsid w:val="00694769"/>
    <w:rsid w:val="00694D19"/>
    <w:rsid w:val="006959CC"/>
    <w:rsid w:val="00695CB1"/>
    <w:rsid w:val="00696042"/>
    <w:rsid w:val="00697319"/>
    <w:rsid w:val="0069769A"/>
    <w:rsid w:val="00697AC6"/>
    <w:rsid w:val="006A0219"/>
    <w:rsid w:val="006A1167"/>
    <w:rsid w:val="006A1C8B"/>
    <w:rsid w:val="006A1FFC"/>
    <w:rsid w:val="006A3796"/>
    <w:rsid w:val="006A463E"/>
    <w:rsid w:val="006A470C"/>
    <w:rsid w:val="006A4868"/>
    <w:rsid w:val="006A4FF9"/>
    <w:rsid w:val="006B1AC9"/>
    <w:rsid w:val="006B1EFF"/>
    <w:rsid w:val="006B26FF"/>
    <w:rsid w:val="006B2D32"/>
    <w:rsid w:val="006B3541"/>
    <w:rsid w:val="006B5F2A"/>
    <w:rsid w:val="006C176D"/>
    <w:rsid w:val="006C2745"/>
    <w:rsid w:val="006C5264"/>
    <w:rsid w:val="006C6B8C"/>
    <w:rsid w:val="006D07E3"/>
    <w:rsid w:val="006D4C04"/>
    <w:rsid w:val="006D537F"/>
    <w:rsid w:val="006D66ED"/>
    <w:rsid w:val="006D720E"/>
    <w:rsid w:val="006D7307"/>
    <w:rsid w:val="006D7946"/>
    <w:rsid w:val="006D7AEF"/>
    <w:rsid w:val="006E0E41"/>
    <w:rsid w:val="006E53EA"/>
    <w:rsid w:val="006E657D"/>
    <w:rsid w:val="006E74D1"/>
    <w:rsid w:val="006F04CE"/>
    <w:rsid w:val="006F28D2"/>
    <w:rsid w:val="006F3CE8"/>
    <w:rsid w:val="006F4127"/>
    <w:rsid w:val="006F5BFA"/>
    <w:rsid w:val="00700CE5"/>
    <w:rsid w:val="00700E3D"/>
    <w:rsid w:val="00704B4B"/>
    <w:rsid w:val="007056A1"/>
    <w:rsid w:val="00710C22"/>
    <w:rsid w:val="00710F26"/>
    <w:rsid w:val="00711170"/>
    <w:rsid w:val="0071389F"/>
    <w:rsid w:val="00713A97"/>
    <w:rsid w:val="00723921"/>
    <w:rsid w:val="00723A9E"/>
    <w:rsid w:val="007255D5"/>
    <w:rsid w:val="007259CB"/>
    <w:rsid w:val="007259E3"/>
    <w:rsid w:val="00725E30"/>
    <w:rsid w:val="00725F44"/>
    <w:rsid w:val="00726041"/>
    <w:rsid w:val="00727B4B"/>
    <w:rsid w:val="00727C86"/>
    <w:rsid w:val="00731E0C"/>
    <w:rsid w:val="007336DE"/>
    <w:rsid w:val="00733712"/>
    <w:rsid w:val="0073403E"/>
    <w:rsid w:val="00734261"/>
    <w:rsid w:val="007352C9"/>
    <w:rsid w:val="00736C19"/>
    <w:rsid w:val="00736D49"/>
    <w:rsid w:val="007401AC"/>
    <w:rsid w:val="0074059C"/>
    <w:rsid w:val="00743791"/>
    <w:rsid w:val="00743EE7"/>
    <w:rsid w:val="00744CDE"/>
    <w:rsid w:val="00744D02"/>
    <w:rsid w:val="00744F40"/>
    <w:rsid w:val="00745648"/>
    <w:rsid w:val="00745824"/>
    <w:rsid w:val="00745A5F"/>
    <w:rsid w:val="00745BEE"/>
    <w:rsid w:val="00750E60"/>
    <w:rsid w:val="00752BE4"/>
    <w:rsid w:val="00753BE4"/>
    <w:rsid w:val="00753BE6"/>
    <w:rsid w:val="00753DAD"/>
    <w:rsid w:val="00753F87"/>
    <w:rsid w:val="00754FC4"/>
    <w:rsid w:val="00756937"/>
    <w:rsid w:val="00756A41"/>
    <w:rsid w:val="00756BA6"/>
    <w:rsid w:val="00760428"/>
    <w:rsid w:val="00760882"/>
    <w:rsid w:val="00760CB5"/>
    <w:rsid w:val="00761072"/>
    <w:rsid w:val="007618F2"/>
    <w:rsid w:val="00761F1A"/>
    <w:rsid w:val="00762A84"/>
    <w:rsid w:val="0076514C"/>
    <w:rsid w:val="007651EA"/>
    <w:rsid w:val="007654BA"/>
    <w:rsid w:val="00766ABD"/>
    <w:rsid w:val="00767245"/>
    <w:rsid w:val="00771499"/>
    <w:rsid w:val="007715F6"/>
    <w:rsid w:val="007751CB"/>
    <w:rsid w:val="00776825"/>
    <w:rsid w:val="00781D86"/>
    <w:rsid w:val="0078307B"/>
    <w:rsid w:val="0078329F"/>
    <w:rsid w:val="00783E9E"/>
    <w:rsid w:val="00784B23"/>
    <w:rsid w:val="00784D21"/>
    <w:rsid w:val="00785BC7"/>
    <w:rsid w:val="00786DEC"/>
    <w:rsid w:val="007877A2"/>
    <w:rsid w:val="00790D68"/>
    <w:rsid w:val="007911CA"/>
    <w:rsid w:val="007914E6"/>
    <w:rsid w:val="007921BB"/>
    <w:rsid w:val="0079320F"/>
    <w:rsid w:val="00793519"/>
    <w:rsid w:val="00794A6A"/>
    <w:rsid w:val="00794B43"/>
    <w:rsid w:val="007A28DA"/>
    <w:rsid w:val="007A2B50"/>
    <w:rsid w:val="007A3C90"/>
    <w:rsid w:val="007A3F05"/>
    <w:rsid w:val="007A45C4"/>
    <w:rsid w:val="007A4B03"/>
    <w:rsid w:val="007A69B2"/>
    <w:rsid w:val="007A6C2D"/>
    <w:rsid w:val="007B0CE6"/>
    <w:rsid w:val="007B17E7"/>
    <w:rsid w:val="007B1C5A"/>
    <w:rsid w:val="007B2D01"/>
    <w:rsid w:val="007C01AA"/>
    <w:rsid w:val="007C08AD"/>
    <w:rsid w:val="007C19D3"/>
    <w:rsid w:val="007C432D"/>
    <w:rsid w:val="007C434C"/>
    <w:rsid w:val="007C69FB"/>
    <w:rsid w:val="007C7321"/>
    <w:rsid w:val="007C78B6"/>
    <w:rsid w:val="007C7C87"/>
    <w:rsid w:val="007D1B57"/>
    <w:rsid w:val="007D2F7F"/>
    <w:rsid w:val="007D35AD"/>
    <w:rsid w:val="007D3E08"/>
    <w:rsid w:val="007D4C46"/>
    <w:rsid w:val="007D50EB"/>
    <w:rsid w:val="007D7CE1"/>
    <w:rsid w:val="007E0916"/>
    <w:rsid w:val="007E4344"/>
    <w:rsid w:val="007E4FC0"/>
    <w:rsid w:val="007E6692"/>
    <w:rsid w:val="007F03F3"/>
    <w:rsid w:val="007F07AE"/>
    <w:rsid w:val="007F1918"/>
    <w:rsid w:val="007F20A0"/>
    <w:rsid w:val="007F3014"/>
    <w:rsid w:val="007F5B32"/>
    <w:rsid w:val="007F62A7"/>
    <w:rsid w:val="007F73E3"/>
    <w:rsid w:val="007F7712"/>
    <w:rsid w:val="00800EEA"/>
    <w:rsid w:val="008014B8"/>
    <w:rsid w:val="00801841"/>
    <w:rsid w:val="00802CE5"/>
    <w:rsid w:val="0080301C"/>
    <w:rsid w:val="008043A7"/>
    <w:rsid w:val="00804F93"/>
    <w:rsid w:val="008052D6"/>
    <w:rsid w:val="00811017"/>
    <w:rsid w:val="00811465"/>
    <w:rsid w:val="008127D0"/>
    <w:rsid w:val="00815E9C"/>
    <w:rsid w:val="00815F80"/>
    <w:rsid w:val="00816073"/>
    <w:rsid w:val="00817775"/>
    <w:rsid w:val="00817D96"/>
    <w:rsid w:val="00817E75"/>
    <w:rsid w:val="0082088C"/>
    <w:rsid w:val="00820D25"/>
    <w:rsid w:val="008216E7"/>
    <w:rsid w:val="0082254E"/>
    <w:rsid w:val="0082331C"/>
    <w:rsid w:val="0082421D"/>
    <w:rsid w:val="00826131"/>
    <w:rsid w:val="00827511"/>
    <w:rsid w:val="00833B08"/>
    <w:rsid w:val="00834D9C"/>
    <w:rsid w:val="00835A9E"/>
    <w:rsid w:val="008369DD"/>
    <w:rsid w:val="008405B1"/>
    <w:rsid w:val="008411D4"/>
    <w:rsid w:val="00841CE1"/>
    <w:rsid w:val="0084224A"/>
    <w:rsid w:val="0084246A"/>
    <w:rsid w:val="00842B10"/>
    <w:rsid w:val="00843D23"/>
    <w:rsid w:val="008442B7"/>
    <w:rsid w:val="00844FC9"/>
    <w:rsid w:val="00845338"/>
    <w:rsid w:val="0084635E"/>
    <w:rsid w:val="00852076"/>
    <w:rsid w:val="00853FFE"/>
    <w:rsid w:val="008548BF"/>
    <w:rsid w:val="008551A2"/>
    <w:rsid w:val="008554A5"/>
    <w:rsid w:val="00861B18"/>
    <w:rsid w:val="008715AE"/>
    <w:rsid w:val="00873431"/>
    <w:rsid w:val="008749A3"/>
    <w:rsid w:val="00874DEC"/>
    <w:rsid w:val="0087563B"/>
    <w:rsid w:val="00876578"/>
    <w:rsid w:val="00880F3F"/>
    <w:rsid w:val="00881F96"/>
    <w:rsid w:val="00882403"/>
    <w:rsid w:val="00884945"/>
    <w:rsid w:val="00885137"/>
    <w:rsid w:val="00885BDC"/>
    <w:rsid w:val="008900A0"/>
    <w:rsid w:val="00891610"/>
    <w:rsid w:val="0089306C"/>
    <w:rsid w:val="0089328B"/>
    <w:rsid w:val="00894971"/>
    <w:rsid w:val="00895136"/>
    <w:rsid w:val="008969C3"/>
    <w:rsid w:val="00896E83"/>
    <w:rsid w:val="00897066"/>
    <w:rsid w:val="008A031E"/>
    <w:rsid w:val="008A293E"/>
    <w:rsid w:val="008A396F"/>
    <w:rsid w:val="008A3ED5"/>
    <w:rsid w:val="008A4AFE"/>
    <w:rsid w:val="008A5F4C"/>
    <w:rsid w:val="008A7533"/>
    <w:rsid w:val="008B0EB3"/>
    <w:rsid w:val="008B2267"/>
    <w:rsid w:val="008B237D"/>
    <w:rsid w:val="008B6873"/>
    <w:rsid w:val="008B7088"/>
    <w:rsid w:val="008C0684"/>
    <w:rsid w:val="008C1670"/>
    <w:rsid w:val="008C4478"/>
    <w:rsid w:val="008C58A3"/>
    <w:rsid w:val="008C67C5"/>
    <w:rsid w:val="008C7BBC"/>
    <w:rsid w:val="008D010D"/>
    <w:rsid w:val="008D0417"/>
    <w:rsid w:val="008D200B"/>
    <w:rsid w:val="008D758C"/>
    <w:rsid w:val="008E0F37"/>
    <w:rsid w:val="008E11D2"/>
    <w:rsid w:val="008E55FC"/>
    <w:rsid w:val="008E5E68"/>
    <w:rsid w:val="008F0622"/>
    <w:rsid w:val="008F0FBD"/>
    <w:rsid w:val="008F19A3"/>
    <w:rsid w:val="008F6913"/>
    <w:rsid w:val="008F69E7"/>
    <w:rsid w:val="008F6D84"/>
    <w:rsid w:val="008F7981"/>
    <w:rsid w:val="008F7A56"/>
    <w:rsid w:val="009008B5"/>
    <w:rsid w:val="00900DBF"/>
    <w:rsid w:val="0090466E"/>
    <w:rsid w:val="00904F3E"/>
    <w:rsid w:val="0090558F"/>
    <w:rsid w:val="009055E0"/>
    <w:rsid w:val="00906F18"/>
    <w:rsid w:val="00907410"/>
    <w:rsid w:val="0090774C"/>
    <w:rsid w:val="00910B73"/>
    <w:rsid w:val="00911B43"/>
    <w:rsid w:val="0091362B"/>
    <w:rsid w:val="00920725"/>
    <w:rsid w:val="00921904"/>
    <w:rsid w:val="00925508"/>
    <w:rsid w:val="00925DFC"/>
    <w:rsid w:val="00926E0E"/>
    <w:rsid w:val="00931D75"/>
    <w:rsid w:val="00936AF5"/>
    <w:rsid w:val="00941E7D"/>
    <w:rsid w:val="00942076"/>
    <w:rsid w:val="00942F0B"/>
    <w:rsid w:val="0094472F"/>
    <w:rsid w:val="00946A64"/>
    <w:rsid w:val="0095008F"/>
    <w:rsid w:val="00951118"/>
    <w:rsid w:val="0095272A"/>
    <w:rsid w:val="00952807"/>
    <w:rsid w:val="009545A4"/>
    <w:rsid w:val="00954A32"/>
    <w:rsid w:val="00957FE8"/>
    <w:rsid w:val="00960A4D"/>
    <w:rsid w:val="00960DCC"/>
    <w:rsid w:val="009611F9"/>
    <w:rsid w:val="009618FA"/>
    <w:rsid w:val="00961B02"/>
    <w:rsid w:val="00963BE4"/>
    <w:rsid w:val="00965833"/>
    <w:rsid w:val="00966AAB"/>
    <w:rsid w:val="00967E54"/>
    <w:rsid w:val="0097168E"/>
    <w:rsid w:val="00972445"/>
    <w:rsid w:val="009763FA"/>
    <w:rsid w:val="009815CC"/>
    <w:rsid w:val="00982413"/>
    <w:rsid w:val="00983381"/>
    <w:rsid w:val="009862E1"/>
    <w:rsid w:val="00986471"/>
    <w:rsid w:val="00986B46"/>
    <w:rsid w:val="009918D6"/>
    <w:rsid w:val="00992014"/>
    <w:rsid w:val="0099258D"/>
    <w:rsid w:val="009962F3"/>
    <w:rsid w:val="009974E4"/>
    <w:rsid w:val="00997F5C"/>
    <w:rsid w:val="009A0031"/>
    <w:rsid w:val="009A0534"/>
    <w:rsid w:val="009A2200"/>
    <w:rsid w:val="009A3B84"/>
    <w:rsid w:val="009A4ED0"/>
    <w:rsid w:val="009A52BE"/>
    <w:rsid w:val="009A5A8D"/>
    <w:rsid w:val="009B0B61"/>
    <w:rsid w:val="009B1B04"/>
    <w:rsid w:val="009B264A"/>
    <w:rsid w:val="009B3285"/>
    <w:rsid w:val="009B334E"/>
    <w:rsid w:val="009C03D3"/>
    <w:rsid w:val="009C05DC"/>
    <w:rsid w:val="009C0FEB"/>
    <w:rsid w:val="009C632E"/>
    <w:rsid w:val="009C7061"/>
    <w:rsid w:val="009D1C33"/>
    <w:rsid w:val="009D29BB"/>
    <w:rsid w:val="009D3225"/>
    <w:rsid w:val="009D4396"/>
    <w:rsid w:val="009D6097"/>
    <w:rsid w:val="009D60ED"/>
    <w:rsid w:val="009E52B6"/>
    <w:rsid w:val="009E7222"/>
    <w:rsid w:val="009F14DB"/>
    <w:rsid w:val="009F1A7E"/>
    <w:rsid w:val="009F1F3A"/>
    <w:rsid w:val="009F2FB9"/>
    <w:rsid w:val="009F4877"/>
    <w:rsid w:val="009F59CB"/>
    <w:rsid w:val="009F5FCF"/>
    <w:rsid w:val="009F6ECB"/>
    <w:rsid w:val="009F7DFC"/>
    <w:rsid w:val="00A0136F"/>
    <w:rsid w:val="00A01A0B"/>
    <w:rsid w:val="00A01C12"/>
    <w:rsid w:val="00A02F29"/>
    <w:rsid w:val="00A03AB6"/>
    <w:rsid w:val="00A076FD"/>
    <w:rsid w:val="00A12FD4"/>
    <w:rsid w:val="00A22551"/>
    <w:rsid w:val="00A22593"/>
    <w:rsid w:val="00A23D9A"/>
    <w:rsid w:val="00A23E24"/>
    <w:rsid w:val="00A26128"/>
    <w:rsid w:val="00A266E5"/>
    <w:rsid w:val="00A26F95"/>
    <w:rsid w:val="00A31F7D"/>
    <w:rsid w:val="00A321D6"/>
    <w:rsid w:val="00A324BF"/>
    <w:rsid w:val="00A32894"/>
    <w:rsid w:val="00A32967"/>
    <w:rsid w:val="00A33903"/>
    <w:rsid w:val="00A3406E"/>
    <w:rsid w:val="00A3657E"/>
    <w:rsid w:val="00A367F3"/>
    <w:rsid w:val="00A36E91"/>
    <w:rsid w:val="00A37B50"/>
    <w:rsid w:val="00A404E6"/>
    <w:rsid w:val="00A4247C"/>
    <w:rsid w:val="00A42AD2"/>
    <w:rsid w:val="00A4513B"/>
    <w:rsid w:val="00A46DAE"/>
    <w:rsid w:val="00A523C2"/>
    <w:rsid w:val="00A52827"/>
    <w:rsid w:val="00A528F5"/>
    <w:rsid w:val="00A531F7"/>
    <w:rsid w:val="00A5321D"/>
    <w:rsid w:val="00A54714"/>
    <w:rsid w:val="00A55A54"/>
    <w:rsid w:val="00A6115D"/>
    <w:rsid w:val="00A6166C"/>
    <w:rsid w:val="00A65076"/>
    <w:rsid w:val="00A66E7F"/>
    <w:rsid w:val="00A67DF4"/>
    <w:rsid w:val="00A7096E"/>
    <w:rsid w:val="00A70EA9"/>
    <w:rsid w:val="00A7177A"/>
    <w:rsid w:val="00A72CDB"/>
    <w:rsid w:val="00A74674"/>
    <w:rsid w:val="00A7543F"/>
    <w:rsid w:val="00A76EFF"/>
    <w:rsid w:val="00A77EA6"/>
    <w:rsid w:val="00A80AC6"/>
    <w:rsid w:val="00A8361E"/>
    <w:rsid w:val="00A8480B"/>
    <w:rsid w:val="00A86210"/>
    <w:rsid w:val="00A86877"/>
    <w:rsid w:val="00A86A6A"/>
    <w:rsid w:val="00A87A19"/>
    <w:rsid w:val="00A87BE6"/>
    <w:rsid w:val="00A90560"/>
    <w:rsid w:val="00A924C7"/>
    <w:rsid w:val="00A9388A"/>
    <w:rsid w:val="00A93A68"/>
    <w:rsid w:val="00A94043"/>
    <w:rsid w:val="00A96916"/>
    <w:rsid w:val="00A96A5C"/>
    <w:rsid w:val="00AA0058"/>
    <w:rsid w:val="00AA05D0"/>
    <w:rsid w:val="00AA0F28"/>
    <w:rsid w:val="00AA0F94"/>
    <w:rsid w:val="00AA108C"/>
    <w:rsid w:val="00AA2437"/>
    <w:rsid w:val="00AA3660"/>
    <w:rsid w:val="00AA36B5"/>
    <w:rsid w:val="00AA52EE"/>
    <w:rsid w:val="00AA6464"/>
    <w:rsid w:val="00AB0AD5"/>
    <w:rsid w:val="00AB278E"/>
    <w:rsid w:val="00AB2A94"/>
    <w:rsid w:val="00AB344F"/>
    <w:rsid w:val="00AB358D"/>
    <w:rsid w:val="00AB4706"/>
    <w:rsid w:val="00AB5410"/>
    <w:rsid w:val="00AB5BA1"/>
    <w:rsid w:val="00AB5C2D"/>
    <w:rsid w:val="00AB68F2"/>
    <w:rsid w:val="00AB6F1A"/>
    <w:rsid w:val="00AB7B1F"/>
    <w:rsid w:val="00AC0190"/>
    <w:rsid w:val="00AC04D8"/>
    <w:rsid w:val="00AC150F"/>
    <w:rsid w:val="00AC2523"/>
    <w:rsid w:val="00AC3C58"/>
    <w:rsid w:val="00AC41B9"/>
    <w:rsid w:val="00AC41E8"/>
    <w:rsid w:val="00AC47B1"/>
    <w:rsid w:val="00AC5CAD"/>
    <w:rsid w:val="00AD0552"/>
    <w:rsid w:val="00AD1035"/>
    <w:rsid w:val="00AD4670"/>
    <w:rsid w:val="00AD4C6F"/>
    <w:rsid w:val="00AD56A0"/>
    <w:rsid w:val="00AE1002"/>
    <w:rsid w:val="00AE31ED"/>
    <w:rsid w:val="00AE7464"/>
    <w:rsid w:val="00AE7854"/>
    <w:rsid w:val="00AF3EBA"/>
    <w:rsid w:val="00AF49D5"/>
    <w:rsid w:val="00AF59C3"/>
    <w:rsid w:val="00AF76E3"/>
    <w:rsid w:val="00AF77BB"/>
    <w:rsid w:val="00B001BF"/>
    <w:rsid w:val="00B00A01"/>
    <w:rsid w:val="00B0185D"/>
    <w:rsid w:val="00B02659"/>
    <w:rsid w:val="00B03173"/>
    <w:rsid w:val="00B0457A"/>
    <w:rsid w:val="00B04EF3"/>
    <w:rsid w:val="00B06347"/>
    <w:rsid w:val="00B06489"/>
    <w:rsid w:val="00B06F1A"/>
    <w:rsid w:val="00B0751E"/>
    <w:rsid w:val="00B07F8E"/>
    <w:rsid w:val="00B12AF0"/>
    <w:rsid w:val="00B12D10"/>
    <w:rsid w:val="00B1304F"/>
    <w:rsid w:val="00B14509"/>
    <w:rsid w:val="00B14843"/>
    <w:rsid w:val="00B153D4"/>
    <w:rsid w:val="00B162D5"/>
    <w:rsid w:val="00B20C9B"/>
    <w:rsid w:val="00B21754"/>
    <w:rsid w:val="00B22502"/>
    <w:rsid w:val="00B2250D"/>
    <w:rsid w:val="00B242A5"/>
    <w:rsid w:val="00B2585E"/>
    <w:rsid w:val="00B26671"/>
    <w:rsid w:val="00B26886"/>
    <w:rsid w:val="00B26C5B"/>
    <w:rsid w:val="00B273AA"/>
    <w:rsid w:val="00B2743D"/>
    <w:rsid w:val="00B27FE2"/>
    <w:rsid w:val="00B30A48"/>
    <w:rsid w:val="00B30CF7"/>
    <w:rsid w:val="00B368B6"/>
    <w:rsid w:val="00B402C4"/>
    <w:rsid w:val="00B4047A"/>
    <w:rsid w:val="00B41C42"/>
    <w:rsid w:val="00B41CAB"/>
    <w:rsid w:val="00B431B8"/>
    <w:rsid w:val="00B434A1"/>
    <w:rsid w:val="00B44292"/>
    <w:rsid w:val="00B44A3E"/>
    <w:rsid w:val="00B45524"/>
    <w:rsid w:val="00B50C5D"/>
    <w:rsid w:val="00B5115E"/>
    <w:rsid w:val="00B51EEF"/>
    <w:rsid w:val="00B524F9"/>
    <w:rsid w:val="00B52805"/>
    <w:rsid w:val="00B52BD1"/>
    <w:rsid w:val="00B534E3"/>
    <w:rsid w:val="00B5613F"/>
    <w:rsid w:val="00B57BD8"/>
    <w:rsid w:val="00B601DE"/>
    <w:rsid w:val="00B6058D"/>
    <w:rsid w:val="00B61A56"/>
    <w:rsid w:val="00B62F99"/>
    <w:rsid w:val="00B63C73"/>
    <w:rsid w:val="00B63FF9"/>
    <w:rsid w:val="00B644D4"/>
    <w:rsid w:val="00B72ACF"/>
    <w:rsid w:val="00B74E47"/>
    <w:rsid w:val="00B75ECC"/>
    <w:rsid w:val="00B75EDB"/>
    <w:rsid w:val="00B76398"/>
    <w:rsid w:val="00B76489"/>
    <w:rsid w:val="00B770E7"/>
    <w:rsid w:val="00B81A79"/>
    <w:rsid w:val="00B86D95"/>
    <w:rsid w:val="00B906BF"/>
    <w:rsid w:val="00B942EF"/>
    <w:rsid w:val="00B9443C"/>
    <w:rsid w:val="00B947F7"/>
    <w:rsid w:val="00BA060B"/>
    <w:rsid w:val="00BA198C"/>
    <w:rsid w:val="00BA202E"/>
    <w:rsid w:val="00BA5410"/>
    <w:rsid w:val="00BA7ACF"/>
    <w:rsid w:val="00BB0178"/>
    <w:rsid w:val="00BB0CFA"/>
    <w:rsid w:val="00BB13D8"/>
    <w:rsid w:val="00BB2A51"/>
    <w:rsid w:val="00BB38E0"/>
    <w:rsid w:val="00BB5559"/>
    <w:rsid w:val="00BB59EC"/>
    <w:rsid w:val="00BB6083"/>
    <w:rsid w:val="00BB653B"/>
    <w:rsid w:val="00BB72DB"/>
    <w:rsid w:val="00BC0929"/>
    <w:rsid w:val="00BC28B5"/>
    <w:rsid w:val="00BC38BA"/>
    <w:rsid w:val="00BC3DF6"/>
    <w:rsid w:val="00BC626D"/>
    <w:rsid w:val="00BC7D73"/>
    <w:rsid w:val="00BD060E"/>
    <w:rsid w:val="00BD160D"/>
    <w:rsid w:val="00BD49F1"/>
    <w:rsid w:val="00BD5F44"/>
    <w:rsid w:val="00BD735F"/>
    <w:rsid w:val="00BD7BF8"/>
    <w:rsid w:val="00BE01A0"/>
    <w:rsid w:val="00BE11E8"/>
    <w:rsid w:val="00BE35D3"/>
    <w:rsid w:val="00BE5299"/>
    <w:rsid w:val="00BE53C7"/>
    <w:rsid w:val="00BE5BE5"/>
    <w:rsid w:val="00BE6CD6"/>
    <w:rsid w:val="00BE7782"/>
    <w:rsid w:val="00BF0A09"/>
    <w:rsid w:val="00BF1334"/>
    <w:rsid w:val="00BF3585"/>
    <w:rsid w:val="00BF416C"/>
    <w:rsid w:val="00BF6F80"/>
    <w:rsid w:val="00C01AF8"/>
    <w:rsid w:val="00C035F1"/>
    <w:rsid w:val="00C05645"/>
    <w:rsid w:val="00C05677"/>
    <w:rsid w:val="00C06235"/>
    <w:rsid w:val="00C0629A"/>
    <w:rsid w:val="00C07EDC"/>
    <w:rsid w:val="00C123ED"/>
    <w:rsid w:val="00C12B69"/>
    <w:rsid w:val="00C14234"/>
    <w:rsid w:val="00C15426"/>
    <w:rsid w:val="00C168A9"/>
    <w:rsid w:val="00C16C65"/>
    <w:rsid w:val="00C17318"/>
    <w:rsid w:val="00C216F5"/>
    <w:rsid w:val="00C21A8E"/>
    <w:rsid w:val="00C21C36"/>
    <w:rsid w:val="00C235B2"/>
    <w:rsid w:val="00C24907"/>
    <w:rsid w:val="00C2717B"/>
    <w:rsid w:val="00C301F3"/>
    <w:rsid w:val="00C30283"/>
    <w:rsid w:val="00C349B1"/>
    <w:rsid w:val="00C363B3"/>
    <w:rsid w:val="00C3653A"/>
    <w:rsid w:val="00C37231"/>
    <w:rsid w:val="00C41660"/>
    <w:rsid w:val="00C41883"/>
    <w:rsid w:val="00C42F2D"/>
    <w:rsid w:val="00C450C6"/>
    <w:rsid w:val="00C452F7"/>
    <w:rsid w:val="00C4743A"/>
    <w:rsid w:val="00C50113"/>
    <w:rsid w:val="00C50D93"/>
    <w:rsid w:val="00C51B15"/>
    <w:rsid w:val="00C529A2"/>
    <w:rsid w:val="00C53538"/>
    <w:rsid w:val="00C53F8C"/>
    <w:rsid w:val="00C55509"/>
    <w:rsid w:val="00C57232"/>
    <w:rsid w:val="00C60BBE"/>
    <w:rsid w:val="00C611DD"/>
    <w:rsid w:val="00C61446"/>
    <w:rsid w:val="00C632DD"/>
    <w:rsid w:val="00C63BB3"/>
    <w:rsid w:val="00C6424A"/>
    <w:rsid w:val="00C65BFB"/>
    <w:rsid w:val="00C67644"/>
    <w:rsid w:val="00C7040A"/>
    <w:rsid w:val="00C7188E"/>
    <w:rsid w:val="00C71AFA"/>
    <w:rsid w:val="00C735EB"/>
    <w:rsid w:val="00C7395E"/>
    <w:rsid w:val="00C73E10"/>
    <w:rsid w:val="00C74941"/>
    <w:rsid w:val="00C74D01"/>
    <w:rsid w:val="00C7507E"/>
    <w:rsid w:val="00C75383"/>
    <w:rsid w:val="00C7584C"/>
    <w:rsid w:val="00C75AE2"/>
    <w:rsid w:val="00C77752"/>
    <w:rsid w:val="00C77B4C"/>
    <w:rsid w:val="00C8014E"/>
    <w:rsid w:val="00C81403"/>
    <w:rsid w:val="00C8170F"/>
    <w:rsid w:val="00C81EA2"/>
    <w:rsid w:val="00C8295C"/>
    <w:rsid w:val="00C84006"/>
    <w:rsid w:val="00C8458B"/>
    <w:rsid w:val="00C845FF"/>
    <w:rsid w:val="00C84D7B"/>
    <w:rsid w:val="00C850BD"/>
    <w:rsid w:val="00C867A4"/>
    <w:rsid w:val="00C86A36"/>
    <w:rsid w:val="00C870C0"/>
    <w:rsid w:val="00C87DE5"/>
    <w:rsid w:val="00C90926"/>
    <w:rsid w:val="00C91973"/>
    <w:rsid w:val="00C91CD8"/>
    <w:rsid w:val="00C924D7"/>
    <w:rsid w:val="00C92CA9"/>
    <w:rsid w:val="00C94D7D"/>
    <w:rsid w:val="00C95C40"/>
    <w:rsid w:val="00C97B32"/>
    <w:rsid w:val="00CA2208"/>
    <w:rsid w:val="00CA2844"/>
    <w:rsid w:val="00CA5863"/>
    <w:rsid w:val="00CA5FCC"/>
    <w:rsid w:val="00CA6DFE"/>
    <w:rsid w:val="00CA7E69"/>
    <w:rsid w:val="00CB18F0"/>
    <w:rsid w:val="00CB6C62"/>
    <w:rsid w:val="00CB6CFC"/>
    <w:rsid w:val="00CB708A"/>
    <w:rsid w:val="00CC1057"/>
    <w:rsid w:val="00CC1AAB"/>
    <w:rsid w:val="00CC237B"/>
    <w:rsid w:val="00CC2550"/>
    <w:rsid w:val="00CC2A77"/>
    <w:rsid w:val="00CC4A38"/>
    <w:rsid w:val="00CC4DFB"/>
    <w:rsid w:val="00CC5EBB"/>
    <w:rsid w:val="00CC6452"/>
    <w:rsid w:val="00CD72B8"/>
    <w:rsid w:val="00CE0D41"/>
    <w:rsid w:val="00CE2E00"/>
    <w:rsid w:val="00CE2F2D"/>
    <w:rsid w:val="00CE3B71"/>
    <w:rsid w:val="00CE4B2D"/>
    <w:rsid w:val="00CE5149"/>
    <w:rsid w:val="00CE5469"/>
    <w:rsid w:val="00CE571F"/>
    <w:rsid w:val="00CE5840"/>
    <w:rsid w:val="00CE61C6"/>
    <w:rsid w:val="00CE6B32"/>
    <w:rsid w:val="00CE6D0E"/>
    <w:rsid w:val="00CF1085"/>
    <w:rsid w:val="00CF3A39"/>
    <w:rsid w:val="00CF4195"/>
    <w:rsid w:val="00CF457E"/>
    <w:rsid w:val="00CF492A"/>
    <w:rsid w:val="00CF4A89"/>
    <w:rsid w:val="00CF50AC"/>
    <w:rsid w:val="00CF5780"/>
    <w:rsid w:val="00CF69FA"/>
    <w:rsid w:val="00CF722C"/>
    <w:rsid w:val="00D001C6"/>
    <w:rsid w:val="00D009E4"/>
    <w:rsid w:val="00D01D03"/>
    <w:rsid w:val="00D02359"/>
    <w:rsid w:val="00D03783"/>
    <w:rsid w:val="00D03C50"/>
    <w:rsid w:val="00D05ED2"/>
    <w:rsid w:val="00D064F3"/>
    <w:rsid w:val="00D06FB9"/>
    <w:rsid w:val="00D070FE"/>
    <w:rsid w:val="00D07604"/>
    <w:rsid w:val="00D114CF"/>
    <w:rsid w:val="00D11855"/>
    <w:rsid w:val="00D12208"/>
    <w:rsid w:val="00D1241E"/>
    <w:rsid w:val="00D13454"/>
    <w:rsid w:val="00D14F47"/>
    <w:rsid w:val="00D20141"/>
    <w:rsid w:val="00D209DB"/>
    <w:rsid w:val="00D236E4"/>
    <w:rsid w:val="00D23CE9"/>
    <w:rsid w:val="00D2636E"/>
    <w:rsid w:val="00D26CA9"/>
    <w:rsid w:val="00D27426"/>
    <w:rsid w:val="00D32D55"/>
    <w:rsid w:val="00D34094"/>
    <w:rsid w:val="00D357DF"/>
    <w:rsid w:val="00D35BA6"/>
    <w:rsid w:val="00D37694"/>
    <w:rsid w:val="00D40013"/>
    <w:rsid w:val="00D402D7"/>
    <w:rsid w:val="00D407F8"/>
    <w:rsid w:val="00D410FF"/>
    <w:rsid w:val="00D41D72"/>
    <w:rsid w:val="00D443B7"/>
    <w:rsid w:val="00D44F5D"/>
    <w:rsid w:val="00D451B4"/>
    <w:rsid w:val="00D456A1"/>
    <w:rsid w:val="00D4782F"/>
    <w:rsid w:val="00D502FB"/>
    <w:rsid w:val="00D54905"/>
    <w:rsid w:val="00D551D3"/>
    <w:rsid w:val="00D55841"/>
    <w:rsid w:val="00D564BD"/>
    <w:rsid w:val="00D564EF"/>
    <w:rsid w:val="00D6000E"/>
    <w:rsid w:val="00D60250"/>
    <w:rsid w:val="00D61151"/>
    <w:rsid w:val="00D6164C"/>
    <w:rsid w:val="00D61725"/>
    <w:rsid w:val="00D61BCE"/>
    <w:rsid w:val="00D61C62"/>
    <w:rsid w:val="00D62225"/>
    <w:rsid w:val="00D62DAB"/>
    <w:rsid w:val="00D631BB"/>
    <w:rsid w:val="00D634F7"/>
    <w:rsid w:val="00D6492E"/>
    <w:rsid w:val="00D662A8"/>
    <w:rsid w:val="00D67736"/>
    <w:rsid w:val="00D67995"/>
    <w:rsid w:val="00D67A54"/>
    <w:rsid w:val="00D7213F"/>
    <w:rsid w:val="00D72D31"/>
    <w:rsid w:val="00D73076"/>
    <w:rsid w:val="00D73331"/>
    <w:rsid w:val="00D73699"/>
    <w:rsid w:val="00D7400D"/>
    <w:rsid w:val="00D75F20"/>
    <w:rsid w:val="00D82D18"/>
    <w:rsid w:val="00D84FBE"/>
    <w:rsid w:val="00D85B59"/>
    <w:rsid w:val="00D86122"/>
    <w:rsid w:val="00D90071"/>
    <w:rsid w:val="00D907BE"/>
    <w:rsid w:val="00D93EC5"/>
    <w:rsid w:val="00DA11F1"/>
    <w:rsid w:val="00DA4400"/>
    <w:rsid w:val="00DA50B3"/>
    <w:rsid w:val="00DA62CC"/>
    <w:rsid w:val="00DA7C47"/>
    <w:rsid w:val="00DB0315"/>
    <w:rsid w:val="00DB51A6"/>
    <w:rsid w:val="00DB6E83"/>
    <w:rsid w:val="00DC0FC7"/>
    <w:rsid w:val="00DC25A1"/>
    <w:rsid w:val="00DC3982"/>
    <w:rsid w:val="00DC3D23"/>
    <w:rsid w:val="00DC476F"/>
    <w:rsid w:val="00DC5495"/>
    <w:rsid w:val="00DC56C2"/>
    <w:rsid w:val="00DD133F"/>
    <w:rsid w:val="00DD2096"/>
    <w:rsid w:val="00DD22EE"/>
    <w:rsid w:val="00DD3607"/>
    <w:rsid w:val="00DD440C"/>
    <w:rsid w:val="00DD5DAA"/>
    <w:rsid w:val="00DD6868"/>
    <w:rsid w:val="00DD6DDE"/>
    <w:rsid w:val="00DD7035"/>
    <w:rsid w:val="00DE00B1"/>
    <w:rsid w:val="00DE1BC7"/>
    <w:rsid w:val="00DE20B0"/>
    <w:rsid w:val="00DE26CE"/>
    <w:rsid w:val="00DE56F1"/>
    <w:rsid w:val="00DE6A3F"/>
    <w:rsid w:val="00DE6A52"/>
    <w:rsid w:val="00DE6C1C"/>
    <w:rsid w:val="00DF14D5"/>
    <w:rsid w:val="00DF37E9"/>
    <w:rsid w:val="00DF458C"/>
    <w:rsid w:val="00E00F23"/>
    <w:rsid w:val="00E01919"/>
    <w:rsid w:val="00E02426"/>
    <w:rsid w:val="00E027AC"/>
    <w:rsid w:val="00E07DC6"/>
    <w:rsid w:val="00E102D2"/>
    <w:rsid w:val="00E120C4"/>
    <w:rsid w:val="00E12343"/>
    <w:rsid w:val="00E13BF3"/>
    <w:rsid w:val="00E145E1"/>
    <w:rsid w:val="00E1503C"/>
    <w:rsid w:val="00E15242"/>
    <w:rsid w:val="00E15365"/>
    <w:rsid w:val="00E1667B"/>
    <w:rsid w:val="00E169A5"/>
    <w:rsid w:val="00E20E20"/>
    <w:rsid w:val="00E22915"/>
    <w:rsid w:val="00E2403D"/>
    <w:rsid w:val="00E304CA"/>
    <w:rsid w:val="00E30BBD"/>
    <w:rsid w:val="00E324F0"/>
    <w:rsid w:val="00E33B9D"/>
    <w:rsid w:val="00E34FDE"/>
    <w:rsid w:val="00E41606"/>
    <w:rsid w:val="00E42008"/>
    <w:rsid w:val="00E433EA"/>
    <w:rsid w:val="00E43706"/>
    <w:rsid w:val="00E4481D"/>
    <w:rsid w:val="00E47B98"/>
    <w:rsid w:val="00E510C0"/>
    <w:rsid w:val="00E52613"/>
    <w:rsid w:val="00E52807"/>
    <w:rsid w:val="00E53689"/>
    <w:rsid w:val="00E57DB8"/>
    <w:rsid w:val="00E6324C"/>
    <w:rsid w:val="00E632AD"/>
    <w:rsid w:val="00E64B1E"/>
    <w:rsid w:val="00E6744A"/>
    <w:rsid w:val="00E675BC"/>
    <w:rsid w:val="00E701C4"/>
    <w:rsid w:val="00E74583"/>
    <w:rsid w:val="00E808F6"/>
    <w:rsid w:val="00E81D95"/>
    <w:rsid w:val="00E84FB8"/>
    <w:rsid w:val="00E854D1"/>
    <w:rsid w:val="00E85997"/>
    <w:rsid w:val="00E85E60"/>
    <w:rsid w:val="00E863CA"/>
    <w:rsid w:val="00E868CA"/>
    <w:rsid w:val="00E9307A"/>
    <w:rsid w:val="00E93681"/>
    <w:rsid w:val="00E94FF2"/>
    <w:rsid w:val="00E9765C"/>
    <w:rsid w:val="00E97B7E"/>
    <w:rsid w:val="00EA05B7"/>
    <w:rsid w:val="00EA088A"/>
    <w:rsid w:val="00EA24EE"/>
    <w:rsid w:val="00EA4293"/>
    <w:rsid w:val="00EA59EA"/>
    <w:rsid w:val="00EA5ACB"/>
    <w:rsid w:val="00EA6286"/>
    <w:rsid w:val="00EA6469"/>
    <w:rsid w:val="00EA7345"/>
    <w:rsid w:val="00EB1514"/>
    <w:rsid w:val="00EB21B5"/>
    <w:rsid w:val="00EB3D9F"/>
    <w:rsid w:val="00EB6FF4"/>
    <w:rsid w:val="00EB76D8"/>
    <w:rsid w:val="00EB7F7E"/>
    <w:rsid w:val="00EC087D"/>
    <w:rsid w:val="00EC4A94"/>
    <w:rsid w:val="00EC6213"/>
    <w:rsid w:val="00EC695B"/>
    <w:rsid w:val="00EC6B05"/>
    <w:rsid w:val="00ED421E"/>
    <w:rsid w:val="00ED43CE"/>
    <w:rsid w:val="00ED4BD1"/>
    <w:rsid w:val="00EE121E"/>
    <w:rsid w:val="00EE1AB4"/>
    <w:rsid w:val="00EE1E56"/>
    <w:rsid w:val="00EE29A1"/>
    <w:rsid w:val="00EE566F"/>
    <w:rsid w:val="00EE5A92"/>
    <w:rsid w:val="00EE5B40"/>
    <w:rsid w:val="00EE60D7"/>
    <w:rsid w:val="00EE680B"/>
    <w:rsid w:val="00EE6B11"/>
    <w:rsid w:val="00EF00DA"/>
    <w:rsid w:val="00EF088E"/>
    <w:rsid w:val="00EF289F"/>
    <w:rsid w:val="00EF5727"/>
    <w:rsid w:val="00EF60C2"/>
    <w:rsid w:val="00EF6359"/>
    <w:rsid w:val="00EF775C"/>
    <w:rsid w:val="00F00A73"/>
    <w:rsid w:val="00F01DEC"/>
    <w:rsid w:val="00F03561"/>
    <w:rsid w:val="00F046A1"/>
    <w:rsid w:val="00F0487F"/>
    <w:rsid w:val="00F0619A"/>
    <w:rsid w:val="00F06EC2"/>
    <w:rsid w:val="00F115D3"/>
    <w:rsid w:val="00F123AE"/>
    <w:rsid w:val="00F12F45"/>
    <w:rsid w:val="00F1415F"/>
    <w:rsid w:val="00F171F8"/>
    <w:rsid w:val="00F22AE1"/>
    <w:rsid w:val="00F22DD3"/>
    <w:rsid w:val="00F253AA"/>
    <w:rsid w:val="00F25AF9"/>
    <w:rsid w:val="00F2660D"/>
    <w:rsid w:val="00F26624"/>
    <w:rsid w:val="00F27DC7"/>
    <w:rsid w:val="00F27F78"/>
    <w:rsid w:val="00F308AE"/>
    <w:rsid w:val="00F312F4"/>
    <w:rsid w:val="00F3331A"/>
    <w:rsid w:val="00F33661"/>
    <w:rsid w:val="00F33A65"/>
    <w:rsid w:val="00F33B5D"/>
    <w:rsid w:val="00F34C3B"/>
    <w:rsid w:val="00F3649D"/>
    <w:rsid w:val="00F37530"/>
    <w:rsid w:val="00F4146A"/>
    <w:rsid w:val="00F424E4"/>
    <w:rsid w:val="00F444C8"/>
    <w:rsid w:val="00F470AC"/>
    <w:rsid w:val="00F51B70"/>
    <w:rsid w:val="00F529E2"/>
    <w:rsid w:val="00F52DB4"/>
    <w:rsid w:val="00F52DD6"/>
    <w:rsid w:val="00F53232"/>
    <w:rsid w:val="00F55C79"/>
    <w:rsid w:val="00F57091"/>
    <w:rsid w:val="00F570CF"/>
    <w:rsid w:val="00F649F9"/>
    <w:rsid w:val="00F6514B"/>
    <w:rsid w:val="00F663D2"/>
    <w:rsid w:val="00F66559"/>
    <w:rsid w:val="00F674DE"/>
    <w:rsid w:val="00F70004"/>
    <w:rsid w:val="00F7203E"/>
    <w:rsid w:val="00F73B55"/>
    <w:rsid w:val="00F74E50"/>
    <w:rsid w:val="00F82BF9"/>
    <w:rsid w:val="00F83984"/>
    <w:rsid w:val="00F845C1"/>
    <w:rsid w:val="00F86CB7"/>
    <w:rsid w:val="00F86F94"/>
    <w:rsid w:val="00F8705C"/>
    <w:rsid w:val="00F9128B"/>
    <w:rsid w:val="00F91E44"/>
    <w:rsid w:val="00F92E17"/>
    <w:rsid w:val="00F938AF"/>
    <w:rsid w:val="00F94B82"/>
    <w:rsid w:val="00F94CEF"/>
    <w:rsid w:val="00F96118"/>
    <w:rsid w:val="00F9679C"/>
    <w:rsid w:val="00F97345"/>
    <w:rsid w:val="00F97908"/>
    <w:rsid w:val="00FA05DB"/>
    <w:rsid w:val="00FA1916"/>
    <w:rsid w:val="00FA1C76"/>
    <w:rsid w:val="00FA35B5"/>
    <w:rsid w:val="00FA491C"/>
    <w:rsid w:val="00FB020B"/>
    <w:rsid w:val="00FB1B13"/>
    <w:rsid w:val="00FB67EF"/>
    <w:rsid w:val="00FC48DF"/>
    <w:rsid w:val="00FC4B3D"/>
    <w:rsid w:val="00FC4F02"/>
    <w:rsid w:val="00FC577A"/>
    <w:rsid w:val="00FC5C99"/>
    <w:rsid w:val="00FC65D1"/>
    <w:rsid w:val="00FC7E52"/>
    <w:rsid w:val="00FD2A96"/>
    <w:rsid w:val="00FD35F4"/>
    <w:rsid w:val="00FD38C5"/>
    <w:rsid w:val="00FD49AB"/>
    <w:rsid w:val="00FD6411"/>
    <w:rsid w:val="00FE0512"/>
    <w:rsid w:val="00FE0C3D"/>
    <w:rsid w:val="00FE1147"/>
    <w:rsid w:val="00FE3E99"/>
    <w:rsid w:val="00FE522D"/>
    <w:rsid w:val="00FE6ACA"/>
    <w:rsid w:val="00FE7AE5"/>
    <w:rsid w:val="00FF250C"/>
    <w:rsid w:val="00FF3160"/>
    <w:rsid w:val="00FF4BE5"/>
    <w:rsid w:val="00FF4C62"/>
    <w:rsid w:val="00FF4D96"/>
    <w:rsid w:val="00FF5133"/>
    <w:rsid w:val="00FF6E6B"/>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B43"/>
    <w:rPr>
      <w:sz w:val="28"/>
    </w:rPr>
  </w:style>
  <w:style w:type="paragraph" w:styleId="1">
    <w:name w:val="heading 1"/>
    <w:basedOn w:val="a"/>
    <w:next w:val="a"/>
    <w:qFormat/>
    <w:pPr>
      <w:keepNext/>
      <w:jc w:val="center"/>
      <w:outlineLvl w:val="0"/>
    </w:pPr>
    <w:rPr>
      <w:b/>
      <w:caps/>
      <w:sz w:val="24"/>
    </w:rPr>
  </w:style>
  <w:style w:type="paragraph" w:styleId="2">
    <w:name w:val="heading 2"/>
    <w:basedOn w:val="a"/>
    <w:next w:val="a"/>
    <w:qFormat/>
    <w:pPr>
      <w:keepNext/>
      <w:spacing w:line="360" w:lineRule="auto"/>
      <w:jc w:val="right"/>
      <w:outlineLvl w:val="1"/>
    </w:pPr>
    <w:rPr>
      <w:caps/>
      <w:sz w:val="32"/>
    </w:rPr>
  </w:style>
  <w:style w:type="paragraph" w:styleId="3">
    <w:name w:val="heading 3"/>
    <w:basedOn w:val="a"/>
    <w:next w:val="a"/>
    <w:qFormat/>
    <w:pPr>
      <w:keepNext/>
      <w:spacing w:line="360" w:lineRule="auto"/>
      <w:jc w:val="center"/>
      <w:outlineLvl w:val="2"/>
    </w:pPr>
    <w:rPr>
      <w:b/>
      <w:caps/>
      <w:sz w:val="34"/>
    </w:rPr>
  </w:style>
  <w:style w:type="paragraph" w:styleId="4">
    <w:name w:val="heading 4"/>
    <w:basedOn w:val="a"/>
    <w:next w:val="a"/>
    <w:qFormat/>
    <w:pPr>
      <w:keepNext/>
      <w:pBdr>
        <w:bottom w:val="single" w:sz="12" w:space="1" w:color="auto"/>
      </w:pBdr>
      <w:spacing w:line="360" w:lineRule="auto"/>
      <w:jc w:val="right"/>
      <w:outlineLvl w:val="3"/>
    </w:pPr>
    <w:rPr>
      <w:caps/>
      <w:sz w:val="36"/>
    </w:rPr>
  </w:style>
  <w:style w:type="paragraph" w:styleId="5">
    <w:name w:val="heading 5"/>
    <w:basedOn w:val="a"/>
    <w:next w:val="a"/>
    <w:link w:val="50"/>
    <w:qFormat/>
    <w:pPr>
      <w:keepNext/>
      <w:jc w:val="center"/>
      <w:outlineLvl w:val="4"/>
    </w:pPr>
    <w:rPr>
      <w:b/>
      <w:caps/>
      <w:sz w:val="22"/>
    </w:rPr>
  </w:style>
  <w:style w:type="paragraph" w:styleId="6">
    <w:name w:val="heading 6"/>
    <w:basedOn w:val="a"/>
    <w:next w:val="a"/>
    <w:qFormat/>
    <w:pPr>
      <w:keepNext/>
      <w:jc w:val="center"/>
      <w:outlineLvl w:val="5"/>
    </w:pPr>
    <w:rPr>
      <w:b/>
      <w:caps/>
    </w:rPr>
  </w:style>
  <w:style w:type="paragraph" w:styleId="7">
    <w:name w:val="heading 7"/>
    <w:basedOn w:val="a"/>
    <w:next w:val="a"/>
    <w:qFormat/>
    <w:pPr>
      <w:keepNext/>
      <w:ind w:left="34"/>
      <w:jc w:val="center"/>
      <w:outlineLvl w:val="6"/>
    </w:pPr>
    <w:rPr>
      <w:b/>
      <w:caps/>
      <w:sz w:val="22"/>
    </w:rPr>
  </w:style>
  <w:style w:type="paragraph" w:styleId="8">
    <w:name w:val="heading 8"/>
    <w:basedOn w:val="a"/>
    <w:next w:val="a"/>
    <w:qFormat/>
    <w:pPr>
      <w:keepNext/>
      <w:spacing w:line="360" w:lineRule="auto"/>
      <w:jc w:val="center"/>
      <w:outlineLvl w:val="7"/>
    </w:pPr>
    <w:rPr>
      <w:b/>
      <w:caps/>
      <w:sz w:val="36"/>
    </w:rPr>
  </w:style>
  <w:style w:type="paragraph" w:styleId="9">
    <w:name w:val="heading 9"/>
    <w:basedOn w:val="a"/>
    <w:next w:val="a"/>
    <w:qFormat/>
    <w:pPr>
      <w:keepNext/>
      <w:ind w:firstLine="34"/>
      <w:jc w:val="center"/>
      <w:outlineLvl w:val="8"/>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caps/>
      <w:sz w:val="24"/>
    </w:rPr>
  </w:style>
  <w:style w:type="paragraph" w:styleId="20">
    <w:name w:val="Body Text 2"/>
    <w:basedOn w:val="a"/>
    <w:pPr>
      <w:jc w:val="center"/>
    </w:pPr>
    <w:rPr>
      <w:b/>
      <w:caps/>
    </w:rPr>
  </w:style>
  <w:style w:type="paragraph" w:styleId="30">
    <w:name w:val="Body Text 3"/>
    <w:basedOn w:val="a"/>
    <w:pPr>
      <w:jc w:val="center"/>
    </w:pPr>
    <w:rPr>
      <w:b/>
      <w:caps/>
      <w:sz w:val="40"/>
    </w:rPr>
  </w:style>
  <w:style w:type="paragraph" w:styleId="a4">
    <w:name w:val="header"/>
    <w:basedOn w:val="a"/>
    <w:link w:val="a5"/>
    <w:uiPriority w:val="99"/>
    <w:pPr>
      <w:tabs>
        <w:tab w:val="center" w:pos="4153"/>
        <w:tab w:val="right" w:pos="8306"/>
      </w:tabs>
    </w:pPr>
  </w:style>
  <w:style w:type="paragraph" w:styleId="a6">
    <w:name w:val="Balloon Text"/>
    <w:basedOn w:val="a"/>
    <w:semiHidden/>
    <w:rPr>
      <w:rFonts w:ascii="Tahoma" w:hAnsi="Tahoma" w:cs="Tahoma"/>
      <w:sz w:val="16"/>
      <w:szCs w:val="16"/>
    </w:rPr>
  </w:style>
  <w:style w:type="character" w:styleId="a7">
    <w:name w:val="Hyperlink"/>
    <w:rPr>
      <w:color w:val="0000FF"/>
      <w:u w:val="single"/>
    </w:rPr>
  </w:style>
  <w:style w:type="table" w:styleId="a8">
    <w:name w:val="Table Grid"/>
    <w:basedOn w:val="a1"/>
    <w:uiPriority w:val="59"/>
    <w:rsid w:val="000E15B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qFormat/>
    <w:rsid w:val="000E15B2"/>
    <w:rPr>
      <w:i/>
      <w:iCs/>
    </w:rPr>
  </w:style>
  <w:style w:type="character" w:styleId="aa">
    <w:name w:val="Strong"/>
    <w:qFormat/>
    <w:rsid w:val="000B22B3"/>
    <w:rPr>
      <w:b/>
      <w:bCs/>
    </w:rPr>
  </w:style>
  <w:style w:type="paragraph" w:customStyle="1" w:styleId="ab">
    <w:name w:val="Прижатый влево"/>
    <w:basedOn w:val="a"/>
    <w:next w:val="a"/>
    <w:uiPriority w:val="99"/>
    <w:rsid w:val="00CA6DFE"/>
    <w:pPr>
      <w:autoSpaceDE w:val="0"/>
      <w:autoSpaceDN w:val="0"/>
      <w:adjustRightInd w:val="0"/>
    </w:pPr>
    <w:rPr>
      <w:rFonts w:ascii="Arial" w:hAnsi="Arial" w:cs="Arial"/>
      <w:sz w:val="24"/>
      <w:szCs w:val="24"/>
    </w:rPr>
  </w:style>
  <w:style w:type="paragraph" w:customStyle="1" w:styleId="10">
    <w:name w:val="Абзац списка1"/>
    <w:basedOn w:val="a"/>
    <w:rsid w:val="000F094F"/>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F094F"/>
    <w:pPr>
      <w:widowControl w:val="0"/>
      <w:autoSpaceDE w:val="0"/>
      <w:autoSpaceDN w:val="0"/>
      <w:adjustRightInd w:val="0"/>
      <w:ind w:firstLine="720"/>
    </w:pPr>
    <w:rPr>
      <w:rFonts w:ascii="Arial" w:hAnsi="Arial" w:cs="Arial"/>
    </w:rPr>
  </w:style>
  <w:style w:type="paragraph" w:styleId="ac">
    <w:name w:val="footer"/>
    <w:basedOn w:val="a"/>
    <w:link w:val="ad"/>
    <w:uiPriority w:val="99"/>
    <w:rsid w:val="002F03A1"/>
    <w:pPr>
      <w:tabs>
        <w:tab w:val="center" w:pos="4677"/>
        <w:tab w:val="right" w:pos="9355"/>
      </w:tabs>
    </w:pPr>
  </w:style>
  <w:style w:type="character" w:styleId="ae">
    <w:name w:val="page number"/>
    <w:basedOn w:val="a0"/>
    <w:rsid w:val="002F03A1"/>
  </w:style>
  <w:style w:type="character" w:customStyle="1" w:styleId="ad">
    <w:name w:val="Нижний колонтитул Знак"/>
    <w:link w:val="ac"/>
    <w:uiPriority w:val="99"/>
    <w:rsid w:val="00D82D18"/>
    <w:rPr>
      <w:sz w:val="28"/>
    </w:rPr>
  </w:style>
  <w:style w:type="paragraph" w:customStyle="1" w:styleId="ConsPlusNonformat">
    <w:name w:val="ConsPlusNonformat"/>
    <w:rsid w:val="004071BB"/>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link w:val="a4"/>
    <w:uiPriority w:val="99"/>
    <w:rsid w:val="00E169A5"/>
    <w:rPr>
      <w:sz w:val="28"/>
    </w:rPr>
  </w:style>
  <w:style w:type="character" w:customStyle="1" w:styleId="50">
    <w:name w:val="Заголовок 5 Знак"/>
    <w:link w:val="5"/>
    <w:rsid w:val="00307145"/>
    <w:rPr>
      <w:b/>
      <w:caps/>
      <w:sz w:val="22"/>
    </w:rPr>
  </w:style>
  <w:style w:type="character" w:customStyle="1" w:styleId="af">
    <w:name w:val="Гипертекстовая ссылка"/>
    <w:uiPriority w:val="99"/>
    <w:rsid w:val="00BF0A09"/>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B43"/>
    <w:rPr>
      <w:sz w:val="28"/>
    </w:rPr>
  </w:style>
  <w:style w:type="paragraph" w:styleId="1">
    <w:name w:val="heading 1"/>
    <w:basedOn w:val="a"/>
    <w:next w:val="a"/>
    <w:qFormat/>
    <w:pPr>
      <w:keepNext/>
      <w:jc w:val="center"/>
      <w:outlineLvl w:val="0"/>
    </w:pPr>
    <w:rPr>
      <w:b/>
      <w:caps/>
      <w:sz w:val="24"/>
    </w:rPr>
  </w:style>
  <w:style w:type="paragraph" w:styleId="2">
    <w:name w:val="heading 2"/>
    <w:basedOn w:val="a"/>
    <w:next w:val="a"/>
    <w:qFormat/>
    <w:pPr>
      <w:keepNext/>
      <w:spacing w:line="360" w:lineRule="auto"/>
      <w:jc w:val="right"/>
      <w:outlineLvl w:val="1"/>
    </w:pPr>
    <w:rPr>
      <w:caps/>
      <w:sz w:val="32"/>
    </w:rPr>
  </w:style>
  <w:style w:type="paragraph" w:styleId="3">
    <w:name w:val="heading 3"/>
    <w:basedOn w:val="a"/>
    <w:next w:val="a"/>
    <w:qFormat/>
    <w:pPr>
      <w:keepNext/>
      <w:spacing w:line="360" w:lineRule="auto"/>
      <w:jc w:val="center"/>
      <w:outlineLvl w:val="2"/>
    </w:pPr>
    <w:rPr>
      <w:b/>
      <w:caps/>
      <w:sz w:val="34"/>
    </w:rPr>
  </w:style>
  <w:style w:type="paragraph" w:styleId="4">
    <w:name w:val="heading 4"/>
    <w:basedOn w:val="a"/>
    <w:next w:val="a"/>
    <w:qFormat/>
    <w:pPr>
      <w:keepNext/>
      <w:pBdr>
        <w:bottom w:val="single" w:sz="12" w:space="1" w:color="auto"/>
      </w:pBdr>
      <w:spacing w:line="360" w:lineRule="auto"/>
      <w:jc w:val="right"/>
      <w:outlineLvl w:val="3"/>
    </w:pPr>
    <w:rPr>
      <w:caps/>
      <w:sz w:val="36"/>
    </w:rPr>
  </w:style>
  <w:style w:type="paragraph" w:styleId="5">
    <w:name w:val="heading 5"/>
    <w:basedOn w:val="a"/>
    <w:next w:val="a"/>
    <w:link w:val="50"/>
    <w:qFormat/>
    <w:pPr>
      <w:keepNext/>
      <w:jc w:val="center"/>
      <w:outlineLvl w:val="4"/>
    </w:pPr>
    <w:rPr>
      <w:b/>
      <w:caps/>
      <w:sz w:val="22"/>
    </w:rPr>
  </w:style>
  <w:style w:type="paragraph" w:styleId="6">
    <w:name w:val="heading 6"/>
    <w:basedOn w:val="a"/>
    <w:next w:val="a"/>
    <w:qFormat/>
    <w:pPr>
      <w:keepNext/>
      <w:jc w:val="center"/>
      <w:outlineLvl w:val="5"/>
    </w:pPr>
    <w:rPr>
      <w:b/>
      <w:caps/>
    </w:rPr>
  </w:style>
  <w:style w:type="paragraph" w:styleId="7">
    <w:name w:val="heading 7"/>
    <w:basedOn w:val="a"/>
    <w:next w:val="a"/>
    <w:qFormat/>
    <w:pPr>
      <w:keepNext/>
      <w:ind w:left="34"/>
      <w:jc w:val="center"/>
      <w:outlineLvl w:val="6"/>
    </w:pPr>
    <w:rPr>
      <w:b/>
      <w:caps/>
      <w:sz w:val="22"/>
    </w:rPr>
  </w:style>
  <w:style w:type="paragraph" w:styleId="8">
    <w:name w:val="heading 8"/>
    <w:basedOn w:val="a"/>
    <w:next w:val="a"/>
    <w:qFormat/>
    <w:pPr>
      <w:keepNext/>
      <w:spacing w:line="360" w:lineRule="auto"/>
      <w:jc w:val="center"/>
      <w:outlineLvl w:val="7"/>
    </w:pPr>
    <w:rPr>
      <w:b/>
      <w:caps/>
      <w:sz w:val="36"/>
    </w:rPr>
  </w:style>
  <w:style w:type="paragraph" w:styleId="9">
    <w:name w:val="heading 9"/>
    <w:basedOn w:val="a"/>
    <w:next w:val="a"/>
    <w:qFormat/>
    <w:pPr>
      <w:keepNext/>
      <w:ind w:firstLine="34"/>
      <w:jc w:val="center"/>
      <w:outlineLvl w:val="8"/>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caps/>
      <w:sz w:val="24"/>
    </w:rPr>
  </w:style>
  <w:style w:type="paragraph" w:styleId="20">
    <w:name w:val="Body Text 2"/>
    <w:basedOn w:val="a"/>
    <w:pPr>
      <w:jc w:val="center"/>
    </w:pPr>
    <w:rPr>
      <w:b/>
      <w:caps/>
    </w:rPr>
  </w:style>
  <w:style w:type="paragraph" w:styleId="30">
    <w:name w:val="Body Text 3"/>
    <w:basedOn w:val="a"/>
    <w:pPr>
      <w:jc w:val="center"/>
    </w:pPr>
    <w:rPr>
      <w:b/>
      <w:caps/>
      <w:sz w:val="40"/>
    </w:rPr>
  </w:style>
  <w:style w:type="paragraph" w:styleId="a4">
    <w:name w:val="header"/>
    <w:basedOn w:val="a"/>
    <w:link w:val="a5"/>
    <w:uiPriority w:val="99"/>
    <w:pPr>
      <w:tabs>
        <w:tab w:val="center" w:pos="4153"/>
        <w:tab w:val="right" w:pos="8306"/>
      </w:tabs>
    </w:pPr>
  </w:style>
  <w:style w:type="paragraph" w:styleId="a6">
    <w:name w:val="Balloon Text"/>
    <w:basedOn w:val="a"/>
    <w:semiHidden/>
    <w:rPr>
      <w:rFonts w:ascii="Tahoma" w:hAnsi="Tahoma" w:cs="Tahoma"/>
      <w:sz w:val="16"/>
      <w:szCs w:val="16"/>
    </w:rPr>
  </w:style>
  <w:style w:type="character" w:styleId="a7">
    <w:name w:val="Hyperlink"/>
    <w:rPr>
      <w:color w:val="0000FF"/>
      <w:u w:val="single"/>
    </w:rPr>
  </w:style>
  <w:style w:type="table" w:styleId="a8">
    <w:name w:val="Table Grid"/>
    <w:basedOn w:val="a1"/>
    <w:uiPriority w:val="59"/>
    <w:rsid w:val="000E15B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qFormat/>
    <w:rsid w:val="000E15B2"/>
    <w:rPr>
      <w:i/>
      <w:iCs/>
    </w:rPr>
  </w:style>
  <w:style w:type="character" w:styleId="aa">
    <w:name w:val="Strong"/>
    <w:qFormat/>
    <w:rsid w:val="000B22B3"/>
    <w:rPr>
      <w:b/>
      <w:bCs/>
    </w:rPr>
  </w:style>
  <w:style w:type="paragraph" w:customStyle="1" w:styleId="ab">
    <w:name w:val="Прижатый влево"/>
    <w:basedOn w:val="a"/>
    <w:next w:val="a"/>
    <w:uiPriority w:val="99"/>
    <w:rsid w:val="00CA6DFE"/>
    <w:pPr>
      <w:autoSpaceDE w:val="0"/>
      <w:autoSpaceDN w:val="0"/>
      <w:adjustRightInd w:val="0"/>
    </w:pPr>
    <w:rPr>
      <w:rFonts w:ascii="Arial" w:hAnsi="Arial" w:cs="Arial"/>
      <w:sz w:val="24"/>
      <w:szCs w:val="24"/>
    </w:rPr>
  </w:style>
  <w:style w:type="paragraph" w:customStyle="1" w:styleId="10">
    <w:name w:val="Абзац списка1"/>
    <w:basedOn w:val="a"/>
    <w:rsid w:val="000F094F"/>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F094F"/>
    <w:pPr>
      <w:widowControl w:val="0"/>
      <w:autoSpaceDE w:val="0"/>
      <w:autoSpaceDN w:val="0"/>
      <w:adjustRightInd w:val="0"/>
      <w:ind w:firstLine="720"/>
    </w:pPr>
    <w:rPr>
      <w:rFonts w:ascii="Arial" w:hAnsi="Arial" w:cs="Arial"/>
    </w:rPr>
  </w:style>
  <w:style w:type="paragraph" w:styleId="ac">
    <w:name w:val="footer"/>
    <w:basedOn w:val="a"/>
    <w:link w:val="ad"/>
    <w:uiPriority w:val="99"/>
    <w:rsid w:val="002F03A1"/>
    <w:pPr>
      <w:tabs>
        <w:tab w:val="center" w:pos="4677"/>
        <w:tab w:val="right" w:pos="9355"/>
      </w:tabs>
    </w:pPr>
  </w:style>
  <w:style w:type="character" w:styleId="ae">
    <w:name w:val="page number"/>
    <w:basedOn w:val="a0"/>
    <w:rsid w:val="002F03A1"/>
  </w:style>
  <w:style w:type="character" w:customStyle="1" w:styleId="ad">
    <w:name w:val="Нижний колонтитул Знак"/>
    <w:link w:val="ac"/>
    <w:uiPriority w:val="99"/>
    <w:rsid w:val="00D82D18"/>
    <w:rPr>
      <w:sz w:val="28"/>
    </w:rPr>
  </w:style>
  <w:style w:type="paragraph" w:customStyle="1" w:styleId="ConsPlusNonformat">
    <w:name w:val="ConsPlusNonformat"/>
    <w:rsid w:val="004071BB"/>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link w:val="a4"/>
    <w:uiPriority w:val="99"/>
    <w:rsid w:val="00E169A5"/>
    <w:rPr>
      <w:sz w:val="28"/>
    </w:rPr>
  </w:style>
  <w:style w:type="character" w:customStyle="1" w:styleId="50">
    <w:name w:val="Заголовок 5 Знак"/>
    <w:link w:val="5"/>
    <w:rsid w:val="00307145"/>
    <w:rPr>
      <w:b/>
      <w:caps/>
      <w:sz w:val="22"/>
    </w:rPr>
  </w:style>
  <w:style w:type="character" w:customStyle="1" w:styleId="af">
    <w:name w:val="Гипертекстовая ссылка"/>
    <w:uiPriority w:val="99"/>
    <w:rsid w:val="00BF0A0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3925">
      <w:bodyDiv w:val="1"/>
      <w:marLeft w:val="0"/>
      <w:marRight w:val="0"/>
      <w:marTop w:val="0"/>
      <w:marBottom w:val="0"/>
      <w:divBdr>
        <w:top w:val="none" w:sz="0" w:space="0" w:color="auto"/>
        <w:left w:val="none" w:sz="0" w:space="0" w:color="auto"/>
        <w:bottom w:val="none" w:sz="0" w:space="0" w:color="auto"/>
        <w:right w:val="none" w:sz="0" w:space="0" w:color="auto"/>
      </w:divBdr>
    </w:div>
    <w:div w:id="859127545">
      <w:bodyDiv w:val="1"/>
      <w:marLeft w:val="0"/>
      <w:marRight w:val="0"/>
      <w:marTop w:val="0"/>
      <w:marBottom w:val="0"/>
      <w:divBdr>
        <w:top w:val="none" w:sz="0" w:space="0" w:color="auto"/>
        <w:left w:val="none" w:sz="0" w:space="0" w:color="auto"/>
        <w:bottom w:val="none" w:sz="0" w:space="0" w:color="auto"/>
        <w:right w:val="none" w:sz="0" w:space="0" w:color="auto"/>
      </w:divBdr>
    </w:div>
    <w:div w:id="1825127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2841">
          <w:marLeft w:val="0"/>
          <w:marRight w:val="0"/>
          <w:marTop w:val="0"/>
          <w:marBottom w:val="0"/>
          <w:divBdr>
            <w:top w:val="none" w:sz="0" w:space="0" w:color="auto"/>
            <w:left w:val="none" w:sz="0" w:space="0" w:color="auto"/>
            <w:bottom w:val="none" w:sz="0" w:space="0" w:color="auto"/>
            <w:right w:val="none" w:sz="0" w:space="0" w:color="auto"/>
          </w:divBdr>
          <w:divsChild>
            <w:div w:id="19256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Buharov\AppData\Local\Microsoft\Windows\Temporary%20Internet%20Files\Low\Content.IE5\HQYLO3WA\&#1041;&#1083;&#1072;&#1085;&#1082;%2520&#1055;&#1088;&#1080;&#1082;&#1072;&#1079;&#1072;%2520&#1043;&#1086;&#1089;&#1082;&#1086;&#1084;&#1080;&#1090;&#1077;&#1090;&#1072;%2520&#1085;&#1086;&#1074;%5b1%5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3061-B2A7-4D22-997D-B7E3A464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Бланк%20Приказа%20Госкомитета%20нов[1]</Template>
  <TotalTime>1</TotalTime>
  <Pages>9</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 РЭК</dc:subject>
  <dc:creator>Бухаров Александр Евгеньевич</dc:creator>
  <cp:lastModifiedBy>Акимова Алина Ринатовна</cp:lastModifiedBy>
  <cp:revision>2</cp:revision>
  <cp:lastPrinted>2018-08-14T14:03:00Z</cp:lastPrinted>
  <dcterms:created xsi:type="dcterms:W3CDTF">2018-09-21T09:19:00Z</dcterms:created>
  <dcterms:modified xsi:type="dcterms:W3CDTF">2018-09-21T09:19:00Z</dcterms:modified>
</cp:coreProperties>
</file>