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5E" w:rsidRDefault="000E445E" w:rsidP="000E445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A3F54">
        <w:rPr>
          <w:rFonts w:ascii="Times New Roman" w:hAnsi="Times New Roman" w:cs="Times New Roman"/>
          <w:sz w:val="28"/>
          <w:szCs w:val="28"/>
        </w:rPr>
        <w:t>Проект</w:t>
      </w:r>
    </w:p>
    <w:p w:rsidR="000E445E" w:rsidRDefault="000E445E" w:rsidP="000E445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E445E" w:rsidRDefault="000E445E" w:rsidP="000E445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E445E" w:rsidRDefault="000E445E" w:rsidP="000E445E">
      <w:pPr>
        <w:jc w:val="both"/>
        <w:rPr>
          <w:szCs w:val="28"/>
        </w:rPr>
      </w:pPr>
    </w:p>
    <w:p w:rsidR="000E445E" w:rsidRDefault="000E445E" w:rsidP="000E445E">
      <w:pPr>
        <w:jc w:val="both"/>
        <w:rPr>
          <w:szCs w:val="28"/>
        </w:rPr>
      </w:pPr>
    </w:p>
    <w:p w:rsidR="000E445E" w:rsidRPr="00287E0A" w:rsidRDefault="000E445E" w:rsidP="000E445E">
      <w:pPr>
        <w:jc w:val="both"/>
        <w:rPr>
          <w:szCs w:val="28"/>
        </w:rPr>
      </w:pPr>
    </w:p>
    <w:p w:rsidR="000E445E" w:rsidRPr="0090421F" w:rsidRDefault="000E445E" w:rsidP="000E445E">
      <w:pPr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90421F">
        <w:rPr>
          <w:rFonts w:ascii="Times New Roman" w:hAnsi="Times New Roman" w:cs="Times New Roman"/>
          <w:sz w:val="24"/>
          <w:szCs w:val="24"/>
        </w:rPr>
        <w:t>О внесении изменений в Положение о Государственной жилищной инспекции Республики Татарстан, утвержденное  постановлением Кабинета Министров Республики Татарстан от 26.12.2011 № 1068 «О государственном жилищном надзоре в Республике Татарстан»</w:t>
      </w:r>
    </w:p>
    <w:p w:rsidR="000E445E" w:rsidRDefault="000E445E" w:rsidP="000E445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E445E" w:rsidRDefault="000E445E" w:rsidP="000E445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E445E" w:rsidRDefault="000E445E" w:rsidP="000E4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0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0E445E" w:rsidRPr="00287E0A" w:rsidRDefault="000E445E" w:rsidP="000E4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45E" w:rsidRDefault="000E445E" w:rsidP="000E4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E0A">
        <w:rPr>
          <w:rFonts w:ascii="Times New Roman" w:hAnsi="Times New Roman" w:cs="Times New Roman"/>
          <w:sz w:val="28"/>
          <w:szCs w:val="28"/>
        </w:rPr>
        <w:t>Внести в Положение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E0A">
        <w:rPr>
          <w:rFonts w:ascii="Times New Roman" w:hAnsi="Times New Roman" w:cs="Times New Roman"/>
          <w:sz w:val="28"/>
          <w:szCs w:val="28"/>
        </w:rPr>
        <w:t xml:space="preserve">жилищной инспекции Республики Татарстан, утвержденное </w:t>
      </w:r>
      <w:hyperlink r:id="rId5" w:history="1">
        <w:r w:rsidRPr="00287E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2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287E0A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 от 26.12.2011 № 1068 «О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87E0A">
        <w:rPr>
          <w:rFonts w:ascii="Times New Roman" w:hAnsi="Times New Roman" w:cs="Times New Roman"/>
          <w:sz w:val="28"/>
          <w:szCs w:val="28"/>
        </w:rPr>
        <w:t xml:space="preserve">осударственном жилищном надзоре в Республике Татарстан» (с изменениями, внесенными постановлениями Кабинета Министров Республики Татарстан от </w:t>
      </w:r>
      <w:r w:rsidRPr="00287E0A">
        <w:rPr>
          <w:rFonts w:ascii="Times New Roman" w:eastAsia="Calibri" w:hAnsi="Times New Roman" w:cs="Times New Roman"/>
          <w:sz w:val="28"/>
          <w:szCs w:val="28"/>
        </w:rPr>
        <w:t xml:space="preserve">08.09.2012 </w:t>
      </w:r>
      <w:hyperlink r:id="rId6" w:history="1">
        <w:r w:rsidRPr="00287E0A">
          <w:rPr>
            <w:rFonts w:ascii="Times New Roman" w:hAnsi="Times New Roman" w:cs="Times New Roman"/>
            <w:sz w:val="28"/>
            <w:szCs w:val="28"/>
          </w:rPr>
          <w:t xml:space="preserve">№ 759, </w:t>
        </w:r>
      </w:hyperlink>
      <w:r w:rsidRPr="00287E0A">
        <w:rPr>
          <w:rFonts w:ascii="Times New Roman" w:hAnsi="Times New Roman" w:cs="Times New Roman"/>
          <w:sz w:val="28"/>
          <w:szCs w:val="28"/>
        </w:rPr>
        <w:t xml:space="preserve">20.04.2013 </w:t>
      </w:r>
      <w:hyperlink r:id="rId7" w:history="1">
        <w:r w:rsidRPr="00287E0A">
          <w:rPr>
            <w:rFonts w:ascii="Times New Roman" w:hAnsi="Times New Roman" w:cs="Times New Roman"/>
            <w:sz w:val="28"/>
            <w:szCs w:val="28"/>
          </w:rPr>
          <w:t>№ 272</w:t>
        </w:r>
      </w:hyperlink>
      <w:r w:rsidRPr="00287E0A">
        <w:rPr>
          <w:rFonts w:ascii="Times New Roman" w:hAnsi="Times New Roman" w:cs="Times New Roman"/>
          <w:sz w:val="28"/>
          <w:szCs w:val="28"/>
        </w:rPr>
        <w:t xml:space="preserve">, от 03.07.2013 </w:t>
      </w:r>
      <w:hyperlink r:id="rId8" w:history="1">
        <w:r w:rsidRPr="00287E0A">
          <w:rPr>
            <w:rFonts w:ascii="Times New Roman" w:hAnsi="Times New Roman" w:cs="Times New Roman"/>
            <w:sz w:val="28"/>
            <w:szCs w:val="28"/>
          </w:rPr>
          <w:t>№ 468</w:t>
        </w:r>
      </w:hyperlink>
      <w:r w:rsidRPr="00287E0A">
        <w:rPr>
          <w:rFonts w:ascii="Times New Roman" w:hAnsi="Times New Roman" w:cs="Times New Roman"/>
          <w:sz w:val="28"/>
          <w:szCs w:val="28"/>
        </w:rPr>
        <w:t xml:space="preserve">, от 18.12.2013 </w:t>
      </w:r>
      <w:hyperlink r:id="rId9" w:history="1">
        <w:r w:rsidRPr="00287E0A">
          <w:rPr>
            <w:rFonts w:ascii="Times New Roman" w:hAnsi="Times New Roman" w:cs="Times New Roman"/>
            <w:sz w:val="28"/>
            <w:szCs w:val="28"/>
          </w:rPr>
          <w:t>№ 1002</w:t>
        </w:r>
      </w:hyperlink>
      <w:r w:rsidRPr="00287E0A">
        <w:rPr>
          <w:rFonts w:ascii="Times New Roman" w:hAnsi="Times New Roman" w:cs="Times New Roman"/>
          <w:sz w:val="28"/>
          <w:szCs w:val="28"/>
        </w:rPr>
        <w:t xml:space="preserve">, от 30.10.2014 </w:t>
      </w:r>
      <w:hyperlink r:id="rId10" w:history="1">
        <w:r w:rsidRPr="00287E0A">
          <w:rPr>
            <w:rFonts w:ascii="Times New Roman" w:hAnsi="Times New Roman" w:cs="Times New Roman"/>
            <w:sz w:val="28"/>
            <w:szCs w:val="28"/>
          </w:rPr>
          <w:t>№ 823</w:t>
        </w:r>
      </w:hyperlink>
      <w:r w:rsidRPr="00287E0A">
        <w:rPr>
          <w:rFonts w:ascii="Times New Roman" w:hAnsi="Times New Roman" w:cs="Times New Roman"/>
          <w:sz w:val="28"/>
          <w:szCs w:val="28"/>
        </w:rPr>
        <w:t xml:space="preserve">, от 16.09.2016 </w:t>
      </w:r>
      <w:hyperlink r:id="rId11" w:history="1">
        <w:r w:rsidRPr="00287E0A">
          <w:rPr>
            <w:rFonts w:ascii="Times New Roman" w:hAnsi="Times New Roman" w:cs="Times New Roman"/>
            <w:sz w:val="28"/>
            <w:szCs w:val="28"/>
          </w:rPr>
          <w:t>№ 647</w:t>
        </w:r>
      </w:hyperlink>
      <w:r>
        <w:rPr>
          <w:rFonts w:ascii="Times New Roman" w:hAnsi="Times New Roman" w:cs="Times New Roman"/>
          <w:sz w:val="28"/>
          <w:szCs w:val="28"/>
        </w:rPr>
        <w:t>, от 02.08.2017 № 539,от 11.01.2018 № 2, от 09.04.2018 № 218</w:t>
      </w:r>
      <w:proofErr w:type="gramEnd"/>
      <w:r w:rsidRPr="00287E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Pr="00287E0A">
        <w:rPr>
          <w:rFonts w:ascii="Times New Roman" w:hAnsi="Times New Roman" w:cs="Times New Roman"/>
          <w:sz w:val="28"/>
          <w:szCs w:val="28"/>
        </w:rPr>
        <w:t xml:space="preserve">е 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287E0A">
        <w:rPr>
          <w:rFonts w:ascii="Times New Roman" w:hAnsi="Times New Roman" w:cs="Times New Roman"/>
          <w:sz w:val="28"/>
          <w:szCs w:val="28"/>
        </w:rPr>
        <w:t>:</w:t>
      </w:r>
    </w:p>
    <w:p w:rsidR="000E445E" w:rsidRPr="00287E0A" w:rsidRDefault="000E445E" w:rsidP="000E4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02" w:rsidRDefault="000E445E" w:rsidP="000E445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45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E445E">
          <w:rPr>
            <w:rFonts w:ascii="Times New Roman" w:hAnsi="Times New Roman" w:cs="Times New Roman"/>
            <w:sz w:val="28"/>
            <w:szCs w:val="28"/>
          </w:rPr>
          <w:t xml:space="preserve"> пункт 3.</w:t>
        </w:r>
      </w:hyperlink>
      <w:r w:rsidRPr="000E445E">
        <w:rPr>
          <w:rFonts w:ascii="Times New Roman" w:hAnsi="Times New Roman" w:cs="Times New Roman"/>
          <w:sz w:val="28"/>
          <w:szCs w:val="28"/>
        </w:rPr>
        <w:t xml:space="preserve">11 </w:t>
      </w:r>
      <w:r w:rsidR="0090421F"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gramStart"/>
      <w:r w:rsidR="0090421F">
        <w:rPr>
          <w:rFonts w:ascii="Times New Roman" w:hAnsi="Times New Roman" w:cs="Times New Roman"/>
          <w:sz w:val="28"/>
          <w:szCs w:val="28"/>
        </w:rPr>
        <w:t>а</w:t>
      </w:r>
      <w:hyperlink r:id="rId13" w:history="1">
        <w:r w:rsidRPr="000E445E">
          <w:rPr>
            <w:rFonts w:ascii="Times New Roman" w:hAnsi="Times New Roman" w:cs="Times New Roman"/>
            <w:sz w:val="28"/>
            <w:szCs w:val="28"/>
          </w:rPr>
          <w:t>бзац</w:t>
        </w:r>
        <w:r w:rsidR="0090421F">
          <w:rPr>
            <w:rFonts w:ascii="Times New Roman" w:hAnsi="Times New Roman" w:cs="Times New Roman"/>
            <w:sz w:val="28"/>
            <w:szCs w:val="28"/>
          </w:rPr>
          <w:t>ем</w:t>
        </w:r>
        <w:proofErr w:type="gramEnd"/>
        <w:r w:rsidRPr="000E445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E445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590002">
        <w:rPr>
          <w:rFonts w:ascii="Times New Roman" w:hAnsi="Times New Roman" w:cs="Times New Roman"/>
          <w:sz w:val="28"/>
          <w:szCs w:val="28"/>
        </w:rPr>
        <w:t>:</w:t>
      </w:r>
    </w:p>
    <w:p w:rsidR="000E445E" w:rsidRDefault="000E445E" w:rsidP="000E445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45E">
        <w:rPr>
          <w:rFonts w:ascii="Times New Roman" w:hAnsi="Times New Roman" w:cs="Times New Roman"/>
          <w:sz w:val="28"/>
          <w:szCs w:val="28"/>
        </w:rPr>
        <w:t>«</w:t>
      </w:r>
      <w:r w:rsidR="004D0BFC">
        <w:rPr>
          <w:rFonts w:ascii="Times New Roman" w:hAnsi="Times New Roman" w:cs="Times New Roman"/>
          <w:sz w:val="28"/>
          <w:szCs w:val="28"/>
        </w:rPr>
        <w:t>р</w:t>
      </w:r>
      <w:r w:rsidR="00590002">
        <w:rPr>
          <w:rFonts w:ascii="Times New Roman" w:hAnsi="Times New Roman" w:cs="Times New Roman"/>
          <w:sz w:val="28"/>
          <w:szCs w:val="28"/>
        </w:rPr>
        <w:t>азмещает информацию</w:t>
      </w:r>
      <w:r w:rsidRPr="000E445E">
        <w:rPr>
          <w:rFonts w:ascii="Times New Roman" w:hAnsi="Times New Roman" w:cs="Times New Roman"/>
          <w:sz w:val="28"/>
          <w:szCs w:val="28"/>
        </w:rPr>
        <w:t xml:space="preserve"> о плановых и внеплановых проверках </w:t>
      </w:r>
      <w:r w:rsidR="00590002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а так же</w:t>
      </w:r>
      <w:r w:rsidR="004F147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90002">
        <w:rPr>
          <w:rFonts w:ascii="Times New Roman" w:hAnsi="Times New Roman" w:cs="Times New Roman"/>
          <w:sz w:val="28"/>
          <w:szCs w:val="28"/>
        </w:rPr>
        <w:t xml:space="preserve"> </w:t>
      </w:r>
      <w:r w:rsidRPr="000E445E">
        <w:rPr>
          <w:rFonts w:ascii="Times New Roman" w:hAnsi="Times New Roman" w:cs="Times New Roman"/>
          <w:sz w:val="28"/>
          <w:szCs w:val="28"/>
        </w:rPr>
        <w:t>органов местного самоуправления и должностных лиц местного самоуправления, об их результатах и о приятых мерах по пресечению и (или) устранению последствий выявленных нарушений в един</w:t>
      </w:r>
      <w:r w:rsidR="00590002">
        <w:rPr>
          <w:rFonts w:ascii="Times New Roman" w:hAnsi="Times New Roman" w:cs="Times New Roman"/>
          <w:sz w:val="28"/>
          <w:szCs w:val="28"/>
        </w:rPr>
        <w:t>ом</w:t>
      </w:r>
      <w:r w:rsidRPr="000E445E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590002">
        <w:rPr>
          <w:rFonts w:ascii="Times New Roman" w:hAnsi="Times New Roman" w:cs="Times New Roman"/>
          <w:sz w:val="28"/>
          <w:szCs w:val="28"/>
        </w:rPr>
        <w:t>е</w:t>
      </w:r>
      <w:r w:rsidRPr="000E445E">
        <w:rPr>
          <w:rFonts w:ascii="Times New Roman" w:hAnsi="Times New Roman" w:cs="Times New Roman"/>
          <w:sz w:val="28"/>
          <w:szCs w:val="28"/>
        </w:rPr>
        <w:t xml:space="preserve"> проверок в соответствии с правилами формирования и ведения единого реестра проверок, утверждаемыми Правительством Российской Федерации</w:t>
      </w:r>
      <w:r w:rsidR="004D0BFC">
        <w:rPr>
          <w:rFonts w:ascii="Times New Roman" w:hAnsi="Times New Roman" w:cs="Times New Roman"/>
          <w:sz w:val="28"/>
          <w:szCs w:val="28"/>
        </w:rPr>
        <w:t>.</w:t>
      </w:r>
      <w:r w:rsidRPr="000E445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E445E" w:rsidRPr="000E445E" w:rsidRDefault="000E445E" w:rsidP="000E445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45E" w:rsidRPr="000E445E" w:rsidRDefault="000E445E" w:rsidP="000E44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445E" w:rsidRPr="000E445E" w:rsidRDefault="000E445E" w:rsidP="000E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445E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0E445E" w:rsidRDefault="000E445E" w:rsidP="000E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6910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68691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686910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</w:p>
    <w:p w:rsidR="000E445E" w:rsidRDefault="000E445E" w:rsidP="000E44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445E" w:rsidRDefault="000E445E" w:rsidP="000E445E"/>
    <w:p w:rsidR="00897FC4" w:rsidRDefault="00897FC4">
      <w:bookmarkStart w:id="0" w:name="_GoBack"/>
      <w:bookmarkEnd w:id="0"/>
    </w:p>
    <w:sectPr w:rsidR="00897FC4" w:rsidSect="000E44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33"/>
    <w:rsid w:val="000E445E"/>
    <w:rsid w:val="004D0BFC"/>
    <w:rsid w:val="004F1474"/>
    <w:rsid w:val="00590002"/>
    <w:rsid w:val="0082678A"/>
    <w:rsid w:val="00897FC4"/>
    <w:rsid w:val="0090421F"/>
    <w:rsid w:val="00AE7546"/>
    <w:rsid w:val="00F4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CA76968AD9D480A0363A9432F11929B6C4A96AFB22ACFAE35593168871A758BF53D632B4DBBD9079826q2I0I" TargetMode="External"/><Relationship Id="rId13" Type="http://schemas.openxmlformats.org/officeDocument/2006/relationships/hyperlink" Target="consultantplus://offline/ref=B2491EE244B5CD96FD2F4D2A57B3CC2BEA705FB91F1E3DCA06B14CE7FE4F69B856E35E8F550C1897B5DC92E9P1g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2CA76968AD9D480A0363A9432F11929B6C4A96AFBC29CFA335593168871A758BF53D632B4DBBD9079826q2ICI" TargetMode="External"/><Relationship Id="rId12" Type="http://schemas.openxmlformats.org/officeDocument/2006/relationships/hyperlink" Target="consultantplus://offline/ref=B2491EE244B5CD96FD2F4D2A57B3CC2BEA705FB91F1E3DCA06B14CE7FE4F69B856E35E8F550C1897B5DC92E7P1g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B1369FC89CAF7AFFC34FD53B1D5812C99F836713FFAE902E3D95B2F1181CC4D7E69D08FA55708B6B0C1h7J6I" TargetMode="External"/><Relationship Id="rId11" Type="http://schemas.openxmlformats.org/officeDocument/2006/relationships/hyperlink" Target="consultantplus://offline/ref=BD2CA76968AD9D480A0363A9432F11929B6C4A96A9BB2ACFA73A043B60DE16778CFA62742C04B7D807982625q8IDI" TargetMode="External"/><Relationship Id="rId5" Type="http://schemas.openxmlformats.org/officeDocument/2006/relationships/hyperlink" Target="consultantplus://offline/ref=851A6CF1DBC52A8612E01CD9DDF7A6D388EEB97F7699C47F4E5686D1DA30D32AyBh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2CA76968AD9D480A0363A9432F11929B6C4A96A1BA2FCFA335593168871A758BF53D632B4DBBD9079826q2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2CA76968AD9D480A0363A9432F11929B6C4A96A0B82BCCA135593168871A758BF53D632B4DBBD9079826q2I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Татьяна Осипова</cp:lastModifiedBy>
  <cp:revision>7</cp:revision>
  <cp:lastPrinted>2018-07-25T11:55:00Z</cp:lastPrinted>
  <dcterms:created xsi:type="dcterms:W3CDTF">2018-07-12T12:31:00Z</dcterms:created>
  <dcterms:modified xsi:type="dcterms:W3CDTF">2018-07-25T12:02:00Z</dcterms:modified>
</cp:coreProperties>
</file>