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5007A" w:rsidTr="0087412B">
        <w:tc>
          <w:tcPr>
            <w:tcW w:w="9854" w:type="dxa"/>
          </w:tcPr>
          <w:p w:rsidR="0055007A" w:rsidRDefault="00266B64" w:rsidP="0055007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3" o:spid="_x0000_s1026" style="position:absolute;z-index:-251658240;visibility:visible;mso-position-vertical-relative:page;mso-width-relative:margin" from=".85pt,94.6pt" to="480.75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" strokecolor="black [3040]" strokeweight=".5pt">
                  <w10:wrap anchory="page"/>
                </v:line>
              </w:pict>
            </w:r>
            <w:r w:rsidR="00A5679B">
              <w:rPr>
                <w:noProof/>
                <w:lang w:eastAsia="ru-RU"/>
              </w:rPr>
              <w:drawing>
                <wp:inline distT="0" distB="0" distL="0" distR="0">
                  <wp:extent cx="6120130" cy="12077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овый-бланк_v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07A" w:rsidTr="0087412B">
        <w:trPr>
          <w:trHeight w:val="908"/>
        </w:trPr>
        <w:tc>
          <w:tcPr>
            <w:tcW w:w="9854" w:type="dxa"/>
          </w:tcPr>
          <w:p w:rsidR="00ED43D4" w:rsidRDefault="00A5679B" w:rsidP="00ED43D4">
            <w:pPr>
              <w:tabs>
                <w:tab w:val="left" w:pos="7358"/>
              </w:tabs>
              <w:spacing w:before="2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719138" y="2066925"/>
                  <wp:positionH relativeFrom="column">
                    <wp:align>left</wp:align>
                  </wp:positionH>
                  <wp:positionV relativeFrom="page">
                    <wp:align>top</wp:align>
                  </wp:positionV>
                  <wp:extent cx="2386800" cy="55800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ата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800" cy="5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7412B" w:rsidRPr="00ED43D4" w:rsidRDefault="0087412B" w:rsidP="00ED43D4">
            <w:pPr>
              <w:tabs>
                <w:tab w:val="left" w:pos="7358"/>
              </w:tabs>
              <w:spacing w:before="200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43D4" w:rsidRPr="00195ECA" w:rsidRDefault="00ED43D4" w:rsidP="00195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B64" w:rsidRDefault="00266B64" w:rsidP="00385836">
      <w:pPr>
        <w:pStyle w:val="a9"/>
        <w:jc w:val="center"/>
        <w:rPr>
          <w:b/>
          <w:lang w:val="tt-RU"/>
        </w:rPr>
      </w:pPr>
    </w:p>
    <w:p w:rsidR="00385836" w:rsidRPr="00FF450A" w:rsidRDefault="00385836" w:rsidP="00385836">
      <w:pPr>
        <w:pStyle w:val="a9"/>
        <w:jc w:val="center"/>
        <w:rPr>
          <w:b/>
          <w:lang w:val="tt-RU"/>
        </w:rPr>
      </w:pPr>
      <w:r w:rsidRPr="00FF450A">
        <w:rPr>
          <w:b/>
          <w:lang w:val="tt-RU"/>
        </w:rPr>
        <w:t>Пресс-релиз</w:t>
      </w:r>
    </w:p>
    <w:p w:rsidR="00385836" w:rsidRDefault="00385836" w:rsidP="00385836">
      <w:pPr>
        <w:rPr>
          <w:bCs/>
          <w:sz w:val="28"/>
          <w:szCs w:val="28"/>
        </w:rPr>
      </w:pPr>
    </w:p>
    <w:p w:rsidR="00385836" w:rsidRPr="00385836" w:rsidRDefault="00385836" w:rsidP="00385836">
      <w:pPr>
        <w:pStyle w:val="a9"/>
        <w:rPr>
          <w:b/>
          <w:lang w:val="tt-RU"/>
        </w:rPr>
      </w:pPr>
      <w:r w:rsidRPr="00385836">
        <w:rPr>
          <w:bCs/>
          <w:szCs w:val="28"/>
        </w:rPr>
        <w:t>Кабинет Министров</w:t>
      </w:r>
      <w:r w:rsidRPr="00385836">
        <w:rPr>
          <w:bCs/>
          <w:szCs w:val="28"/>
        </w:rPr>
        <w:tab/>
      </w:r>
      <w:r w:rsidRPr="00385836">
        <w:rPr>
          <w:bCs/>
          <w:szCs w:val="28"/>
        </w:rPr>
        <w:tab/>
      </w:r>
      <w:r w:rsidRPr="00385836">
        <w:rPr>
          <w:bCs/>
          <w:szCs w:val="28"/>
        </w:rPr>
        <w:tab/>
      </w:r>
      <w:r w:rsidRPr="00385836">
        <w:rPr>
          <w:bCs/>
          <w:szCs w:val="28"/>
        </w:rPr>
        <w:tab/>
      </w:r>
      <w:r w:rsidRPr="00385836">
        <w:rPr>
          <w:bCs/>
          <w:szCs w:val="28"/>
        </w:rPr>
        <w:tab/>
      </w:r>
      <w:r w:rsidRPr="00385836">
        <w:rPr>
          <w:bCs/>
          <w:szCs w:val="28"/>
        </w:rPr>
        <w:tab/>
        <w:t xml:space="preserve">                          </w:t>
      </w:r>
      <w:r w:rsidR="000208BC">
        <w:rPr>
          <w:b/>
        </w:rPr>
        <w:t>13</w:t>
      </w:r>
      <w:r w:rsidRPr="00385836">
        <w:rPr>
          <w:b/>
          <w:lang w:val="tt-RU"/>
        </w:rPr>
        <w:t>.</w:t>
      </w:r>
      <w:r w:rsidR="000208BC">
        <w:rPr>
          <w:b/>
          <w:lang w:val="tt-RU"/>
        </w:rPr>
        <w:t>01</w:t>
      </w:r>
      <w:r w:rsidRPr="00385836">
        <w:rPr>
          <w:b/>
          <w:lang w:val="tt-RU"/>
        </w:rPr>
        <w:t>.</w:t>
      </w:r>
      <w:r w:rsidRPr="00385836">
        <w:rPr>
          <w:b/>
        </w:rPr>
        <w:t>20</w:t>
      </w:r>
      <w:r w:rsidRPr="00385836">
        <w:rPr>
          <w:b/>
          <w:lang w:val="tt-RU"/>
        </w:rPr>
        <w:t>1</w:t>
      </w:r>
      <w:r w:rsidR="000208BC">
        <w:rPr>
          <w:b/>
          <w:lang w:val="tt-RU"/>
        </w:rPr>
        <w:t>5</w:t>
      </w:r>
    </w:p>
    <w:p w:rsidR="00385836" w:rsidRDefault="00385836" w:rsidP="00266B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5836">
        <w:rPr>
          <w:rFonts w:ascii="Times New Roman" w:hAnsi="Times New Roman" w:cs="Times New Roman"/>
          <w:bCs/>
          <w:sz w:val="28"/>
          <w:szCs w:val="28"/>
        </w:rPr>
        <w:t xml:space="preserve">Республики Татарстан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385836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38583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208B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85836">
        <w:rPr>
          <w:rFonts w:ascii="Times New Roman" w:hAnsi="Times New Roman" w:cs="Times New Roman"/>
          <w:b/>
          <w:bCs/>
          <w:sz w:val="28"/>
          <w:szCs w:val="28"/>
        </w:rPr>
        <w:t>.00 час.</w:t>
      </w:r>
    </w:p>
    <w:p w:rsidR="00266B64" w:rsidRPr="00266B64" w:rsidRDefault="00266B64" w:rsidP="00266B6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836" w:rsidRPr="003D4F1E" w:rsidRDefault="00385836" w:rsidP="00385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F1E">
        <w:rPr>
          <w:rFonts w:ascii="Times New Roman" w:hAnsi="Times New Roman" w:cs="Times New Roman"/>
          <w:b/>
          <w:sz w:val="28"/>
          <w:szCs w:val="28"/>
        </w:rPr>
        <w:t>Брифинг</w:t>
      </w:r>
    </w:p>
    <w:p w:rsidR="00385836" w:rsidRDefault="00385836" w:rsidP="00385836">
      <w:pPr>
        <w:spacing w:after="0" w:line="240" w:lineRule="auto"/>
        <w:jc w:val="center"/>
        <w:rPr>
          <w:b/>
          <w:sz w:val="28"/>
          <w:szCs w:val="28"/>
        </w:rPr>
      </w:pPr>
      <w:r w:rsidRPr="003D4F1E">
        <w:rPr>
          <w:rFonts w:ascii="Times New Roman" w:hAnsi="Times New Roman" w:cs="Times New Roman"/>
          <w:b/>
          <w:sz w:val="28"/>
          <w:szCs w:val="28"/>
        </w:rPr>
        <w:t>«</w:t>
      </w:r>
      <w:r w:rsidR="00C90EFE">
        <w:rPr>
          <w:rFonts w:ascii="Times New Roman" w:hAnsi="Times New Roman" w:cs="Times New Roman"/>
          <w:b/>
          <w:sz w:val="28"/>
          <w:szCs w:val="28"/>
        </w:rPr>
        <w:t>О ф</w:t>
      </w:r>
      <w:r w:rsidRPr="003D4F1E">
        <w:rPr>
          <w:rFonts w:ascii="Times New Roman" w:hAnsi="Times New Roman" w:cs="Times New Roman"/>
          <w:b/>
          <w:sz w:val="28"/>
          <w:szCs w:val="28"/>
        </w:rPr>
        <w:t>ункционировани</w:t>
      </w:r>
      <w:r w:rsidR="00C90EFE">
        <w:rPr>
          <w:rFonts w:ascii="Times New Roman" w:hAnsi="Times New Roman" w:cs="Times New Roman"/>
          <w:b/>
          <w:sz w:val="28"/>
          <w:szCs w:val="28"/>
        </w:rPr>
        <w:t>и</w:t>
      </w:r>
      <w:r w:rsidRPr="003D4F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D4F1E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  <w:r w:rsidRPr="003D4F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5836" w:rsidRPr="003D4F1E" w:rsidRDefault="00385836" w:rsidP="00385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F1E">
        <w:rPr>
          <w:rFonts w:ascii="Times New Roman" w:hAnsi="Times New Roman" w:cs="Times New Roman"/>
          <w:b/>
          <w:sz w:val="28"/>
          <w:szCs w:val="28"/>
        </w:rPr>
        <w:t>информационной системы Республики Татарстан</w:t>
      </w:r>
    </w:p>
    <w:p w:rsidR="00385836" w:rsidRPr="003D4F1E" w:rsidRDefault="00385836" w:rsidP="00385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F1E">
        <w:rPr>
          <w:rFonts w:ascii="Times New Roman" w:hAnsi="Times New Roman" w:cs="Times New Roman"/>
          <w:b/>
          <w:sz w:val="28"/>
          <w:szCs w:val="28"/>
        </w:rPr>
        <w:t>«Народный контроль»</w:t>
      </w:r>
      <w:r w:rsidR="000208BC">
        <w:rPr>
          <w:rFonts w:ascii="Times New Roman" w:hAnsi="Times New Roman" w:cs="Times New Roman"/>
          <w:b/>
          <w:sz w:val="28"/>
          <w:szCs w:val="28"/>
        </w:rPr>
        <w:t xml:space="preserve"> за 2014 год»</w:t>
      </w:r>
    </w:p>
    <w:p w:rsidR="00385836" w:rsidRPr="003D4F1E" w:rsidRDefault="00385836" w:rsidP="003858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0EFE" w:rsidRDefault="00C90EFE" w:rsidP="00385836">
      <w:pPr>
        <w:spacing w:after="0" w:line="240" w:lineRule="auto"/>
        <w:ind w:firstLine="709"/>
        <w:jc w:val="both"/>
        <w:rPr>
          <w:rFonts w:ascii="Times New Roman" w:eastAsia="PF Agora Sans Pro Light" w:hAnsi="Times New Roman" w:cs="Times New Roman"/>
          <w:sz w:val="28"/>
          <w:szCs w:val="28"/>
        </w:rPr>
      </w:pPr>
      <w:r w:rsidRPr="00C90EFE">
        <w:rPr>
          <w:rFonts w:ascii="Times New Roman" w:eastAsia="PF Agora Sans Pro Light" w:hAnsi="Times New Roman" w:cs="Times New Roman"/>
          <w:sz w:val="28"/>
          <w:szCs w:val="28"/>
        </w:rPr>
        <w:t xml:space="preserve">Всего по состоянию на 31 декабря 2014 года с начала функционирования ГИС РТ «Народный контроль» опубликовано </w:t>
      </w:r>
      <w:r w:rsidRPr="00C90EFE">
        <w:rPr>
          <w:rFonts w:ascii="Times New Roman" w:eastAsia="PF Agora Sans Pro Light" w:hAnsi="Times New Roman" w:cs="Times New Roman"/>
          <w:i/>
          <w:sz w:val="28"/>
          <w:szCs w:val="28"/>
        </w:rPr>
        <w:t>33910</w:t>
      </w:r>
      <w:r w:rsidRPr="00C90EFE">
        <w:rPr>
          <w:rFonts w:ascii="Times New Roman" w:eastAsia="PF Agora Sans Pro Light" w:hAnsi="Times New Roman" w:cs="Times New Roman"/>
          <w:sz w:val="28"/>
          <w:szCs w:val="28"/>
        </w:rPr>
        <w:t xml:space="preserve"> уведомлений, из них: </w:t>
      </w:r>
    </w:p>
    <w:p w:rsidR="00C90EFE" w:rsidRDefault="00C90EFE" w:rsidP="00385836">
      <w:pPr>
        <w:spacing w:after="0" w:line="240" w:lineRule="auto"/>
        <w:ind w:firstLine="709"/>
        <w:jc w:val="both"/>
        <w:rPr>
          <w:rFonts w:ascii="Times New Roman" w:eastAsia="PF Agora Sans Pro Light" w:hAnsi="Times New Roman" w:cs="Times New Roman"/>
          <w:sz w:val="28"/>
          <w:szCs w:val="28"/>
        </w:rPr>
      </w:pPr>
      <w:r w:rsidRPr="00C90EFE">
        <w:rPr>
          <w:rFonts w:ascii="Times New Roman" w:eastAsia="PF Agora Sans Pro Light" w:hAnsi="Times New Roman" w:cs="Times New Roman"/>
          <w:b/>
          <w:sz w:val="28"/>
          <w:szCs w:val="28"/>
        </w:rPr>
        <w:t>23910</w:t>
      </w:r>
      <w:r w:rsidRPr="00C90EFE">
        <w:rPr>
          <w:rFonts w:ascii="Times New Roman" w:eastAsia="PF Agora Sans Pro Light" w:hAnsi="Times New Roman" w:cs="Times New Roman"/>
          <w:sz w:val="28"/>
          <w:szCs w:val="28"/>
        </w:rPr>
        <w:t xml:space="preserve"> уведомлений </w:t>
      </w:r>
      <w:proofErr w:type="gramStart"/>
      <w:r w:rsidRPr="00C90EFE">
        <w:rPr>
          <w:rFonts w:ascii="Times New Roman" w:eastAsia="PF Agora Sans Pro Light" w:hAnsi="Times New Roman" w:cs="Times New Roman"/>
          <w:sz w:val="28"/>
          <w:szCs w:val="28"/>
        </w:rPr>
        <w:t>решены</w:t>
      </w:r>
      <w:proofErr w:type="gramEnd"/>
      <w:r w:rsidRPr="00C90EFE">
        <w:rPr>
          <w:rFonts w:ascii="Times New Roman" w:eastAsia="PF Agora Sans Pro Light" w:hAnsi="Times New Roman" w:cs="Times New Roman"/>
          <w:sz w:val="28"/>
          <w:szCs w:val="28"/>
        </w:rPr>
        <w:t xml:space="preserve"> (</w:t>
      </w:r>
      <w:r w:rsidRPr="00C90EFE">
        <w:rPr>
          <w:rFonts w:ascii="Times New Roman" w:eastAsia="PF Agora Sans Pro Light" w:hAnsi="Times New Roman" w:cs="Times New Roman"/>
          <w:b/>
          <w:sz w:val="28"/>
          <w:szCs w:val="28"/>
        </w:rPr>
        <w:t>71%</w:t>
      </w:r>
      <w:r w:rsidRPr="00C90EFE">
        <w:rPr>
          <w:rFonts w:ascii="Times New Roman" w:eastAsia="PF Agora Sans Pro Light" w:hAnsi="Times New Roman" w:cs="Times New Roman"/>
          <w:sz w:val="28"/>
          <w:szCs w:val="28"/>
        </w:rPr>
        <w:t xml:space="preserve">), </w:t>
      </w:r>
    </w:p>
    <w:p w:rsidR="00C90EFE" w:rsidRDefault="00C90EFE" w:rsidP="00385836">
      <w:pPr>
        <w:spacing w:after="0" w:line="240" w:lineRule="auto"/>
        <w:ind w:firstLine="709"/>
        <w:jc w:val="both"/>
        <w:rPr>
          <w:rFonts w:ascii="Times New Roman" w:eastAsia="PF Agora Sans Pro Light" w:hAnsi="Times New Roman" w:cs="Times New Roman"/>
          <w:sz w:val="28"/>
          <w:szCs w:val="28"/>
        </w:rPr>
      </w:pPr>
      <w:r w:rsidRPr="00C90EFE">
        <w:rPr>
          <w:rFonts w:ascii="Times New Roman" w:eastAsia="PF Agora Sans Pro Light" w:hAnsi="Times New Roman" w:cs="Times New Roman"/>
          <w:sz w:val="28"/>
          <w:szCs w:val="28"/>
        </w:rPr>
        <w:t xml:space="preserve">по 5169 уведомлениям запланированы работы (15%), </w:t>
      </w:r>
    </w:p>
    <w:p w:rsidR="00C90EFE" w:rsidRDefault="00C90EFE" w:rsidP="00385836">
      <w:pPr>
        <w:spacing w:after="0" w:line="240" w:lineRule="auto"/>
        <w:ind w:firstLine="709"/>
        <w:jc w:val="both"/>
        <w:rPr>
          <w:rFonts w:ascii="Times New Roman" w:eastAsia="PF Agora Sans Pro Light" w:hAnsi="Times New Roman" w:cs="Times New Roman"/>
          <w:sz w:val="28"/>
          <w:szCs w:val="28"/>
        </w:rPr>
      </w:pPr>
      <w:r w:rsidRPr="00C90EFE">
        <w:rPr>
          <w:rFonts w:ascii="Times New Roman" w:eastAsia="PF Agora Sans Pro Light" w:hAnsi="Times New Roman" w:cs="Times New Roman"/>
          <w:sz w:val="28"/>
          <w:szCs w:val="28"/>
        </w:rPr>
        <w:t xml:space="preserve">по 4206 уведомлению дан мотивированный отказ (12%), </w:t>
      </w:r>
    </w:p>
    <w:p w:rsidR="00C90EFE" w:rsidRDefault="00C90EFE" w:rsidP="00385836">
      <w:pPr>
        <w:spacing w:after="0" w:line="240" w:lineRule="auto"/>
        <w:ind w:firstLine="709"/>
        <w:jc w:val="both"/>
        <w:rPr>
          <w:rFonts w:ascii="Times New Roman" w:eastAsia="PF Agora Sans Pro Light" w:hAnsi="Times New Roman" w:cs="Times New Roman"/>
          <w:sz w:val="28"/>
          <w:szCs w:val="28"/>
        </w:rPr>
      </w:pPr>
      <w:r w:rsidRPr="00C90EFE">
        <w:rPr>
          <w:rFonts w:ascii="Times New Roman" w:eastAsia="PF Agora Sans Pro Light" w:hAnsi="Times New Roman" w:cs="Times New Roman"/>
          <w:sz w:val="28"/>
          <w:szCs w:val="28"/>
        </w:rPr>
        <w:t>625 уведомлений находятся в работе (2%).</w:t>
      </w:r>
    </w:p>
    <w:p w:rsidR="00C90EFE" w:rsidRDefault="00C90EFE" w:rsidP="00385836">
      <w:pPr>
        <w:spacing w:after="0" w:line="240" w:lineRule="auto"/>
        <w:ind w:firstLine="709"/>
        <w:jc w:val="both"/>
        <w:rPr>
          <w:rFonts w:ascii="Times New Roman" w:eastAsia="PF Agora Sans Pro Light" w:hAnsi="Times New Roman" w:cs="Times New Roman"/>
          <w:sz w:val="28"/>
          <w:szCs w:val="28"/>
        </w:rPr>
      </w:pPr>
      <w:r>
        <w:rPr>
          <w:rFonts w:ascii="Times New Roman" w:eastAsia="PF Agora Sans Pro Light" w:hAnsi="Times New Roman" w:cs="Times New Roman"/>
          <w:sz w:val="28"/>
          <w:szCs w:val="28"/>
        </w:rPr>
        <w:t>З</w:t>
      </w:r>
      <w:r w:rsidRPr="00C90EFE">
        <w:rPr>
          <w:rFonts w:ascii="Times New Roman" w:eastAsia="PF Agora Sans Pro Light" w:hAnsi="Times New Roman" w:cs="Times New Roman"/>
          <w:sz w:val="28"/>
          <w:szCs w:val="28"/>
        </w:rPr>
        <w:t xml:space="preserve">а 2014 год опубликовано 21558 уведомлений, что на 57% больше по сравнению с 2013 годом. Количество решенных уведомлений за указанный период также </w:t>
      </w:r>
      <w:proofErr w:type="gramStart"/>
      <w:r w:rsidRPr="00C90EFE">
        <w:rPr>
          <w:rFonts w:ascii="Times New Roman" w:eastAsia="PF Agora Sans Pro Light" w:hAnsi="Times New Roman" w:cs="Times New Roman"/>
          <w:sz w:val="28"/>
          <w:szCs w:val="28"/>
        </w:rPr>
        <w:t>возросло и составило</w:t>
      </w:r>
      <w:proofErr w:type="gramEnd"/>
      <w:r w:rsidRPr="00C90EFE">
        <w:rPr>
          <w:rFonts w:ascii="Times New Roman" w:eastAsia="PF Agora Sans Pro Light" w:hAnsi="Times New Roman" w:cs="Times New Roman"/>
          <w:sz w:val="28"/>
          <w:szCs w:val="28"/>
        </w:rPr>
        <w:t xml:space="preserve"> в 2014 – </w:t>
      </w:r>
      <w:r w:rsidRPr="00C90EFE">
        <w:rPr>
          <w:rFonts w:ascii="Times New Roman" w:eastAsia="PF Agora Sans Pro Light" w:hAnsi="Times New Roman" w:cs="Times New Roman"/>
          <w:b/>
          <w:sz w:val="28"/>
          <w:szCs w:val="28"/>
        </w:rPr>
        <w:t>69%,</w:t>
      </w:r>
      <w:r w:rsidRPr="00C90EFE">
        <w:rPr>
          <w:rFonts w:ascii="Times New Roman" w:eastAsia="PF Agora Sans Pro Light" w:hAnsi="Times New Roman" w:cs="Times New Roman"/>
          <w:sz w:val="28"/>
          <w:szCs w:val="28"/>
        </w:rPr>
        <w:t xml:space="preserve"> против – 55% в 2013 году.</w:t>
      </w:r>
    </w:p>
    <w:p w:rsidR="00C90EFE" w:rsidRDefault="00C90EFE" w:rsidP="00385836">
      <w:pPr>
        <w:spacing w:after="0" w:line="240" w:lineRule="auto"/>
        <w:ind w:firstLine="709"/>
        <w:jc w:val="both"/>
        <w:rPr>
          <w:rFonts w:ascii="Times New Roman" w:eastAsia="PF Agora Sans Pro Light" w:hAnsi="Times New Roman" w:cs="Times New Roman"/>
          <w:sz w:val="28"/>
          <w:szCs w:val="28"/>
        </w:rPr>
      </w:pPr>
      <w:proofErr w:type="gramStart"/>
      <w:r w:rsidRPr="00C90EFE">
        <w:rPr>
          <w:rFonts w:ascii="Times New Roman" w:eastAsia="PF Agora Sans Pro Light" w:hAnsi="Times New Roman" w:cs="Times New Roman"/>
          <w:sz w:val="28"/>
          <w:szCs w:val="28"/>
        </w:rPr>
        <w:t>Активнее всего в 2014 году пользователи системы подавали уведомления по категориям «Благоустройство территории» – 9201 уведомлений, «Организация дорожного движения» – 6437 уведомлений, «Автомобили вне дорог, препятствующие проходу и/или проезду» – 1594 уведомлений, «Жилищно-коммунальные услуги» – 1905 уведомлений, «Общественный транспорт» – 1186 уведомлений, «Капитальный ремонт» – 847 уведомления, «Нарушение правил торговли» – 809 уведомления и «Поликлиники и больницы» – 742 уведомлений.</w:t>
      </w:r>
      <w:proofErr w:type="gramEnd"/>
    </w:p>
    <w:p w:rsidR="00AC6406" w:rsidRDefault="00C90EFE" w:rsidP="00385836">
      <w:pPr>
        <w:spacing w:after="0" w:line="240" w:lineRule="auto"/>
        <w:ind w:firstLine="709"/>
        <w:jc w:val="both"/>
      </w:pPr>
      <w:r>
        <w:rPr>
          <w:rFonts w:ascii="Times New Roman" w:eastAsia="PF Agora Sans Pro Light" w:hAnsi="Times New Roman" w:cs="Times New Roman"/>
          <w:sz w:val="28"/>
          <w:szCs w:val="28"/>
        </w:rPr>
        <w:t xml:space="preserve">Положительная динамика наблюдается </w:t>
      </w:r>
      <w:bookmarkStart w:id="0" w:name="_GoBack"/>
      <w:bookmarkEnd w:id="0"/>
      <w:r>
        <w:rPr>
          <w:rFonts w:ascii="Times New Roman" w:eastAsia="PF Agora Sans Pro Light" w:hAnsi="Times New Roman" w:cs="Times New Roman"/>
          <w:sz w:val="28"/>
          <w:szCs w:val="28"/>
        </w:rPr>
        <w:t>в работе Исполнительного комитета г.Казани.</w:t>
      </w:r>
      <w:r w:rsidR="00AC6406" w:rsidRPr="00AC6406">
        <w:t xml:space="preserve"> </w:t>
      </w:r>
      <w:r w:rsidR="00AC6406" w:rsidRPr="00AC6406">
        <w:rPr>
          <w:rFonts w:ascii="Times New Roman" w:eastAsia="PF Agora Sans Pro Light" w:hAnsi="Times New Roman" w:cs="Times New Roman"/>
          <w:sz w:val="28"/>
          <w:szCs w:val="28"/>
        </w:rPr>
        <w:t>За 2014 год решено 64% уведомлений, что по сравнению с 2013 годом больше на 18%. Положительные динамика достигнута благодаря введению в Исполнительном комитете муниципального образования г.Казани координатора по работе в ГИС РТ «Народный контроль».</w:t>
      </w:r>
      <w:r w:rsidR="00AC6406" w:rsidRPr="00AC6406">
        <w:t xml:space="preserve"> </w:t>
      </w:r>
    </w:p>
    <w:p w:rsidR="00C90EFE" w:rsidRDefault="00AC6406" w:rsidP="00385836">
      <w:pPr>
        <w:spacing w:after="0" w:line="240" w:lineRule="auto"/>
        <w:ind w:firstLine="709"/>
        <w:jc w:val="both"/>
        <w:rPr>
          <w:rFonts w:ascii="Times New Roman" w:eastAsia="PF Agora Sans Pro Light" w:hAnsi="Times New Roman" w:cs="Times New Roman"/>
          <w:sz w:val="28"/>
          <w:szCs w:val="28"/>
        </w:rPr>
      </w:pPr>
      <w:r>
        <w:rPr>
          <w:rFonts w:ascii="Times New Roman" w:eastAsia="PF Agora Sans Pro Light" w:hAnsi="Times New Roman" w:cs="Times New Roman"/>
          <w:sz w:val="28"/>
          <w:szCs w:val="28"/>
        </w:rPr>
        <w:lastRenderedPageBreak/>
        <w:t>По</w:t>
      </w:r>
      <w:r w:rsidRPr="00AC6406">
        <w:rPr>
          <w:rFonts w:ascii="Times New Roman" w:eastAsia="PF Agora Sans Pro Light" w:hAnsi="Times New Roman" w:cs="Times New Roman"/>
          <w:sz w:val="28"/>
          <w:szCs w:val="28"/>
        </w:rPr>
        <w:t xml:space="preserve"> Нижнекамскому, </w:t>
      </w:r>
      <w:proofErr w:type="spellStart"/>
      <w:r w:rsidRPr="00AC6406">
        <w:rPr>
          <w:rFonts w:ascii="Times New Roman" w:eastAsia="PF Agora Sans Pro Light" w:hAnsi="Times New Roman" w:cs="Times New Roman"/>
          <w:sz w:val="28"/>
          <w:szCs w:val="28"/>
        </w:rPr>
        <w:t>Альметьевскому</w:t>
      </w:r>
      <w:proofErr w:type="spellEnd"/>
      <w:r w:rsidRPr="00AC6406">
        <w:rPr>
          <w:rFonts w:ascii="Times New Roman" w:eastAsia="PF Agora Sans Pro Light" w:hAnsi="Times New Roman" w:cs="Times New Roman"/>
          <w:sz w:val="28"/>
          <w:szCs w:val="28"/>
        </w:rPr>
        <w:t xml:space="preserve"> муниципальным районам и </w:t>
      </w:r>
      <w:proofErr w:type="spellStart"/>
      <w:r w:rsidRPr="00AC6406">
        <w:rPr>
          <w:rFonts w:ascii="Times New Roman" w:eastAsia="PF Agora Sans Pro Light" w:hAnsi="Times New Roman" w:cs="Times New Roman"/>
          <w:sz w:val="28"/>
          <w:szCs w:val="28"/>
        </w:rPr>
        <w:t>г</w:t>
      </w:r>
      <w:proofErr w:type="gramStart"/>
      <w:r w:rsidRPr="00AC6406">
        <w:rPr>
          <w:rFonts w:ascii="Times New Roman" w:eastAsia="PF Agora Sans Pro Light" w:hAnsi="Times New Roman" w:cs="Times New Roman"/>
          <w:sz w:val="28"/>
          <w:szCs w:val="28"/>
        </w:rPr>
        <w:t>.Н</w:t>
      </w:r>
      <w:proofErr w:type="gramEnd"/>
      <w:r w:rsidRPr="00AC6406">
        <w:rPr>
          <w:rFonts w:ascii="Times New Roman" w:eastAsia="PF Agora Sans Pro Light" w:hAnsi="Times New Roman" w:cs="Times New Roman"/>
          <w:sz w:val="28"/>
          <w:szCs w:val="28"/>
        </w:rPr>
        <w:t>абережные</w:t>
      </w:r>
      <w:proofErr w:type="spellEnd"/>
      <w:r w:rsidRPr="00AC6406">
        <w:rPr>
          <w:rFonts w:ascii="Times New Roman" w:eastAsia="PF Agora Sans Pro Light" w:hAnsi="Times New Roman" w:cs="Times New Roman"/>
          <w:sz w:val="28"/>
          <w:szCs w:val="28"/>
        </w:rPr>
        <w:t xml:space="preserve"> Челны продолжает поступать   в работу большое количество уведомлений, как и по республике в целом. Вместе с тем, в Новошешминском, </w:t>
      </w:r>
      <w:proofErr w:type="spellStart"/>
      <w:r w:rsidRPr="00AC6406">
        <w:rPr>
          <w:rFonts w:ascii="Times New Roman" w:eastAsia="PF Agora Sans Pro Light" w:hAnsi="Times New Roman" w:cs="Times New Roman"/>
          <w:sz w:val="28"/>
          <w:szCs w:val="28"/>
        </w:rPr>
        <w:t>Алькеевском</w:t>
      </w:r>
      <w:proofErr w:type="spellEnd"/>
      <w:r w:rsidRPr="00AC6406">
        <w:rPr>
          <w:rFonts w:ascii="Times New Roman" w:eastAsia="PF Agora Sans Pro Light" w:hAnsi="Times New Roman" w:cs="Times New Roman"/>
          <w:sz w:val="28"/>
          <w:szCs w:val="28"/>
        </w:rPr>
        <w:t xml:space="preserve">, </w:t>
      </w:r>
      <w:proofErr w:type="spellStart"/>
      <w:r w:rsidRPr="00AC6406">
        <w:rPr>
          <w:rFonts w:ascii="Times New Roman" w:eastAsia="PF Agora Sans Pro Light" w:hAnsi="Times New Roman" w:cs="Times New Roman"/>
          <w:sz w:val="28"/>
          <w:szCs w:val="28"/>
        </w:rPr>
        <w:t>Кайбицком</w:t>
      </w:r>
      <w:proofErr w:type="spellEnd"/>
      <w:r w:rsidRPr="00AC6406">
        <w:rPr>
          <w:rFonts w:ascii="Times New Roman" w:eastAsia="PF Agora Sans Pro Light" w:hAnsi="Times New Roman" w:cs="Times New Roman"/>
          <w:sz w:val="28"/>
          <w:szCs w:val="28"/>
        </w:rPr>
        <w:t xml:space="preserve">, </w:t>
      </w:r>
      <w:proofErr w:type="spellStart"/>
      <w:r w:rsidRPr="00AC6406">
        <w:rPr>
          <w:rFonts w:ascii="Times New Roman" w:eastAsia="PF Agora Sans Pro Light" w:hAnsi="Times New Roman" w:cs="Times New Roman"/>
          <w:sz w:val="28"/>
          <w:szCs w:val="28"/>
        </w:rPr>
        <w:t>Тетюшском</w:t>
      </w:r>
      <w:proofErr w:type="spellEnd"/>
      <w:r w:rsidRPr="00AC6406">
        <w:rPr>
          <w:rFonts w:ascii="Times New Roman" w:eastAsia="PF Agora Sans Pro Light" w:hAnsi="Times New Roman" w:cs="Times New Roman"/>
          <w:sz w:val="28"/>
          <w:szCs w:val="28"/>
        </w:rPr>
        <w:t xml:space="preserve">, </w:t>
      </w:r>
      <w:proofErr w:type="gramStart"/>
      <w:r w:rsidRPr="00AC6406">
        <w:rPr>
          <w:rFonts w:ascii="Times New Roman" w:eastAsia="PF Agora Sans Pro Light" w:hAnsi="Times New Roman" w:cs="Times New Roman"/>
          <w:sz w:val="28"/>
          <w:szCs w:val="28"/>
        </w:rPr>
        <w:t>Рыбно-Слободском</w:t>
      </w:r>
      <w:proofErr w:type="gramEnd"/>
      <w:r w:rsidRPr="00AC6406">
        <w:rPr>
          <w:rFonts w:ascii="Times New Roman" w:eastAsia="PF Agora Sans Pro Light" w:hAnsi="Times New Roman" w:cs="Times New Roman"/>
          <w:sz w:val="28"/>
          <w:szCs w:val="28"/>
        </w:rPr>
        <w:t xml:space="preserve">, </w:t>
      </w:r>
      <w:proofErr w:type="spellStart"/>
      <w:r w:rsidRPr="00AC6406">
        <w:rPr>
          <w:rFonts w:ascii="Times New Roman" w:eastAsia="PF Agora Sans Pro Light" w:hAnsi="Times New Roman" w:cs="Times New Roman"/>
          <w:sz w:val="28"/>
          <w:szCs w:val="28"/>
        </w:rPr>
        <w:t>Тюлячинском</w:t>
      </w:r>
      <w:proofErr w:type="spellEnd"/>
      <w:r w:rsidRPr="00AC6406">
        <w:rPr>
          <w:rFonts w:ascii="Times New Roman" w:eastAsia="PF Agora Sans Pro Light" w:hAnsi="Times New Roman" w:cs="Times New Roman"/>
          <w:sz w:val="28"/>
          <w:szCs w:val="28"/>
        </w:rPr>
        <w:t xml:space="preserve"> муниципальных районах количество опубликованных уведомлений менее 10 в год.</w:t>
      </w:r>
    </w:p>
    <w:p w:rsidR="00AC6406" w:rsidRDefault="00AC6406" w:rsidP="00385836">
      <w:pPr>
        <w:spacing w:after="0" w:line="240" w:lineRule="auto"/>
        <w:ind w:firstLine="709"/>
        <w:jc w:val="both"/>
        <w:rPr>
          <w:rFonts w:ascii="Times New Roman" w:eastAsia="PF Agora Sans Pro Light" w:hAnsi="Times New Roman" w:cs="Times New Roman"/>
          <w:sz w:val="28"/>
          <w:szCs w:val="28"/>
        </w:rPr>
      </w:pPr>
      <w:r w:rsidRPr="00AC6406">
        <w:rPr>
          <w:rFonts w:ascii="Times New Roman" w:eastAsia="PF Agora Sans Pro Light" w:hAnsi="Times New Roman" w:cs="Times New Roman"/>
          <w:sz w:val="28"/>
          <w:szCs w:val="28"/>
        </w:rPr>
        <w:t>В настоящее время в государственную информационную систему Республики Татарстан «Народный контроль» вносятся изменения по ее функционированию.</w:t>
      </w:r>
    </w:p>
    <w:p w:rsidR="00266B64" w:rsidRDefault="00C90EFE" w:rsidP="00C90EFE">
      <w:pPr>
        <w:spacing w:after="0" w:line="240" w:lineRule="auto"/>
        <w:ind w:firstLine="709"/>
        <w:jc w:val="both"/>
      </w:pPr>
      <w:proofErr w:type="gramStart"/>
      <w:r w:rsidRPr="00C90EFE">
        <w:rPr>
          <w:rFonts w:ascii="Times New Roman" w:eastAsia="PF Agora Sans Pro Light" w:hAnsi="Times New Roman" w:cs="Times New Roman"/>
          <w:sz w:val="28"/>
          <w:szCs w:val="28"/>
        </w:rPr>
        <w:t>Постановлением Кабинета Министров Республики Татарстан от 29.11.2014 № 929 «О внесении изменений в постановление Кабинета Министров Республики Татарстан от 10.08.2012 № 676 «Об электронном взаимодействии граждан, исполнительных органов государственной власти и органов местного самоуправления Республики Татарстан в рамках функционирования государственной информационной системы Республики Татарстан «Народный контроль» введена новая закрытая категория «Экстремизм, конфликты на религиозной и национальной почве» в ГИС РТ «Народный контроль</w:t>
      </w:r>
      <w:proofErr w:type="gramEnd"/>
      <w:r w:rsidRPr="00C90EFE">
        <w:rPr>
          <w:rFonts w:ascii="Times New Roman" w:eastAsia="PF Agora Sans Pro Light" w:hAnsi="Times New Roman" w:cs="Times New Roman"/>
          <w:sz w:val="28"/>
          <w:szCs w:val="28"/>
        </w:rPr>
        <w:t xml:space="preserve">», </w:t>
      </w:r>
      <w:proofErr w:type="gramStart"/>
      <w:r w:rsidRPr="00C90EFE">
        <w:rPr>
          <w:rFonts w:ascii="Times New Roman" w:eastAsia="PF Agora Sans Pro Light" w:hAnsi="Times New Roman" w:cs="Times New Roman"/>
          <w:sz w:val="28"/>
          <w:szCs w:val="28"/>
        </w:rPr>
        <w:t>модератором</w:t>
      </w:r>
      <w:proofErr w:type="gramEnd"/>
      <w:r w:rsidRPr="00C90EFE">
        <w:rPr>
          <w:rFonts w:ascii="Times New Roman" w:eastAsia="PF Agora Sans Pro Light" w:hAnsi="Times New Roman" w:cs="Times New Roman"/>
          <w:sz w:val="28"/>
          <w:szCs w:val="28"/>
        </w:rPr>
        <w:t xml:space="preserve"> которой является Министерство внутренних дел по Республике Татарстан.</w:t>
      </w:r>
      <w:r w:rsidR="00266B64" w:rsidRPr="00266B64">
        <w:t xml:space="preserve"> </w:t>
      </w:r>
    </w:p>
    <w:p w:rsidR="00C90EFE" w:rsidRDefault="00266B64" w:rsidP="00C90EFE">
      <w:pPr>
        <w:spacing w:after="0" w:line="240" w:lineRule="auto"/>
        <w:ind w:firstLine="709"/>
        <w:jc w:val="both"/>
        <w:rPr>
          <w:rFonts w:ascii="Times New Roman" w:eastAsia="PF Agora Sans Pro Light" w:hAnsi="Times New Roman" w:cs="Times New Roman"/>
          <w:sz w:val="28"/>
          <w:szCs w:val="28"/>
        </w:rPr>
      </w:pPr>
      <w:proofErr w:type="gramStart"/>
      <w:r w:rsidRPr="00266B64">
        <w:rPr>
          <w:rFonts w:ascii="Times New Roman" w:eastAsia="PF Agora Sans Pro Light" w:hAnsi="Times New Roman" w:cs="Times New Roman"/>
          <w:sz w:val="28"/>
          <w:szCs w:val="28"/>
        </w:rPr>
        <w:t>Во</w:t>
      </w:r>
      <w:proofErr w:type="gramEnd"/>
      <w:r w:rsidRPr="00266B64">
        <w:rPr>
          <w:rFonts w:ascii="Times New Roman" w:eastAsia="PF Agora Sans Pro Light" w:hAnsi="Times New Roman" w:cs="Times New Roman"/>
          <w:sz w:val="28"/>
          <w:szCs w:val="28"/>
        </w:rPr>
        <w:t xml:space="preserve"> исполнении пункта 8 протокола расширенного заседания Республиканской межведомственной комиссии по охране труда по вопросу «О состоянии производственного травматизма в Республике Татарстан по итогам работы за 9 месяцев 2014 года» от 26.11.2014 № АП-12-343 нами совместно с Министерством труда, занятости и социальной защиты Республики Татарстан, Государственной инспекцией труда в Республике Татарстан, Прокуратурой Республики Татарстан, Управлением Федеральной Налоговой службы России по Республике Татарстан прорабатывается вопрос по введению в ГИС РТ «Народный контроль» новых категорий «Нарушение требований охраны труда», «Регулирование трудовых отношений».</w:t>
      </w:r>
    </w:p>
    <w:p w:rsidR="00C90EFE" w:rsidRDefault="00C90EFE" w:rsidP="00C90EFE">
      <w:pPr>
        <w:spacing w:after="0" w:line="240" w:lineRule="auto"/>
        <w:ind w:firstLine="709"/>
        <w:jc w:val="both"/>
        <w:rPr>
          <w:rFonts w:ascii="Times New Roman" w:eastAsia="PF Agora Sans Pro Light" w:hAnsi="Times New Roman" w:cs="Times New Roman"/>
          <w:sz w:val="28"/>
          <w:szCs w:val="28"/>
        </w:rPr>
      </w:pPr>
      <w:proofErr w:type="gramStart"/>
      <w:r w:rsidRPr="00C90EFE">
        <w:rPr>
          <w:rFonts w:ascii="Times New Roman" w:eastAsia="PF Agora Sans Pro Light" w:hAnsi="Times New Roman" w:cs="Times New Roman"/>
          <w:sz w:val="28"/>
          <w:szCs w:val="28"/>
        </w:rPr>
        <w:t>За 2014 год проведено 3 заседания Межведомственной комиссии по функционированию ГИС РТ «Народный контроль», 2 совещания с модераторами категорий и ответственными исполнителями системы «Народный контроль» в режиме видеоконференции, осуществлено  40 выездов в муниципальные образования по месту нахождения объектов, проведено 50 совещаний в муниципальных районах по уведомлениям, поступившим в ГИС РТ «Народный контроль».</w:t>
      </w:r>
      <w:proofErr w:type="gramEnd"/>
    </w:p>
    <w:p w:rsidR="00C90EFE" w:rsidRDefault="00C90EFE" w:rsidP="00385836">
      <w:pPr>
        <w:spacing w:after="0" w:line="240" w:lineRule="auto"/>
        <w:ind w:firstLine="709"/>
        <w:jc w:val="both"/>
        <w:rPr>
          <w:rFonts w:ascii="Times New Roman" w:eastAsia="PF Agora Sans Pro Light" w:hAnsi="Times New Roman" w:cs="Times New Roman"/>
          <w:sz w:val="28"/>
          <w:szCs w:val="28"/>
        </w:rPr>
      </w:pPr>
      <w:proofErr w:type="gramStart"/>
      <w:r w:rsidRPr="00C90EFE">
        <w:rPr>
          <w:rFonts w:ascii="Times New Roman" w:eastAsia="PF Agora Sans Pro Light" w:hAnsi="Times New Roman" w:cs="Times New Roman"/>
          <w:sz w:val="28"/>
          <w:szCs w:val="28"/>
        </w:rPr>
        <w:t xml:space="preserve">При осуществлении мониторинга рассмотрения уведомлений особое внимание уделялось исполнительской дисциплине в части соблюдения регламентных сроков обработки уведомлений и качеству рассмотрения уведомлений (работа с уведомлениями со статусом «Мотивированный отказ»), что позволило снизить количество мотивированных отказов с 24% до </w:t>
      </w:r>
      <w:r w:rsidRPr="00C90EFE">
        <w:rPr>
          <w:rFonts w:ascii="Times New Roman" w:eastAsia="PF Agora Sans Pro Light" w:hAnsi="Times New Roman" w:cs="Times New Roman"/>
          <w:b/>
          <w:sz w:val="28"/>
          <w:szCs w:val="28"/>
        </w:rPr>
        <w:t>6%</w:t>
      </w:r>
      <w:r w:rsidRPr="00C90EFE">
        <w:rPr>
          <w:rFonts w:ascii="Times New Roman" w:eastAsia="PF Agora Sans Pro Light" w:hAnsi="Times New Roman" w:cs="Times New Roman"/>
          <w:sz w:val="28"/>
          <w:szCs w:val="28"/>
        </w:rPr>
        <w:t xml:space="preserve"> и повысило количество уведомлений со статусом «Заявка решена» на 14% по сравнению с 2013 годом.</w:t>
      </w:r>
      <w:proofErr w:type="gramEnd"/>
      <w:r w:rsidRPr="00C90EFE">
        <w:rPr>
          <w:rFonts w:ascii="Times New Roman" w:eastAsia="PF Agora Sans Pro Light" w:hAnsi="Times New Roman" w:cs="Times New Roman"/>
          <w:sz w:val="28"/>
          <w:szCs w:val="28"/>
        </w:rPr>
        <w:t xml:space="preserve"> Например, за 2014 год статус «Мотивированный отказ» по причине отсутствия финансирования по категории «Организация дорожного движения» (состояние региональных дорог и дорог в сельских </w:t>
      </w:r>
      <w:r w:rsidRPr="00C90EFE">
        <w:rPr>
          <w:rFonts w:ascii="Times New Roman" w:eastAsia="PF Agora Sans Pro Light" w:hAnsi="Times New Roman" w:cs="Times New Roman"/>
          <w:sz w:val="28"/>
          <w:szCs w:val="28"/>
        </w:rPr>
        <w:lastRenderedPageBreak/>
        <w:t>поселениях) присвоен 0,6% уведомлениям (за 2013 год – 7%), по категории «Благоустройство территории» (состояние дворов, уличное освещение, детские площадки) 0,3% уведомлениям (за 2013 год – 2%).</w:t>
      </w:r>
    </w:p>
    <w:p w:rsidR="00C90EFE" w:rsidRDefault="00C90EFE" w:rsidP="00385836">
      <w:pPr>
        <w:spacing w:after="0" w:line="240" w:lineRule="auto"/>
        <w:ind w:firstLine="709"/>
        <w:jc w:val="both"/>
        <w:rPr>
          <w:rFonts w:ascii="Times New Roman" w:eastAsia="PF Agora Sans Pro Light" w:hAnsi="Times New Roman" w:cs="Times New Roman"/>
          <w:sz w:val="28"/>
          <w:szCs w:val="28"/>
        </w:rPr>
      </w:pPr>
    </w:p>
    <w:p w:rsidR="00C90EFE" w:rsidRDefault="00C90EFE" w:rsidP="00385836">
      <w:pPr>
        <w:spacing w:after="0" w:line="240" w:lineRule="auto"/>
        <w:ind w:firstLine="709"/>
        <w:jc w:val="both"/>
        <w:rPr>
          <w:rFonts w:ascii="Times New Roman" w:eastAsia="PF Agora Sans Pro Light" w:hAnsi="Times New Roman" w:cs="Times New Roman"/>
          <w:sz w:val="28"/>
          <w:szCs w:val="28"/>
        </w:rPr>
      </w:pPr>
    </w:p>
    <w:p w:rsidR="00C90EFE" w:rsidRDefault="00C90EFE" w:rsidP="00385836">
      <w:pPr>
        <w:spacing w:after="0" w:line="240" w:lineRule="auto"/>
        <w:ind w:firstLine="709"/>
        <w:jc w:val="both"/>
        <w:rPr>
          <w:rFonts w:ascii="Times New Roman" w:eastAsia="PF Agora Sans Pro Light" w:hAnsi="Times New Roman" w:cs="Times New Roman"/>
          <w:sz w:val="28"/>
          <w:szCs w:val="28"/>
        </w:rPr>
      </w:pPr>
    </w:p>
    <w:sectPr w:rsidR="00C90EFE" w:rsidSect="00EF07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F Agora Sans Pro Light">
    <w:altName w:val="PF Agora Sans Pro Light"/>
    <w:charset w:val="CC"/>
    <w:family w:val="auto"/>
    <w:pitch w:val="variable"/>
    <w:sig w:usb0="E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154"/>
    <w:multiLevelType w:val="multilevel"/>
    <w:tmpl w:val="3D7E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64491"/>
    <w:multiLevelType w:val="multilevel"/>
    <w:tmpl w:val="7398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E5B59"/>
    <w:multiLevelType w:val="multilevel"/>
    <w:tmpl w:val="48EA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D83DB5"/>
    <w:multiLevelType w:val="hybridMultilevel"/>
    <w:tmpl w:val="A8A8D136"/>
    <w:lvl w:ilvl="0" w:tplc="8AA67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774"/>
    <w:rsid w:val="00014700"/>
    <w:rsid w:val="000208BC"/>
    <w:rsid w:val="00050780"/>
    <w:rsid w:val="000521F6"/>
    <w:rsid w:val="000579F5"/>
    <w:rsid w:val="000B1792"/>
    <w:rsid w:val="0010744C"/>
    <w:rsid w:val="0014660C"/>
    <w:rsid w:val="0016465F"/>
    <w:rsid w:val="00165127"/>
    <w:rsid w:val="00195ECA"/>
    <w:rsid w:val="00245845"/>
    <w:rsid w:val="00266B64"/>
    <w:rsid w:val="0027385B"/>
    <w:rsid w:val="002B6CE0"/>
    <w:rsid w:val="002B73E9"/>
    <w:rsid w:val="00385836"/>
    <w:rsid w:val="003A7DE9"/>
    <w:rsid w:val="004027B2"/>
    <w:rsid w:val="0044550A"/>
    <w:rsid w:val="005129DD"/>
    <w:rsid w:val="00542124"/>
    <w:rsid w:val="0055007A"/>
    <w:rsid w:val="005A08A4"/>
    <w:rsid w:val="005A22A9"/>
    <w:rsid w:val="0060436E"/>
    <w:rsid w:val="00667E61"/>
    <w:rsid w:val="00676CF5"/>
    <w:rsid w:val="007012B3"/>
    <w:rsid w:val="00722A1F"/>
    <w:rsid w:val="007679CD"/>
    <w:rsid w:val="007969C3"/>
    <w:rsid w:val="007E0281"/>
    <w:rsid w:val="00844F78"/>
    <w:rsid w:val="0087412B"/>
    <w:rsid w:val="00886D67"/>
    <w:rsid w:val="008C4E3F"/>
    <w:rsid w:val="00947B4D"/>
    <w:rsid w:val="00963B61"/>
    <w:rsid w:val="0096600B"/>
    <w:rsid w:val="009D62A3"/>
    <w:rsid w:val="00A36C9E"/>
    <w:rsid w:val="00A5679B"/>
    <w:rsid w:val="00AC6406"/>
    <w:rsid w:val="00B77F79"/>
    <w:rsid w:val="00C013C2"/>
    <w:rsid w:val="00C03269"/>
    <w:rsid w:val="00C323BD"/>
    <w:rsid w:val="00C437C6"/>
    <w:rsid w:val="00C90EFE"/>
    <w:rsid w:val="00CA4FE9"/>
    <w:rsid w:val="00D04F93"/>
    <w:rsid w:val="00D34D08"/>
    <w:rsid w:val="00DB54F7"/>
    <w:rsid w:val="00E444FB"/>
    <w:rsid w:val="00EC4031"/>
    <w:rsid w:val="00ED43D4"/>
    <w:rsid w:val="00EF0774"/>
    <w:rsid w:val="00F65BC1"/>
    <w:rsid w:val="00FD6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E9"/>
  </w:style>
  <w:style w:type="paragraph" w:styleId="2">
    <w:name w:val="heading 2"/>
    <w:basedOn w:val="a"/>
    <w:next w:val="a"/>
    <w:link w:val="20"/>
    <w:qFormat/>
    <w:rsid w:val="007012B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7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012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88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323BD"/>
    <w:rPr>
      <w:b/>
      <w:bCs/>
    </w:rPr>
  </w:style>
  <w:style w:type="character" w:customStyle="1" w:styleId="apple-converted-space">
    <w:name w:val="apple-converted-space"/>
    <w:basedOn w:val="a0"/>
    <w:rsid w:val="00C323BD"/>
  </w:style>
  <w:style w:type="paragraph" w:styleId="a8">
    <w:name w:val="List Paragraph"/>
    <w:basedOn w:val="a"/>
    <w:uiPriority w:val="34"/>
    <w:qFormat/>
    <w:rsid w:val="00DB54F7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3858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858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38583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7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8FA40-E167-49CB-A4DD-D2DCF4E3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2015-01-13T05:34:00Z</cp:lastPrinted>
  <dcterms:created xsi:type="dcterms:W3CDTF">2015-01-13T05:38:00Z</dcterms:created>
  <dcterms:modified xsi:type="dcterms:W3CDTF">2015-01-13T05:38:00Z</dcterms:modified>
</cp:coreProperties>
</file>