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5C" w:rsidRPr="00183371" w:rsidRDefault="0024495C" w:rsidP="0024495C">
      <w:pPr>
        <w:spacing w:before="60"/>
        <w:ind w:left="-1134" w:right="-1191"/>
        <w:jc w:val="center"/>
        <w:rPr>
          <w:rFonts w:ascii="Times New Roman" w:hAnsi="Times New Roman"/>
          <w:b/>
          <w:szCs w:val="28"/>
        </w:rPr>
      </w:pPr>
      <w:r w:rsidRPr="00183371">
        <w:rPr>
          <w:rFonts w:ascii="Times New Roman" w:hAnsi="Times New Roman"/>
          <w:b/>
          <w:szCs w:val="28"/>
        </w:rPr>
        <w:t>Управление Федеральной налоговой службы по Республике Татарстан</w:t>
      </w:r>
    </w:p>
    <w:p w:rsidR="0024495C" w:rsidRPr="00183371" w:rsidRDefault="0024495C" w:rsidP="0024495C">
      <w:pPr>
        <w:pBdr>
          <w:bottom w:val="single" w:sz="12" w:space="5" w:color="auto"/>
        </w:pBdr>
        <w:ind w:left="-1276" w:right="-1333"/>
        <w:rPr>
          <w:sz w:val="28"/>
          <w:szCs w:val="28"/>
        </w:rPr>
      </w:pPr>
      <w:r w:rsidRPr="00183371">
        <w:rPr>
          <w:sz w:val="28"/>
          <w:szCs w:val="28"/>
        </w:rPr>
        <w:t xml:space="preserve">ОТДЕЛ РАБОТЫ С НАЛОГОПЛАТЕЛЬЩИКАМИ </w:t>
      </w:r>
    </w:p>
    <w:p w:rsidR="0024495C" w:rsidRPr="00183371" w:rsidRDefault="0024495C" w:rsidP="0024495C">
      <w:pPr>
        <w:spacing w:before="40"/>
        <w:ind w:left="-709" w:right="-907"/>
        <w:rPr>
          <w:szCs w:val="28"/>
        </w:rPr>
      </w:pPr>
      <w:r w:rsidRPr="00183371">
        <w:rPr>
          <w:szCs w:val="28"/>
        </w:rPr>
        <w:t>420111, Казань, ул. Театральная,13, тел.: 235-13-70, факс: 235-13-</w:t>
      </w:r>
      <w:r w:rsidR="007F2E63">
        <w:rPr>
          <w:szCs w:val="28"/>
        </w:rPr>
        <w:t>04</w:t>
      </w:r>
      <w:r w:rsidRPr="00183371">
        <w:rPr>
          <w:szCs w:val="28"/>
        </w:rPr>
        <w:t xml:space="preserve">, </w:t>
      </w:r>
      <w:r w:rsidRPr="00183371">
        <w:rPr>
          <w:szCs w:val="28"/>
          <w:lang w:val="en-US"/>
        </w:rPr>
        <w:t>www</w:t>
      </w:r>
      <w:r w:rsidRPr="00183371">
        <w:rPr>
          <w:szCs w:val="28"/>
        </w:rPr>
        <w:t>.</w:t>
      </w:r>
      <w:proofErr w:type="spellStart"/>
      <w:r w:rsidRPr="00183371">
        <w:rPr>
          <w:szCs w:val="28"/>
          <w:lang w:val="en-US"/>
        </w:rPr>
        <w:t>nalog</w:t>
      </w:r>
      <w:proofErr w:type="spellEnd"/>
      <w:r w:rsidRPr="00183371">
        <w:rPr>
          <w:szCs w:val="28"/>
        </w:rPr>
        <w:t>.</w:t>
      </w:r>
      <w:r w:rsidRPr="00183371">
        <w:rPr>
          <w:szCs w:val="28"/>
          <w:lang w:val="en-US"/>
        </w:rPr>
        <w:t>ru</w:t>
      </w:r>
    </w:p>
    <w:p w:rsidR="007F2E63" w:rsidRDefault="007F2E63" w:rsidP="007F2E63">
      <w:pPr>
        <w:jc w:val="right"/>
        <w:rPr>
          <w:b/>
          <w:bCs/>
          <w:sz w:val="28"/>
          <w:szCs w:val="28"/>
        </w:rPr>
      </w:pPr>
    </w:p>
    <w:p w:rsidR="0024495C" w:rsidRDefault="007F2E63" w:rsidP="007F2E63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02.12</w:t>
      </w:r>
      <w:r w:rsidR="0024495C" w:rsidRPr="00183371">
        <w:rPr>
          <w:b/>
          <w:bCs/>
          <w:sz w:val="28"/>
          <w:szCs w:val="28"/>
        </w:rPr>
        <w:t>.20</w:t>
      </w:r>
      <w:r w:rsidR="0024495C" w:rsidRPr="00D73D86">
        <w:rPr>
          <w:b/>
          <w:bCs/>
          <w:sz w:val="28"/>
          <w:szCs w:val="28"/>
        </w:rPr>
        <w:t>1</w:t>
      </w:r>
      <w:r w:rsidR="0024495C">
        <w:rPr>
          <w:b/>
          <w:bCs/>
          <w:sz w:val="28"/>
          <w:szCs w:val="28"/>
        </w:rPr>
        <w:t>4</w:t>
      </w:r>
      <w:r w:rsidR="0024495C" w:rsidRPr="00D73D86">
        <w:rPr>
          <w:b/>
          <w:bCs/>
          <w:sz w:val="28"/>
          <w:szCs w:val="28"/>
        </w:rPr>
        <w:t>г.</w:t>
      </w:r>
    </w:p>
    <w:p w:rsidR="0024495C" w:rsidRPr="007F2E63" w:rsidRDefault="0024495C" w:rsidP="0024495C">
      <w:pPr>
        <w:ind w:firstLine="426"/>
        <w:jc w:val="center"/>
        <w:rPr>
          <w:rFonts w:ascii="Arial" w:hAnsi="Arial" w:cs="Arial"/>
        </w:rPr>
      </w:pPr>
      <w:r w:rsidRPr="007F2E63">
        <w:rPr>
          <w:rFonts w:ascii="Arial" w:hAnsi="Arial" w:cs="Arial"/>
        </w:rPr>
        <w:t>ПРЕСС-РЕЛИЗ</w:t>
      </w:r>
    </w:p>
    <w:p w:rsidR="007F2E63" w:rsidRDefault="007F2E63" w:rsidP="007F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 в Налоговый кодекс Российской Федерации  новой главы «Налог на имущество физических лиц».   </w:t>
      </w:r>
    </w:p>
    <w:p w:rsidR="007F2E63" w:rsidRPr="002A2932" w:rsidRDefault="007F2E63" w:rsidP="002A2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2A2932">
        <w:rPr>
          <w:rFonts w:cstheme="minorHAnsi"/>
          <w:sz w:val="24"/>
          <w:szCs w:val="24"/>
        </w:rPr>
        <w:t xml:space="preserve">В связи с принятием Федерального </w:t>
      </w:r>
      <w:hyperlink r:id="rId7" w:history="1">
        <w:r w:rsidRPr="002A2932">
          <w:rPr>
            <w:rFonts w:cstheme="minorHAnsi"/>
            <w:sz w:val="24"/>
            <w:szCs w:val="24"/>
          </w:rPr>
          <w:t>закона</w:t>
        </w:r>
      </w:hyperlink>
      <w:r w:rsidRPr="002A2932">
        <w:rPr>
          <w:rFonts w:cstheme="minorHAnsi"/>
          <w:sz w:val="24"/>
          <w:szCs w:val="24"/>
        </w:rPr>
        <w:t xml:space="preserve"> от 4 октября 2014 г. N 284-ФЗ </w:t>
      </w:r>
      <w:r w:rsidR="007D23CB">
        <w:rPr>
          <w:rFonts w:cstheme="minorHAnsi"/>
          <w:sz w:val="24"/>
          <w:szCs w:val="24"/>
        </w:rPr>
        <w:t>«</w:t>
      </w:r>
      <w:r w:rsidRPr="002A2932">
        <w:rPr>
          <w:rFonts w:cstheme="minorHAnsi"/>
          <w:sz w:val="24"/>
          <w:szCs w:val="24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 w:rsidR="007D23CB">
        <w:rPr>
          <w:rFonts w:cstheme="minorHAnsi"/>
          <w:sz w:val="24"/>
          <w:szCs w:val="24"/>
        </w:rPr>
        <w:t>«</w:t>
      </w:r>
      <w:r w:rsidRPr="002A2932">
        <w:rPr>
          <w:rFonts w:cstheme="minorHAnsi"/>
          <w:sz w:val="24"/>
          <w:szCs w:val="24"/>
        </w:rPr>
        <w:t>О нало</w:t>
      </w:r>
      <w:r w:rsidR="007D23CB">
        <w:rPr>
          <w:rFonts w:cstheme="minorHAnsi"/>
          <w:sz w:val="24"/>
          <w:szCs w:val="24"/>
        </w:rPr>
        <w:t xml:space="preserve">гах на имущество физических лиц» </w:t>
      </w:r>
      <w:r w:rsidRPr="002A2932">
        <w:rPr>
          <w:rFonts w:cstheme="minorHAnsi"/>
          <w:sz w:val="24"/>
          <w:szCs w:val="24"/>
        </w:rPr>
        <w:t xml:space="preserve"> в Налоговый кодекс Российской Федерации включена  новая </w:t>
      </w:r>
      <w:hyperlink r:id="rId8" w:history="1">
        <w:r w:rsidRPr="002A2932">
          <w:rPr>
            <w:rFonts w:cstheme="minorHAnsi"/>
            <w:sz w:val="24"/>
            <w:szCs w:val="24"/>
          </w:rPr>
          <w:t>глава 32</w:t>
        </w:r>
      </w:hyperlink>
      <w:r w:rsidRPr="002A2932">
        <w:rPr>
          <w:rFonts w:cstheme="minorHAnsi"/>
          <w:sz w:val="24"/>
          <w:szCs w:val="24"/>
        </w:rPr>
        <w:t xml:space="preserve"> </w:t>
      </w:r>
      <w:r w:rsidR="007D23CB">
        <w:rPr>
          <w:rFonts w:cstheme="minorHAnsi"/>
          <w:sz w:val="24"/>
          <w:szCs w:val="24"/>
        </w:rPr>
        <w:t>«</w:t>
      </w:r>
      <w:r w:rsidRPr="002A2932">
        <w:rPr>
          <w:rFonts w:cstheme="minorHAnsi"/>
          <w:sz w:val="24"/>
          <w:szCs w:val="24"/>
        </w:rPr>
        <w:t>На</w:t>
      </w:r>
      <w:r w:rsidR="007D23CB">
        <w:rPr>
          <w:rFonts w:cstheme="minorHAnsi"/>
          <w:sz w:val="24"/>
          <w:szCs w:val="24"/>
        </w:rPr>
        <w:t>лог на имущество физических лиц»</w:t>
      </w:r>
      <w:r w:rsidRPr="002A2932">
        <w:rPr>
          <w:rFonts w:cstheme="minorHAnsi"/>
          <w:sz w:val="24"/>
          <w:szCs w:val="24"/>
        </w:rPr>
        <w:t>.</w:t>
      </w:r>
      <w:proofErr w:type="gramEnd"/>
    </w:p>
    <w:p w:rsidR="007F2E63" w:rsidRPr="002A2932" w:rsidRDefault="00722B79" w:rsidP="002A2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7F2E63" w:rsidRPr="002A2932">
        <w:rPr>
          <w:rFonts w:cstheme="minorHAnsi"/>
          <w:sz w:val="24"/>
          <w:szCs w:val="24"/>
        </w:rPr>
        <w:t xml:space="preserve">орядок налогообложения, предусмотренный Законом Российской Федерации N 2003-1  «О налогах на имущество физических лиц», принятый ещё в 1991 году, на данный момент устарел. Он не позволяет экономически обоснованно выбрать объект налогообложения, поскольку размер налога зависит </w:t>
      </w:r>
      <w:bookmarkStart w:id="0" w:name="_GoBack"/>
      <w:bookmarkEnd w:id="0"/>
      <w:r w:rsidR="007F2E63" w:rsidRPr="002A2932">
        <w:rPr>
          <w:rFonts w:cstheme="minorHAnsi"/>
          <w:sz w:val="24"/>
          <w:szCs w:val="24"/>
        </w:rPr>
        <w:t>от инвентаризационной оценки, основанной на устаревших данных, и не отвечает экономическим реалиям времени, следовательно, не может реализовать принцип справедливого распределения налогового бремени.</w:t>
      </w:r>
    </w:p>
    <w:p w:rsidR="007F2E63" w:rsidRPr="002A2932" w:rsidRDefault="002A2932" w:rsidP="002A2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30 октября 2014  региональным законом N 82-ЗРТ  определена  единая  дата применения исчисления  налога на имущество физических лиц с кадастровой стоимости.</w:t>
      </w:r>
      <w:r w:rsidR="007F2E63" w:rsidRPr="002A2932">
        <w:rPr>
          <w:rFonts w:cstheme="minorHAnsi"/>
          <w:sz w:val="24"/>
          <w:szCs w:val="24"/>
        </w:rPr>
        <w:t xml:space="preserve"> На территории Республики Татарстан новый порядок вводится с 1 января 2015 года.  Подобные законы были приняты еще 22 субъектами России.</w:t>
      </w:r>
    </w:p>
    <w:p w:rsidR="00722B79" w:rsidRDefault="007F2E63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До 1 декабря 2014 местными органами власти  были приняты и опубликованы решения об установлении на территории муниципальных  образований налога на имущество физических лиц, исходя из кадастровой стоимости</w:t>
      </w:r>
      <w:r w:rsidR="00722B79">
        <w:rPr>
          <w:rFonts w:cstheme="minorHAnsi"/>
          <w:sz w:val="24"/>
          <w:szCs w:val="24"/>
        </w:rPr>
        <w:t>.</w:t>
      </w:r>
    </w:p>
    <w:p w:rsidR="007F2E63" w:rsidRPr="002A2932" w:rsidRDefault="007F2E63" w:rsidP="002A293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</w:t>
      </w:r>
      <w:r w:rsidRPr="002A2932">
        <w:rPr>
          <w:rFonts w:cstheme="minorHAnsi"/>
          <w:sz w:val="24"/>
          <w:szCs w:val="24"/>
        </w:rPr>
        <w:tab/>
      </w:r>
      <w:bookmarkStart w:id="1" w:name="Par10"/>
      <w:bookmarkEnd w:id="1"/>
      <w:r w:rsidRPr="002A2932">
        <w:rPr>
          <w:rFonts w:cstheme="minorHAnsi"/>
          <w:sz w:val="24"/>
          <w:szCs w:val="24"/>
        </w:rPr>
        <w:t xml:space="preserve"> </w:t>
      </w:r>
    </w:p>
    <w:p w:rsidR="002A2932" w:rsidRPr="002A2932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Главным отличием нового    порядка определения налоговой базы является ее исчисление  исходя из кадастровой стоимости</w:t>
      </w:r>
      <w:r w:rsidR="007D23CB">
        <w:rPr>
          <w:rFonts w:cstheme="minorHAnsi"/>
          <w:sz w:val="24"/>
          <w:szCs w:val="24"/>
        </w:rPr>
        <w:t xml:space="preserve">. </w:t>
      </w:r>
      <w:r w:rsidRPr="002A2932">
        <w:rPr>
          <w:rFonts w:cstheme="minorHAnsi"/>
          <w:sz w:val="24"/>
          <w:szCs w:val="24"/>
        </w:rPr>
        <w:t>Кадастровая стоимость объектов  варьируется в зависимости от ряда характеристик: давности постройки здания, его географического местоположения и качества строительства, площади квартиры, и т.д.</w:t>
      </w:r>
    </w:p>
    <w:p w:rsidR="007F2E63" w:rsidRPr="002A2932" w:rsidRDefault="007F2E63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eastAsia="Times New Roman" w:cstheme="minorHAnsi"/>
          <w:color w:val="1F1F1F"/>
          <w:sz w:val="24"/>
          <w:szCs w:val="24"/>
        </w:rPr>
        <w:t>Точные данные по кадастровой оценке квартиры или дома граждане могут </w:t>
      </w:r>
      <w:hyperlink r:id="rId9" w:tgtFrame="_blank" w:history="1">
        <w:r w:rsidRPr="002A2932">
          <w:rPr>
            <w:rFonts w:eastAsia="Times New Roman" w:cstheme="minorHAnsi"/>
            <w:color w:val="000000"/>
            <w:sz w:val="24"/>
            <w:szCs w:val="24"/>
          </w:rPr>
          <w:t>посмотреть</w:t>
        </w:r>
      </w:hyperlink>
      <w:r w:rsidRPr="002A2932">
        <w:rPr>
          <w:rFonts w:eastAsia="Times New Roman" w:cstheme="minorHAnsi"/>
          <w:color w:val="1F1F1F"/>
          <w:sz w:val="24"/>
          <w:szCs w:val="24"/>
        </w:rPr>
        <w:t xml:space="preserve"> на сайте </w:t>
      </w:r>
      <w:proofErr w:type="spellStart"/>
      <w:r w:rsidRPr="002A2932">
        <w:rPr>
          <w:rFonts w:eastAsia="Times New Roman" w:cstheme="minorHAnsi"/>
          <w:color w:val="1F1F1F"/>
          <w:sz w:val="24"/>
          <w:szCs w:val="24"/>
        </w:rPr>
        <w:t>Минземимущества</w:t>
      </w:r>
      <w:proofErr w:type="spellEnd"/>
      <w:r w:rsidRPr="002A2932">
        <w:rPr>
          <w:rFonts w:eastAsia="Times New Roman" w:cstheme="minorHAnsi"/>
          <w:color w:val="1F1F1F"/>
          <w:sz w:val="24"/>
          <w:szCs w:val="24"/>
        </w:rPr>
        <w:t>, для этого надо знать кадастровый номер объекта недвижимости</w:t>
      </w:r>
    </w:p>
    <w:p w:rsidR="002A2932" w:rsidRPr="002A2932" w:rsidRDefault="007F2E63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 </w:t>
      </w:r>
      <w:r w:rsidRPr="002A2932">
        <w:rPr>
          <w:rFonts w:cstheme="minorHAnsi"/>
          <w:sz w:val="24"/>
          <w:szCs w:val="24"/>
        </w:rPr>
        <w:tab/>
      </w:r>
      <w:r w:rsidR="002A2932" w:rsidRPr="002A2932">
        <w:rPr>
          <w:rFonts w:cstheme="minorHAnsi"/>
          <w:sz w:val="24"/>
          <w:szCs w:val="24"/>
        </w:rPr>
        <w:t>В целях сохранения  социальной направленности законодател</w:t>
      </w:r>
      <w:r w:rsidR="00722B79">
        <w:rPr>
          <w:rFonts w:cstheme="minorHAnsi"/>
          <w:sz w:val="24"/>
          <w:szCs w:val="24"/>
        </w:rPr>
        <w:t>ьством</w:t>
      </w:r>
      <w:r w:rsidR="002A2932" w:rsidRPr="002A2932">
        <w:rPr>
          <w:rFonts w:cstheme="minorHAnsi"/>
          <w:sz w:val="24"/>
          <w:szCs w:val="24"/>
        </w:rPr>
        <w:t xml:space="preserve"> предусмотрен ряд мер. </w:t>
      </w:r>
    </w:p>
    <w:p w:rsidR="00722B79" w:rsidRDefault="007F2E63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В первую очередь это налоговые вычеты</w:t>
      </w:r>
      <w:r w:rsidR="00722B79">
        <w:rPr>
          <w:rFonts w:cstheme="minorHAnsi"/>
          <w:sz w:val="24"/>
          <w:szCs w:val="24"/>
        </w:rPr>
        <w:t>.</w:t>
      </w:r>
    </w:p>
    <w:p w:rsidR="002A2932" w:rsidRPr="002A2932" w:rsidRDefault="007F2E63" w:rsidP="002A29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Так, в отношении квартиры налоговая база определяется как ее кадастровая стоимость, уменьшенная на величину кадастровой стоимости 20 квадратных метров ее общей площади, по комнате </w:t>
      </w:r>
      <w:r w:rsidR="00722B79">
        <w:rPr>
          <w:rFonts w:cstheme="minorHAnsi"/>
          <w:sz w:val="24"/>
          <w:szCs w:val="24"/>
        </w:rPr>
        <w:t xml:space="preserve"> - </w:t>
      </w:r>
      <w:r w:rsidR="007D23CB">
        <w:rPr>
          <w:rFonts w:cstheme="minorHAnsi"/>
          <w:sz w:val="24"/>
          <w:szCs w:val="24"/>
        </w:rPr>
        <w:t xml:space="preserve"> </w:t>
      </w:r>
      <w:r w:rsidRPr="002A2932">
        <w:rPr>
          <w:rFonts w:cstheme="minorHAnsi"/>
          <w:sz w:val="24"/>
          <w:szCs w:val="24"/>
        </w:rPr>
        <w:t xml:space="preserve">10 </w:t>
      </w:r>
      <w:r w:rsidR="00722B79" w:rsidRPr="002A2932">
        <w:rPr>
          <w:rFonts w:cstheme="minorHAnsi"/>
          <w:sz w:val="24"/>
          <w:szCs w:val="24"/>
        </w:rPr>
        <w:t>квадратных метров</w:t>
      </w:r>
      <w:r w:rsidRPr="002A2932">
        <w:rPr>
          <w:rFonts w:cstheme="minorHAnsi"/>
          <w:sz w:val="24"/>
          <w:szCs w:val="24"/>
        </w:rPr>
        <w:t xml:space="preserve">, по дому </w:t>
      </w:r>
      <w:r w:rsidR="00722B79">
        <w:rPr>
          <w:rFonts w:cstheme="minorHAnsi"/>
          <w:sz w:val="24"/>
          <w:szCs w:val="24"/>
        </w:rPr>
        <w:t xml:space="preserve"> - </w:t>
      </w:r>
      <w:r w:rsidR="007D23CB">
        <w:rPr>
          <w:rFonts w:cstheme="minorHAnsi"/>
          <w:sz w:val="24"/>
          <w:szCs w:val="24"/>
        </w:rPr>
        <w:t xml:space="preserve"> </w:t>
      </w:r>
      <w:r w:rsidRPr="002A2932">
        <w:rPr>
          <w:rFonts w:cstheme="minorHAnsi"/>
          <w:sz w:val="24"/>
          <w:szCs w:val="24"/>
        </w:rPr>
        <w:t xml:space="preserve">50 </w:t>
      </w:r>
      <w:r w:rsidR="00722B79" w:rsidRPr="002A2932">
        <w:rPr>
          <w:rFonts w:cstheme="minorHAnsi"/>
          <w:sz w:val="24"/>
          <w:szCs w:val="24"/>
        </w:rPr>
        <w:t>квадратных метров</w:t>
      </w:r>
      <w:r w:rsidR="00722B79">
        <w:rPr>
          <w:rFonts w:cstheme="minorHAnsi"/>
          <w:sz w:val="24"/>
          <w:szCs w:val="24"/>
        </w:rPr>
        <w:t>.</w:t>
      </w:r>
    </w:p>
    <w:p w:rsidR="002A2932" w:rsidRPr="002A2932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Предусмотренные вычеты касаются только жилищных объектов, в отношении иного имущества вычеты не предусмотрены.</w:t>
      </w:r>
    </w:p>
    <w:p w:rsidR="00722B79" w:rsidRDefault="002A2932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lastRenderedPageBreak/>
        <w:t xml:space="preserve">       </w:t>
      </w:r>
      <w:r w:rsidRPr="002A2932">
        <w:rPr>
          <w:rFonts w:cstheme="minorHAnsi"/>
          <w:sz w:val="24"/>
          <w:szCs w:val="24"/>
        </w:rPr>
        <w:tab/>
        <w:t>При введении новых принципов исчисления налогов за принадлежащее гражданам имущество</w:t>
      </w:r>
      <w:r w:rsidR="00722B79">
        <w:rPr>
          <w:rFonts w:cstheme="minorHAnsi"/>
          <w:sz w:val="24"/>
          <w:szCs w:val="24"/>
        </w:rPr>
        <w:t xml:space="preserve"> </w:t>
      </w:r>
      <w:r w:rsidR="00722B79" w:rsidRPr="00722B79">
        <w:rPr>
          <w:rFonts w:cstheme="minorHAnsi"/>
          <w:sz w:val="24"/>
          <w:szCs w:val="24"/>
        </w:rPr>
        <w:t>(учитывая</w:t>
      </w:r>
      <w:r w:rsidR="007D23CB">
        <w:rPr>
          <w:rFonts w:cstheme="minorHAnsi"/>
          <w:sz w:val="24"/>
          <w:szCs w:val="24"/>
        </w:rPr>
        <w:t>,</w:t>
      </w:r>
      <w:r w:rsidR="00722B79" w:rsidRPr="00722B79">
        <w:rPr>
          <w:rFonts w:cstheme="minorHAnsi"/>
          <w:sz w:val="24"/>
          <w:szCs w:val="24"/>
        </w:rPr>
        <w:t xml:space="preserve"> что перечень объектов </w:t>
      </w:r>
      <w:r w:rsidR="004E5451">
        <w:rPr>
          <w:rFonts w:cstheme="minorHAnsi"/>
          <w:sz w:val="24"/>
          <w:szCs w:val="24"/>
        </w:rPr>
        <w:t xml:space="preserve"> расширен</w:t>
      </w:r>
      <w:r w:rsidR="00722B79" w:rsidRPr="00722B79">
        <w:rPr>
          <w:rFonts w:cstheme="minorHAnsi"/>
          <w:sz w:val="24"/>
          <w:szCs w:val="24"/>
        </w:rPr>
        <w:t xml:space="preserve"> </w:t>
      </w:r>
      <w:r w:rsidRPr="00722B79">
        <w:rPr>
          <w:rFonts w:cstheme="minorHAnsi"/>
          <w:sz w:val="24"/>
          <w:szCs w:val="24"/>
        </w:rPr>
        <w:t xml:space="preserve"> </w:t>
      </w:r>
      <w:r w:rsidR="00722B79" w:rsidRPr="00722B79">
        <w:rPr>
          <w:rFonts w:cstheme="minorHAnsi"/>
          <w:sz w:val="24"/>
          <w:szCs w:val="24"/>
        </w:rPr>
        <w:t>за счет включения в налогообложение зарегистрированных объектов незавершенного строительства</w:t>
      </w:r>
      <w:r w:rsidR="004C7082">
        <w:rPr>
          <w:rFonts w:cstheme="minorHAnsi"/>
          <w:sz w:val="24"/>
          <w:szCs w:val="24"/>
        </w:rPr>
        <w:t xml:space="preserve"> и </w:t>
      </w:r>
      <w:proofErr w:type="spellStart"/>
      <w:r w:rsidR="004C7082">
        <w:rPr>
          <w:rFonts w:cstheme="minorHAnsi"/>
          <w:sz w:val="24"/>
          <w:szCs w:val="24"/>
        </w:rPr>
        <w:t>машино</w:t>
      </w:r>
      <w:proofErr w:type="spellEnd"/>
      <w:r w:rsidR="004C7082">
        <w:rPr>
          <w:rFonts w:cstheme="minorHAnsi"/>
          <w:sz w:val="24"/>
          <w:szCs w:val="24"/>
        </w:rPr>
        <w:t xml:space="preserve"> - </w:t>
      </w:r>
      <w:proofErr w:type="gramStart"/>
      <w:r w:rsidR="004C7082">
        <w:rPr>
          <w:rFonts w:cstheme="minorHAnsi"/>
          <w:sz w:val="24"/>
          <w:szCs w:val="24"/>
        </w:rPr>
        <w:t>мест</w:t>
      </w:r>
      <w:r w:rsidR="00722B79" w:rsidRPr="00722B79">
        <w:rPr>
          <w:rFonts w:cstheme="minorHAnsi"/>
          <w:sz w:val="24"/>
          <w:szCs w:val="24"/>
        </w:rPr>
        <w:t>)</w:t>
      </w:r>
      <w:r w:rsidR="00722B79" w:rsidRPr="002A2932">
        <w:rPr>
          <w:rFonts w:cstheme="minorHAnsi"/>
          <w:sz w:val="24"/>
          <w:szCs w:val="24"/>
        </w:rPr>
        <w:t xml:space="preserve"> </w:t>
      </w:r>
      <w:proofErr w:type="gramEnd"/>
      <w:r w:rsidRPr="002A2932">
        <w:rPr>
          <w:rFonts w:cstheme="minorHAnsi"/>
          <w:sz w:val="24"/>
          <w:szCs w:val="24"/>
        </w:rPr>
        <w:t>законодатели предусмотрели сохранение всех действующих на сегодня налоговых льгот</w:t>
      </w:r>
      <w:r w:rsidR="00722B79">
        <w:rPr>
          <w:rFonts w:cstheme="minorHAnsi"/>
          <w:sz w:val="24"/>
          <w:szCs w:val="24"/>
        </w:rPr>
        <w:t xml:space="preserve">. </w:t>
      </w:r>
    </w:p>
    <w:p w:rsidR="002A2932" w:rsidRPr="002A2932" w:rsidRDefault="00722B79" w:rsidP="00722B7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Кроме того, м</w:t>
      </w:r>
      <w:r w:rsidR="002A2932" w:rsidRPr="002A2932">
        <w:rPr>
          <w:rFonts w:cstheme="minorHAnsi"/>
          <w:sz w:val="24"/>
          <w:szCs w:val="24"/>
        </w:rPr>
        <w:t xml:space="preserve">униципальным образованиям дано право  устанавливать  налоговые льготы, не предусмотренные  Налоговым кодексом.  </w:t>
      </w:r>
      <w:r w:rsidR="002A2932" w:rsidRPr="002A2932">
        <w:rPr>
          <w:rFonts w:cstheme="minorHAnsi"/>
          <w:sz w:val="24"/>
          <w:szCs w:val="24"/>
        </w:rPr>
        <w:tab/>
        <w:t xml:space="preserve">Однако </w:t>
      </w:r>
      <w:r>
        <w:rPr>
          <w:rFonts w:cstheme="minorHAnsi"/>
          <w:sz w:val="24"/>
          <w:szCs w:val="24"/>
        </w:rPr>
        <w:t xml:space="preserve">льготы </w:t>
      </w:r>
      <w:r w:rsidR="002A2932" w:rsidRPr="002A2932">
        <w:rPr>
          <w:rFonts w:cstheme="minorHAnsi"/>
          <w:sz w:val="24"/>
          <w:szCs w:val="24"/>
        </w:rPr>
        <w:t xml:space="preserve">предоставляются только по имуществу, которое не используется в  предпринимательской деятельности и только в отношении одного объекта каждого вида в целом по России.  </w:t>
      </w:r>
    </w:p>
    <w:p w:rsidR="002A2932" w:rsidRPr="002A2932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Например, если в собственности пенсионера имеются одна квартира, один гараж и один  дом, то данный налогоплательщик, также как и сейчас не будет платить налог ни по одному объекту. В случае если у него в собственности имеется две квартиры, дом и гараж, то налог будет уплачиваться только  с одной из квартир по его выбору с учетом установленных необлагаемых 20 метров. </w:t>
      </w:r>
    </w:p>
    <w:p w:rsidR="00722B79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Сейчас льготы предоставляются независимо от количества объектов имущества в собственности</w:t>
      </w:r>
      <w:r w:rsidR="00722B79">
        <w:rPr>
          <w:rFonts w:cstheme="minorHAnsi"/>
          <w:sz w:val="24"/>
          <w:szCs w:val="24"/>
        </w:rPr>
        <w:t xml:space="preserve">. </w:t>
      </w:r>
    </w:p>
    <w:p w:rsidR="002A2932" w:rsidRPr="002A2932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Льготы по прежнему носят заявительный характер, но в</w:t>
      </w:r>
      <w:r w:rsidRPr="002A2932">
        <w:rPr>
          <w:rFonts w:cstheme="minorHAnsi"/>
          <w:color w:val="FF0000"/>
          <w:sz w:val="24"/>
          <w:szCs w:val="24"/>
        </w:rPr>
        <w:t xml:space="preserve"> </w:t>
      </w:r>
      <w:r w:rsidRPr="002A2932">
        <w:rPr>
          <w:rFonts w:cstheme="minorHAnsi"/>
          <w:sz w:val="24"/>
          <w:szCs w:val="24"/>
        </w:rPr>
        <w:t>случае если   гражданин  уже заявил о своем праве на льготу по «старому» порядку,   то повторно   документы представлять не надо.</w:t>
      </w:r>
    </w:p>
    <w:p w:rsidR="002A2932" w:rsidRPr="002A2932" w:rsidRDefault="002A2932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color w:val="FF0000"/>
          <w:sz w:val="24"/>
          <w:szCs w:val="24"/>
        </w:rPr>
        <w:t xml:space="preserve">   </w:t>
      </w:r>
      <w:r w:rsidRPr="002A2932">
        <w:rPr>
          <w:rFonts w:cstheme="minorHAnsi"/>
          <w:sz w:val="24"/>
          <w:szCs w:val="24"/>
        </w:rPr>
        <w:t xml:space="preserve">    </w:t>
      </w:r>
      <w:r w:rsidRPr="002A2932">
        <w:rPr>
          <w:rFonts w:cstheme="minorHAnsi"/>
          <w:sz w:val="24"/>
          <w:szCs w:val="24"/>
        </w:rPr>
        <w:tab/>
        <w:t>Не предоставляется льгота в отношении объектов, кадастровая стоимость которых превышает 300 млн. руб.</w:t>
      </w:r>
    </w:p>
    <w:p w:rsidR="002A2932" w:rsidRPr="002A2932" w:rsidRDefault="007F2E63" w:rsidP="002A2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</w:t>
      </w:r>
      <w:r w:rsidR="002A2932" w:rsidRPr="002A2932">
        <w:rPr>
          <w:rFonts w:cstheme="minorHAnsi"/>
          <w:sz w:val="24"/>
          <w:szCs w:val="24"/>
        </w:rPr>
        <w:t>На федеральном уровне предусмотрены три вида налоговых ставок:</w:t>
      </w:r>
    </w:p>
    <w:p w:rsidR="002A2932" w:rsidRPr="002A2932" w:rsidRDefault="002A2932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b/>
          <w:sz w:val="24"/>
          <w:szCs w:val="24"/>
        </w:rPr>
        <w:t xml:space="preserve">   </w:t>
      </w:r>
      <w:r w:rsidRPr="002A2932">
        <w:rPr>
          <w:rFonts w:cstheme="minorHAnsi"/>
          <w:sz w:val="24"/>
          <w:szCs w:val="24"/>
        </w:rPr>
        <w:t xml:space="preserve">    - </w:t>
      </w:r>
      <w:proofErr w:type="gramStart"/>
      <w:r w:rsidRPr="002A2932">
        <w:rPr>
          <w:rFonts w:cstheme="minorHAnsi"/>
          <w:sz w:val="24"/>
          <w:szCs w:val="24"/>
        </w:rPr>
        <w:t>минимальные</w:t>
      </w:r>
      <w:proofErr w:type="gramEnd"/>
      <w:r w:rsidRPr="002A2932">
        <w:rPr>
          <w:rFonts w:cstheme="minorHAnsi"/>
          <w:sz w:val="24"/>
          <w:szCs w:val="24"/>
        </w:rPr>
        <w:t xml:space="preserve"> по жилым объектам и гаражам, </w:t>
      </w:r>
    </w:p>
    <w:p w:rsidR="002A2932" w:rsidRPr="002A2932" w:rsidRDefault="002A2932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   - </w:t>
      </w:r>
      <w:proofErr w:type="gramStart"/>
      <w:r w:rsidRPr="002A2932">
        <w:rPr>
          <w:rFonts w:cstheme="minorHAnsi"/>
          <w:sz w:val="24"/>
          <w:szCs w:val="24"/>
        </w:rPr>
        <w:t>средние</w:t>
      </w:r>
      <w:proofErr w:type="gramEnd"/>
      <w:r w:rsidRPr="002A2932">
        <w:rPr>
          <w:rFonts w:cstheme="minorHAnsi"/>
          <w:sz w:val="24"/>
          <w:szCs w:val="24"/>
        </w:rPr>
        <w:t xml:space="preserve"> по нежилым объектам,</w:t>
      </w:r>
    </w:p>
    <w:p w:rsidR="002A2932" w:rsidRPr="002A2932" w:rsidRDefault="002A2932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   - максимальные по торговым и офисным объектам, которые попадут в утвержденный Правительством республики перечень объектов, облагаемых по кадастровой стоимости, и дорогостоящие объекты кадастровая стоимость каждого из которых превышает 300 млн. руб.</w:t>
      </w:r>
    </w:p>
    <w:p w:rsidR="002A2932" w:rsidRPr="002A2932" w:rsidRDefault="002A2932" w:rsidP="002A2932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При этом  по жилым объектам  муниципалитетам дано право   </w:t>
      </w:r>
      <w:proofErr w:type="gramStart"/>
      <w:r w:rsidRPr="002A2932">
        <w:rPr>
          <w:rFonts w:cstheme="minorHAnsi"/>
          <w:sz w:val="24"/>
          <w:szCs w:val="24"/>
        </w:rPr>
        <w:t>уменьшить</w:t>
      </w:r>
      <w:proofErr w:type="gramEnd"/>
      <w:r w:rsidRPr="002A2932">
        <w:rPr>
          <w:rFonts w:cstheme="minorHAnsi"/>
          <w:sz w:val="24"/>
          <w:szCs w:val="24"/>
        </w:rPr>
        <w:t xml:space="preserve"> ставки  до нуля или увеличить, но не более чем в три раза. </w:t>
      </w:r>
    </w:p>
    <w:p w:rsidR="002A2932" w:rsidRPr="002A2932" w:rsidRDefault="002A2932" w:rsidP="002A2932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При исчислении налога </w:t>
      </w:r>
      <w:proofErr w:type="gramStart"/>
      <w:r w:rsidRPr="002A2932">
        <w:rPr>
          <w:rFonts w:cstheme="minorHAnsi"/>
          <w:sz w:val="24"/>
          <w:szCs w:val="24"/>
        </w:rPr>
        <w:t>исходя  из кадастровой стоимости объекта, налог определяется</w:t>
      </w:r>
      <w:proofErr w:type="gramEnd"/>
      <w:r w:rsidRPr="002A2932">
        <w:rPr>
          <w:rFonts w:cstheme="minorHAnsi"/>
          <w:sz w:val="24"/>
          <w:szCs w:val="24"/>
        </w:rPr>
        <w:t xml:space="preserve"> отдельно по каждому объекту как ставка, умноженная на налоговую базу с учетом числа месяцев владения объектом налогообложения. </w:t>
      </w:r>
    </w:p>
    <w:p w:rsidR="002A2932" w:rsidRPr="002A2932" w:rsidRDefault="002A2932" w:rsidP="002A29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>Если имущество находится в долевой (совместной) собственности, то налог исчисляется в целом по объекту и затем распределяется для каждого участника долевой (совместной) собственности в зависимости от величины его доли в праве собственности.</w:t>
      </w:r>
    </w:p>
    <w:p w:rsidR="007F2E63" w:rsidRPr="002A2932" w:rsidRDefault="007F2E63" w:rsidP="002A2932">
      <w:pPr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</w:rPr>
      </w:pPr>
      <w:r w:rsidRPr="002A2932">
        <w:rPr>
          <w:rFonts w:cstheme="minorHAnsi"/>
          <w:b/>
          <w:sz w:val="24"/>
          <w:szCs w:val="24"/>
        </w:rPr>
        <w:t xml:space="preserve">     </w:t>
      </w:r>
      <w:r w:rsidRPr="002A2932">
        <w:rPr>
          <w:rFonts w:cstheme="minorHAnsi"/>
          <w:b/>
          <w:sz w:val="24"/>
          <w:szCs w:val="24"/>
        </w:rPr>
        <w:tab/>
      </w:r>
      <w:r w:rsidR="00722B79" w:rsidRPr="007D23CB">
        <w:rPr>
          <w:rFonts w:cstheme="minorHAnsi"/>
          <w:sz w:val="24"/>
          <w:szCs w:val="24"/>
        </w:rPr>
        <w:t>Введение нового порядка расчета налога</w:t>
      </w:r>
      <w:r w:rsidR="00722B79">
        <w:rPr>
          <w:rFonts w:cstheme="minorHAnsi"/>
          <w:b/>
          <w:sz w:val="24"/>
          <w:szCs w:val="24"/>
        </w:rPr>
        <w:t xml:space="preserve"> </w:t>
      </w:r>
      <w:r w:rsidR="007D23CB">
        <w:rPr>
          <w:rFonts w:eastAsia="Times New Roman" w:cstheme="minorHAnsi"/>
          <w:color w:val="1F1F1F"/>
          <w:sz w:val="24"/>
          <w:szCs w:val="24"/>
        </w:rPr>
        <w:t xml:space="preserve">имеет </w:t>
      </w:r>
      <w:r w:rsidR="00722B79">
        <w:rPr>
          <w:rFonts w:eastAsia="Times New Roman" w:cstheme="minorHAnsi"/>
          <w:color w:val="1F1F1F"/>
          <w:sz w:val="24"/>
          <w:szCs w:val="24"/>
        </w:rPr>
        <w:t xml:space="preserve"> </w:t>
      </w:r>
      <w:r w:rsidRPr="002A2932">
        <w:rPr>
          <w:rFonts w:eastAsia="Times New Roman" w:cstheme="minorHAnsi"/>
          <w:color w:val="1F1F1F"/>
          <w:sz w:val="24"/>
          <w:szCs w:val="24"/>
        </w:rPr>
        <w:t xml:space="preserve">переходный период. </w:t>
      </w:r>
      <w:r w:rsidR="004C7082">
        <w:rPr>
          <w:rFonts w:eastAsia="Times New Roman" w:cstheme="minorHAnsi"/>
          <w:color w:val="1F1F1F"/>
          <w:sz w:val="24"/>
          <w:szCs w:val="24"/>
        </w:rPr>
        <w:t xml:space="preserve">В  </w:t>
      </w:r>
      <w:proofErr w:type="gramStart"/>
      <w:r w:rsidR="004C7082">
        <w:rPr>
          <w:rFonts w:eastAsia="Times New Roman" w:cstheme="minorHAnsi"/>
          <w:color w:val="1F1F1F"/>
          <w:sz w:val="24"/>
          <w:szCs w:val="24"/>
        </w:rPr>
        <w:t>случае</w:t>
      </w:r>
      <w:proofErr w:type="gramEnd"/>
      <w:r w:rsidR="004C7082">
        <w:rPr>
          <w:rFonts w:eastAsia="Times New Roman" w:cstheme="minorHAnsi"/>
          <w:color w:val="1F1F1F"/>
          <w:sz w:val="24"/>
          <w:szCs w:val="24"/>
        </w:rPr>
        <w:t xml:space="preserve">, если сумма налога, рассчитанная  от кадастровой стоимости, окажется больше, чем рассчитанная «по старому», в </w:t>
      </w:r>
      <w:r w:rsidR="004C7082" w:rsidRPr="002A2932">
        <w:rPr>
          <w:rFonts w:eastAsia="Times New Roman" w:cstheme="minorHAnsi"/>
          <w:color w:val="1F1F1F"/>
          <w:sz w:val="24"/>
          <w:szCs w:val="24"/>
        </w:rPr>
        <w:t xml:space="preserve">первые четыре года  </w:t>
      </w:r>
      <w:r w:rsidR="004C7082">
        <w:rPr>
          <w:rFonts w:eastAsia="Times New Roman" w:cstheme="minorHAnsi"/>
          <w:color w:val="1F1F1F"/>
          <w:sz w:val="24"/>
          <w:szCs w:val="24"/>
        </w:rPr>
        <w:t>будет применяться  коэффициент  снижения: от 0,2 в 2016 году до 0,8 в 2019 году. С</w:t>
      </w:r>
      <w:r w:rsidR="004C7082" w:rsidRPr="002A2932">
        <w:rPr>
          <w:rFonts w:cstheme="minorHAnsi"/>
          <w:sz w:val="24"/>
          <w:szCs w:val="24"/>
        </w:rPr>
        <w:t xml:space="preserve"> 2020 года</w:t>
      </w:r>
      <w:r w:rsidR="004C7082" w:rsidRPr="002A2932">
        <w:rPr>
          <w:rFonts w:eastAsia="Times New Roman" w:cstheme="minorHAnsi"/>
          <w:color w:val="1F1F1F"/>
          <w:sz w:val="24"/>
          <w:szCs w:val="24"/>
        </w:rPr>
        <w:t xml:space="preserve"> </w:t>
      </w:r>
      <w:r w:rsidR="004C7082" w:rsidRPr="002A2932">
        <w:rPr>
          <w:rFonts w:cstheme="minorHAnsi"/>
          <w:sz w:val="24"/>
          <w:szCs w:val="24"/>
        </w:rPr>
        <w:t>сумма налога  будет рассчитываться</w:t>
      </w:r>
      <w:r w:rsidR="004C7082" w:rsidRPr="002A2932">
        <w:rPr>
          <w:rFonts w:eastAsia="Times New Roman" w:cstheme="minorHAnsi"/>
          <w:color w:val="1F1F1F"/>
          <w:sz w:val="24"/>
          <w:szCs w:val="24"/>
        </w:rPr>
        <w:t xml:space="preserve"> </w:t>
      </w:r>
      <w:r w:rsidR="004C7082">
        <w:rPr>
          <w:rFonts w:eastAsia="Times New Roman" w:cstheme="minorHAnsi"/>
          <w:color w:val="1F1F1F"/>
          <w:sz w:val="24"/>
          <w:szCs w:val="24"/>
        </w:rPr>
        <w:t>б</w:t>
      </w:r>
      <w:r w:rsidRPr="002A2932">
        <w:rPr>
          <w:rFonts w:eastAsia="Times New Roman" w:cstheme="minorHAnsi"/>
          <w:color w:val="1F1F1F"/>
          <w:sz w:val="24"/>
          <w:szCs w:val="24"/>
        </w:rPr>
        <w:t xml:space="preserve">ез учета </w:t>
      </w:r>
      <w:r w:rsidRPr="002A2932">
        <w:rPr>
          <w:rFonts w:cstheme="minorHAnsi"/>
          <w:sz w:val="24"/>
          <w:szCs w:val="24"/>
        </w:rPr>
        <w:t>коэффициента снижения</w:t>
      </w:r>
      <w:r w:rsidR="004C7082">
        <w:rPr>
          <w:rFonts w:cstheme="minorHAnsi"/>
          <w:sz w:val="24"/>
          <w:szCs w:val="24"/>
        </w:rPr>
        <w:t>.</w:t>
      </w:r>
      <w:r w:rsidRPr="002A2932">
        <w:rPr>
          <w:rFonts w:cstheme="minorHAnsi"/>
          <w:sz w:val="24"/>
          <w:szCs w:val="24"/>
        </w:rPr>
        <w:t xml:space="preserve"> </w:t>
      </w:r>
    </w:p>
    <w:p w:rsidR="007F2E63" w:rsidRPr="002A2932" w:rsidRDefault="007F2E63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</w:t>
      </w:r>
      <w:r w:rsidR="002A2932">
        <w:rPr>
          <w:rFonts w:cstheme="minorHAnsi"/>
          <w:sz w:val="24"/>
          <w:szCs w:val="24"/>
        </w:rPr>
        <w:tab/>
      </w:r>
      <w:r w:rsidRPr="002A2932">
        <w:rPr>
          <w:rFonts w:cstheme="minorHAnsi"/>
          <w:sz w:val="24"/>
          <w:szCs w:val="24"/>
        </w:rPr>
        <w:t xml:space="preserve">Как и сейчас, налог нужно будет уплачивать на основании налогового уведомления. Однако </w:t>
      </w:r>
      <w:r w:rsidR="007D23CB">
        <w:rPr>
          <w:rFonts w:cstheme="minorHAnsi"/>
          <w:sz w:val="24"/>
          <w:szCs w:val="24"/>
        </w:rPr>
        <w:t xml:space="preserve">уплатить налог </w:t>
      </w:r>
      <w:r w:rsidR="007D23CB" w:rsidRPr="002A2932">
        <w:rPr>
          <w:rFonts w:cstheme="minorHAnsi"/>
          <w:sz w:val="24"/>
          <w:szCs w:val="24"/>
        </w:rPr>
        <w:t>будет</w:t>
      </w:r>
      <w:r w:rsidRPr="002A2932">
        <w:rPr>
          <w:rFonts w:cstheme="minorHAnsi"/>
          <w:sz w:val="24"/>
          <w:szCs w:val="24"/>
        </w:rPr>
        <w:t xml:space="preserve"> необходимо до 1 октября года, следующего за истекшим налоговым периодом (сейчас - до 1 ноября).</w:t>
      </w:r>
    </w:p>
    <w:p w:rsidR="007F2E63" w:rsidRDefault="007F2E63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2932">
        <w:rPr>
          <w:rFonts w:cstheme="minorHAnsi"/>
          <w:sz w:val="24"/>
          <w:szCs w:val="24"/>
        </w:rPr>
        <w:t xml:space="preserve">    </w:t>
      </w:r>
      <w:r w:rsidRPr="002A2932">
        <w:rPr>
          <w:rFonts w:cstheme="minorHAnsi"/>
          <w:sz w:val="24"/>
          <w:szCs w:val="24"/>
        </w:rPr>
        <w:tab/>
        <w:t>Платить налог по новому нужно будет в 2016 году. В 2015 году налог будет рассчитан  исходя из инвентаризационной стоимости.</w:t>
      </w:r>
    </w:p>
    <w:p w:rsidR="006A6035" w:rsidRDefault="006A6035" w:rsidP="002A29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6035" w:rsidRPr="006A6035" w:rsidRDefault="006A6035" w:rsidP="006A603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D7AC5" w:rsidRPr="003D7AC5" w:rsidRDefault="003D7AC5" w:rsidP="007F2E63">
      <w:pPr>
        <w:ind w:firstLine="426"/>
        <w:jc w:val="center"/>
        <w:rPr>
          <w:rFonts w:cstheme="minorHAnsi"/>
          <w:color w:val="000000"/>
          <w:sz w:val="28"/>
          <w:szCs w:val="28"/>
          <w:bdr w:val="none" w:sz="0" w:space="0" w:color="auto" w:frame="1"/>
        </w:rPr>
      </w:pPr>
    </w:p>
    <w:sectPr w:rsidR="003D7AC5" w:rsidRPr="003D7AC5" w:rsidSect="00D04DA8">
      <w:footerReference w:type="default" r:id="rId10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11" w:rsidRDefault="00110511" w:rsidP="004A6F30">
      <w:pPr>
        <w:spacing w:after="0" w:line="240" w:lineRule="auto"/>
      </w:pPr>
      <w:r>
        <w:separator/>
      </w:r>
    </w:p>
  </w:endnote>
  <w:endnote w:type="continuationSeparator" w:id="0">
    <w:p w:rsidR="00110511" w:rsidRDefault="00110511" w:rsidP="004A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59502"/>
      <w:docPartObj>
        <w:docPartGallery w:val="Page Numbers (Bottom of Page)"/>
        <w:docPartUnique/>
      </w:docPartObj>
    </w:sdtPr>
    <w:sdtEndPr/>
    <w:sdtContent>
      <w:p w:rsidR="004A6F30" w:rsidRDefault="004A6F3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34">
          <w:rPr>
            <w:noProof/>
          </w:rPr>
          <w:t>1</w:t>
        </w:r>
        <w:r>
          <w:fldChar w:fldCharType="end"/>
        </w:r>
      </w:p>
    </w:sdtContent>
  </w:sdt>
  <w:p w:rsidR="004A6F30" w:rsidRDefault="004A6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11" w:rsidRDefault="00110511" w:rsidP="004A6F30">
      <w:pPr>
        <w:spacing w:after="0" w:line="240" w:lineRule="auto"/>
      </w:pPr>
      <w:r>
        <w:separator/>
      </w:r>
    </w:p>
  </w:footnote>
  <w:footnote w:type="continuationSeparator" w:id="0">
    <w:p w:rsidR="00110511" w:rsidRDefault="00110511" w:rsidP="004A6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0"/>
    <w:rsid w:val="000941D8"/>
    <w:rsid w:val="000B03B6"/>
    <w:rsid w:val="000F7B21"/>
    <w:rsid w:val="00110511"/>
    <w:rsid w:val="001116FD"/>
    <w:rsid w:val="00116B3E"/>
    <w:rsid w:val="00121C90"/>
    <w:rsid w:val="001633A4"/>
    <w:rsid w:val="00195F8A"/>
    <w:rsid w:val="001B08C2"/>
    <w:rsid w:val="001D0AA6"/>
    <w:rsid w:val="001F7977"/>
    <w:rsid w:val="00243524"/>
    <w:rsid w:val="0024495C"/>
    <w:rsid w:val="002A2932"/>
    <w:rsid w:val="002B18C9"/>
    <w:rsid w:val="002D3B80"/>
    <w:rsid w:val="00384087"/>
    <w:rsid w:val="003B4540"/>
    <w:rsid w:val="003D7AC5"/>
    <w:rsid w:val="003E7BCA"/>
    <w:rsid w:val="004659E2"/>
    <w:rsid w:val="004875A8"/>
    <w:rsid w:val="00494C42"/>
    <w:rsid w:val="004A6F30"/>
    <w:rsid w:val="004B51FD"/>
    <w:rsid w:val="004C1109"/>
    <w:rsid w:val="004C7082"/>
    <w:rsid w:val="004E5451"/>
    <w:rsid w:val="00522A06"/>
    <w:rsid w:val="005265E9"/>
    <w:rsid w:val="005324E7"/>
    <w:rsid w:val="00542007"/>
    <w:rsid w:val="005771B3"/>
    <w:rsid w:val="005A2357"/>
    <w:rsid w:val="005A5B27"/>
    <w:rsid w:val="00606BC2"/>
    <w:rsid w:val="006401E2"/>
    <w:rsid w:val="0067073D"/>
    <w:rsid w:val="006A5260"/>
    <w:rsid w:val="006A6035"/>
    <w:rsid w:val="006B6A4F"/>
    <w:rsid w:val="006F7261"/>
    <w:rsid w:val="007079F7"/>
    <w:rsid w:val="00722B79"/>
    <w:rsid w:val="007330AC"/>
    <w:rsid w:val="007439C2"/>
    <w:rsid w:val="007A5C49"/>
    <w:rsid w:val="007C04B5"/>
    <w:rsid w:val="007D23CB"/>
    <w:rsid w:val="007D562E"/>
    <w:rsid w:val="007E086B"/>
    <w:rsid w:val="007F2E63"/>
    <w:rsid w:val="00801491"/>
    <w:rsid w:val="00827314"/>
    <w:rsid w:val="00827351"/>
    <w:rsid w:val="0087765C"/>
    <w:rsid w:val="00894134"/>
    <w:rsid w:val="00894B2A"/>
    <w:rsid w:val="008D1DA7"/>
    <w:rsid w:val="008E136B"/>
    <w:rsid w:val="00907C90"/>
    <w:rsid w:val="00907CB3"/>
    <w:rsid w:val="00934BE7"/>
    <w:rsid w:val="009A7248"/>
    <w:rsid w:val="00A25B71"/>
    <w:rsid w:val="00AD3935"/>
    <w:rsid w:val="00B6660E"/>
    <w:rsid w:val="00B81D68"/>
    <w:rsid w:val="00BA2EF8"/>
    <w:rsid w:val="00BA4A9E"/>
    <w:rsid w:val="00BB28A9"/>
    <w:rsid w:val="00BB590B"/>
    <w:rsid w:val="00C97685"/>
    <w:rsid w:val="00D04DA8"/>
    <w:rsid w:val="00D64671"/>
    <w:rsid w:val="00D7319E"/>
    <w:rsid w:val="00D94CE1"/>
    <w:rsid w:val="00E17E95"/>
    <w:rsid w:val="00E20F99"/>
    <w:rsid w:val="00E26E3C"/>
    <w:rsid w:val="00E343A0"/>
    <w:rsid w:val="00E37564"/>
    <w:rsid w:val="00E60ACA"/>
    <w:rsid w:val="00E67AB6"/>
    <w:rsid w:val="00E85610"/>
    <w:rsid w:val="00ED6FD6"/>
    <w:rsid w:val="00F92EC0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FB769AAEA20CA649F58249787D8321C1BB6D537366AE6D3C41A47077442019D6F97F80E12B2t6N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FB769AAEA20CA649F58249787D8321C18B8D73C366AE6D3C41A47077442019D6F97F80E11B366tEN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zio.tatarstan.ru/rus/info.php?id=60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Э. Х.</dc:creator>
  <cp:lastModifiedBy>Администратор</cp:lastModifiedBy>
  <cp:revision>1</cp:revision>
  <dcterms:created xsi:type="dcterms:W3CDTF">2014-12-02T08:31:00Z</dcterms:created>
  <dcterms:modified xsi:type="dcterms:W3CDTF">2014-12-02T08:32:00Z</dcterms:modified>
</cp:coreProperties>
</file>