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5" w:rsidRDefault="004D0B05" w:rsidP="00C81D41">
      <w:pPr>
        <w:pStyle w:val="a3"/>
      </w:pPr>
      <w:r>
        <w:t xml:space="preserve">С 9 по 10 октября делегация Республики Татарстан во главе с Президентом Республики Татарстан находилась в Дании. Ирек </w:t>
      </w:r>
      <w:proofErr w:type="spellStart"/>
      <w:r>
        <w:t>Файзуллин</w:t>
      </w:r>
      <w:proofErr w:type="spellEnd"/>
      <w:r>
        <w:t xml:space="preserve"> принял участие в рабочем визите в Копенгаген.</w:t>
      </w:r>
    </w:p>
    <w:p w:rsidR="00C81D41" w:rsidRDefault="004D0B05" w:rsidP="00C81D41">
      <w:pPr>
        <w:pStyle w:val="a3"/>
      </w:pPr>
      <w:r>
        <w:t>Состоялась встреча с</w:t>
      </w:r>
      <w:r w:rsidR="00C81D41">
        <w:t> компани</w:t>
      </w:r>
      <w:r>
        <w:t>ей</w:t>
      </w:r>
      <w:r w:rsidR="00C81D41">
        <w:t xml:space="preserve"> «</w:t>
      </w:r>
      <w:proofErr w:type="spellStart"/>
      <w:r w:rsidR="00C81D41">
        <w:t>Хальдор</w:t>
      </w:r>
      <w:proofErr w:type="spellEnd"/>
      <w:r w:rsidR="00C81D41">
        <w:t xml:space="preserve"> </w:t>
      </w:r>
      <w:proofErr w:type="spellStart"/>
      <w:r w:rsidR="00C81D41">
        <w:t>Топсе</w:t>
      </w:r>
      <w:proofErr w:type="spellEnd"/>
      <w:r w:rsidR="00C81D41">
        <w:t>»</w:t>
      </w:r>
      <w:proofErr w:type="gramStart"/>
      <w:r>
        <w:t>.</w:t>
      </w:r>
      <w:proofErr w:type="gramEnd"/>
      <w:r w:rsidR="00C81D41">
        <w:t xml:space="preserve"> </w:t>
      </w:r>
      <w:r>
        <w:t>О</w:t>
      </w:r>
      <w:r w:rsidR="00C81D41">
        <w:t>бсудили вопросы дальнейшего сотрудничества, внедрения новых технологий на нефтеперерабатывающих предприятиях. В Татарстане компания «</w:t>
      </w:r>
      <w:proofErr w:type="spellStart"/>
      <w:r w:rsidR="00C81D41">
        <w:t>Хальдор</w:t>
      </w:r>
      <w:proofErr w:type="spellEnd"/>
      <w:r w:rsidR="00C81D41">
        <w:t xml:space="preserve"> </w:t>
      </w:r>
      <w:proofErr w:type="spellStart"/>
      <w:r w:rsidR="00C81D41">
        <w:t>Топсе</w:t>
      </w:r>
      <w:proofErr w:type="spellEnd"/>
      <w:r w:rsidR="00C81D41">
        <w:t xml:space="preserve">» принимала участие в разработке </w:t>
      </w:r>
      <w:proofErr w:type="gramStart"/>
      <w:r w:rsidR="00C81D41">
        <w:t>проекта реконструкции установки производства формальдегида</w:t>
      </w:r>
      <w:proofErr w:type="gramEnd"/>
      <w:r w:rsidR="00C81D41">
        <w:t xml:space="preserve"> на ОАО «Нижнекамскнефтехим», сотрудничала с ОАО «ТАНЕКО», является одним из лицензиаров проекта строительства завода по производству минеральных удобрений ОАО «Аммоний».</w:t>
      </w:r>
    </w:p>
    <w:p w:rsidR="00C81D41" w:rsidRDefault="00C81D41" w:rsidP="00C81D41">
      <w:pPr>
        <w:pStyle w:val="a3"/>
      </w:pPr>
      <w:r>
        <w:t xml:space="preserve">В ходе беседы обсудили возможность </w:t>
      </w:r>
      <w:proofErr w:type="gramStart"/>
      <w:r>
        <w:t>организации подготовки студентов профильных вузов Татарстана</w:t>
      </w:r>
      <w:proofErr w:type="gramEnd"/>
      <w:r>
        <w:t xml:space="preserve"> и специалистов нефтехимической отрасли в учебных центрах компании. </w:t>
      </w:r>
    </w:p>
    <w:p w:rsidR="00C81D41" w:rsidRDefault="00C81D41" w:rsidP="00C81D41">
      <w:pPr>
        <w:pStyle w:val="a3"/>
      </w:pPr>
      <w:r>
        <w:t>Представители компании «</w:t>
      </w:r>
      <w:proofErr w:type="spellStart"/>
      <w:r w:rsidR="004D0B05">
        <w:t>Х</w:t>
      </w:r>
      <w:r>
        <w:t>альдор</w:t>
      </w:r>
      <w:proofErr w:type="spellEnd"/>
      <w:r>
        <w:t xml:space="preserve"> </w:t>
      </w:r>
      <w:proofErr w:type="spellStart"/>
      <w:r w:rsidR="004D0B05">
        <w:t>Т</w:t>
      </w:r>
      <w:r>
        <w:t>опсе</w:t>
      </w:r>
      <w:proofErr w:type="spellEnd"/>
      <w:r>
        <w:t>»  выразили заинтересованность в реализации других проектов на территории Татарстана. В частности, это может быть проект по расширению мощностей нефтепереработки на ОАО «ТАНЕКО».</w:t>
      </w:r>
    </w:p>
    <w:p w:rsidR="00AD6B06" w:rsidRDefault="004D0B05" w:rsidP="00C81D41">
      <w:pPr>
        <w:pStyle w:val="a3"/>
      </w:pPr>
      <w:r>
        <w:t>Татарстан</w:t>
      </w:r>
      <w:r w:rsidR="00C81D41">
        <w:t xml:space="preserve"> активно сотрудничае</w:t>
      </w:r>
      <w:r>
        <w:t>т</w:t>
      </w:r>
      <w:r w:rsidR="00C81D41">
        <w:t xml:space="preserve"> с датской компанией </w:t>
      </w:r>
      <w:proofErr w:type="spellStart"/>
      <w:r w:rsidR="00C81D41">
        <w:t>Gehl</w:t>
      </w:r>
      <w:proofErr w:type="spellEnd"/>
      <w:r w:rsidR="00C81D41">
        <w:t xml:space="preserve"> </w:t>
      </w:r>
      <w:proofErr w:type="spellStart"/>
      <w:r w:rsidR="00C81D41">
        <w:t>Architects</w:t>
      </w:r>
      <w:proofErr w:type="spellEnd"/>
      <w:r w:rsidR="00C81D41">
        <w:t xml:space="preserve"> и ее руководителем Яном Гейлом. Недавно он посещал </w:t>
      </w:r>
      <w:r>
        <w:t>республику, где о</w:t>
      </w:r>
      <w:r w:rsidR="00C81D41">
        <w:t>бсу</w:t>
      </w:r>
      <w:r>
        <w:t>дили</w:t>
      </w:r>
      <w:r w:rsidR="00C81D41">
        <w:t xml:space="preserve"> </w:t>
      </w:r>
      <w:r w:rsidR="00AD6B06">
        <w:t>реконструкцию Адмиралтейской слободы.</w:t>
      </w:r>
    </w:p>
    <w:p w:rsidR="00AD6B06" w:rsidRDefault="00AD6B06" w:rsidP="00AD6B06">
      <w:pPr>
        <w:pStyle w:val="a3"/>
      </w:pPr>
      <w:r>
        <w:t>Кроме самой Казани, мы планируем развивать ее пригороды и новые проекты – это город-спутник «</w:t>
      </w:r>
      <w:proofErr w:type="spellStart"/>
      <w:r>
        <w:t>Иннополис</w:t>
      </w:r>
      <w:proofErr w:type="spellEnd"/>
      <w:r>
        <w:t>», проект «Смарт Сити Казань», другие микрорайоны. Вся эта работа должны быть построена исходя из самых современных стандартов планирования городской среды. Опыт Дании в этом плане нам интересен.</w:t>
      </w:r>
      <w:r w:rsidRPr="00AD6B06">
        <w:t xml:space="preserve"> </w:t>
      </w:r>
    </w:p>
    <w:p w:rsidR="00C81D41" w:rsidRDefault="00AD6B06" w:rsidP="00C81D41">
      <w:pPr>
        <w:pStyle w:val="a3"/>
      </w:pPr>
      <w:bookmarkStart w:id="0" w:name="_GoBack"/>
      <w:bookmarkEnd w:id="0"/>
      <w:r>
        <w:t>Сегодня многие дат</w:t>
      </w:r>
      <w:r w:rsidR="00C81D41">
        <w:t>ские компании успешно работают в Татарстане. Это, в частности, «</w:t>
      </w:r>
      <w:proofErr w:type="spellStart"/>
      <w:r w:rsidR="00C81D41">
        <w:t>Роквул</w:t>
      </w:r>
      <w:proofErr w:type="spellEnd"/>
      <w:r w:rsidR="00C81D41">
        <w:t>», «</w:t>
      </w:r>
      <w:proofErr w:type="spellStart"/>
      <w:r w:rsidR="00C81D41">
        <w:t>Хальдор</w:t>
      </w:r>
      <w:proofErr w:type="spellEnd"/>
      <w:r w:rsidR="00C81D41">
        <w:t xml:space="preserve"> </w:t>
      </w:r>
      <w:proofErr w:type="spellStart"/>
      <w:r w:rsidR="00C81D41">
        <w:t>Топсе</w:t>
      </w:r>
      <w:proofErr w:type="spellEnd"/>
      <w:r w:rsidR="00C81D41">
        <w:t>», «</w:t>
      </w:r>
      <w:proofErr w:type="spellStart"/>
      <w:r w:rsidR="00C81D41">
        <w:t>Данфосс</w:t>
      </w:r>
      <w:proofErr w:type="spellEnd"/>
      <w:r w:rsidR="00C81D41">
        <w:t xml:space="preserve">». </w:t>
      </w:r>
    </w:p>
    <w:p w:rsidR="00C81D41" w:rsidRDefault="00C81D41" w:rsidP="00C81D41">
      <w:pPr>
        <w:pStyle w:val="a3"/>
      </w:pPr>
      <w:r>
        <w:t>Что касается  «</w:t>
      </w:r>
      <w:proofErr w:type="spellStart"/>
      <w:r>
        <w:t>Роквул</w:t>
      </w:r>
      <w:proofErr w:type="spellEnd"/>
      <w:r>
        <w:t xml:space="preserve">», то эта компания олицетворяет важное направление </w:t>
      </w:r>
      <w:proofErr w:type="spellStart"/>
      <w:r>
        <w:t>татарстано</w:t>
      </w:r>
      <w:proofErr w:type="spellEnd"/>
      <w:r>
        <w:t>-датского сотрудничества</w:t>
      </w:r>
      <w:r w:rsidR="00AD6B06">
        <w:t>. О</w:t>
      </w:r>
      <w:r>
        <w:t>ткрытие одного из крупнейших в Европе заводов по производству негорючих материалов «</w:t>
      </w:r>
      <w:proofErr w:type="spellStart"/>
      <w:r>
        <w:t>Роквул</w:t>
      </w:r>
      <w:proofErr w:type="spellEnd"/>
      <w:r>
        <w:t>» состоялось в апреле 2012 года на территории ОЭЗ «</w:t>
      </w:r>
      <w:proofErr w:type="spellStart"/>
      <w:r>
        <w:t>Алабуга</w:t>
      </w:r>
      <w:proofErr w:type="spellEnd"/>
      <w:r w:rsidR="00AD6B06">
        <w:t>».</w:t>
      </w:r>
    </w:p>
    <w:p w:rsidR="0072267D" w:rsidRDefault="004D0B05"/>
    <w:sectPr w:rsidR="0072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06"/>
    <w:rsid w:val="001D1606"/>
    <w:rsid w:val="004D0B05"/>
    <w:rsid w:val="00AD6B06"/>
    <w:rsid w:val="00B145B9"/>
    <w:rsid w:val="00C81D41"/>
    <w:rsid w:val="00E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Минниханова</dc:creator>
  <cp:keywords/>
  <dc:description/>
  <cp:lastModifiedBy>Гульназ Минниханова</cp:lastModifiedBy>
  <cp:revision>3</cp:revision>
  <dcterms:created xsi:type="dcterms:W3CDTF">2014-10-13T12:25:00Z</dcterms:created>
  <dcterms:modified xsi:type="dcterms:W3CDTF">2014-10-13T13:32:00Z</dcterms:modified>
</cp:coreProperties>
</file>