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96" w:rsidRDefault="00E63DF8" w:rsidP="00BF0B9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B96">
        <w:rPr>
          <w:rFonts w:ascii="Times New Roman" w:hAnsi="Times New Roman" w:cs="Times New Roman"/>
          <w:b/>
          <w:sz w:val="24"/>
          <w:szCs w:val="24"/>
        </w:rPr>
        <w:t>О проекте ОАО «КЗСК-Силикон»</w:t>
      </w:r>
    </w:p>
    <w:p w:rsidR="00BF0B96" w:rsidRDefault="00BF0B96" w:rsidP="00BF0B9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«Строительство </w:t>
      </w:r>
      <w:r w:rsidR="000C5110">
        <w:rPr>
          <w:rFonts w:ascii="Times New Roman" w:hAnsi="Times New Roman" w:cs="Times New Roman"/>
          <w:b/>
          <w:sz w:val="24"/>
          <w:szCs w:val="24"/>
        </w:rPr>
        <w:t>производственного комплекса кремнийорганических материалов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0B96" w:rsidRPr="00BF0B96" w:rsidRDefault="00BF0B96" w:rsidP="00BF0B9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40" w:rsidRPr="000C5110" w:rsidRDefault="00853E0B" w:rsidP="000C51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C5110">
        <w:rPr>
          <w:rFonts w:ascii="Times New Roman" w:hAnsi="Times New Roman" w:cs="Times New Roman"/>
          <w:b/>
          <w:sz w:val="24"/>
          <w:szCs w:val="24"/>
        </w:rPr>
        <w:t>Суть проекта.</w:t>
      </w:r>
      <w:r w:rsidRPr="000C5110">
        <w:rPr>
          <w:rFonts w:ascii="Times New Roman" w:hAnsi="Times New Roman" w:cs="Times New Roman"/>
          <w:sz w:val="24"/>
          <w:szCs w:val="24"/>
        </w:rPr>
        <w:t xml:space="preserve"> </w:t>
      </w:r>
      <w:r w:rsidR="00F03D24" w:rsidRPr="000C511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предполагается </w:t>
      </w:r>
      <w:r w:rsidR="00DD5340" w:rsidRPr="000C5110">
        <w:rPr>
          <w:rFonts w:ascii="Times New Roman" w:hAnsi="Times New Roman" w:cs="Times New Roman"/>
          <w:sz w:val="24"/>
          <w:szCs w:val="24"/>
        </w:rPr>
        <w:t>создание в Российской Федерации производства кремнийорганических материалов для удовлетворения потребности промышленности страны в данной продукции.</w:t>
      </w:r>
    </w:p>
    <w:p w:rsidR="000C5110" w:rsidRPr="000C5110" w:rsidRDefault="000C5110" w:rsidP="000C51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C5110">
        <w:rPr>
          <w:rFonts w:ascii="Times New Roman" w:hAnsi="Times New Roman" w:cs="Times New Roman"/>
          <w:sz w:val="24"/>
          <w:szCs w:val="24"/>
        </w:rPr>
        <w:t>Государственная значимость проекта:</w:t>
      </w:r>
    </w:p>
    <w:p w:rsidR="000C5110" w:rsidRDefault="000C5110" w:rsidP="000C5110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C5110">
        <w:rPr>
          <w:rFonts w:ascii="Times New Roman" w:hAnsi="Times New Roman" w:cs="Times New Roman"/>
          <w:sz w:val="24"/>
          <w:szCs w:val="24"/>
        </w:rPr>
        <w:t>Реализация проекта строительства соответствует приоритетам развития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C5110">
        <w:rPr>
          <w:rFonts w:ascii="Times New Roman" w:hAnsi="Times New Roman" w:cs="Times New Roman"/>
          <w:sz w:val="24"/>
          <w:szCs w:val="24"/>
        </w:rPr>
        <w:t xml:space="preserve"> и осуществляется на принципах государственно-частного партнерства.</w:t>
      </w:r>
    </w:p>
    <w:p w:rsidR="000C5110" w:rsidRDefault="000C5110" w:rsidP="000C5110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C5110">
        <w:rPr>
          <w:rFonts w:ascii="Times New Roman" w:hAnsi="Times New Roman" w:cs="Times New Roman"/>
          <w:sz w:val="24"/>
          <w:szCs w:val="24"/>
        </w:rPr>
        <w:t xml:space="preserve">Проект соответствует решению задач, поставленных Программой социально-экономического развития РТ на 2011-2015 гг. (Закон РТ от 22 апреля 2011 г. N13-ЗРТ "Об утверждении Программы социально-экономического развития Республики Татарстан на 2011-2015 годы"). </w:t>
      </w:r>
    </w:p>
    <w:p w:rsidR="000C5110" w:rsidRDefault="000C5110" w:rsidP="000C5110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C5110">
        <w:rPr>
          <w:rFonts w:ascii="Times New Roman" w:hAnsi="Times New Roman" w:cs="Times New Roman"/>
          <w:sz w:val="24"/>
          <w:szCs w:val="24"/>
        </w:rPr>
        <w:t xml:space="preserve">Проект также включен в программу развития нефтегазохимического комплекса РТ на 2010-2014 гг., утвержденную постановлением Кабинета Министров РТ от 19 апреля 2010 г. № 275. </w:t>
      </w:r>
    </w:p>
    <w:p w:rsidR="000C5110" w:rsidRDefault="000C5110" w:rsidP="000C5110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C5110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0C511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0C5110">
        <w:rPr>
          <w:rFonts w:ascii="Times New Roman" w:hAnsi="Times New Roman" w:cs="Times New Roman"/>
          <w:sz w:val="24"/>
          <w:szCs w:val="24"/>
        </w:rPr>
        <w:t xml:space="preserve">ючен в инвестиционный меморандум РТ на 2014 год. </w:t>
      </w:r>
    </w:p>
    <w:p w:rsidR="000C5110" w:rsidRPr="000C5110" w:rsidRDefault="000C5110" w:rsidP="000C5110">
      <w:pPr>
        <w:pStyle w:val="ae"/>
        <w:numPr>
          <w:ilvl w:val="0"/>
          <w:numId w:val="8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C5110">
        <w:rPr>
          <w:rFonts w:ascii="Times New Roman" w:hAnsi="Times New Roman" w:cs="Times New Roman"/>
          <w:sz w:val="24"/>
          <w:szCs w:val="24"/>
        </w:rPr>
        <w:t>Проект включен в перечень 11 особо значимых инвестиционных проектов Приволжского федерального округа (поручение полномочного представителя Президента Российской Федерации в Приволжском Федеральном Округе №А53-56р от 11.11.2013</w:t>
      </w:r>
      <w:proofErr w:type="gramEnd"/>
    </w:p>
    <w:p w:rsidR="00853E0B" w:rsidRPr="00BF0B96" w:rsidRDefault="00853E0B" w:rsidP="000C511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0B96">
        <w:rPr>
          <w:rFonts w:ascii="Times New Roman" w:hAnsi="Times New Roman" w:cs="Times New Roman"/>
          <w:sz w:val="24"/>
          <w:szCs w:val="24"/>
        </w:rPr>
        <w:t>Применение современного оборудования и приборов ведущих мировых производителей, вкупе с разработанной и усовершенствованной ГНЦ</w:t>
      </w:r>
      <w:r w:rsidR="00A029B0" w:rsidRPr="00BF0B96">
        <w:rPr>
          <w:rFonts w:ascii="Times New Roman" w:hAnsi="Times New Roman" w:cs="Times New Roman"/>
          <w:sz w:val="24"/>
          <w:szCs w:val="24"/>
        </w:rPr>
        <w:t xml:space="preserve"> РФ ФГУП ГНИИХТЭОС (г. Москва) </w:t>
      </w:r>
      <w:r w:rsidRPr="00BF0B96">
        <w:rPr>
          <w:rFonts w:ascii="Times New Roman" w:hAnsi="Times New Roman" w:cs="Times New Roman"/>
          <w:sz w:val="24"/>
          <w:szCs w:val="24"/>
        </w:rPr>
        <w:t>технологией, позволит создать безотходное производство для снабжения действующ</w:t>
      </w:r>
      <w:r w:rsidR="000C5110">
        <w:rPr>
          <w:rFonts w:ascii="Times New Roman" w:hAnsi="Times New Roman" w:cs="Times New Roman"/>
          <w:sz w:val="24"/>
          <w:szCs w:val="24"/>
        </w:rPr>
        <w:t>их в РФ кремнийорганических</w:t>
      </w:r>
      <w:r w:rsidRPr="00BF0B96">
        <w:rPr>
          <w:rFonts w:ascii="Times New Roman" w:hAnsi="Times New Roman" w:cs="Times New Roman"/>
          <w:sz w:val="24"/>
          <w:szCs w:val="24"/>
        </w:rPr>
        <w:t xml:space="preserve"> производств </w:t>
      </w:r>
      <w:r w:rsidR="000C5110">
        <w:rPr>
          <w:rFonts w:ascii="Times New Roman" w:hAnsi="Times New Roman" w:cs="Times New Roman"/>
          <w:sz w:val="24"/>
          <w:szCs w:val="24"/>
        </w:rPr>
        <w:t xml:space="preserve">конкурентоспособным </w:t>
      </w:r>
      <w:r w:rsidRPr="00BF0B96">
        <w:rPr>
          <w:rFonts w:ascii="Times New Roman" w:hAnsi="Times New Roman" w:cs="Times New Roman"/>
          <w:sz w:val="24"/>
          <w:szCs w:val="24"/>
        </w:rPr>
        <w:t>сырьем (на данный момент закупается по импорт</w:t>
      </w:r>
      <w:r w:rsidR="002C1554" w:rsidRPr="00BF0B96">
        <w:rPr>
          <w:rFonts w:ascii="Times New Roman" w:hAnsi="Times New Roman" w:cs="Times New Roman"/>
          <w:sz w:val="24"/>
          <w:szCs w:val="24"/>
        </w:rPr>
        <w:t>у) и обеспечит современными</w:t>
      </w:r>
      <w:r w:rsidR="000C5110">
        <w:rPr>
          <w:rFonts w:ascii="Times New Roman" w:hAnsi="Times New Roman" w:cs="Times New Roman"/>
          <w:sz w:val="24"/>
          <w:szCs w:val="24"/>
        </w:rPr>
        <w:t xml:space="preserve"> полимерными</w:t>
      </w:r>
      <w:r w:rsidR="002C1554" w:rsidRPr="00BF0B96">
        <w:rPr>
          <w:rFonts w:ascii="Times New Roman" w:hAnsi="Times New Roman" w:cs="Times New Roman"/>
          <w:sz w:val="24"/>
          <w:szCs w:val="24"/>
        </w:rPr>
        <w:t xml:space="preserve"> </w:t>
      </w:r>
      <w:r w:rsidRPr="00BF0B96">
        <w:rPr>
          <w:rFonts w:ascii="Times New Roman" w:hAnsi="Times New Roman" w:cs="Times New Roman"/>
          <w:sz w:val="24"/>
          <w:szCs w:val="24"/>
        </w:rPr>
        <w:t>материалами ра</w:t>
      </w:r>
      <w:r w:rsidR="00A029B0" w:rsidRPr="00BF0B96">
        <w:rPr>
          <w:rFonts w:ascii="Times New Roman" w:hAnsi="Times New Roman" w:cs="Times New Roman"/>
          <w:sz w:val="24"/>
          <w:szCs w:val="24"/>
        </w:rPr>
        <w:t xml:space="preserve">звитие целого класса отраслей. </w:t>
      </w:r>
      <w:r w:rsidRPr="00BF0B96">
        <w:rPr>
          <w:rFonts w:ascii="Times New Roman" w:hAnsi="Times New Roman" w:cs="Times New Roman"/>
          <w:sz w:val="24"/>
          <w:szCs w:val="24"/>
        </w:rPr>
        <w:t>В рамках данного проекта предусматривается также ряд мероприятий, направленных на недопущение ухудшения состояния экологической обстановки.</w:t>
      </w:r>
    </w:p>
    <w:p w:rsidR="00C668EB" w:rsidRDefault="00BB1B3B" w:rsidP="00372C0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0B96">
        <w:rPr>
          <w:rFonts w:ascii="Times New Roman" w:hAnsi="Times New Roman" w:cs="Times New Roman"/>
          <w:sz w:val="24"/>
          <w:szCs w:val="24"/>
        </w:rPr>
        <w:t xml:space="preserve">В настоящее время на постсоветском пространстве </w:t>
      </w:r>
      <w:r w:rsidR="00990888" w:rsidRPr="00BF0B96">
        <w:rPr>
          <w:rFonts w:ascii="Times New Roman" w:hAnsi="Times New Roman" w:cs="Times New Roman"/>
          <w:sz w:val="24"/>
          <w:szCs w:val="24"/>
        </w:rPr>
        <w:t>отсутствует</w:t>
      </w:r>
      <w:r w:rsidR="00990888">
        <w:rPr>
          <w:rFonts w:ascii="Times New Roman" w:hAnsi="Times New Roman" w:cs="Times New Roman"/>
          <w:sz w:val="24"/>
          <w:szCs w:val="24"/>
        </w:rPr>
        <w:t xml:space="preserve"> современное экономически эффективное производство </w:t>
      </w:r>
      <w:r w:rsidR="000C5110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spellStart"/>
      <w:r w:rsidR="00C668EB">
        <w:rPr>
          <w:rFonts w:ascii="Times New Roman" w:hAnsi="Times New Roman" w:cs="Times New Roman"/>
          <w:sz w:val="24"/>
          <w:szCs w:val="24"/>
        </w:rPr>
        <w:t>кремнийорганичских</w:t>
      </w:r>
      <w:proofErr w:type="spellEnd"/>
      <w:r w:rsidR="00C668EB">
        <w:rPr>
          <w:rFonts w:ascii="Times New Roman" w:hAnsi="Times New Roman" w:cs="Times New Roman"/>
          <w:sz w:val="24"/>
          <w:szCs w:val="24"/>
        </w:rPr>
        <w:t xml:space="preserve"> мономеров</w:t>
      </w:r>
      <w:r w:rsidRPr="00BF0B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668EB">
        <w:rPr>
          <w:rFonts w:ascii="Times New Roman" w:hAnsi="Times New Roman" w:cs="Times New Roman"/>
          <w:sz w:val="24"/>
          <w:szCs w:val="24"/>
        </w:rPr>
        <w:t>метилхлорсиланов</w:t>
      </w:r>
      <w:proofErr w:type="spellEnd"/>
      <w:r w:rsidRPr="00BF0B96">
        <w:rPr>
          <w:rFonts w:ascii="Times New Roman" w:hAnsi="Times New Roman" w:cs="Times New Roman"/>
          <w:sz w:val="24"/>
          <w:szCs w:val="24"/>
        </w:rPr>
        <w:t xml:space="preserve">, а </w:t>
      </w:r>
      <w:r w:rsidR="00C668EB">
        <w:rPr>
          <w:rFonts w:ascii="Times New Roman" w:hAnsi="Times New Roman" w:cs="Times New Roman"/>
          <w:sz w:val="24"/>
          <w:szCs w:val="24"/>
        </w:rPr>
        <w:t>выпуск отечес</w:t>
      </w:r>
      <w:r w:rsidR="00990888">
        <w:rPr>
          <w:rFonts w:ascii="Times New Roman" w:hAnsi="Times New Roman" w:cs="Times New Roman"/>
          <w:sz w:val="24"/>
          <w:szCs w:val="24"/>
        </w:rPr>
        <w:t xml:space="preserve">твенных силиконовых материалов </w:t>
      </w:r>
      <w:r w:rsidR="00C668EB">
        <w:rPr>
          <w:rFonts w:ascii="Times New Roman" w:hAnsi="Times New Roman" w:cs="Times New Roman"/>
          <w:sz w:val="24"/>
          <w:szCs w:val="24"/>
        </w:rPr>
        <w:t>основан на импортном сырье</w:t>
      </w:r>
      <w:r w:rsidRPr="00BF0B96">
        <w:rPr>
          <w:rFonts w:ascii="Times New Roman" w:hAnsi="Times New Roman" w:cs="Times New Roman"/>
          <w:sz w:val="24"/>
          <w:szCs w:val="24"/>
        </w:rPr>
        <w:t>. При этом рынок кремнийорганических продуктов в Р</w:t>
      </w:r>
      <w:r w:rsidR="00990888">
        <w:rPr>
          <w:rFonts w:ascii="Times New Roman" w:hAnsi="Times New Roman" w:cs="Times New Roman"/>
          <w:sz w:val="24"/>
          <w:szCs w:val="24"/>
        </w:rPr>
        <w:t>оссии</w:t>
      </w:r>
      <w:r w:rsidRPr="00BF0B96">
        <w:rPr>
          <w:rFonts w:ascii="Times New Roman" w:hAnsi="Times New Roman" w:cs="Times New Roman"/>
          <w:sz w:val="24"/>
          <w:szCs w:val="24"/>
        </w:rPr>
        <w:t xml:space="preserve"> растет темпами, вдвое превышающими </w:t>
      </w:r>
      <w:proofErr w:type="gramStart"/>
      <w:r w:rsidRPr="00BF0B96">
        <w:rPr>
          <w:rFonts w:ascii="Times New Roman" w:hAnsi="Times New Roman" w:cs="Times New Roman"/>
          <w:sz w:val="24"/>
          <w:szCs w:val="24"/>
        </w:rPr>
        <w:t>среднемировые</w:t>
      </w:r>
      <w:proofErr w:type="gramEnd"/>
      <w:r w:rsidRPr="00BF0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B3B" w:rsidRPr="00BF0B96" w:rsidRDefault="00BB1B3B" w:rsidP="00372C0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0B96">
        <w:rPr>
          <w:rFonts w:ascii="Times New Roman" w:hAnsi="Times New Roman" w:cs="Times New Roman"/>
          <w:sz w:val="24"/>
          <w:szCs w:val="24"/>
        </w:rPr>
        <w:t xml:space="preserve">Инициатором проекта является ОАО «Казанский завод синтетического каучука». </w:t>
      </w:r>
      <w:r w:rsidR="000C5110">
        <w:rPr>
          <w:rFonts w:ascii="Times New Roman" w:hAnsi="Times New Roman" w:cs="Times New Roman"/>
          <w:sz w:val="24"/>
          <w:szCs w:val="24"/>
        </w:rPr>
        <w:t xml:space="preserve">(ОАО </w:t>
      </w:r>
      <w:r w:rsidRPr="00BF0B96">
        <w:rPr>
          <w:rFonts w:ascii="Times New Roman" w:hAnsi="Times New Roman" w:cs="Times New Roman"/>
          <w:sz w:val="24"/>
          <w:szCs w:val="24"/>
        </w:rPr>
        <w:t>«КЗСК»</w:t>
      </w:r>
      <w:r w:rsidR="000C5110">
        <w:rPr>
          <w:rFonts w:ascii="Times New Roman" w:hAnsi="Times New Roman" w:cs="Times New Roman"/>
          <w:sz w:val="24"/>
          <w:szCs w:val="24"/>
        </w:rPr>
        <w:t>)</w:t>
      </w:r>
      <w:r w:rsidRPr="00BF0B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0B96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BF0B96">
        <w:rPr>
          <w:rFonts w:ascii="Times New Roman" w:hAnsi="Times New Roman" w:cs="Times New Roman"/>
          <w:sz w:val="24"/>
          <w:szCs w:val="24"/>
        </w:rPr>
        <w:t xml:space="preserve"> в 1936 году, – одно из ведущих предприятий нефтехимической промышленности России. В</w:t>
      </w:r>
      <w:r w:rsidR="000C5110">
        <w:rPr>
          <w:rFonts w:ascii="Times New Roman" w:hAnsi="Times New Roman" w:cs="Times New Roman"/>
          <w:sz w:val="24"/>
          <w:szCs w:val="24"/>
        </w:rPr>
        <w:t xml:space="preserve"> настоящее время на предприятии </w:t>
      </w:r>
      <w:r w:rsidRPr="00BF0B96">
        <w:rPr>
          <w:rFonts w:ascii="Times New Roman" w:hAnsi="Times New Roman" w:cs="Times New Roman"/>
          <w:sz w:val="24"/>
          <w:szCs w:val="24"/>
        </w:rPr>
        <w:t>выпускается свыше 160 наименований продукции. Обширна география поставок — более пяти тысяч потребителей в России и </w:t>
      </w:r>
      <w:proofErr w:type="spellStart"/>
      <w:r w:rsidRPr="00BF0B96">
        <w:rPr>
          <w:rFonts w:ascii="Times New Roman" w:hAnsi="Times New Roman" w:cs="Times New Roman"/>
          <w:sz w:val="24"/>
          <w:szCs w:val="24"/>
        </w:rPr>
        <w:t>зарубеж</w:t>
      </w:r>
      <w:r w:rsidR="000C511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BF0B96">
        <w:rPr>
          <w:rFonts w:ascii="Times New Roman" w:hAnsi="Times New Roman" w:cs="Times New Roman"/>
          <w:sz w:val="24"/>
          <w:szCs w:val="24"/>
        </w:rPr>
        <w:t xml:space="preserve">. Номенклатура изделий постоянно расширяется. Предприятие ориентировано на выпуск каучуков специального назначения </w:t>
      </w:r>
      <w:r w:rsidR="00BF0B96">
        <w:rPr>
          <w:rFonts w:ascii="Times New Roman" w:hAnsi="Times New Roman" w:cs="Times New Roman"/>
          <w:sz w:val="24"/>
          <w:szCs w:val="24"/>
        </w:rPr>
        <w:t xml:space="preserve">и </w:t>
      </w:r>
      <w:r w:rsidRPr="00BF0B96">
        <w:rPr>
          <w:rFonts w:ascii="Times New Roman" w:hAnsi="Times New Roman" w:cs="Times New Roman"/>
          <w:sz w:val="24"/>
          <w:szCs w:val="24"/>
        </w:rPr>
        <w:t>продукции на их основе.</w:t>
      </w:r>
    </w:p>
    <w:p w:rsidR="00BB1B3B" w:rsidRPr="00BF0B96" w:rsidRDefault="00BB1B3B" w:rsidP="00372C01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0B96">
        <w:rPr>
          <w:rFonts w:ascii="Times New Roman" w:hAnsi="Times New Roman" w:cs="Times New Roman"/>
          <w:sz w:val="24"/>
          <w:szCs w:val="24"/>
        </w:rPr>
        <w:t xml:space="preserve">ОАО «КЗСК» выпускает </w:t>
      </w:r>
      <w:r w:rsidR="00990888">
        <w:rPr>
          <w:rFonts w:ascii="Times New Roman" w:hAnsi="Times New Roman" w:cs="Times New Roman"/>
          <w:sz w:val="24"/>
          <w:szCs w:val="24"/>
        </w:rPr>
        <w:t xml:space="preserve">силиконовые </w:t>
      </w:r>
      <w:r w:rsidRPr="00BF0B96">
        <w:rPr>
          <w:rFonts w:ascii="Times New Roman" w:hAnsi="Times New Roman" w:cs="Times New Roman"/>
          <w:sz w:val="24"/>
          <w:szCs w:val="24"/>
        </w:rPr>
        <w:t>резиновые смеси</w:t>
      </w:r>
      <w:r w:rsidR="00990888">
        <w:rPr>
          <w:rFonts w:ascii="Times New Roman" w:hAnsi="Times New Roman" w:cs="Times New Roman"/>
          <w:sz w:val="24"/>
          <w:szCs w:val="24"/>
        </w:rPr>
        <w:t xml:space="preserve"> и компаунды</w:t>
      </w:r>
      <w:r w:rsidRPr="00BF0B96">
        <w:rPr>
          <w:rFonts w:ascii="Times New Roman" w:hAnsi="Times New Roman" w:cs="Times New Roman"/>
          <w:sz w:val="24"/>
          <w:szCs w:val="24"/>
        </w:rPr>
        <w:t xml:space="preserve">, автомобильные герметики, герметики специального и общего назначения, </w:t>
      </w:r>
      <w:proofErr w:type="spellStart"/>
      <w:r w:rsidRPr="00BF0B96">
        <w:rPr>
          <w:rFonts w:ascii="Times New Roman" w:hAnsi="Times New Roman" w:cs="Times New Roman"/>
          <w:sz w:val="24"/>
          <w:szCs w:val="24"/>
        </w:rPr>
        <w:t>самослипающиеся</w:t>
      </w:r>
      <w:proofErr w:type="spellEnd"/>
      <w:r w:rsidRPr="00BF0B96">
        <w:rPr>
          <w:rFonts w:ascii="Times New Roman" w:hAnsi="Times New Roman" w:cs="Times New Roman"/>
          <w:sz w:val="24"/>
          <w:szCs w:val="24"/>
        </w:rPr>
        <w:t xml:space="preserve"> материалы и т.д. </w:t>
      </w:r>
    </w:p>
    <w:p w:rsidR="00BB1B3B" w:rsidRPr="00BF0B96" w:rsidRDefault="00BB1B3B" w:rsidP="00372C0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0B96">
        <w:rPr>
          <w:rFonts w:ascii="Times New Roman" w:hAnsi="Times New Roman" w:cs="Times New Roman"/>
          <w:sz w:val="24"/>
          <w:szCs w:val="24"/>
        </w:rPr>
        <w:t>Целесообразность участия в проекте ОАО «КЗСК» заключается в следующем:</w:t>
      </w:r>
    </w:p>
    <w:p w:rsidR="000C5110" w:rsidRDefault="00BB1B3B" w:rsidP="000C51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BF0B96">
        <w:rPr>
          <w:rFonts w:ascii="Times New Roman" w:eastAsia="Calibri" w:hAnsi="Times New Roman" w:cs="Times New Roman"/>
          <w:sz w:val="24"/>
          <w:szCs w:val="24"/>
        </w:rPr>
        <w:t>новое производство обеспечит собственным</w:t>
      </w:r>
      <w:r w:rsidR="00CD3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3714">
        <w:rPr>
          <w:rFonts w:ascii="Times New Roman" w:eastAsia="Calibri" w:hAnsi="Times New Roman" w:cs="Times New Roman"/>
          <w:sz w:val="24"/>
          <w:szCs w:val="24"/>
        </w:rPr>
        <w:t>конкурентоспосбным</w:t>
      </w:r>
      <w:proofErr w:type="spellEnd"/>
      <w:r w:rsidRPr="00BF0B96">
        <w:rPr>
          <w:rFonts w:ascii="Times New Roman" w:eastAsia="Calibri" w:hAnsi="Times New Roman" w:cs="Times New Roman"/>
          <w:sz w:val="24"/>
          <w:szCs w:val="24"/>
        </w:rPr>
        <w:t xml:space="preserve"> сырьем действующее на ОАО «КЗСК» производство </w:t>
      </w:r>
      <w:r w:rsidR="00CD3714">
        <w:rPr>
          <w:rFonts w:ascii="Times New Roman" w:eastAsia="Calibri" w:hAnsi="Times New Roman" w:cs="Times New Roman"/>
          <w:sz w:val="24"/>
          <w:szCs w:val="24"/>
        </w:rPr>
        <w:t>силиконовых материалов</w:t>
      </w:r>
      <w:proofErr w:type="gramStart"/>
      <w:r w:rsidR="00CD3714">
        <w:rPr>
          <w:rFonts w:ascii="Times New Roman" w:eastAsia="Calibri" w:hAnsi="Times New Roman" w:cs="Times New Roman"/>
          <w:sz w:val="24"/>
          <w:szCs w:val="24"/>
        </w:rPr>
        <w:t>,</w:t>
      </w:r>
      <w:r w:rsidRPr="00BF0B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  <w:r w:rsidRPr="00BF0B96">
        <w:rPr>
          <w:rFonts w:ascii="Times New Roman" w:eastAsia="Calibri" w:hAnsi="Times New Roman" w:cs="Times New Roman"/>
          <w:sz w:val="24"/>
          <w:szCs w:val="24"/>
        </w:rPr>
        <w:t>значительно снизит себестоимость готовой продукции;</w:t>
      </w:r>
    </w:p>
    <w:p w:rsidR="000C5110" w:rsidRDefault="00BB1B3B" w:rsidP="000C51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C5110">
        <w:rPr>
          <w:rFonts w:ascii="Times New Roman" w:eastAsia="Calibri" w:hAnsi="Times New Roman" w:cs="Times New Roman"/>
          <w:sz w:val="24"/>
          <w:szCs w:val="24"/>
        </w:rPr>
        <w:lastRenderedPageBreak/>
        <w:t>позволит расширить номенклатуру выпускаемой продукции за счет большей доступности сырья;</w:t>
      </w:r>
    </w:p>
    <w:p w:rsidR="000C5110" w:rsidRDefault="00BB1B3B" w:rsidP="000C51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C5110">
        <w:rPr>
          <w:rFonts w:ascii="Times New Roman" w:eastAsia="Calibri" w:hAnsi="Times New Roman" w:cs="Times New Roman"/>
          <w:sz w:val="24"/>
          <w:szCs w:val="24"/>
        </w:rPr>
        <w:t xml:space="preserve">увеличит эффективность существующего производства и сократит общезаводские расходы; </w:t>
      </w:r>
    </w:p>
    <w:p w:rsidR="00BB1B3B" w:rsidRPr="000C5110" w:rsidRDefault="00BB1B3B" w:rsidP="000C5110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C5110">
        <w:rPr>
          <w:rFonts w:ascii="Times New Roman" w:eastAsiaTheme="minorHAnsi" w:hAnsi="Times New Roman" w:cs="Times New Roman"/>
          <w:sz w:val="24"/>
          <w:szCs w:val="24"/>
        </w:rPr>
        <w:t>позволит существенно уменьшить степень зависимости от импортных поставок.</w:t>
      </w:r>
    </w:p>
    <w:p w:rsidR="00125599" w:rsidRPr="00BF0B96" w:rsidRDefault="00BF0B96" w:rsidP="00990888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</w:t>
      </w:r>
      <w:r w:rsidRPr="00BF0B96">
        <w:rPr>
          <w:rFonts w:ascii="Times New Roman" w:hAnsi="Times New Roman" w:cs="Times New Roman"/>
          <w:sz w:val="24"/>
          <w:szCs w:val="24"/>
        </w:rPr>
        <w:t xml:space="preserve">дной из важнейших стратегических задач, которая решается в ходе строительства предприятия ОАО «КЗСК-Силикон» является обеспечение ОАО «КЗСК» надёжной поставкой </w:t>
      </w:r>
      <w:r w:rsidR="00990888">
        <w:rPr>
          <w:rFonts w:ascii="Times New Roman" w:hAnsi="Times New Roman" w:cs="Times New Roman"/>
          <w:sz w:val="24"/>
          <w:szCs w:val="24"/>
        </w:rPr>
        <w:t xml:space="preserve">конкурентоспособного </w:t>
      </w:r>
      <w:r w:rsidRPr="00BF0B96">
        <w:rPr>
          <w:rFonts w:ascii="Times New Roman" w:hAnsi="Times New Roman" w:cs="Times New Roman"/>
          <w:sz w:val="24"/>
          <w:szCs w:val="24"/>
        </w:rPr>
        <w:t xml:space="preserve">сырья. </w:t>
      </w:r>
    </w:p>
    <w:p w:rsidR="0005411D" w:rsidRDefault="00256E5B" w:rsidP="000C511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1B3B" w:rsidRPr="00BF0B96">
        <w:rPr>
          <w:rFonts w:ascii="Times New Roman" w:hAnsi="Times New Roman" w:cs="Times New Roman"/>
          <w:sz w:val="24"/>
          <w:szCs w:val="24"/>
        </w:rPr>
        <w:t xml:space="preserve">роизводственный процесс </w:t>
      </w:r>
      <w:r w:rsidR="00990888">
        <w:rPr>
          <w:rFonts w:ascii="Times New Roman" w:hAnsi="Times New Roman" w:cs="Times New Roman"/>
          <w:sz w:val="24"/>
          <w:szCs w:val="24"/>
        </w:rPr>
        <w:t xml:space="preserve">завода ОАО «КЗСК-Силикон» </w:t>
      </w:r>
      <w:r w:rsidR="00BB1B3B" w:rsidRPr="00BF0B96">
        <w:rPr>
          <w:rFonts w:ascii="Times New Roman" w:hAnsi="Times New Roman" w:cs="Times New Roman"/>
          <w:sz w:val="24"/>
          <w:szCs w:val="24"/>
        </w:rPr>
        <w:t xml:space="preserve">спроектирован таким образом, что </w:t>
      </w:r>
      <w:r w:rsidR="0071506D" w:rsidRPr="00BF0B96">
        <w:rPr>
          <w:rFonts w:ascii="Times New Roman" w:hAnsi="Times New Roman" w:cs="Times New Roman"/>
          <w:sz w:val="24"/>
          <w:szCs w:val="24"/>
        </w:rPr>
        <w:t>часть производимой продукции</w:t>
      </w:r>
      <w:r w:rsidR="00BB1B3B" w:rsidRPr="00BF0B96">
        <w:rPr>
          <w:rFonts w:ascii="Times New Roman" w:hAnsi="Times New Roman" w:cs="Times New Roman"/>
          <w:sz w:val="24"/>
          <w:szCs w:val="24"/>
        </w:rPr>
        <w:t xml:space="preserve"> (около 20%)</w:t>
      </w:r>
      <w:r w:rsidR="0071506D" w:rsidRPr="00BF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поставляется</w:t>
      </w:r>
      <w:r w:rsidR="0071506D" w:rsidRPr="00BF0B96">
        <w:rPr>
          <w:rFonts w:ascii="Times New Roman" w:hAnsi="Times New Roman" w:cs="Times New Roman"/>
          <w:sz w:val="24"/>
          <w:szCs w:val="24"/>
        </w:rPr>
        <w:t xml:space="preserve"> на ОАО «КЗСК»</w:t>
      </w:r>
      <w:r w:rsidR="00990888">
        <w:rPr>
          <w:rFonts w:ascii="Times New Roman" w:hAnsi="Times New Roman" w:cs="Times New Roman"/>
          <w:sz w:val="24"/>
          <w:szCs w:val="24"/>
        </w:rPr>
        <w:t>, а остальная продукция реализуется на рынок.</w:t>
      </w:r>
      <w:r w:rsidR="00506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AB1" w:rsidRDefault="0005411D" w:rsidP="000C511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Товарная продукция ОАО «КЗСК-Силикон» востребована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отраслях промышленности:</w:t>
      </w:r>
    </w:p>
    <w:tbl>
      <w:tblPr>
        <w:tblW w:w="9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9"/>
        <w:gridCol w:w="6355"/>
      </w:tblGrid>
      <w:tr w:rsidR="000C5110" w:rsidRPr="000C5110" w:rsidTr="0005411D">
        <w:trPr>
          <w:trHeight w:val="477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5411D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D">
              <w:rPr>
                <w:rFonts w:ascii="Times New Roman" w:hAnsi="Times New Roman" w:cs="Times New Roman"/>
                <w:b/>
                <w:sz w:val="24"/>
                <w:szCs w:val="24"/>
              </w:rPr>
              <w:t>Кремнийорганическая продукция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5411D" w:rsidRDefault="000C5110" w:rsidP="000541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0C5110" w:rsidRPr="000C5110" w:rsidTr="0005411D">
        <w:trPr>
          <w:trHeight w:val="477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полиметилсилоксановые жидкости</w:t>
            </w:r>
          </w:p>
        </w:tc>
        <w:tc>
          <w:tcPr>
            <w:tcW w:w="6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сырье для косметики и бытовой химии;</w:t>
            </w:r>
          </w:p>
          <w:p w:rsidR="000C5110" w:rsidRPr="000C5110" w:rsidRDefault="000C5110" w:rsidP="0005411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антипенная присадка к нефтяным маслам, полиграфическим краскам;</w:t>
            </w:r>
          </w:p>
          <w:p w:rsidR="000C5110" w:rsidRPr="000C5110" w:rsidRDefault="000C5110" w:rsidP="0005411D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также применяется в целлюлозно-бумажной промышленности.</w:t>
            </w:r>
          </w:p>
        </w:tc>
      </w:tr>
      <w:tr w:rsidR="000C5110" w:rsidRPr="000C5110" w:rsidTr="0005411D">
        <w:trPr>
          <w:trHeight w:val="400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кремнийорганические эмульсии</w:t>
            </w:r>
          </w:p>
        </w:tc>
        <w:tc>
          <w:tcPr>
            <w:tcW w:w="6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110" w:rsidRPr="000C5110" w:rsidRDefault="000C5110" w:rsidP="000541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10" w:rsidRPr="000C5110" w:rsidTr="0005411D">
        <w:trPr>
          <w:trHeight w:val="298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гидридсилоксановые</w:t>
            </w:r>
            <w:proofErr w:type="spellEnd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</w:p>
        </w:tc>
        <w:tc>
          <w:tcPr>
            <w:tcW w:w="6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для защиты от влаги в строительстве  всех частей  здания;</w:t>
            </w:r>
          </w:p>
          <w:p w:rsidR="000C5110" w:rsidRPr="000C5110" w:rsidRDefault="000C5110" w:rsidP="0005411D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-, газодобыче - в качестве модификатора глинистых буровых растворов.</w:t>
            </w:r>
          </w:p>
        </w:tc>
      </w:tr>
      <w:tr w:rsidR="000C5110" w:rsidRPr="000C5110" w:rsidTr="0005411D">
        <w:trPr>
          <w:trHeight w:val="469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метилсиликонат</w:t>
            </w:r>
            <w:proofErr w:type="spellEnd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  <w:tc>
          <w:tcPr>
            <w:tcW w:w="6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110" w:rsidRPr="000C5110" w:rsidRDefault="000C5110" w:rsidP="000541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10" w:rsidRPr="000C5110" w:rsidTr="0005411D">
        <w:trPr>
          <w:trHeight w:val="1180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пирогенный диоксид кремния</w:t>
            </w:r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наполнитель при производстве кремнийорганических клеев, </w:t>
            </w: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, резиновых смесей и компаундов;</w:t>
            </w:r>
          </w:p>
          <w:p w:rsidR="000C5110" w:rsidRPr="000C5110" w:rsidRDefault="000C5110" w:rsidP="0005411D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в производстве пластмасс, смол, лаков и красок, РТИ, катализаторов,  шин;</w:t>
            </w:r>
          </w:p>
          <w:p w:rsidR="000C5110" w:rsidRPr="000C5110" w:rsidRDefault="000C5110" w:rsidP="0005411D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в пищевой промышленности и фармацевтике.</w:t>
            </w:r>
          </w:p>
        </w:tc>
      </w:tr>
      <w:tr w:rsidR="000C5110" w:rsidRPr="000C5110" w:rsidTr="0005411D">
        <w:trPr>
          <w:trHeight w:val="298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метилкремнегель</w:t>
            </w:r>
            <w:proofErr w:type="spellEnd"/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Сырье для получения </w:t>
            </w: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гидрофобизирующих</w:t>
            </w:r>
            <w:proofErr w:type="spellEnd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жидкостей.</w:t>
            </w:r>
          </w:p>
        </w:tc>
      </w:tr>
      <w:tr w:rsidR="000C5110" w:rsidRPr="000C5110" w:rsidTr="0005411D">
        <w:trPr>
          <w:trHeight w:val="877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C5110" w:rsidP="000541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110">
              <w:rPr>
                <w:rFonts w:ascii="Times New Roman" w:hAnsi="Times New Roman" w:cs="Times New Roman"/>
                <w:sz w:val="24"/>
                <w:szCs w:val="24"/>
              </w:rPr>
              <w:t>деполимеризат</w:t>
            </w:r>
            <w:proofErr w:type="spellEnd"/>
          </w:p>
        </w:tc>
        <w:tc>
          <w:tcPr>
            <w:tcW w:w="6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5110" w:rsidRPr="000C5110" w:rsidRDefault="0005411D" w:rsidP="000541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Полупродукт</w:t>
            </w:r>
            <w:r w:rsidR="000C5110"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используемый другими производителями кремнийорганической продукции (в </w:t>
            </w:r>
            <w:proofErr w:type="spellStart"/>
            <w:r w:rsidR="000C5110" w:rsidRPr="000C51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C5110" w:rsidRPr="000C5110">
              <w:rPr>
                <w:rFonts w:ascii="Times New Roman" w:hAnsi="Times New Roman" w:cs="Times New Roman"/>
                <w:sz w:val="24"/>
                <w:szCs w:val="24"/>
              </w:rPr>
              <w:t xml:space="preserve">. ОАО «КЗСК») для производства синтетических каучуков, </w:t>
            </w:r>
            <w:proofErr w:type="spellStart"/>
            <w:r w:rsidR="000C5110" w:rsidRPr="000C5110"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 w:rsidR="000C5110" w:rsidRPr="000C5110">
              <w:rPr>
                <w:rFonts w:ascii="Times New Roman" w:hAnsi="Times New Roman" w:cs="Times New Roman"/>
                <w:sz w:val="24"/>
                <w:szCs w:val="24"/>
              </w:rPr>
              <w:t>, резиновых смесей.</w:t>
            </w:r>
          </w:p>
        </w:tc>
      </w:tr>
    </w:tbl>
    <w:p w:rsidR="000C5110" w:rsidRDefault="000C5110" w:rsidP="00372C0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6AB1" w:rsidRDefault="00C96AB1" w:rsidP="00372C0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Широкое применение продукция </w:t>
      </w:r>
      <w:r w:rsidR="0005411D">
        <w:rPr>
          <w:rFonts w:ascii="Times New Roman" w:hAnsi="Times New Roman" w:cs="Times New Roman"/>
          <w:sz w:val="24"/>
          <w:szCs w:val="24"/>
        </w:rPr>
        <w:t>ОАО «КЗСК-Силикон»</w:t>
      </w:r>
      <w:r>
        <w:rPr>
          <w:rFonts w:ascii="Times New Roman" w:hAnsi="Times New Roman" w:cs="Times New Roman"/>
          <w:sz w:val="24"/>
          <w:szCs w:val="24"/>
        </w:rPr>
        <w:t xml:space="preserve"> находит и в производстве изделий ОПК. Кроме того, продукция завода обладает высоким экспортным потенциалом.</w:t>
      </w:r>
    </w:p>
    <w:p w:rsidR="00372C01" w:rsidRDefault="003238A7" w:rsidP="00C96AB1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F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E5B" w:rsidRDefault="00256E5B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5411D" w:rsidRPr="00256E5B" w:rsidRDefault="0005411D" w:rsidP="00256E5B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2C01" w:rsidRPr="00372C01" w:rsidRDefault="00372C01" w:rsidP="0037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01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бизнес-плана проекта</w:t>
      </w:r>
    </w:p>
    <w:p w:rsidR="00372C01" w:rsidRPr="00372C01" w:rsidRDefault="00372C01" w:rsidP="0037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01">
        <w:rPr>
          <w:rFonts w:ascii="Times New Roman" w:hAnsi="Times New Roman" w:cs="Times New Roman"/>
          <w:b/>
          <w:sz w:val="24"/>
          <w:szCs w:val="24"/>
        </w:rPr>
        <w:t>(прошел комплексную экспертизу в ГК «ВЭБ»)</w:t>
      </w:r>
    </w:p>
    <w:p w:rsidR="00372C01" w:rsidRPr="00372C01" w:rsidRDefault="00372C01" w:rsidP="00372C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835"/>
      </w:tblGrid>
      <w:tr w:rsidR="00372C01" w:rsidRPr="00372C01" w:rsidTr="00372C01">
        <w:trPr>
          <w:trHeight w:val="572"/>
          <w:tblHeader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72C01" w:rsidRPr="00372C01" w:rsidTr="00372C01">
        <w:trPr>
          <w:trHeight w:val="7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Дисконтированный срок окупаемости (DPBP)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 лет</w:t>
            </w:r>
          </w:p>
        </w:tc>
      </w:tr>
      <w:tr w:rsidR="00372C01" w:rsidRPr="00372C01" w:rsidTr="00372C01">
        <w:trPr>
          <w:trHeight w:val="7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норма рентабельности (IRR)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23,6%</w:t>
            </w:r>
          </w:p>
        </w:tc>
      </w:tr>
      <w:tr w:rsidR="00372C01" w:rsidRPr="00372C01" w:rsidTr="00372C01">
        <w:trPr>
          <w:trHeight w:val="7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эффект (за горизонт планирования в 15 лет: 2013-2027 гг.)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 млрд. рублей</w:t>
            </w:r>
          </w:p>
        </w:tc>
      </w:tr>
      <w:tr w:rsidR="00372C01" w:rsidRPr="00372C01" w:rsidTr="00372C01">
        <w:trPr>
          <w:trHeight w:val="7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создаваемых рабочих мест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372C01" w:rsidRPr="00372C01" w:rsidTr="00372C01">
        <w:trPr>
          <w:trHeight w:val="7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 млрд. рублей</w:t>
            </w:r>
          </w:p>
        </w:tc>
      </w:tr>
      <w:tr w:rsidR="00372C01" w:rsidRPr="00372C01" w:rsidTr="00372C01">
        <w:trPr>
          <w:trHeight w:val="7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одобренной кредитной линии ГК «Внешэкономбанк»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 млрд. рублей</w:t>
            </w:r>
          </w:p>
        </w:tc>
      </w:tr>
      <w:tr w:rsidR="00372C01" w:rsidRPr="00372C01" w:rsidTr="00372C01">
        <w:trPr>
          <w:trHeight w:val="6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выручка после выхода на проектную мощность (99%-</w:t>
            </w:r>
            <w:proofErr w:type="spellStart"/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 млрд. рублей</w:t>
            </w:r>
          </w:p>
        </w:tc>
      </w:tr>
      <w:tr w:rsidR="00372C01" w:rsidRPr="00372C01" w:rsidTr="00372C01">
        <w:trPr>
          <w:trHeight w:val="6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рентабельность по </w:t>
            </w: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EBITDA</w:t>
            </w: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проектной мощности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372C01" w:rsidRPr="00372C01" w:rsidTr="00372C01">
        <w:trPr>
          <w:trHeight w:val="60"/>
        </w:trPr>
        <w:tc>
          <w:tcPr>
            <w:tcW w:w="6662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чистая рентабельность на проектной мощности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72C01" w:rsidRPr="00372C01" w:rsidRDefault="00372C01" w:rsidP="00372C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25-30%</w:t>
            </w:r>
          </w:p>
        </w:tc>
      </w:tr>
    </w:tbl>
    <w:p w:rsidR="00372C01" w:rsidRPr="00372C01" w:rsidRDefault="00372C01" w:rsidP="00372C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C01" w:rsidRPr="00372C01" w:rsidRDefault="00372C01" w:rsidP="00372C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Стадия реализации проекта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ФГУП ГНЦ РФ ГНИИХТЭОС подготовлены исходные данные для проектирования;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ПИ «</w:t>
      </w:r>
      <w:proofErr w:type="spellStart"/>
      <w:r w:rsidRPr="00372C01">
        <w:rPr>
          <w:rFonts w:ascii="Times New Roman" w:hAnsi="Times New Roman" w:cs="Times New Roman"/>
          <w:sz w:val="24"/>
          <w:szCs w:val="24"/>
        </w:rPr>
        <w:t>Сою</w:t>
      </w:r>
      <w:r w:rsidR="00C96AB1">
        <w:rPr>
          <w:rFonts w:ascii="Times New Roman" w:hAnsi="Times New Roman" w:cs="Times New Roman"/>
          <w:sz w:val="24"/>
          <w:szCs w:val="24"/>
        </w:rPr>
        <w:t>зхимпромпроект</w:t>
      </w:r>
      <w:proofErr w:type="spellEnd"/>
      <w:r w:rsidR="00C96AB1">
        <w:rPr>
          <w:rFonts w:ascii="Times New Roman" w:hAnsi="Times New Roman" w:cs="Times New Roman"/>
          <w:sz w:val="24"/>
          <w:szCs w:val="24"/>
        </w:rPr>
        <w:t xml:space="preserve">» ФГБОУ ВПО КНИТУ </w:t>
      </w:r>
      <w:r w:rsidRPr="00372C01">
        <w:rPr>
          <w:rFonts w:ascii="Times New Roman" w:hAnsi="Times New Roman" w:cs="Times New Roman"/>
          <w:sz w:val="24"/>
          <w:szCs w:val="24"/>
        </w:rPr>
        <w:t>разработана проектная документация;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На данную проектную документацию получены положительные заключения ФАУ «</w:t>
      </w:r>
      <w:proofErr w:type="spellStart"/>
      <w:r w:rsidRPr="00372C01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372C01">
        <w:rPr>
          <w:rFonts w:ascii="Times New Roman" w:hAnsi="Times New Roman" w:cs="Times New Roman"/>
          <w:sz w:val="24"/>
          <w:szCs w:val="24"/>
        </w:rPr>
        <w:t xml:space="preserve"> России» по объекту капитального строительства, а также по проверке достоверности о</w:t>
      </w:r>
      <w:r w:rsidR="00C96AB1">
        <w:rPr>
          <w:rFonts w:ascii="Times New Roman" w:hAnsi="Times New Roman" w:cs="Times New Roman"/>
          <w:sz w:val="24"/>
          <w:szCs w:val="24"/>
        </w:rPr>
        <w:t>пределения сметной стоимости</w:t>
      </w:r>
      <w:r w:rsidRPr="00372C01">
        <w:rPr>
          <w:rFonts w:ascii="Times New Roman" w:hAnsi="Times New Roman" w:cs="Times New Roman"/>
          <w:sz w:val="24"/>
          <w:szCs w:val="24"/>
        </w:rPr>
        <w:t>;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 xml:space="preserve">В Управлении градостроительства </w:t>
      </w:r>
      <w:proofErr w:type="spellStart"/>
      <w:r w:rsidRPr="00372C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2C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2C01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72C01">
        <w:rPr>
          <w:rFonts w:ascii="Times New Roman" w:hAnsi="Times New Roman" w:cs="Times New Roman"/>
          <w:sz w:val="24"/>
          <w:szCs w:val="24"/>
        </w:rPr>
        <w:t xml:space="preserve"> получено разрешение на строительство;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 xml:space="preserve">Заключен договор с </w:t>
      </w:r>
      <w:r w:rsidR="0005411D">
        <w:rPr>
          <w:rFonts w:ascii="Times New Roman" w:hAnsi="Times New Roman" w:cs="Times New Roman"/>
          <w:sz w:val="24"/>
          <w:szCs w:val="24"/>
        </w:rPr>
        <w:t xml:space="preserve">ФГБОУ ВПО </w:t>
      </w:r>
      <w:r w:rsidRPr="00372C01">
        <w:rPr>
          <w:rFonts w:ascii="Times New Roman" w:hAnsi="Times New Roman" w:cs="Times New Roman"/>
          <w:sz w:val="24"/>
          <w:szCs w:val="24"/>
        </w:rPr>
        <w:t>КНИТУ (КХТИ) на целевую подготовку д</w:t>
      </w:r>
      <w:r w:rsidR="0005411D">
        <w:rPr>
          <w:rFonts w:ascii="Times New Roman" w:hAnsi="Times New Roman" w:cs="Times New Roman"/>
          <w:sz w:val="24"/>
          <w:szCs w:val="24"/>
        </w:rPr>
        <w:t>ипломированных специалистов по направлению</w:t>
      </w:r>
      <w:r w:rsidRPr="00372C01">
        <w:rPr>
          <w:rFonts w:ascii="Times New Roman" w:hAnsi="Times New Roman" w:cs="Times New Roman"/>
          <w:sz w:val="24"/>
          <w:szCs w:val="24"/>
        </w:rPr>
        <w:t xml:space="preserve"> «Технология кремнийорганических мономеров и полим</w:t>
      </w:r>
      <w:r w:rsidR="0005411D">
        <w:rPr>
          <w:rFonts w:ascii="Times New Roman" w:hAnsi="Times New Roman" w:cs="Times New Roman"/>
          <w:sz w:val="24"/>
          <w:szCs w:val="24"/>
        </w:rPr>
        <w:t>еров»</w:t>
      </w:r>
      <w:r w:rsidRPr="00372C01">
        <w:rPr>
          <w:rFonts w:ascii="Times New Roman" w:hAnsi="Times New Roman" w:cs="Times New Roman"/>
          <w:sz w:val="24"/>
          <w:szCs w:val="24"/>
        </w:rPr>
        <w:t>;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Сформирована команда проекта, имеющая большой опыт работы на предприятиях химической отрасли и строительства нефтехимических производств;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 xml:space="preserve">Осуществляются работы по строительству инженерной инфраструктуры и емкостного хозяйства на Южной производственной площадке; 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Производятся закупки оборудования в соответствии с Федеральными законами №44-ФЗ от 05.04.2013 и №94-ФЗ от 21.07.2005.</w:t>
      </w:r>
    </w:p>
    <w:p w:rsidR="00372C01" w:rsidRPr="00372C01" w:rsidRDefault="00372C01" w:rsidP="00372C01">
      <w:pPr>
        <w:pStyle w:val="ae"/>
        <w:numPr>
          <w:ilvl w:val="0"/>
          <w:numId w:val="82"/>
        </w:numPr>
        <w:tabs>
          <w:tab w:val="left" w:pos="567"/>
        </w:tabs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72C01">
        <w:rPr>
          <w:rFonts w:ascii="Times New Roman" w:hAnsi="Times New Roman" w:cs="Times New Roman"/>
          <w:b/>
          <w:sz w:val="24"/>
          <w:szCs w:val="24"/>
        </w:rPr>
        <w:t>6 марта 2014 года прошло заседание Наблюдательного совета ГК «Внешэкономбанк» (далее - Банк), на котором было одобрено финансирование Банком проекта</w:t>
      </w:r>
      <w:r w:rsidR="00525504">
        <w:rPr>
          <w:rFonts w:ascii="Times New Roman" w:hAnsi="Times New Roman" w:cs="Times New Roman"/>
          <w:b/>
          <w:sz w:val="24"/>
          <w:szCs w:val="24"/>
        </w:rPr>
        <w:t xml:space="preserve"> строительства завода</w:t>
      </w:r>
      <w:r w:rsidRPr="00372C01">
        <w:rPr>
          <w:rFonts w:ascii="Times New Roman" w:hAnsi="Times New Roman" w:cs="Times New Roman"/>
          <w:b/>
          <w:sz w:val="24"/>
          <w:szCs w:val="24"/>
        </w:rPr>
        <w:t>. Подтверждение опубликовано на официальном портале Правительства РФ (</w:t>
      </w:r>
      <w:hyperlink r:id="rId10" w:history="1">
        <w:r w:rsidRPr="00372C01">
          <w:rPr>
            <w:rStyle w:val="afb"/>
            <w:rFonts w:ascii="Times New Roman" w:hAnsi="Times New Roman" w:cs="Times New Roman"/>
            <w:b/>
            <w:sz w:val="24"/>
            <w:szCs w:val="24"/>
          </w:rPr>
          <w:t>http://government.ru/news/10908</w:t>
        </w:r>
      </w:hyperlink>
      <w:r w:rsidRPr="00372C01">
        <w:rPr>
          <w:rFonts w:ascii="Times New Roman" w:hAnsi="Times New Roman" w:cs="Times New Roman"/>
          <w:b/>
          <w:sz w:val="24"/>
          <w:szCs w:val="24"/>
        </w:rPr>
        <w:t>).</w:t>
      </w:r>
    </w:p>
    <w:p w:rsidR="00372C01" w:rsidRPr="00372C01" w:rsidRDefault="00372C01" w:rsidP="00372C0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C01" w:rsidRPr="00372C01" w:rsidRDefault="00372C01" w:rsidP="00372C0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01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proofErr w:type="spellStart"/>
      <w:r w:rsidRPr="00372C01">
        <w:rPr>
          <w:rFonts w:ascii="Times New Roman" w:hAnsi="Times New Roman" w:cs="Times New Roman"/>
          <w:b/>
          <w:sz w:val="24"/>
          <w:szCs w:val="24"/>
        </w:rPr>
        <w:t>экологичности</w:t>
      </w:r>
      <w:proofErr w:type="spellEnd"/>
      <w:r w:rsidRPr="00372C0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372C01" w:rsidRPr="00372C01" w:rsidRDefault="00372C01" w:rsidP="00372C0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93DEB" w:rsidRDefault="00A93DEB" w:rsidP="00372C01">
      <w:pPr>
        <w:numPr>
          <w:ilvl w:val="0"/>
          <w:numId w:val="8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проект расчетной санитарно-защитной зоны предприятия, который прошел экспертизу в </w:t>
      </w:r>
      <w:r w:rsidRPr="00372C01">
        <w:rPr>
          <w:rFonts w:ascii="Times New Roman" w:hAnsi="Times New Roman" w:cs="Times New Roman"/>
          <w:sz w:val="24"/>
          <w:szCs w:val="24"/>
        </w:rPr>
        <w:t>ФБУЗ «Центр гигиены и эпидемиологии РТ</w:t>
      </w:r>
      <w:r>
        <w:rPr>
          <w:rFonts w:ascii="Times New Roman" w:hAnsi="Times New Roman" w:cs="Times New Roman"/>
          <w:sz w:val="24"/>
          <w:szCs w:val="24"/>
        </w:rPr>
        <w:t>» с получением соответствующего заключения;</w:t>
      </w:r>
    </w:p>
    <w:p w:rsidR="00372C01" w:rsidRPr="0005411D" w:rsidRDefault="00372C01" w:rsidP="0005411D">
      <w:pPr>
        <w:numPr>
          <w:ilvl w:val="0"/>
          <w:numId w:val="8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ФБУЗ «Центр гигиены и эпидемиологии РТ</w:t>
      </w:r>
      <w:r w:rsidR="00A93DEB">
        <w:rPr>
          <w:rFonts w:ascii="Times New Roman" w:hAnsi="Times New Roman" w:cs="Times New Roman"/>
          <w:sz w:val="24"/>
          <w:szCs w:val="24"/>
        </w:rPr>
        <w:t>»</w:t>
      </w:r>
      <w:r w:rsidRPr="00372C01">
        <w:rPr>
          <w:rFonts w:ascii="Times New Roman" w:hAnsi="Times New Roman" w:cs="Times New Roman"/>
          <w:sz w:val="24"/>
          <w:szCs w:val="24"/>
        </w:rPr>
        <w:t xml:space="preserve"> выдано заключение </w:t>
      </w:r>
      <w:r w:rsidRPr="0005411D">
        <w:rPr>
          <w:rFonts w:ascii="Times New Roman" w:hAnsi="Times New Roman" w:cs="Times New Roman"/>
          <w:sz w:val="24"/>
          <w:szCs w:val="24"/>
        </w:rPr>
        <w:t xml:space="preserve">по отчету на тему: «Оценка риска для здоровья населения от воздействия выбросов емкостного парка проектируемого </w:t>
      </w:r>
      <w:r w:rsidR="00A93DEB" w:rsidRPr="0005411D">
        <w:rPr>
          <w:rFonts w:ascii="Times New Roman" w:hAnsi="Times New Roman" w:cs="Times New Roman"/>
          <w:sz w:val="24"/>
          <w:szCs w:val="24"/>
        </w:rPr>
        <w:t>производства</w:t>
      </w:r>
      <w:r w:rsidR="00525504">
        <w:rPr>
          <w:rFonts w:ascii="Times New Roman" w:hAnsi="Times New Roman" w:cs="Times New Roman"/>
          <w:sz w:val="24"/>
          <w:szCs w:val="24"/>
        </w:rPr>
        <w:t xml:space="preserve"> ОАО «КЗСК-Силикон»</w:t>
      </w:r>
      <w:r w:rsidR="0005411D">
        <w:rPr>
          <w:rFonts w:ascii="Times New Roman" w:hAnsi="Times New Roman" w:cs="Times New Roman"/>
          <w:sz w:val="24"/>
          <w:szCs w:val="24"/>
        </w:rPr>
        <w:t>»</w:t>
      </w:r>
      <w:r w:rsidRPr="0005411D">
        <w:rPr>
          <w:rFonts w:ascii="Times New Roman" w:hAnsi="Times New Roman" w:cs="Times New Roman"/>
          <w:sz w:val="24"/>
          <w:szCs w:val="24"/>
        </w:rPr>
        <w:t>;</w:t>
      </w:r>
    </w:p>
    <w:p w:rsidR="00372C01" w:rsidRPr="00372C01" w:rsidRDefault="00372C01" w:rsidP="00372C01">
      <w:pPr>
        <w:numPr>
          <w:ilvl w:val="0"/>
          <w:numId w:val="8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 благополучия человека по РТ выданы:</w:t>
      </w:r>
    </w:p>
    <w:p w:rsidR="00372C01" w:rsidRPr="00A93DEB" w:rsidRDefault="00372C01" w:rsidP="00A93DEB">
      <w:pPr>
        <w:numPr>
          <w:ilvl w:val="0"/>
          <w:numId w:val="8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lastRenderedPageBreak/>
        <w:t>санитарн</w:t>
      </w:r>
      <w:r w:rsidR="00A93DEB">
        <w:rPr>
          <w:rFonts w:ascii="Times New Roman" w:hAnsi="Times New Roman" w:cs="Times New Roman"/>
          <w:sz w:val="24"/>
          <w:szCs w:val="24"/>
        </w:rPr>
        <w:t xml:space="preserve">о-эпидемиологическое заключение </w:t>
      </w:r>
      <w:r w:rsidRPr="00372C01">
        <w:rPr>
          <w:rFonts w:ascii="Times New Roman" w:hAnsi="Times New Roman" w:cs="Times New Roman"/>
          <w:sz w:val="24"/>
          <w:szCs w:val="24"/>
        </w:rPr>
        <w:t>на проект расчетной санитарно</w:t>
      </w:r>
      <w:r w:rsidR="00A93DEB">
        <w:rPr>
          <w:rFonts w:ascii="Times New Roman" w:hAnsi="Times New Roman" w:cs="Times New Roman"/>
          <w:sz w:val="24"/>
          <w:szCs w:val="24"/>
        </w:rPr>
        <w:t>-защитной зоны производства</w:t>
      </w:r>
      <w:r w:rsidR="00525504">
        <w:rPr>
          <w:rFonts w:ascii="Times New Roman" w:hAnsi="Times New Roman" w:cs="Times New Roman"/>
          <w:sz w:val="24"/>
          <w:szCs w:val="24"/>
        </w:rPr>
        <w:t xml:space="preserve"> ОАО «КЗСК-Силикон»</w:t>
      </w:r>
      <w:r w:rsidRPr="00A93DEB">
        <w:rPr>
          <w:rFonts w:ascii="Times New Roman" w:hAnsi="Times New Roman" w:cs="Times New Roman"/>
          <w:sz w:val="24"/>
          <w:szCs w:val="24"/>
        </w:rPr>
        <w:t>;</w:t>
      </w:r>
    </w:p>
    <w:p w:rsidR="00372C01" w:rsidRPr="00372C01" w:rsidRDefault="00372C01" w:rsidP="00372C01">
      <w:pPr>
        <w:numPr>
          <w:ilvl w:val="0"/>
          <w:numId w:val="8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заключение по результатам санитарно-эпидемиологической экспертизы раздела «Охрана окружающей среды (ООС) и оценка воздействия на окружающую среду (ОВОС) проекта ОАО «КЗСК-Силикон»;</w:t>
      </w:r>
    </w:p>
    <w:p w:rsidR="00372C01" w:rsidRPr="00372C01" w:rsidRDefault="00A93DEB" w:rsidP="00372C01">
      <w:pPr>
        <w:numPr>
          <w:ilvl w:val="0"/>
          <w:numId w:val="8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372C01" w:rsidRPr="00372C01">
        <w:rPr>
          <w:rFonts w:ascii="Times New Roman" w:hAnsi="Times New Roman" w:cs="Times New Roman"/>
          <w:sz w:val="24"/>
          <w:szCs w:val="24"/>
        </w:rPr>
        <w:t>о соответствии санитарно-эпидемиологическим правилам и нормативам раздела «Охрана окружающей среды (ООС) и оценка воздействия на окружающую среду (ОВОС)» проекта ОАО «КЗСК-Силикон».</w:t>
      </w:r>
    </w:p>
    <w:p w:rsidR="00372C01" w:rsidRPr="00372C01" w:rsidRDefault="00372C01" w:rsidP="00372C01">
      <w:pPr>
        <w:numPr>
          <w:ilvl w:val="0"/>
          <w:numId w:val="8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29.11.2011 проведены общественные обсуждения оценки воздействия на окружающую среду проекта (с положительным результатом);</w:t>
      </w:r>
    </w:p>
    <w:p w:rsidR="00372C01" w:rsidRPr="00372C01" w:rsidRDefault="00372C01" w:rsidP="00372C01">
      <w:pPr>
        <w:numPr>
          <w:ilvl w:val="0"/>
          <w:numId w:val="83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Получено положительное заключение ФАУ «</w:t>
      </w:r>
      <w:proofErr w:type="spellStart"/>
      <w:r w:rsidRPr="00372C01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372C01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372C01" w:rsidRPr="00372C01" w:rsidRDefault="00372C01" w:rsidP="00372C01">
      <w:pPr>
        <w:numPr>
          <w:ilvl w:val="0"/>
          <w:numId w:val="83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72C01">
        <w:rPr>
          <w:rFonts w:ascii="Times New Roman" w:hAnsi="Times New Roman" w:cs="Times New Roman"/>
          <w:sz w:val="24"/>
          <w:szCs w:val="24"/>
        </w:rPr>
        <w:t>Соответствие проекта эк</w:t>
      </w:r>
      <w:bookmarkStart w:id="0" w:name="_GoBack"/>
      <w:bookmarkEnd w:id="0"/>
      <w:r w:rsidRPr="00372C01">
        <w:rPr>
          <w:rFonts w:ascii="Times New Roman" w:hAnsi="Times New Roman" w:cs="Times New Roman"/>
          <w:sz w:val="24"/>
          <w:szCs w:val="24"/>
        </w:rPr>
        <w:t>ологическим нормам подтверждено отчетом по итогам финансово-технического аудита проекта, проведенног</w:t>
      </w:r>
      <w:proofErr w:type="gramStart"/>
      <w:r w:rsidRPr="00372C0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2C01">
        <w:rPr>
          <w:rFonts w:ascii="Times New Roman" w:hAnsi="Times New Roman" w:cs="Times New Roman"/>
          <w:sz w:val="24"/>
          <w:szCs w:val="24"/>
        </w:rPr>
        <w:t xml:space="preserve"> </w:t>
      </w:r>
      <w:r w:rsidR="00A93DEB">
        <w:rPr>
          <w:rFonts w:ascii="Times New Roman" w:hAnsi="Times New Roman" w:cs="Times New Roman"/>
          <w:sz w:val="24"/>
          <w:szCs w:val="24"/>
        </w:rPr>
        <w:t>«ВЭБ Инжиниринг».</w:t>
      </w:r>
    </w:p>
    <w:p w:rsidR="00372C01" w:rsidRPr="00372C01" w:rsidRDefault="00372C01" w:rsidP="00372C0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372C01" w:rsidRPr="00372C01" w:rsidRDefault="00372C01" w:rsidP="00372C01">
      <w:pPr>
        <w:pStyle w:val="ae"/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25599" w:rsidRPr="00372C01" w:rsidRDefault="00125599" w:rsidP="00372C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25599" w:rsidRPr="00372C01" w:rsidSect="00BF0B9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04" w:rsidRDefault="00525504" w:rsidP="00635F41">
      <w:r>
        <w:separator/>
      </w:r>
    </w:p>
  </w:endnote>
  <w:endnote w:type="continuationSeparator" w:id="0">
    <w:p w:rsidR="00525504" w:rsidRDefault="00525504" w:rsidP="00635F41">
      <w:r>
        <w:continuationSeparator/>
      </w:r>
    </w:p>
  </w:endnote>
  <w:endnote w:type="continuationNotice" w:id="1">
    <w:p w:rsidR="00525504" w:rsidRDefault="00525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04" w:rsidRDefault="00525504" w:rsidP="00635F41">
      <w:r>
        <w:separator/>
      </w:r>
    </w:p>
  </w:footnote>
  <w:footnote w:type="continuationSeparator" w:id="0">
    <w:p w:rsidR="00525504" w:rsidRDefault="00525504" w:rsidP="00635F41">
      <w:r>
        <w:continuationSeparator/>
      </w:r>
    </w:p>
  </w:footnote>
  <w:footnote w:type="continuationNotice" w:id="1">
    <w:p w:rsidR="00525504" w:rsidRDefault="005255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11"/>
    <w:multiLevelType w:val="hybridMultilevel"/>
    <w:tmpl w:val="993AF064"/>
    <w:lvl w:ilvl="0" w:tplc="BEAA2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B50"/>
    <w:multiLevelType w:val="hybridMultilevel"/>
    <w:tmpl w:val="903A768A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704683"/>
    <w:multiLevelType w:val="hybridMultilevel"/>
    <w:tmpl w:val="A1500FF6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41999"/>
    <w:multiLevelType w:val="hybridMultilevel"/>
    <w:tmpl w:val="51F6C3C6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FA45DB"/>
    <w:multiLevelType w:val="hybridMultilevel"/>
    <w:tmpl w:val="483CBE20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C40879"/>
    <w:multiLevelType w:val="hybridMultilevel"/>
    <w:tmpl w:val="605AE0A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1B3476"/>
    <w:multiLevelType w:val="hybridMultilevel"/>
    <w:tmpl w:val="9D041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00647E"/>
    <w:multiLevelType w:val="hybridMultilevel"/>
    <w:tmpl w:val="F59ADC3A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E01A98"/>
    <w:multiLevelType w:val="hybridMultilevel"/>
    <w:tmpl w:val="E190D924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170D85"/>
    <w:multiLevelType w:val="hybridMultilevel"/>
    <w:tmpl w:val="C876F76E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FFE4840"/>
    <w:multiLevelType w:val="hybridMultilevel"/>
    <w:tmpl w:val="94BC882A"/>
    <w:lvl w:ilvl="0" w:tplc="AB682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06E7C34"/>
    <w:multiLevelType w:val="hybridMultilevel"/>
    <w:tmpl w:val="334E8E2A"/>
    <w:lvl w:ilvl="0" w:tplc="49E09B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07A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A1D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6B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8C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E4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2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AA4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EA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9D04EB"/>
    <w:multiLevelType w:val="hybridMultilevel"/>
    <w:tmpl w:val="9208C736"/>
    <w:lvl w:ilvl="0" w:tplc="BEAA2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BC1836"/>
    <w:multiLevelType w:val="multilevel"/>
    <w:tmpl w:val="A8F686E8"/>
    <w:lvl w:ilvl="0">
      <w:start w:val="1"/>
      <w:numFmt w:val="decimal"/>
      <w:lvlText w:val="%1."/>
      <w:lvlJc w:val="left"/>
      <w:pPr>
        <w:ind w:left="1624" w:hanging="360"/>
      </w:pPr>
    </w:lvl>
    <w:lvl w:ilvl="1">
      <w:start w:val="1"/>
      <w:numFmt w:val="decimal"/>
      <w:lvlText w:val="%2."/>
      <w:lvlJc w:val="left"/>
      <w:pPr>
        <w:ind w:left="1984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44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64" w:hanging="1800"/>
      </w:pPr>
      <w:rPr>
        <w:rFonts w:ascii="Calibri" w:hAnsi="Calibri" w:cs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4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24" w:hanging="2160"/>
      </w:pPr>
      <w:rPr>
        <w:rFonts w:ascii="Calibri" w:hAnsi="Calibri" w:cs="Calibri" w:hint="default"/>
        <w:sz w:val="24"/>
      </w:rPr>
    </w:lvl>
  </w:abstractNum>
  <w:abstractNum w:abstractNumId="14">
    <w:nsid w:val="162C3F6E"/>
    <w:multiLevelType w:val="hybridMultilevel"/>
    <w:tmpl w:val="2E5872FE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73F7FE2"/>
    <w:multiLevelType w:val="hybridMultilevel"/>
    <w:tmpl w:val="871830D6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AE87528"/>
    <w:multiLevelType w:val="hybridMultilevel"/>
    <w:tmpl w:val="AF40C144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D0C0495"/>
    <w:multiLevelType w:val="multilevel"/>
    <w:tmpl w:val="DD3A79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1DB8654E"/>
    <w:multiLevelType w:val="hybridMultilevel"/>
    <w:tmpl w:val="80908E24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E77751B"/>
    <w:multiLevelType w:val="hybridMultilevel"/>
    <w:tmpl w:val="C7EE7E60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04B12FF"/>
    <w:multiLevelType w:val="hybridMultilevel"/>
    <w:tmpl w:val="00FE6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790420"/>
    <w:multiLevelType w:val="hybridMultilevel"/>
    <w:tmpl w:val="B99AF40A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0C73BEC"/>
    <w:multiLevelType w:val="hybridMultilevel"/>
    <w:tmpl w:val="27AA26A6"/>
    <w:lvl w:ilvl="0" w:tplc="BEAA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0F621B"/>
    <w:multiLevelType w:val="hybridMultilevel"/>
    <w:tmpl w:val="F5A45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22D46A1"/>
    <w:multiLevelType w:val="hybridMultilevel"/>
    <w:tmpl w:val="A8125A32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4837E71"/>
    <w:multiLevelType w:val="hybridMultilevel"/>
    <w:tmpl w:val="5D98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87663"/>
    <w:multiLevelType w:val="hybridMultilevel"/>
    <w:tmpl w:val="FC366ECA"/>
    <w:lvl w:ilvl="0" w:tplc="570AA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5002914"/>
    <w:multiLevelType w:val="hybridMultilevel"/>
    <w:tmpl w:val="24C02D52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6345FF6"/>
    <w:multiLevelType w:val="hybridMultilevel"/>
    <w:tmpl w:val="3C363194"/>
    <w:lvl w:ilvl="0" w:tplc="BEAA273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26AC5D8E"/>
    <w:multiLevelType w:val="hybridMultilevel"/>
    <w:tmpl w:val="BA18D8C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95B35ED"/>
    <w:multiLevelType w:val="hybridMultilevel"/>
    <w:tmpl w:val="0F720862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295B38DA"/>
    <w:multiLevelType w:val="multilevel"/>
    <w:tmpl w:val="26028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29A00768"/>
    <w:multiLevelType w:val="hybridMultilevel"/>
    <w:tmpl w:val="223A6468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29AC742B"/>
    <w:multiLevelType w:val="hybridMultilevel"/>
    <w:tmpl w:val="8D58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C97C0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2C631908"/>
    <w:multiLevelType w:val="hybridMultilevel"/>
    <w:tmpl w:val="990ABABE"/>
    <w:lvl w:ilvl="0" w:tplc="BEAA27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956C64E">
      <w:numFmt w:val="bullet"/>
      <w:lvlText w:val="•"/>
      <w:lvlJc w:val="left"/>
      <w:pPr>
        <w:ind w:left="2126" w:hanging="55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2E082CDB"/>
    <w:multiLevelType w:val="hybridMultilevel"/>
    <w:tmpl w:val="EE6687B6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FC13E0B"/>
    <w:multiLevelType w:val="hybridMultilevel"/>
    <w:tmpl w:val="C1D0E2F4"/>
    <w:lvl w:ilvl="0" w:tplc="552C10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AF8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499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201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50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0E5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E1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620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F4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D33B68"/>
    <w:multiLevelType w:val="hybridMultilevel"/>
    <w:tmpl w:val="7F9C16E0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31B64EA2"/>
    <w:multiLevelType w:val="hybridMultilevel"/>
    <w:tmpl w:val="A4142E3C"/>
    <w:lvl w:ilvl="0" w:tplc="BEAA273C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40">
    <w:nsid w:val="32D845C6"/>
    <w:multiLevelType w:val="hybridMultilevel"/>
    <w:tmpl w:val="EDF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2F60B8"/>
    <w:multiLevelType w:val="hybridMultilevel"/>
    <w:tmpl w:val="728A9846"/>
    <w:lvl w:ilvl="0" w:tplc="BEAA27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EAA273C">
      <w:start w:val="1"/>
      <w:numFmt w:val="bullet"/>
      <w:lvlText w:val=""/>
      <w:lvlJc w:val="left"/>
      <w:pPr>
        <w:ind w:left="2126" w:hanging="5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33C53C6C"/>
    <w:multiLevelType w:val="hybridMultilevel"/>
    <w:tmpl w:val="520645B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34654C06"/>
    <w:multiLevelType w:val="hybridMultilevel"/>
    <w:tmpl w:val="BCD4AB40"/>
    <w:lvl w:ilvl="0" w:tplc="31BA1ACE">
      <w:start w:val="1"/>
      <w:numFmt w:val="decimal"/>
      <w:lvlText w:val="%1."/>
      <w:lvlJc w:val="left"/>
      <w:pPr>
        <w:ind w:left="67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347646A7"/>
    <w:multiLevelType w:val="hybridMultilevel"/>
    <w:tmpl w:val="66BCD0C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34A90413"/>
    <w:multiLevelType w:val="hybridMultilevel"/>
    <w:tmpl w:val="F9EA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84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6BA9B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8FC51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1266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B68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1271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69216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5A5E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36AA4D38"/>
    <w:multiLevelType w:val="hybridMultilevel"/>
    <w:tmpl w:val="5CC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37BF5133"/>
    <w:multiLevelType w:val="hybridMultilevel"/>
    <w:tmpl w:val="A6940FA6"/>
    <w:lvl w:ilvl="0" w:tplc="570AA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5F541D"/>
    <w:multiLevelType w:val="hybridMultilevel"/>
    <w:tmpl w:val="5EB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A96753"/>
    <w:multiLevelType w:val="hybridMultilevel"/>
    <w:tmpl w:val="71B2228A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39F76B8E"/>
    <w:multiLevelType w:val="multilevel"/>
    <w:tmpl w:val="260285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1">
    <w:nsid w:val="3B2775A8"/>
    <w:multiLevelType w:val="hybridMultilevel"/>
    <w:tmpl w:val="DB828FBE"/>
    <w:lvl w:ilvl="0" w:tplc="BEAA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B30DA3"/>
    <w:multiLevelType w:val="multilevel"/>
    <w:tmpl w:val="A8F686E8"/>
    <w:lvl w:ilvl="0">
      <w:start w:val="1"/>
      <w:numFmt w:val="decimal"/>
      <w:lvlText w:val="%1."/>
      <w:lvlJc w:val="left"/>
      <w:pPr>
        <w:ind w:left="1624" w:hanging="360"/>
      </w:pPr>
    </w:lvl>
    <w:lvl w:ilvl="1">
      <w:start w:val="1"/>
      <w:numFmt w:val="decimal"/>
      <w:lvlText w:val="%2."/>
      <w:lvlJc w:val="left"/>
      <w:pPr>
        <w:ind w:left="1984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44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64" w:hanging="1800"/>
      </w:pPr>
      <w:rPr>
        <w:rFonts w:ascii="Calibri" w:hAnsi="Calibri" w:cs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4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24" w:hanging="2160"/>
      </w:pPr>
      <w:rPr>
        <w:rFonts w:ascii="Calibri" w:hAnsi="Calibri" w:cs="Calibri" w:hint="default"/>
        <w:sz w:val="24"/>
      </w:rPr>
    </w:lvl>
  </w:abstractNum>
  <w:abstractNum w:abstractNumId="53">
    <w:nsid w:val="3E464B1D"/>
    <w:multiLevelType w:val="hybridMultilevel"/>
    <w:tmpl w:val="AD5E6008"/>
    <w:lvl w:ilvl="0" w:tplc="BEAA2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15215E1"/>
    <w:multiLevelType w:val="hybridMultilevel"/>
    <w:tmpl w:val="F8462BE8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41B2158A"/>
    <w:multiLevelType w:val="hybridMultilevel"/>
    <w:tmpl w:val="81F87952"/>
    <w:lvl w:ilvl="0" w:tplc="BEAA27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EAA273C">
      <w:start w:val="1"/>
      <w:numFmt w:val="bullet"/>
      <w:lvlText w:val=""/>
      <w:lvlJc w:val="left"/>
      <w:pPr>
        <w:ind w:left="10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6">
    <w:nsid w:val="41FF0846"/>
    <w:multiLevelType w:val="hybridMultilevel"/>
    <w:tmpl w:val="08B6A124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42660D08"/>
    <w:multiLevelType w:val="hybridMultilevel"/>
    <w:tmpl w:val="27D45CA4"/>
    <w:lvl w:ilvl="0" w:tplc="BEAA2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7CD5831"/>
    <w:multiLevelType w:val="hybridMultilevel"/>
    <w:tmpl w:val="2DA210B6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47F700EC"/>
    <w:multiLevelType w:val="hybridMultilevel"/>
    <w:tmpl w:val="200E2A54"/>
    <w:lvl w:ilvl="0" w:tplc="BEAA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3B4FF9"/>
    <w:multiLevelType w:val="hybridMultilevel"/>
    <w:tmpl w:val="7E90DA04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8EF4316"/>
    <w:multiLevelType w:val="hybridMultilevel"/>
    <w:tmpl w:val="E4CAB932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4CFD4C2D"/>
    <w:multiLevelType w:val="hybridMultilevel"/>
    <w:tmpl w:val="4380D316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4D767BF2"/>
    <w:multiLevelType w:val="multilevel"/>
    <w:tmpl w:val="DD3A79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4">
    <w:nsid w:val="50644575"/>
    <w:multiLevelType w:val="multilevel"/>
    <w:tmpl w:val="DD3A79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5">
    <w:nsid w:val="54767643"/>
    <w:multiLevelType w:val="hybridMultilevel"/>
    <w:tmpl w:val="D79AE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5097AFD"/>
    <w:multiLevelType w:val="hybridMultilevel"/>
    <w:tmpl w:val="0DB643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74F442A"/>
    <w:multiLevelType w:val="hybridMultilevel"/>
    <w:tmpl w:val="868ABC7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59E44277"/>
    <w:multiLevelType w:val="hybridMultilevel"/>
    <w:tmpl w:val="3F5CFD48"/>
    <w:lvl w:ilvl="0" w:tplc="920C4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E25ABF"/>
    <w:multiLevelType w:val="hybridMultilevel"/>
    <w:tmpl w:val="2D72C5C4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5DDC126E"/>
    <w:multiLevelType w:val="hybridMultilevel"/>
    <w:tmpl w:val="5658F500"/>
    <w:lvl w:ilvl="0" w:tplc="BEAA2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6630F4"/>
    <w:multiLevelType w:val="hybridMultilevel"/>
    <w:tmpl w:val="564C254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64420F38"/>
    <w:multiLevelType w:val="hybridMultilevel"/>
    <w:tmpl w:val="F8A0D2A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66650940"/>
    <w:multiLevelType w:val="hybridMultilevel"/>
    <w:tmpl w:val="F69ED40A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6A8A77D5"/>
    <w:multiLevelType w:val="hybridMultilevel"/>
    <w:tmpl w:val="D4A8ABE4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6B782359"/>
    <w:multiLevelType w:val="hybridMultilevel"/>
    <w:tmpl w:val="7E22704E"/>
    <w:lvl w:ilvl="0" w:tplc="BEAA2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43A352B"/>
    <w:multiLevelType w:val="hybridMultilevel"/>
    <w:tmpl w:val="C57000CA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749A1427"/>
    <w:multiLevelType w:val="multilevel"/>
    <w:tmpl w:val="B9207D8C"/>
    <w:lvl w:ilvl="0">
      <w:start w:val="1"/>
      <w:numFmt w:val="decimal"/>
      <w:lvlText w:val="%1."/>
      <w:lvlJc w:val="left"/>
      <w:pPr>
        <w:ind w:left="1624" w:hanging="360"/>
      </w:pPr>
    </w:lvl>
    <w:lvl w:ilvl="1">
      <w:start w:val="1"/>
      <w:numFmt w:val="decimal"/>
      <w:isLgl/>
      <w:lvlText w:val="%1.%2"/>
      <w:lvlJc w:val="left"/>
      <w:pPr>
        <w:ind w:left="1984" w:hanging="720"/>
      </w:pPr>
      <w:rPr>
        <w:rFonts w:ascii="Calibri" w:hAnsi="Calibri" w:cs="Calibr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44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04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64" w:hanging="1800"/>
      </w:pPr>
      <w:rPr>
        <w:rFonts w:ascii="Calibri" w:hAnsi="Calibri" w:cs="Calibr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064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24" w:hanging="2160"/>
      </w:pPr>
      <w:rPr>
        <w:rFonts w:ascii="Calibri" w:hAnsi="Calibri" w:cs="Calibri" w:hint="default"/>
        <w:sz w:val="24"/>
      </w:rPr>
    </w:lvl>
  </w:abstractNum>
  <w:abstractNum w:abstractNumId="78">
    <w:nsid w:val="74C3271B"/>
    <w:multiLevelType w:val="hybridMultilevel"/>
    <w:tmpl w:val="E4FAD0AE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755A5DF0"/>
    <w:multiLevelType w:val="hybridMultilevel"/>
    <w:tmpl w:val="13F4E3D8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761A16C3"/>
    <w:multiLevelType w:val="multilevel"/>
    <w:tmpl w:val="DD3A79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1">
    <w:nsid w:val="783C753E"/>
    <w:multiLevelType w:val="hybridMultilevel"/>
    <w:tmpl w:val="3672397C"/>
    <w:lvl w:ilvl="0" w:tplc="BEAA27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7AEF7CD6"/>
    <w:multiLevelType w:val="hybridMultilevel"/>
    <w:tmpl w:val="EEA4CC3A"/>
    <w:lvl w:ilvl="0" w:tplc="BEAA27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B4E4343"/>
    <w:multiLevelType w:val="hybridMultilevel"/>
    <w:tmpl w:val="26C82F5E"/>
    <w:lvl w:ilvl="0" w:tplc="8A822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CE9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547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2663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0B2D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4BAC9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8C43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5254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DEAF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4">
    <w:nsid w:val="7D027F78"/>
    <w:multiLevelType w:val="hybridMultilevel"/>
    <w:tmpl w:val="F6F0F148"/>
    <w:lvl w:ilvl="0" w:tplc="570AA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7E30A1"/>
    <w:multiLevelType w:val="hybridMultilevel"/>
    <w:tmpl w:val="A4AE4196"/>
    <w:lvl w:ilvl="0" w:tplc="8AA0C2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E95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C0E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83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659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0E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CB9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670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80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D823605"/>
    <w:multiLevelType w:val="hybridMultilevel"/>
    <w:tmpl w:val="1CB83B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DCB226D"/>
    <w:multiLevelType w:val="hybridMultilevel"/>
    <w:tmpl w:val="267E16C4"/>
    <w:lvl w:ilvl="0" w:tplc="2362CAF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5"/>
  </w:num>
  <w:num w:numId="2">
    <w:abstractNumId w:val="34"/>
  </w:num>
  <w:num w:numId="3">
    <w:abstractNumId w:val="55"/>
  </w:num>
  <w:num w:numId="4">
    <w:abstractNumId w:val="77"/>
  </w:num>
  <w:num w:numId="5">
    <w:abstractNumId w:val="74"/>
  </w:num>
  <w:num w:numId="6">
    <w:abstractNumId w:val="53"/>
  </w:num>
  <w:num w:numId="7">
    <w:abstractNumId w:val="0"/>
  </w:num>
  <w:num w:numId="8">
    <w:abstractNumId w:val="50"/>
  </w:num>
  <w:num w:numId="9">
    <w:abstractNumId w:val="64"/>
  </w:num>
  <w:num w:numId="10">
    <w:abstractNumId w:val="17"/>
  </w:num>
  <w:num w:numId="11">
    <w:abstractNumId w:val="63"/>
  </w:num>
  <w:num w:numId="12">
    <w:abstractNumId w:val="31"/>
  </w:num>
  <w:num w:numId="13">
    <w:abstractNumId w:val="87"/>
  </w:num>
  <w:num w:numId="14">
    <w:abstractNumId w:val="54"/>
  </w:num>
  <w:num w:numId="15">
    <w:abstractNumId w:val="33"/>
  </w:num>
  <w:num w:numId="16">
    <w:abstractNumId w:val="7"/>
  </w:num>
  <w:num w:numId="17">
    <w:abstractNumId w:val="25"/>
  </w:num>
  <w:num w:numId="18">
    <w:abstractNumId w:val="49"/>
  </w:num>
  <w:num w:numId="19">
    <w:abstractNumId w:val="10"/>
  </w:num>
  <w:num w:numId="20">
    <w:abstractNumId w:val="75"/>
  </w:num>
  <w:num w:numId="21">
    <w:abstractNumId w:val="60"/>
  </w:num>
  <w:num w:numId="22">
    <w:abstractNumId w:val="29"/>
  </w:num>
  <w:num w:numId="23">
    <w:abstractNumId w:val="3"/>
  </w:num>
  <w:num w:numId="24">
    <w:abstractNumId w:val="81"/>
  </w:num>
  <w:num w:numId="25">
    <w:abstractNumId w:val="16"/>
  </w:num>
  <w:num w:numId="26">
    <w:abstractNumId w:val="57"/>
  </w:num>
  <w:num w:numId="27">
    <w:abstractNumId w:val="12"/>
  </w:num>
  <w:num w:numId="28">
    <w:abstractNumId w:val="70"/>
  </w:num>
  <w:num w:numId="29">
    <w:abstractNumId w:val="44"/>
  </w:num>
  <w:num w:numId="30">
    <w:abstractNumId w:val="52"/>
  </w:num>
  <w:num w:numId="31">
    <w:abstractNumId w:val="69"/>
  </w:num>
  <w:num w:numId="32">
    <w:abstractNumId w:val="58"/>
  </w:num>
  <w:num w:numId="33">
    <w:abstractNumId w:val="76"/>
  </w:num>
  <w:num w:numId="34">
    <w:abstractNumId w:val="24"/>
  </w:num>
  <w:num w:numId="35">
    <w:abstractNumId w:val="42"/>
  </w:num>
  <w:num w:numId="36">
    <w:abstractNumId w:val="79"/>
  </w:num>
  <w:num w:numId="37">
    <w:abstractNumId w:val="5"/>
  </w:num>
  <w:num w:numId="38">
    <w:abstractNumId w:val="35"/>
  </w:num>
  <w:num w:numId="39">
    <w:abstractNumId w:val="14"/>
  </w:num>
  <w:num w:numId="40">
    <w:abstractNumId w:val="21"/>
  </w:num>
  <w:num w:numId="41">
    <w:abstractNumId w:val="1"/>
  </w:num>
  <w:num w:numId="42">
    <w:abstractNumId w:val="9"/>
  </w:num>
  <w:num w:numId="43">
    <w:abstractNumId w:val="2"/>
  </w:num>
  <w:num w:numId="44">
    <w:abstractNumId w:val="73"/>
  </w:num>
  <w:num w:numId="45">
    <w:abstractNumId w:val="62"/>
  </w:num>
  <w:num w:numId="46">
    <w:abstractNumId w:val="18"/>
  </w:num>
  <w:num w:numId="47">
    <w:abstractNumId w:val="27"/>
  </w:num>
  <w:num w:numId="48">
    <w:abstractNumId w:val="13"/>
  </w:num>
  <w:num w:numId="49">
    <w:abstractNumId w:val="83"/>
  </w:num>
  <w:num w:numId="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3"/>
  </w:num>
  <w:num w:numId="52">
    <w:abstractNumId w:val="84"/>
  </w:num>
  <w:num w:numId="53">
    <w:abstractNumId w:val="47"/>
  </w:num>
  <w:num w:numId="54">
    <w:abstractNumId w:val="46"/>
  </w:num>
  <w:num w:numId="55">
    <w:abstractNumId w:val="26"/>
  </w:num>
  <w:num w:numId="56">
    <w:abstractNumId w:val="32"/>
  </w:num>
  <w:num w:numId="57">
    <w:abstractNumId w:val="80"/>
  </w:num>
  <w:num w:numId="58">
    <w:abstractNumId w:val="40"/>
  </w:num>
  <w:num w:numId="59">
    <w:abstractNumId w:val="48"/>
  </w:num>
  <w:num w:numId="60">
    <w:abstractNumId w:val="68"/>
  </w:num>
  <w:num w:numId="61">
    <w:abstractNumId w:val="71"/>
  </w:num>
  <w:num w:numId="62">
    <w:abstractNumId w:val="39"/>
  </w:num>
  <w:num w:numId="63">
    <w:abstractNumId w:val="36"/>
  </w:num>
  <w:num w:numId="64">
    <w:abstractNumId w:val="30"/>
  </w:num>
  <w:num w:numId="65">
    <w:abstractNumId w:val="15"/>
  </w:num>
  <w:num w:numId="66">
    <w:abstractNumId w:val="20"/>
  </w:num>
  <w:num w:numId="67">
    <w:abstractNumId w:val="8"/>
  </w:num>
  <w:num w:numId="68">
    <w:abstractNumId w:val="72"/>
  </w:num>
  <w:num w:numId="69">
    <w:abstractNumId w:val="82"/>
  </w:num>
  <w:num w:numId="70">
    <w:abstractNumId w:val="78"/>
  </w:num>
  <w:num w:numId="71">
    <w:abstractNumId w:val="51"/>
  </w:num>
  <w:num w:numId="72">
    <w:abstractNumId w:val="41"/>
  </w:num>
  <w:num w:numId="73">
    <w:abstractNumId w:val="19"/>
  </w:num>
  <w:num w:numId="74">
    <w:abstractNumId w:val="4"/>
  </w:num>
  <w:num w:numId="75">
    <w:abstractNumId w:val="38"/>
  </w:num>
  <w:num w:numId="76">
    <w:abstractNumId w:val="61"/>
  </w:num>
  <w:num w:numId="77">
    <w:abstractNumId w:val="28"/>
  </w:num>
  <w:num w:numId="78">
    <w:abstractNumId w:val="22"/>
  </w:num>
  <w:num w:numId="79">
    <w:abstractNumId w:val="56"/>
  </w:num>
  <w:num w:numId="80">
    <w:abstractNumId w:val="59"/>
  </w:num>
  <w:num w:numId="81">
    <w:abstractNumId w:val="86"/>
  </w:num>
  <w:num w:numId="82">
    <w:abstractNumId w:val="66"/>
  </w:num>
  <w:num w:numId="83">
    <w:abstractNumId w:val="23"/>
  </w:num>
  <w:num w:numId="84">
    <w:abstractNumId w:val="67"/>
  </w:num>
  <w:num w:numId="85">
    <w:abstractNumId w:val="6"/>
  </w:num>
  <w:num w:numId="86">
    <w:abstractNumId w:val="85"/>
  </w:num>
  <w:num w:numId="87">
    <w:abstractNumId w:val="11"/>
  </w:num>
  <w:num w:numId="88">
    <w:abstractNumId w:val="3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efaultTableStyle w:val="-11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65BEB"/>
    <w:rsid w:val="0000161B"/>
    <w:rsid w:val="00012B60"/>
    <w:rsid w:val="000140A3"/>
    <w:rsid w:val="000200F3"/>
    <w:rsid w:val="00022CC8"/>
    <w:rsid w:val="00023E20"/>
    <w:rsid w:val="00026469"/>
    <w:rsid w:val="00030C56"/>
    <w:rsid w:val="00031362"/>
    <w:rsid w:val="0003182E"/>
    <w:rsid w:val="0003194A"/>
    <w:rsid w:val="000360A3"/>
    <w:rsid w:val="00040BE4"/>
    <w:rsid w:val="00040D30"/>
    <w:rsid w:val="00041308"/>
    <w:rsid w:val="00043867"/>
    <w:rsid w:val="00044614"/>
    <w:rsid w:val="00050D55"/>
    <w:rsid w:val="0005411D"/>
    <w:rsid w:val="00063938"/>
    <w:rsid w:val="000673E0"/>
    <w:rsid w:val="000675AC"/>
    <w:rsid w:val="00071BEA"/>
    <w:rsid w:val="00073CC5"/>
    <w:rsid w:val="00083BE0"/>
    <w:rsid w:val="00083F6F"/>
    <w:rsid w:val="00084D6B"/>
    <w:rsid w:val="0009307F"/>
    <w:rsid w:val="000B0C9D"/>
    <w:rsid w:val="000B0D86"/>
    <w:rsid w:val="000B1723"/>
    <w:rsid w:val="000B2046"/>
    <w:rsid w:val="000B6C15"/>
    <w:rsid w:val="000C30D4"/>
    <w:rsid w:val="000C42ED"/>
    <w:rsid w:val="000C48D5"/>
    <w:rsid w:val="000C4FCD"/>
    <w:rsid w:val="000C5110"/>
    <w:rsid w:val="000D243A"/>
    <w:rsid w:val="000D4265"/>
    <w:rsid w:val="000D5AD4"/>
    <w:rsid w:val="000E1C18"/>
    <w:rsid w:val="000E2496"/>
    <w:rsid w:val="000E5A14"/>
    <w:rsid w:val="000E5EFE"/>
    <w:rsid w:val="000E6E5D"/>
    <w:rsid w:val="000E767A"/>
    <w:rsid w:val="000F2920"/>
    <w:rsid w:val="000F2CE6"/>
    <w:rsid w:val="000F34D2"/>
    <w:rsid w:val="000F79F8"/>
    <w:rsid w:val="001002BC"/>
    <w:rsid w:val="001072C6"/>
    <w:rsid w:val="00112F77"/>
    <w:rsid w:val="001202DF"/>
    <w:rsid w:val="0012183D"/>
    <w:rsid w:val="001218E0"/>
    <w:rsid w:val="00121D2F"/>
    <w:rsid w:val="00122543"/>
    <w:rsid w:val="00122CBE"/>
    <w:rsid w:val="00125599"/>
    <w:rsid w:val="00125A62"/>
    <w:rsid w:val="00126B5A"/>
    <w:rsid w:val="00131321"/>
    <w:rsid w:val="00131653"/>
    <w:rsid w:val="00134C69"/>
    <w:rsid w:val="00135E7C"/>
    <w:rsid w:val="00136F0F"/>
    <w:rsid w:val="001372D6"/>
    <w:rsid w:val="00137AAD"/>
    <w:rsid w:val="001405A8"/>
    <w:rsid w:val="00140BC1"/>
    <w:rsid w:val="00141B1E"/>
    <w:rsid w:val="001455D3"/>
    <w:rsid w:val="00150F0D"/>
    <w:rsid w:val="00153EBC"/>
    <w:rsid w:val="00171C48"/>
    <w:rsid w:val="00171FE9"/>
    <w:rsid w:val="0017363C"/>
    <w:rsid w:val="001778C4"/>
    <w:rsid w:val="00180AE6"/>
    <w:rsid w:val="001853AC"/>
    <w:rsid w:val="00193C86"/>
    <w:rsid w:val="00195582"/>
    <w:rsid w:val="001A2057"/>
    <w:rsid w:val="001A2743"/>
    <w:rsid w:val="001A313B"/>
    <w:rsid w:val="001A3606"/>
    <w:rsid w:val="001A4266"/>
    <w:rsid w:val="001A513B"/>
    <w:rsid w:val="001A691D"/>
    <w:rsid w:val="001B1C47"/>
    <w:rsid w:val="001B2B13"/>
    <w:rsid w:val="001B4837"/>
    <w:rsid w:val="001B578A"/>
    <w:rsid w:val="001B5CBE"/>
    <w:rsid w:val="001C1616"/>
    <w:rsid w:val="001C1B69"/>
    <w:rsid w:val="001C32C6"/>
    <w:rsid w:val="001C6CB3"/>
    <w:rsid w:val="001D01AC"/>
    <w:rsid w:val="001D04C3"/>
    <w:rsid w:val="001D2972"/>
    <w:rsid w:val="001E02DD"/>
    <w:rsid w:val="001E437A"/>
    <w:rsid w:val="001E5E87"/>
    <w:rsid w:val="001F0B41"/>
    <w:rsid w:val="001F3963"/>
    <w:rsid w:val="001F4D7F"/>
    <w:rsid w:val="001F5D24"/>
    <w:rsid w:val="001F73A0"/>
    <w:rsid w:val="0020189C"/>
    <w:rsid w:val="00204826"/>
    <w:rsid w:val="00204D71"/>
    <w:rsid w:val="00207946"/>
    <w:rsid w:val="0021346F"/>
    <w:rsid w:val="00214A3D"/>
    <w:rsid w:val="00214B21"/>
    <w:rsid w:val="002159FD"/>
    <w:rsid w:val="00216D88"/>
    <w:rsid w:val="00221A91"/>
    <w:rsid w:val="00221E22"/>
    <w:rsid w:val="00227856"/>
    <w:rsid w:val="00233AA5"/>
    <w:rsid w:val="002407F6"/>
    <w:rsid w:val="002439AF"/>
    <w:rsid w:val="002459FE"/>
    <w:rsid w:val="00246153"/>
    <w:rsid w:val="0024654C"/>
    <w:rsid w:val="0025127A"/>
    <w:rsid w:val="00254AC9"/>
    <w:rsid w:val="00256E5B"/>
    <w:rsid w:val="00262CB6"/>
    <w:rsid w:val="00263B8A"/>
    <w:rsid w:val="002704DC"/>
    <w:rsid w:val="00272CDD"/>
    <w:rsid w:val="00283B3F"/>
    <w:rsid w:val="00284A1E"/>
    <w:rsid w:val="00284CAB"/>
    <w:rsid w:val="00285512"/>
    <w:rsid w:val="002929AC"/>
    <w:rsid w:val="002A074F"/>
    <w:rsid w:val="002A2C32"/>
    <w:rsid w:val="002B0DBC"/>
    <w:rsid w:val="002B39B4"/>
    <w:rsid w:val="002B6E03"/>
    <w:rsid w:val="002C1554"/>
    <w:rsid w:val="002C37D7"/>
    <w:rsid w:val="002C5A32"/>
    <w:rsid w:val="002C623F"/>
    <w:rsid w:val="002D26E3"/>
    <w:rsid w:val="002D4DFE"/>
    <w:rsid w:val="002D63D8"/>
    <w:rsid w:val="002D680C"/>
    <w:rsid w:val="002D6E4E"/>
    <w:rsid w:val="002E47F3"/>
    <w:rsid w:val="002E7F69"/>
    <w:rsid w:val="002F4F9F"/>
    <w:rsid w:val="002F61B6"/>
    <w:rsid w:val="002F6AC1"/>
    <w:rsid w:val="002F70DE"/>
    <w:rsid w:val="002F794A"/>
    <w:rsid w:val="00311665"/>
    <w:rsid w:val="003125CA"/>
    <w:rsid w:val="00312F81"/>
    <w:rsid w:val="003161E0"/>
    <w:rsid w:val="00316446"/>
    <w:rsid w:val="00320DE7"/>
    <w:rsid w:val="003238A7"/>
    <w:rsid w:val="00334772"/>
    <w:rsid w:val="0033596A"/>
    <w:rsid w:val="00336ADC"/>
    <w:rsid w:val="00345158"/>
    <w:rsid w:val="0035112D"/>
    <w:rsid w:val="0035276A"/>
    <w:rsid w:val="003527F3"/>
    <w:rsid w:val="00356DAD"/>
    <w:rsid w:val="00357EAB"/>
    <w:rsid w:val="00365BEB"/>
    <w:rsid w:val="00367C74"/>
    <w:rsid w:val="00372C01"/>
    <w:rsid w:val="00374E76"/>
    <w:rsid w:val="00375A7C"/>
    <w:rsid w:val="00377400"/>
    <w:rsid w:val="00380584"/>
    <w:rsid w:val="00385ED3"/>
    <w:rsid w:val="00390FCE"/>
    <w:rsid w:val="0039192D"/>
    <w:rsid w:val="00393FB5"/>
    <w:rsid w:val="003953EF"/>
    <w:rsid w:val="003A117C"/>
    <w:rsid w:val="003A5B84"/>
    <w:rsid w:val="003B10ED"/>
    <w:rsid w:val="003B25CF"/>
    <w:rsid w:val="003B3821"/>
    <w:rsid w:val="003B58FA"/>
    <w:rsid w:val="003B7348"/>
    <w:rsid w:val="003B7445"/>
    <w:rsid w:val="003C7818"/>
    <w:rsid w:val="003C79F2"/>
    <w:rsid w:val="003E14FE"/>
    <w:rsid w:val="003E2438"/>
    <w:rsid w:val="003E71D8"/>
    <w:rsid w:val="003F05BA"/>
    <w:rsid w:val="003F4B0C"/>
    <w:rsid w:val="003F6B36"/>
    <w:rsid w:val="003F71E0"/>
    <w:rsid w:val="00405D24"/>
    <w:rsid w:val="00406952"/>
    <w:rsid w:val="00407687"/>
    <w:rsid w:val="00410C53"/>
    <w:rsid w:val="00417ADA"/>
    <w:rsid w:val="00420607"/>
    <w:rsid w:val="0042343E"/>
    <w:rsid w:val="004276B0"/>
    <w:rsid w:val="00430653"/>
    <w:rsid w:val="0043465C"/>
    <w:rsid w:val="004404A5"/>
    <w:rsid w:val="0044085A"/>
    <w:rsid w:val="00444A86"/>
    <w:rsid w:val="004453E1"/>
    <w:rsid w:val="0045120A"/>
    <w:rsid w:val="004514C3"/>
    <w:rsid w:val="004555E5"/>
    <w:rsid w:val="00455F4E"/>
    <w:rsid w:val="0046038D"/>
    <w:rsid w:val="004610BD"/>
    <w:rsid w:val="00462420"/>
    <w:rsid w:val="004631F9"/>
    <w:rsid w:val="00490816"/>
    <w:rsid w:val="004A1BBA"/>
    <w:rsid w:val="004A22C9"/>
    <w:rsid w:val="004A2BB2"/>
    <w:rsid w:val="004A4605"/>
    <w:rsid w:val="004A5ED9"/>
    <w:rsid w:val="004B18FE"/>
    <w:rsid w:val="004B31C6"/>
    <w:rsid w:val="004B3570"/>
    <w:rsid w:val="004B5272"/>
    <w:rsid w:val="004B612B"/>
    <w:rsid w:val="004B768C"/>
    <w:rsid w:val="004C03BD"/>
    <w:rsid w:val="004C0DBF"/>
    <w:rsid w:val="004C0F87"/>
    <w:rsid w:val="004C3762"/>
    <w:rsid w:val="004C3BD9"/>
    <w:rsid w:val="004C5B14"/>
    <w:rsid w:val="004C6422"/>
    <w:rsid w:val="004D774B"/>
    <w:rsid w:val="004E1FA1"/>
    <w:rsid w:val="004E30A5"/>
    <w:rsid w:val="004F361F"/>
    <w:rsid w:val="004F6301"/>
    <w:rsid w:val="005047ED"/>
    <w:rsid w:val="0050651C"/>
    <w:rsid w:val="005115CF"/>
    <w:rsid w:val="00511E53"/>
    <w:rsid w:val="00515A1A"/>
    <w:rsid w:val="0051775A"/>
    <w:rsid w:val="00520D59"/>
    <w:rsid w:val="00525504"/>
    <w:rsid w:val="005276AC"/>
    <w:rsid w:val="005346E8"/>
    <w:rsid w:val="00535B72"/>
    <w:rsid w:val="0053651C"/>
    <w:rsid w:val="005372E4"/>
    <w:rsid w:val="0054443C"/>
    <w:rsid w:val="005504A0"/>
    <w:rsid w:val="00550DFA"/>
    <w:rsid w:val="0055766F"/>
    <w:rsid w:val="00560DA8"/>
    <w:rsid w:val="00561590"/>
    <w:rsid w:val="005642A7"/>
    <w:rsid w:val="005647A7"/>
    <w:rsid w:val="005647FC"/>
    <w:rsid w:val="0056569E"/>
    <w:rsid w:val="00566099"/>
    <w:rsid w:val="00573983"/>
    <w:rsid w:val="005778CA"/>
    <w:rsid w:val="005800B5"/>
    <w:rsid w:val="00580ADD"/>
    <w:rsid w:val="005874EE"/>
    <w:rsid w:val="00591826"/>
    <w:rsid w:val="005953E7"/>
    <w:rsid w:val="005A245F"/>
    <w:rsid w:val="005A77B0"/>
    <w:rsid w:val="005B10D5"/>
    <w:rsid w:val="005B40BE"/>
    <w:rsid w:val="005C001B"/>
    <w:rsid w:val="005D08DC"/>
    <w:rsid w:val="005D0A8F"/>
    <w:rsid w:val="005D1969"/>
    <w:rsid w:val="005D19AE"/>
    <w:rsid w:val="005D1AFC"/>
    <w:rsid w:val="005D37F5"/>
    <w:rsid w:val="005D4955"/>
    <w:rsid w:val="005D7E22"/>
    <w:rsid w:val="005E1D01"/>
    <w:rsid w:val="005E2178"/>
    <w:rsid w:val="005E2296"/>
    <w:rsid w:val="005E247D"/>
    <w:rsid w:val="005F1525"/>
    <w:rsid w:val="005F22EB"/>
    <w:rsid w:val="00600409"/>
    <w:rsid w:val="0060042A"/>
    <w:rsid w:val="00600A0A"/>
    <w:rsid w:val="00603C56"/>
    <w:rsid w:val="00604485"/>
    <w:rsid w:val="0061051D"/>
    <w:rsid w:val="006109A6"/>
    <w:rsid w:val="006115B0"/>
    <w:rsid w:val="00611BC2"/>
    <w:rsid w:val="006141F8"/>
    <w:rsid w:val="00621D6B"/>
    <w:rsid w:val="00624AB5"/>
    <w:rsid w:val="00626755"/>
    <w:rsid w:val="0062685C"/>
    <w:rsid w:val="00627CAB"/>
    <w:rsid w:val="00630721"/>
    <w:rsid w:val="00630CF6"/>
    <w:rsid w:val="006321BB"/>
    <w:rsid w:val="0063284D"/>
    <w:rsid w:val="00632C21"/>
    <w:rsid w:val="0063482E"/>
    <w:rsid w:val="006359F1"/>
    <w:rsid w:val="00635F41"/>
    <w:rsid w:val="00637D09"/>
    <w:rsid w:val="00641671"/>
    <w:rsid w:val="00641D17"/>
    <w:rsid w:val="0064219E"/>
    <w:rsid w:val="006427F3"/>
    <w:rsid w:val="00643217"/>
    <w:rsid w:val="006510A0"/>
    <w:rsid w:val="00653A47"/>
    <w:rsid w:val="00660D88"/>
    <w:rsid w:val="006625D4"/>
    <w:rsid w:val="00662F92"/>
    <w:rsid w:val="00664938"/>
    <w:rsid w:val="006665A0"/>
    <w:rsid w:val="0067451C"/>
    <w:rsid w:val="00681805"/>
    <w:rsid w:val="00683693"/>
    <w:rsid w:val="00691583"/>
    <w:rsid w:val="00691935"/>
    <w:rsid w:val="006919B2"/>
    <w:rsid w:val="006A14DE"/>
    <w:rsid w:val="006A2E15"/>
    <w:rsid w:val="006A5944"/>
    <w:rsid w:val="006A6645"/>
    <w:rsid w:val="006A7D96"/>
    <w:rsid w:val="006B1198"/>
    <w:rsid w:val="006B1B04"/>
    <w:rsid w:val="006B3274"/>
    <w:rsid w:val="006B6B44"/>
    <w:rsid w:val="006B7A5A"/>
    <w:rsid w:val="006C14FC"/>
    <w:rsid w:val="006C1601"/>
    <w:rsid w:val="006C5E41"/>
    <w:rsid w:val="006C7AF9"/>
    <w:rsid w:val="006C7BC4"/>
    <w:rsid w:val="006D5F5D"/>
    <w:rsid w:val="006D6162"/>
    <w:rsid w:val="006D6DF0"/>
    <w:rsid w:val="006D7D3A"/>
    <w:rsid w:val="006E09DE"/>
    <w:rsid w:val="006E4216"/>
    <w:rsid w:val="006E5D0E"/>
    <w:rsid w:val="006E74E4"/>
    <w:rsid w:val="006F06DC"/>
    <w:rsid w:val="006F482A"/>
    <w:rsid w:val="006F50D1"/>
    <w:rsid w:val="007000BE"/>
    <w:rsid w:val="0070072A"/>
    <w:rsid w:val="00701FC5"/>
    <w:rsid w:val="00705078"/>
    <w:rsid w:val="00706AC8"/>
    <w:rsid w:val="00707EB0"/>
    <w:rsid w:val="0071259F"/>
    <w:rsid w:val="00712915"/>
    <w:rsid w:val="00713948"/>
    <w:rsid w:val="0071506D"/>
    <w:rsid w:val="0071607E"/>
    <w:rsid w:val="00716BB2"/>
    <w:rsid w:val="00722928"/>
    <w:rsid w:val="00724692"/>
    <w:rsid w:val="00725D51"/>
    <w:rsid w:val="007337D6"/>
    <w:rsid w:val="00733E82"/>
    <w:rsid w:val="00733ECA"/>
    <w:rsid w:val="00734E80"/>
    <w:rsid w:val="00734EC1"/>
    <w:rsid w:val="007419F7"/>
    <w:rsid w:val="00745789"/>
    <w:rsid w:val="00745D60"/>
    <w:rsid w:val="0074651C"/>
    <w:rsid w:val="00746706"/>
    <w:rsid w:val="00750C46"/>
    <w:rsid w:val="00754EDC"/>
    <w:rsid w:val="00761E80"/>
    <w:rsid w:val="00762B87"/>
    <w:rsid w:val="00765C1F"/>
    <w:rsid w:val="00771C0E"/>
    <w:rsid w:val="0077376F"/>
    <w:rsid w:val="00774747"/>
    <w:rsid w:val="00775CE0"/>
    <w:rsid w:val="00776618"/>
    <w:rsid w:val="007824DA"/>
    <w:rsid w:val="0078284D"/>
    <w:rsid w:val="007865B1"/>
    <w:rsid w:val="0078788B"/>
    <w:rsid w:val="00792D94"/>
    <w:rsid w:val="00793035"/>
    <w:rsid w:val="00794E2D"/>
    <w:rsid w:val="007975E3"/>
    <w:rsid w:val="007A1287"/>
    <w:rsid w:val="007A1FC5"/>
    <w:rsid w:val="007A3B39"/>
    <w:rsid w:val="007A5F60"/>
    <w:rsid w:val="007B6DC7"/>
    <w:rsid w:val="007C17BC"/>
    <w:rsid w:val="007C37A2"/>
    <w:rsid w:val="007C7647"/>
    <w:rsid w:val="007D0DF8"/>
    <w:rsid w:val="007D3110"/>
    <w:rsid w:val="007D76C6"/>
    <w:rsid w:val="007E1095"/>
    <w:rsid w:val="007E2A55"/>
    <w:rsid w:val="007E2AC4"/>
    <w:rsid w:val="007F4588"/>
    <w:rsid w:val="007F7A0B"/>
    <w:rsid w:val="0080253F"/>
    <w:rsid w:val="008044A5"/>
    <w:rsid w:val="00815587"/>
    <w:rsid w:val="008164CD"/>
    <w:rsid w:val="00817273"/>
    <w:rsid w:val="008216DC"/>
    <w:rsid w:val="008221E5"/>
    <w:rsid w:val="0083251A"/>
    <w:rsid w:val="00833EDB"/>
    <w:rsid w:val="0083564F"/>
    <w:rsid w:val="0083783A"/>
    <w:rsid w:val="008469E0"/>
    <w:rsid w:val="00853E0B"/>
    <w:rsid w:val="00862242"/>
    <w:rsid w:val="00863E1A"/>
    <w:rsid w:val="0086483E"/>
    <w:rsid w:val="00864A19"/>
    <w:rsid w:val="00864ABE"/>
    <w:rsid w:val="0086550E"/>
    <w:rsid w:val="00872737"/>
    <w:rsid w:val="00874E1D"/>
    <w:rsid w:val="008765DF"/>
    <w:rsid w:val="0087776A"/>
    <w:rsid w:val="00880158"/>
    <w:rsid w:val="008836A8"/>
    <w:rsid w:val="0088432D"/>
    <w:rsid w:val="008953BA"/>
    <w:rsid w:val="00895533"/>
    <w:rsid w:val="00895DC6"/>
    <w:rsid w:val="008A2689"/>
    <w:rsid w:val="008A2BF2"/>
    <w:rsid w:val="008A40AF"/>
    <w:rsid w:val="008A4F73"/>
    <w:rsid w:val="008A5193"/>
    <w:rsid w:val="008A552B"/>
    <w:rsid w:val="008A6353"/>
    <w:rsid w:val="008A719E"/>
    <w:rsid w:val="008B102C"/>
    <w:rsid w:val="008B18E1"/>
    <w:rsid w:val="008B734D"/>
    <w:rsid w:val="008B7A09"/>
    <w:rsid w:val="008C3700"/>
    <w:rsid w:val="008C5469"/>
    <w:rsid w:val="008D0DB9"/>
    <w:rsid w:val="008D2E52"/>
    <w:rsid w:val="008D3A98"/>
    <w:rsid w:val="008D46C6"/>
    <w:rsid w:val="008E2BA0"/>
    <w:rsid w:val="008E2EDD"/>
    <w:rsid w:val="008F42DF"/>
    <w:rsid w:val="00900DB1"/>
    <w:rsid w:val="00901872"/>
    <w:rsid w:val="00901AAC"/>
    <w:rsid w:val="00901B45"/>
    <w:rsid w:val="0090558C"/>
    <w:rsid w:val="00913082"/>
    <w:rsid w:val="00936D1C"/>
    <w:rsid w:val="00945731"/>
    <w:rsid w:val="0095159D"/>
    <w:rsid w:val="00951BEB"/>
    <w:rsid w:val="009551A3"/>
    <w:rsid w:val="0096430C"/>
    <w:rsid w:val="0096511E"/>
    <w:rsid w:val="009651EB"/>
    <w:rsid w:val="0097209D"/>
    <w:rsid w:val="00972D1C"/>
    <w:rsid w:val="009737EA"/>
    <w:rsid w:val="00977A9D"/>
    <w:rsid w:val="00981DAE"/>
    <w:rsid w:val="00990888"/>
    <w:rsid w:val="00990AFB"/>
    <w:rsid w:val="009A3EF4"/>
    <w:rsid w:val="009A505F"/>
    <w:rsid w:val="009B00F2"/>
    <w:rsid w:val="009B1DCB"/>
    <w:rsid w:val="009B49B1"/>
    <w:rsid w:val="009B7DCF"/>
    <w:rsid w:val="009C3055"/>
    <w:rsid w:val="009C4009"/>
    <w:rsid w:val="009C7505"/>
    <w:rsid w:val="009E130E"/>
    <w:rsid w:val="009E1B87"/>
    <w:rsid w:val="009E3B6C"/>
    <w:rsid w:val="009E655F"/>
    <w:rsid w:val="009F0E59"/>
    <w:rsid w:val="009F0EF9"/>
    <w:rsid w:val="009F1266"/>
    <w:rsid w:val="009F143B"/>
    <w:rsid w:val="009F6EC8"/>
    <w:rsid w:val="009F79E4"/>
    <w:rsid w:val="00A021C0"/>
    <w:rsid w:val="00A02861"/>
    <w:rsid w:val="00A029B0"/>
    <w:rsid w:val="00A0434E"/>
    <w:rsid w:val="00A0562A"/>
    <w:rsid w:val="00A066D4"/>
    <w:rsid w:val="00A10475"/>
    <w:rsid w:val="00A16C35"/>
    <w:rsid w:val="00A16D49"/>
    <w:rsid w:val="00A17446"/>
    <w:rsid w:val="00A21715"/>
    <w:rsid w:val="00A21C1B"/>
    <w:rsid w:val="00A245CD"/>
    <w:rsid w:val="00A3026A"/>
    <w:rsid w:val="00A345E4"/>
    <w:rsid w:val="00A408A7"/>
    <w:rsid w:val="00A4282E"/>
    <w:rsid w:val="00A42D6A"/>
    <w:rsid w:val="00A42F32"/>
    <w:rsid w:val="00A452BA"/>
    <w:rsid w:val="00A52280"/>
    <w:rsid w:val="00A535D8"/>
    <w:rsid w:val="00A60F49"/>
    <w:rsid w:val="00A62013"/>
    <w:rsid w:val="00A62AD2"/>
    <w:rsid w:val="00A63602"/>
    <w:rsid w:val="00A65536"/>
    <w:rsid w:val="00A66277"/>
    <w:rsid w:val="00A721A0"/>
    <w:rsid w:val="00A72E9E"/>
    <w:rsid w:val="00A73BF2"/>
    <w:rsid w:val="00A7513B"/>
    <w:rsid w:val="00A7616C"/>
    <w:rsid w:val="00A84A62"/>
    <w:rsid w:val="00A8628E"/>
    <w:rsid w:val="00A906C4"/>
    <w:rsid w:val="00A93DEB"/>
    <w:rsid w:val="00A96BCC"/>
    <w:rsid w:val="00AA1016"/>
    <w:rsid w:val="00AA21AB"/>
    <w:rsid w:val="00AA5768"/>
    <w:rsid w:val="00AA7BFA"/>
    <w:rsid w:val="00AA7FC9"/>
    <w:rsid w:val="00AB1770"/>
    <w:rsid w:val="00AB1DDC"/>
    <w:rsid w:val="00AB5B78"/>
    <w:rsid w:val="00AD043A"/>
    <w:rsid w:val="00AD3111"/>
    <w:rsid w:val="00AE444E"/>
    <w:rsid w:val="00AE5487"/>
    <w:rsid w:val="00AE5939"/>
    <w:rsid w:val="00AE5A3D"/>
    <w:rsid w:val="00AF19B7"/>
    <w:rsid w:val="00AF238F"/>
    <w:rsid w:val="00AF2AC6"/>
    <w:rsid w:val="00AF44E5"/>
    <w:rsid w:val="00AF53EC"/>
    <w:rsid w:val="00AF6082"/>
    <w:rsid w:val="00AF61E1"/>
    <w:rsid w:val="00AF63AB"/>
    <w:rsid w:val="00B057AF"/>
    <w:rsid w:val="00B11736"/>
    <w:rsid w:val="00B11862"/>
    <w:rsid w:val="00B1551B"/>
    <w:rsid w:val="00B30F00"/>
    <w:rsid w:val="00B31C32"/>
    <w:rsid w:val="00B37150"/>
    <w:rsid w:val="00B47088"/>
    <w:rsid w:val="00B533AE"/>
    <w:rsid w:val="00B535DE"/>
    <w:rsid w:val="00B569E1"/>
    <w:rsid w:val="00B61F12"/>
    <w:rsid w:val="00B64E3D"/>
    <w:rsid w:val="00B670EC"/>
    <w:rsid w:val="00B7295E"/>
    <w:rsid w:val="00B74064"/>
    <w:rsid w:val="00B74C8D"/>
    <w:rsid w:val="00B74F76"/>
    <w:rsid w:val="00B77E9F"/>
    <w:rsid w:val="00B80C0C"/>
    <w:rsid w:val="00B81C18"/>
    <w:rsid w:val="00B83434"/>
    <w:rsid w:val="00B834A3"/>
    <w:rsid w:val="00B84AD6"/>
    <w:rsid w:val="00B856CA"/>
    <w:rsid w:val="00B909A6"/>
    <w:rsid w:val="00B949F5"/>
    <w:rsid w:val="00B94B65"/>
    <w:rsid w:val="00BA11F2"/>
    <w:rsid w:val="00BB0F91"/>
    <w:rsid w:val="00BB1B3B"/>
    <w:rsid w:val="00BB2735"/>
    <w:rsid w:val="00BB7715"/>
    <w:rsid w:val="00BC16F3"/>
    <w:rsid w:val="00BC78C2"/>
    <w:rsid w:val="00BD23BB"/>
    <w:rsid w:val="00BD338A"/>
    <w:rsid w:val="00BD67CA"/>
    <w:rsid w:val="00BD6D72"/>
    <w:rsid w:val="00BE1578"/>
    <w:rsid w:val="00BE7476"/>
    <w:rsid w:val="00BF0B96"/>
    <w:rsid w:val="00BF313C"/>
    <w:rsid w:val="00BF62FE"/>
    <w:rsid w:val="00C03D91"/>
    <w:rsid w:val="00C0401E"/>
    <w:rsid w:val="00C1339E"/>
    <w:rsid w:val="00C1424C"/>
    <w:rsid w:val="00C14345"/>
    <w:rsid w:val="00C16DA5"/>
    <w:rsid w:val="00C20417"/>
    <w:rsid w:val="00C21263"/>
    <w:rsid w:val="00C245B6"/>
    <w:rsid w:val="00C249E9"/>
    <w:rsid w:val="00C3370E"/>
    <w:rsid w:val="00C33776"/>
    <w:rsid w:val="00C415A7"/>
    <w:rsid w:val="00C41980"/>
    <w:rsid w:val="00C47722"/>
    <w:rsid w:val="00C57E22"/>
    <w:rsid w:val="00C63E45"/>
    <w:rsid w:val="00C65A96"/>
    <w:rsid w:val="00C668EB"/>
    <w:rsid w:val="00C66DE7"/>
    <w:rsid w:val="00C70C93"/>
    <w:rsid w:val="00C81738"/>
    <w:rsid w:val="00C90015"/>
    <w:rsid w:val="00C901AD"/>
    <w:rsid w:val="00C915C8"/>
    <w:rsid w:val="00C930DE"/>
    <w:rsid w:val="00C93809"/>
    <w:rsid w:val="00C95E2F"/>
    <w:rsid w:val="00C96AB1"/>
    <w:rsid w:val="00CB0EE4"/>
    <w:rsid w:val="00CB4250"/>
    <w:rsid w:val="00CB4951"/>
    <w:rsid w:val="00CC4228"/>
    <w:rsid w:val="00CC65C9"/>
    <w:rsid w:val="00CD1859"/>
    <w:rsid w:val="00CD3714"/>
    <w:rsid w:val="00CD51DE"/>
    <w:rsid w:val="00CE26DB"/>
    <w:rsid w:val="00CE35B0"/>
    <w:rsid w:val="00CE6280"/>
    <w:rsid w:val="00CE64DA"/>
    <w:rsid w:val="00D00496"/>
    <w:rsid w:val="00D048DD"/>
    <w:rsid w:val="00D10E57"/>
    <w:rsid w:val="00D12C76"/>
    <w:rsid w:val="00D135FF"/>
    <w:rsid w:val="00D15C49"/>
    <w:rsid w:val="00D16CBA"/>
    <w:rsid w:val="00D170B6"/>
    <w:rsid w:val="00D2234D"/>
    <w:rsid w:val="00D30ACD"/>
    <w:rsid w:val="00D34299"/>
    <w:rsid w:val="00D34986"/>
    <w:rsid w:val="00D40ED1"/>
    <w:rsid w:val="00D46F24"/>
    <w:rsid w:val="00D4732D"/>
    <w:rsid w:val="00D519DC"/>
    <w:rsid w:val="00D53A59"/>
    <w:rsid w:val="00D54786"/>
    <w:rsid w:val="00D5771A"/>
    <w:rsid w:val="00D60FB2"/>
    <w:rsid w:val="00D60FC1"/>
    <w:rsid w:val="00D61B9E"/>
    <w:rsid w:val="00D645AC"/>
    <w:rsid w:val="00D64D78"/>
    <w:rsid w:val="00D652F6"/>
    <w:rsid w:val="00D70400"/>
    <w:rsid w:val="00D70909"/>
    <w:rsid w:val="00D72D80"/>
    <w:rsid w:val="00D7398B"/>
    <w:rsid w:val="00D74DC8"/>
    <w:rsid w:val="00D7638D"/>
    <w:rsid w:val="00D76921"/>
    <w:rsid w:val="00D84BF0"/>
    <w:rsid w:val="00D9752F"/>
    <w:rsid w:val="00DA059C"/>
    <w:rsid w:val="00DA55BF"/>
    <w:rsid w:val="00DB1F43"/>
    <w:rsid w:val="00DB65E5"/>
    <w:rsid w:val="00DB71FA"/>
    <w:rsid w:val="00DC76F9"/>
    <w:rsid w:val="00DD3D1F"/>
    <w:rsid w:val="00DD5340"/>
    <w:rsid w:val="00DE1750"/>
    <w:rsid w:val="00DE7FFB"/>
    <w:rsid w:val="00DF1044"/>
    <w:rsid w:val="00DF1B19"/>
    <w:rsid w:val="00DF20D5"/>
    <w:rsid w:val="00E01776"/>
    <w:rsid w:val="00E0481A"/>
    <w:rsid w:val="00E05F2E"/>
    <w:rsid w:val="00E139E9"/>
    <w:rsid w:val="00E17CCA"/>
    <w:rsid w:val="00E21184"/>
    <w:rsid w:val="00E242FF"/>
    <w:rsid w:val="00E33CCF"/>
    <w:rsid w:val="00E36A95"/>
    <w:rsid w:val="00E44D1D"/>
    <w:rsid w:val="00E45EE3"/>
    <w:rsid w:val="00E47080"/>
    <w:rsid w:val="00E5262F"/>
    <w:rsid w:val="00E5433F"/>
    <w:rsid w:val="00E54B9A"/>
    <w:rsid w:val="00E63B8E"/>
    <w:rsid w:val="00E63DF8"/>
    <w:rsid w:val="00E65A6A"/>
    <w:rsid w:val="00E6682E"/>
    <w:rsid w:val="00E678D9"/>
    <w:rsid w:val="00E67B59"/>
    <w:rsid w:val="00E7213D"/>
    <w:rsid w:val="00E721F9"/>
    <w:rsid w:val="00E76C52"/>
    <w:rsid w:val="00E76D4B"/>
    <w:rsid w:val="00E81DCD"/>
    <w:rsid w:val="00E82ABA"/>
    <w:rsid w:val="00E8552A"/>
    <w:rsid w:val="00E9147C"/>
    <w:rsid w:val="00E915BB"/>
    <w:rsid w:val="00EA1594"/>
    <w:rsid w:val="00EA26B5"/>
    <w:rsid w:val="00EB5F97"/>
    <w:rsid w:val="00EB7B05"/>
    <w:rsid w:val="00EB7B84"/>
    <w:rsid w:val="00EC3B9F"/>
    <w:rsid w:val="00ED0C34"/>
    <w:rsid w:val="00ED0E81"/>
    <w:rsid w:val="00ED747B"/>
    <w:rsid w:val="00ED79B3"/>
    <w:rsid w:val="00EE406C"/>
    <w:rsid w:val="00EE4F02"/>
    <w:rsid w:val="00EF2267"/>
    <w:rsid w:val="00EF308B"/>
    <w:rsid w:val="00EF3AD2"/>
    <w:rsid w:val="00EF63EE"/>
    <w:rsid w:val="00F0224F"/>
    <w:rsid w:val="00F03D24"/>
    <w:rsid w:val="00F101EF"/>
    <w:rsid w:val="00F11E2A"/>
    <w:rsid w:val="00F22CEC"/>
    <w:rsid w:val="00F31CCF"/>
    <w:rsid w:val="00F3347C"/>
    <w:rsid w:val="00F35E34"/>
    <w:rsid w:val="00F36987"/>
    <w:rsid w:val="00F41588"/>
    <w:rsid w:val="00F425FA"/>
    <w:rsid w:val="00F4376C"/>
    <w:rsid w:val="00F442E9"/>
    <w:rsid w:val="00F466EB"/>
    <w:rsid w:val="00F531A7"/>
    <w:rsid w:val="00F57262"/>
    <w:rsid w:val="00F5782A"/>
    <w:rsid w:val="00F6622E"/>
    <w:rsid w:val="00F704CE"/>
    <w:rsid w:val="00F708E8"/>
    <w:rsid w:val="00F772DE"/>
    <w:rsid w:val="00F773EE"/>
    <w:rsid w:val="00F77889"/>
    <w:rsid w:val="00F77E11"/>
    <w:rsid w:val="00F829B4"/>
    <w:rsid w:val="00F87229"/>
    <w:rsid w:val="00F938B5"/>
    <w:rsid w:val="00F95182"/>
    <w:rsid w:val="00FA3063"/>
    <w:rsid w:val="00FA5D6C"/>
    <w:rsid w:val="00FA7F28"/>
    <w:rsid w:val="00FB0F19"/>
    <w:rsid w:val="00FB2DBD"/>
    <w:rsid w:val="00FB545C"/>
    <w:rsid w:val="00FC0059"/>
    <w:rsid w:val="00FC0311"/>
    <w:rsid w:val="00FC2E2B"/>
    <w:rsid w:val="00FC35CE"/>
    <w:rsid w:val="00FC44AA"/>
    <w:rsid w:val="00FC49AB"/>
    <w:rsid w:val="00FC58B7"/>
    <w:rsid w:val="00FC5B39"/>
    <w:rsid w:val="00FD2F5F"/>
    <w:rsid w:val="00FD67DC"/>
    <w:rsid w:val="00FE074B"/>
    <w:rsid w:val="00FE1C1E"/>
    <w:rsid w:val="00FE1C44"/>
    <w:rsid w:val="00FE24C5"/>
    <w:rsid w:val="00FE2DE8"/>
    <w:rsid w:val="00FE3E6F"/>
    <w:rsid w:val="00FE5565"/>
    <w:rsid w:val="00FE5AA1"/>
    <w:rsid w:val="00FE61B4"/>
    <w:rsid w:val="00FE6B5D"/>
    <w:rsid w:val="00FF3D4C"/>
    <w:rsid w:val="00FF4B96"/>
    <w:rsid w:val="00FF6E0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6"/>
    <w:pPr>
      <w:spacing w:after="0" w:line="240" w:lineRule="auto"/>
      <w:ind w:firstLine="851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63EE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3E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3EE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63E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E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6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65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F6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6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63EE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63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1A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F63E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531A7"/>
  </w:style>
  <w:style w:type="paragraph" w:customStyle="1" w:styleId="before">
    <w:name w:val="before"/>
    <w:basedOn w:val="a"/>
    <w:rsid w:val="00B1551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paragraph" w:styleId="ab">
    <w:name w:val="caption"/>
    <w:basedOn w:val="a"/>
    <w:next w:val="a"/>
    <w:uiPriority w:val="35"/>
    <w:unhideWhenUsed/>
    <w:qFormat/>
    <w:rsid w:val="00EF63EE"/>
    <w:rPr>
      <w:b/>
      <w:bCs/>
      <w:color w:val="4F81BD" w:themeColor="accent1"/>
      <w:sz w:val="18"/>
      <w:szCs w:val="18"/>
    </w:rPr>
  </w:style>
  <w:style w:type="character" w:styleId="ac">
    <w:name w:val="Strong"/>
    <w:basedOn w:val="a0"/>
    <w:uiPriority w:val="22"/>
    <w:qFormat/>
    <w:rsid w:val="00EF63EE"/>
    <w:rPr>
      <w:b/>
      <w:bCs/>
    </w:rPr>
  </w:style>
  <w:style w:type="character" w:styleId="ad">
    <w:name w:val="Emphasis"/>
    <w:basedOn w:val="a0"/>
    <w:uiPriority w:val="20"/>
    <w:qFormat/>
    <w:rsid w:val="00EF63EE"/>
    <w:rPr>
      <w:i/>
      <w:iCs/>
    </w:rPr>
  </w:style>
  <w:style w:type="paragraph" w:styleId="ae">
    <w:name w:val="List Paragraph"/>
    <w:basedOn w:val="a"/>
    <w:uiPriority w:val="34"/>
    <w:qFormat/>
    <w:rsid w:val="00EF6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E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F63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F63E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F63E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F63E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F63E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F63E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F63E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F63EE"/>
    <w:pPr>
      <w:outlineLvl w:val="9"/>
    </w:pPr>
  </w:style>
  <w:style w:type="paragraph" w:styleId="af7">
    <w:name w:val="Body Text"/>
    <w:basedOn w:val="a"/>
    <w:link w:val="af8"/>
    <w:uiPriority w:val="99"/>
    <w:unhideWhenUsed/>
    <w:rsid w:val="00C212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8">
    <w:name w:val="Основной текст Знак"/>
    <w:basedOn w:val="a0"/>
    <w:link w:val="af7"/>
    <w:uiPriority w:val="99"/>
    <w:rsid w:val="00C21263"/>
    <w:rPr>
      <w:rFonts w:ascii="Times New Roman" w:eastAsia="Times New Roman" w:hAnsi="Times New Roman" w:cs="Times New Roman"/>
      <w:szCs w:val="20"/>
      <w:lang w:val="en-US"/>
    </w:rPr>
  </w:style>
  <w:style w:type="table" w:customStyle="1" w:styleId="11">
    <w:name w:val="Светлая заливка1"/>
    <w:basedOn w:val="a1"/>
    <w:uiPriority w:val="60"/>
    <w:rsid w:val="00EF30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9">
    <w:name w:val="Table Grid"/>
    <w:basedOn w:val="a1"/>
    <w:uiPriority w:val="59"/>
    <w:rsid w:val="003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E6E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t">
    <w:name w:val="lt"/>
    <w:basedOn w:val="a"/>
    <w:rsid w:val="00AF63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rt">
    <w:name w:val="rt"/>
    <w:basedOn w:val="a"/>
    <w:rsid w:val="00AF63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F773EE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Светлая сетка1"/>
    <w:basedOn w:val="a1"/>
    <w:uiPriority w:val="62"/>
    <w:rsid w:val="00F773E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b">
    <w:name w:val="Hyperlink"/>
    <w:basedOn w:val="a0"/>
    <w:uiPriority w:val="99"/>
    <w:rsid w:val="00945731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635F4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35F4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635F41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635F41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f">
    <w:name w:val="header"/>
    <w:basedOn w:val="a"/>
    <w:link w:val="aff0"/>
    <w:uiPriority w:val="99"/>
    <w:unhideWhenUsed/>
    <w:rsid w:val="002B0DB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2B0DBC"/>
    <w:rPr>
      <w:sz w:val="28"/>
    </w:rPr>
  </w:style>
  <w:style w:type="paragraph" w:styleId="aff1">
    <w:name w:val="footer"/>
    <w:basedOn w:val="a"/>
    <w:link w:val="aff2"/>
    <w:uiPriority w:val="99"/>
    <w:unhideWhenUsed/>
    <w:rsid w:val="002B0DBC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2B0DBC"/>
    <w:rPr>
      <w:sz w:val="28"/>
    </w:rPr>
  </w:style>
  <w:style w:type="paragraph" w:styleId="14">
    <w:name w:val="toc 1"/>
    <w:basedOn w:val="a"/>
    <w:next w:val="a"/>
    <w:autoRedefine/>
    <w:uiPriority w:val="39"/>
    <w:unhideWhenUsed/>
    <w:rsid w:val="009A505F"/>
    <w:pPr>
      <w:tabs>
        <w:tab w:val="left" w:pos="709"/>
        <w:tab w:val="left" w:pos="9356"/>
        <w:tab w:val="right" w:leader="dot" w:pos="9923"/>
      </w:tabs>
      <w:spacing w:after="100"/>
      <w:ind w:firstLine="142"/>
    </w:pPr>
  </w:style>
  <w:style w:type="paragraph" w:styleId="23">
    <w:name w:val="toc 2"/>
    <w:basedOn w:val="a"/>
    <w:next w:val="a"/>
    <w:autoRedefine/>
    <w:uiPriority w:val="39"/>
    <w:unhideWhenUsed/>
    <w:rsid w:val="009A505F"/>
    <w:pPr>
      <w:tabs>
        <w:tab w:val="left" w:pos="709"/>
        <w:tab w:val="left" w:pos="1320"/>
        <w:tab w:val="left" w:pos="2059"/>
        <w:tab w:val="right" w:leader="dot" w:pos="9498"/>
      </w:tabs>
      <w:spacing w:after="100"/>
      <w:ind w:left="709" w:firstLine="0"/>
    </w:pPr>
  </w:style>
  <w:style w:type="paragraph" w:styleId="31">
    <w:name w:val="toc 3"/>
    <w:basedOn w:val="a"/>
    <w:next w:val="a"/>
    <w:autoRedefine/>
    <w:uiPriority w:val="39"/>
    <w:unhideWhenUsed/>
    <w:rsid w:val="009A505F"/>
    <w:pPr>
      <w:tabs>
        <w:tab w:val="left" w:pos="2239"/>
        <w:tab w:val="left" w:pos="9356"/>
      </w:tabs>
      <w:spacing w:after="100"/>
      <w:ind w:left="560"/>
    </w:pPr>
  </w:style>
  <w:style w:type="character" w:customStyle="1" w:styleId="google-src-text1">
    <w:name w:val="google-src-text1"/>
    <w:rsid w:val="005115CF"/>
    <w:rPr>
      <w:vanish/>
      <w:webHidden w:val="0"/>
      <w:specVanish w:val="0"/>
    </w:rPr>
  </w:style>
  <w:style w:type="character" w:customStyle="1" w:styleId="xn-location">
    <w:name w:val="xn-location"/>
    <w:basedOn w:val="a0"/>
    <w:rsid w:val="005115CF"/>
  </w:style>
  <w:style w:type="paragraph" w:customStyle="1" w:styleId="content">
    <w:name w:val="content"/>
    <w:basedOn w:val="a"/>
    <w:rsid w:val="005115CF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xn-money">
    <w:name w:val="xn-money"/>
    <w:basedOn w:val="a0"/>
    <w:rsid w:val="005115CF"/>
  </w:style>
  <w:style w:type="character" w:customStyle="1" w:styleId="hps">
    <w:name w:val="hps"/>
    <w:basedOn w:val="a0"/>
    <w:rsid w:val="005115CF"/>
  </w:style>
  <w:style w:type="paragraph" w:customStyle="1" w:styleId="15">
    <w:name w:val="Абзац списка1"/>
    <w:basedOn w:val="a"/>
    <w:uiPriority w:val="34"/>
    <w:rsid w:val="005115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leasedateline">
    <w:name w:val="releasedateline"/>
    <w:basedOn w:val="a"/>
    <w:rsid w:val="005115CF"/>
    <w:pPr>
      <w:spacing w:after="24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ext">
    <w:name w:val="text"/>
    <w:basedOn w:val="a"/>
    <w:rsid w:val="005115CF"/>
    <w:pPr>
      <w:spacing w:before="120" w:after="210"/>
    </w:pPr>
    <w:rPr>
      <w:rFonts w:ascii="Tahoma" w:eastAsia="Times New Roman" w:hAnsi="Tahoma" w:cs="Tahoma"/>
      <w:color w:val="595959"/>
      <w:sz w:val="18"/>
      <w:szCs w:val="18"/>
      <w:lang w:eastAsia="ru-RU"/>
    </w:rPr>
  </w:style>
  <w:style w:type="character" w:customStyle="1" w:styleId="datetime">
    <w:name w:val="datetime"/>
    <w:basedOn w:val="a0"/>
    <w:rsid w:val="005115CF"/>
  </w:style>
  <w:style w:type="character" w:customStyle="1" w:styleId="author">
    <w:name w:val="author"/>
    <w:basedOn w:val="a0"/>
    <w:rsid w:val="005115CF"/>
  </w:style>
  <w:style w:type="character" w:customStyle="1" w:styleId="highlight">
    <w:name w:val="highlight"/>
    <w:basedOn w:val="a0"/>
    <w:rsid w:val="005115CF"/>
  </w:style>
  <w:style w:type="character" w:customStyle="1" w:styleId="googqs-tidbit1">
    <w:name w:val="goog_qs-tidbit1"/>
    <w:rsid w:val="005115CF"/>
    <w:rPr>
      <w:vanish w:val="0"/>
      <w:webHidden w:val="0"/>
      <w:specVanish w:val="0"/>
    </w:rPr>
  </w:style>
  <w:style w:type="character" w:customStyle="1" w:styleId="highlight1">
    <w:name w:val="highlight1"/>
    <w:rsid w:val="005115CF"/>
    <w:rPr>
      <w:shd w:val="clear" w:color="auto" w:fill="FFFEBB"/>
    </w:rPr>
  </w:style>
  <w:style w:type="paragraph" w:customStyle="1" w:styleId="Pa0">
    <w:name w:val="Pa0"/>
    <w:basedOn w:val="a"/>
    <w:next w:val="a"/>
    <w:uiPriority w:val="99"/>
    <w:rsid w:val="005115CF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Cs w:val="24"/>
    </w:rPr>
  </w:style>
  <w:style w:type="character" w:customStyle="1" w:styleId="A80">
    <w:name w:val="A8"/>
    <w:uiPriority w:val="99"/>
    <w:rsid w:val="005115CF"/>
    <w:rPr>
      <w:b/>
      <w:bCs/>
      <w:color w:val="000000"/>
      <w:sz w:val="20"/>
      <w:szCs w:val="20"/>
    </w:rPr>
  </w:style>
  <w:style w:type="character" w:customStyle="1" w:styleId="A17">
    <w:name w:val="A17"/>
    <w:uiPriority w:val="99"/>
    <w:rsid w:val="005115CF"/>
    <w:rPr>
      <w:color w:val="000000"/>
      <w:sz w:val="16"/>
      <w:szCs w:val="16"/>
    </w:rPr>
  </w:style>
  <w:style w:type="paragraph" w:customStyle="1" w:styleId="Pa4">
    <w:name w:val="Pa4"/>
    <w:basedOn w:val="a"/>
    <w:next w:val="a"/>
    <w:uiPriority w:val="99"/>
    <w:rsid w:val="005115CF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Cs w:val="24"/>
      <w:lang w:eastAsia="ru-RU"/>
    </w:rPr>
  </w:style>
  <w:style w:type="character" w:customStyle="1" w:styleId="A10">
    <w:name w:val="A1"/>
    <w:uiPriority w:val="99"/>
    <w:rsid w:val="005115CF"/>
    <w:rPr>
      <w:b/>
      <w:bCs/>
      <w:color w:val="000000"/>
      <w:sz w:val="22"/>
      <w:szCs w:val="22"/>
    </w:rPr>
  </w:style>
  <w:style w:type="character" w:customStyle="1" w:styleId="A00">
    <w:name w:val="A0"/>
    <w:uiPriority w:val="99"/>
    <w:rsid w:val="005115CF"/>
    <w:rPr>
      <w:rFonts w:cs="Impact"/>
      <w:color w:val="000000"/>
      <w:sz w:val="150"/>
      <w:szCs w:val="150"/>
    </w:rPr>
  </w:style>
  <w:style w:type="paragraph" w:customStyle="1" w:styleId="mb12">
    <w:name w:val="mb12"/>
    <w:basedOn w:val="a"/>
    <w:rsid w:val="005115CF"/>
    <w:pPr>
      <w:spacing w:after="288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red">
    <w:name w:val="red"/>
    <w:basedOn w:val="a"/>
    <w:rsid w:val="005115CF"/>
    <w:rPr>
      <w:rFonts w:ascii="Arial" w:eastAsia="Times New Roman" w:hAnsi="Arial" w:cs="Arial"/>
      <w:color w:val="701C1F"/>
      <w:sz w:val="19"/>
      <w:szCs w:val="19"/>
      <w:lang w:eastAsia="ru-RU"/>
    </w:rPr>
  </w:style>
  <w:style w:type="character" w:customStyle="1" w:styleId="lg1">
    <w:name w:val="lg1"/>
    <w:rsid w:val="005115CF"/>
    <w:rPr>
      <w:rFonts w:ascii="Arial" w:hAnsi="Arial" w:cs="Arial" w:hint="default"/>
      <w:color w:val="747474"/>
    </w:rPr>
  </w:style>
  <w:style w:type="paragraph" w:customStyle="1" w:styleId="ntext">
    <w:name w:val="ntext"/>
    <w:basedOn w:val="a"/>
    <w:rsid w:val="005115CF"/>
    <w:pPr>
      <w:spacing w:after="60"/>
    </w:pPr>
    <w:rPr>
      <w:rFonts w:ascii="Times New Roman" w:eastAsia="Times New Roman" w:hAnsi="Times New Roman" w:cs="Times New Roman"/>
      <w:color w:val="27496E"/>
      <w:sz w:val="18"/>
      <w:szCs w:val="18"/>
      <w:lang w:eastAsia="ru-RU"/>
    </w:rPr>
  </w:style>
  <w:style w:type="character" w:customStyle="1" w:styleId="gltxtsm1">
    <w:name w:val="gl_txtsm1"/>
    <w:rsid w:val="005115CF"/>
    <w:rPr>
      <w:sz w:val="20"/>
      <w:szCs w:val="20"/>
    </w:rPr>
  </w:style>
  <w:style w:type="character" w:customStyle="1" w:styleId="ditagmnu1">
    <w:name w:val="di_tag_mnu1"/>
    <w:basedOn w:val="a0"/>
    <w:rsid w:val="005115CF"/>
  </w:style>
  <w:style w:type="paragraph" w:customStyle="1" w:styleId="paragraphstyle7">
    <w:name w:val="paragraph_style_7"/>
    <w:basedOn w:val="a"/>
    <w:rsid w:val="005115CF"/>
    <w:pPr>
      <w:spacing w:line="285" w:lineRule="atLeast"/>
    </w:pPr>
    <w:rPr>
      <w:rFonts w:ascii="Helvetica" w:eastAsia="Times New Roman" w:hAnsi="Helvetica" w:cs="Helvetica"/>
      <w:color w:val="584D4D"/>
      <w:sz w:val="21"/>
      <w:szCs w:val="21"/>
      <w:lang w:eastAsia="ru-RU"/>
    </w:rPr>
  </w:style>
  <w:style w:type="character" w:customStyle="1" w:styleId="ft">
    <w:name w:val="ft"/>
    <w:basedOn w:val="a0"/>
    <w:rsid w:val="005115CF"/>
  </w:style>
  <w:style w:type="paragraph" w:customStyle="1" w:styleId="www4h1">
    <w:name w:val="www4h1"/>
    <w:basedOn w:val="a"/>
    <w:rsid w:val="005115CF"/>
    <w:pPr>
      <w:spacing w:before="100" w:beforeAutospacing="1" w:after="100" w:afterAutospacing="1"/>
    </w:pPr>
    <w:rPr>
      <w:rFonts w:ascii="Tahoma" w:eastAsia="Times New Roman" w:hAnsi="Tahoma" w:cs="Tahoma"/>
      <w:szCs w:val="28"/>
      <w:lang w:eastAsia="ru-RU"/>
    </w:rPr>
  </w:style>
  <w:style w:type="character" w:customStyle="1" w:styleId="smgray1">
    <w:name w:val="smgray1"/>
    <w:rsid w:val="005115CF"/>
    <w:rPr>
      <w:color w:val="656565"/>
      <w:sz w:val="15"/>
      <w:szCs w:val="15"/>
    </w:rPr>
  </w:style>
  <w:style w:type="character" w:customStyle="1" w:styleId="nobold1">
    <w:name w:val="nobold1"/>
    <w:rsid w:val="005115CF"/>
    <w:rPr>
      <w:b w:val="0"/>
      <w:bCs w:val="0"/>
    </w:rPr>
  </w:style>
  <w:style w:type="character" w:customStyle="1" w:styleId="style34">
    <w:name w:val="style34"/>
    <w:basedOn w:val="a0"/>
    <w:rsid w:val="005115CF"/>
  </w:style>
  <w:style w:type="character" w:customStyle="1" w:styleId="b-serp-urlitem1">
    <w:name w:val="b-serp-url__item1"/>
    <w:basedOn w:val="a0"/>
    <w:rsid w:val="005115CF"/>
  </w:style>
  <w:style w:type="character" w:customStyle="1" w:styleId="z-">
    <w:name w:val="z-Начало формы Знак"/>
    <w:link w:val="z-0"/>
    <w:uiPriority w:val="99"/>
    <w:semiHidden/>
    <w:rsid w:val="005115CF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115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115C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5115CF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5115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115CF"/>
    <w:rPr>
      <w:rFonts w:ascii="Arial" w:hAnsi="Arial" w:cs="Arial"/>
      <w:vanish/>
      <w:sz w:val="16"/>
      <w:szCs w:val="16"/>
    </w:rPr>
  </w:style>
  <w:style w:type="character" w:customStyle="1" w:styleId="code1">
    <w:name w:val="code1"/>
    <w:rsid w:val="005115CF"/>
    <w:rPr>
      <w:color w:val="666666"/>
    </w:rPr>
  </w:style>
  <w:style w:type="character" w:customStyle="1" w:styleId="b-nobr1">
    <w:name w:val="b-nobr1"/>
    <w:basedOn w:val="a0"/>
    <w:rsid w:val="005115CF"/>
  </w:style>
  <w:style w:type="paragraph" w:styleId="aff3">
    <w:name w:val="Body Text Indent"/>
    <w:basedOn w:val="a"/>
    <w:link w:val="aff4"/>
    <w:uiPriority w:val="99"/>
    <w:unhideWhenUsed/>
    <w:rsid w:val="005115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15CF"/>
    <w:rPr>
      <w:rFonts w:ascii="Calibri" w:eastAsia="Calibri" w:hAnsi="Calibri" w:cs="Times New Roman"/>
    </w:rPr>
  </w:style>
  <w:style w:type="paragraph" w:customStyle="1" w:styleId="aff5">
    <w:name w:val="Без абзаца"/>
    <w:basedOn w:val="a"/>
    <w:link w:val="aff6"/>
    <w:rsid w:val="00126B5A"/>
  </w:style>
  <w:style w:type="character" w:customStyle="1" w:styleId="aff6">
    <w:name w:val="Без абзаца Знак"/>
    <w:basedOn w:val="a0"/>
    <w:link w:val="aff5"/>
    <w:rsid w:val="00126B5A"/>
    <w:rPr>
      <w:sz w:val="28"/>
    </w:rPr>
  </w:style>
  <w:style w:type="paragraph" w:styleId="41">
    <w:name w:val="toc 4"/>
    <w:basedOn w:val="a"/>
    <w:next w:val="a"/>
    <w:autoRedefine/>
    <w:uiPriority w:val="39"/>
    <w:unhideWhenUsed/>
    <w:rsid w:val="006B3274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B3274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B3274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B3274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B3274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B3274"/>
    <w:pPr>
      <w:spacing w:after="100"/>
      <w:ind w:left="1760"/>
    </w:pPr>
    <w:rPr>
      <w:lang w:eastAsia="ru-RU"/>
    </w:rPr>
  </w:style>
  <w:style w:type="table" w:customStyle="1" w:styleId="-110">
    <w:name w:val="Светлая сетка - Акцент 11"/>
    <w:basedOn w:val="a1"/>
    <w:uiPriority w:val="62"/>
    <w:rsid w:val="008D2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заливка - Акцент 12"/>
    <w:basedOn w:val="a1"/>
    <w:uiPriority w:val="60"/>
    <w:rsid w:val="004B3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6E7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7">
    <w:name w:val="Revision"/>
    <w:hidden/>
    <w:uiPriority w:val="99"/>
    <w:semiHidden/>
    <w:rsid w:val="00EF63EE"/>
    <w:pPr>
      <w:spacing w:after="0" w:line="240" w:lineRule="auto"/>
    </w:pPr>
    <w:rPr>
      <w:sz w:val="24"/>
    </w:rPr>
  </w:style>
  <w:style w:type="table" w:styleId="2-5">
    <w:name w:val="Medium Shading 2 Accent 5"/>
    <w:basedOn w:val="a1"/>
    <w:uiPriority w:val="64"/>
    <w:rsid w:val="00EF63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EF63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EF63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24">
    <w:name w:val="Светлая сетка2"/>
    <w:basedOn w:val="a1"/>
    <w:uiPriority w:val="62"/>
    <w:rsid w:val="00D60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6">
    <w:name w:val="Сетка таблицы1"/>
    <w:basedOn w:val="a1"/>
    <w:next w:val="af9"/>
    <w:uiPriority w:val="59"/>
    <w:rsid w:val="00417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6"/>
    <w:pPr>
      <w:spacing w:after="0" w:line="240" w:lineRule="auto"/>
      <w:ind w:firstLine="851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63EE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63E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3EE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63E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3E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3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3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3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3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6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6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6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6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3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365B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F63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6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63EE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63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3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1A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F63E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531A7"/>
  </w:style>
  <w:style w:type="paragraph" w:customStyle="1" w:styleId="before">
    <w:name w:val="before"/>
    <w:basedOn w:val="a"/>
    <w:rsid w:val="00B1551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paragraph" w:styleId="ab">
    <w:name w:val="caption"/>
    <w:basedOn w:val="a"/>
    <w:next w:val="a"/>
    <w:uiPriority w:val="35"/>
    <w:unhideWhenUsed/>
    <w:qFormat/>
    <w:rsid w:val="00EF63EE"/>
    <w:rPr>
      <w:b/>
      <w:bCs/>
      <w:color w:val="4F81BD" w:themeColor="accent1"/>
      <w:sz w:val="18"/>
      <w:szCs w:val="18"/>
    </w:rPr>
  </w:style>
  <w:style w:type="character" w:styleId="ac">
    <w:name w:val="Strong"/>
    <w:basedOn w:val="a0"/>
    <w:uiPriority w:val="22"/>
    <w:qFormat/>
    <w:rsid w:val="00EF63EE"/>
    <w:rPr>
      <w:b/>
      <w:bCs/>
    </w:rPr>
  </w:style>
  <w:style w:type="character" w:styleId="ad">
    <w:name w:val="Emphasis"/>
    <w:basedOn w:val="a0"/>
    <w:uiPriority w:val="20"/>
    <w:qFormat/>
    <w:rsid w:val="00EF63EE"/>
    <w:rPr>
      <w:i/>
      <w:iCs/>
    </w:rPr>
  </w:style>
  <w:style w:type="paragraph" w:styleId="ae">
    <w:name w:val="List Paragraph"/>
    <w:basedOn w:val="a"/>
    <w:uiPriority w:val="34"/>
    <w:qFormat/>
    <w:rsid w:val="00EF6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3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63EE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F63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EF63EE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F63EE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F63EE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F63EE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F63EE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F63EE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F63EE"/>
    <w:pPr>
      <w:outlineLvl w:val="9"/>
    </w:pPr>
  </w:style>
  <w:style w:type="paragraph" w:styleId="af7">
    <w:name w:val="Body Text"/>
    <w:basedOn w:val="a"/>
    <w:link w:val="af8"/>
    <w:uiPriority w:val="99"/>
    <w:unhideWhenUsed/>
    <w:rsid w:val="00C212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8">
    <w:name w:val="Основной текст Знак"/>
    <w:basedOn w:val="a0"/>
    <w:link w:val="af7"/>
    <w:uiPriority w:val="99"/>
    <w:rsid w:val="00C21263"/>
    <w:rPr>
      <w:rFonts w:ascii="Times New Roman" w:eastAsia="Times New Roman" w:hAnsi="Times New Roman" w:cs="Times New Roman"/>
      <w:szCs w:val="20"/>
      <w:lang w:val="en-US"/>
    </w:rPr>
  </w:style>
  <w:style w:type="table" w:styleId="11">
    <w:name w:val="Light Shading"/>
    <w:basedOn w:val="a1"/>
    <w:uiPriority w:val="60"/>
    <w:rsid w:val="00EF30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9">
    <w:name w:val="Table Grid"/>
    <w:basedOn w:val="a1"/>
    <w:uiPriority w:val="59"/>
    <w:rsid w:val="003F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E6E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t">
    <w:name w:val="lt"/>
    <w:basedOn w:val="a"/>
    <w:rsid w:val="00AF63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rt">
    <w:name w:val="rt"/>
    <w:basedOn w:val="a"/>
    <w:rsid w:val="00AF63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F773EE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Светлая сетка1"/>
    <w:basedOn w:val="a1"/>
    <w:uiPriority w:val="62"/>
    <w:rsid w:val="00F773E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fb">
    <w:name w:val="Hyperlink"/>
    <w:basedOn w:val="a0"/>
    <w:uiPriority w:val="99"/>
    <w:rsid w:val="00945731"/>
    <w:rPr>
      <w:color w:val="0000FF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635F4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635F41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635F41"/>
    <w:rPr>
      <w:vertAlign w:val="superscript"/>
    </w:rPr>
  </w:style>
  <w:style w:type="table" w:customStyle="1" w:styleId="-11">
    <w:name w:val="Светлая заливка - Акцент 11"/>
    <w:basedOn w:val="a1"/>
    <w:uiPriority w:val="60"/>
    <w:rsid w:val="00635F41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f">
    <w:name w:val="header"/>
    <w:basedOn w:val="a"/>
    <w:link w:val="aff0"/>
    <w:uiPriority w:val="99"/>
    <w:unhideWhenUsed/>
    <w:rsid w:val="002B0DB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2B0DBC"/>
    <w:rPr>
      <w:sz w:val="28"/>
    </w:rPr>
  </w:style>
  <w:style w:type="paragraph" w:styleId="aff1">
    <w:name w:val="footer"/>
    <w:basedOn w:val="a"/>
    <w:link w:val="aff2"/>
    <w:uiPriority w:val="99"/>
    <w:unhideWhenUsed/>
    <w:rsid w:val="002B0DBC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2B0DBC"/>
    <w:rPr>
      <w:sz w:val="28"/>
    </w:rPr>
  </w:style>
  <w:style w:type="paragraph" w:styleId="14">
    <w:name w:val="toc 1"/>
    <w:basedOn w:val="a"/>
    <w:next w:val="a"/>
    <w:autoRedefine/>
    <w:uiPriority w:val="39"/>
    <w:unhideWhenUsed/>
    <w:rsid w:val="009A505F"/>
    <w:pPr>
      <w:tabs>
        <w:tab w:val="left" w:pos="709"/>
        <w:tab w:val="left" w:pos="9356"/>
        <w:tab w:val="right" w:leader="dot" w:pos="9923"/>
      </w:tabs>
      <w:spacing w:after="100"/>
      <w:ind w:firstLine="142"/>
    </w:pPr>
  </w:style>
  <w:style w:type="paragraph" w:styleId="23">
    <w:name w:val="toc 2"/>
    <w:basedOn w:val="a"/>
    <w:next w:val="a"/>
    <w:autoRedefine/>
    <w:uiPriority w:val="39"/>
    <w:unhideWhenUsed/>
    <w:rsid w:val="009A505F"/>
    <w:pPr>
      <w:tabs>
        <w:tab w:val="left" w:pos="709"/>
        <w:tab w:val="left" w:pos="1320"/>
        <w:tab w:val="left" w:pos="2059"/>
        <w:tab w:val="right" w:leader="dot" w:pos="9498"/>
      </w:tabs>
      <w:spacing w:after="100"/>
      <w:ind w:left="709" w:firstLine="0"/>
    </w:pPr>
  </w:style>
  <w:style w:type="paragraph" w:styleId="31">
    <w:name w:val="toc 3"/>
    <w:basedOn w:val="a"/>
    <w:next w:val="a"/>
    <w:autoRedefine/>
    <w:uiPriority w:val="39"/>
    <w:unhideWhenUsed/>
    <w:rsid w:val="009A505F"/>
    <w:pPr>
      <w:tabs>
        <w:tab w:val="left" w:pos="2239"/>
        <w:tab w:val="left" w:pos="9356"/>
      </w:tabs>
      <w:spacing w:after="100"/>
      <w:ind w:left="560"/>
    </w:pPr>
  </w:style>
  <w:style w:type="character" w:customStyle="1" w:styleId="google-src-text1">
    <w:name w:val="google-src-text1"/>
    <w:rsid w:val="005115CF"/>
    <w:rPr>
      <w:vanish/>
      <w:webHidden w:val="0"/>
      <w:specVanish w:val="0"/>
    </w:rPr>
  </w:style>
  <w:style w:type="character" w:customStyle="1" w:styleId="xn-location">
    <w:name w:val="xn-location"/>
    <w:basedOn w:val="a0"/>
    <w:rsid w:val="005115CF"/>
  </w:style>
  <w:style w:type="paragraph" w:customStyle="1" w:styleId="content">
    <w:name w:val="content"/>
    <w:basedOn w:val="a"/>
    <w:rsid w:val="005115CF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customStyle="1" w:styleId="xn-money">
    <w:name w:val="xn-money"/>
    <w:basedOn w:val="a0"/>
    <w:rsid w:val="005115CF"/>
  </w:style>
  <w:style w:type="character" w:customStyle="1" w:styleId="hps">
    <w:name w:val="hps"/>
    <w:basedOn w:val="a0"/>
    <w:rsid w:val="005115CF"/>
  </w:style>
  <w:style w:type="paragraph" w:customStyle="1" w:styleId="15">
    <w:name w:val="Абзац списка1"/>
    <w:basedOn w:val="a"/>
    <w:uiPriority w:val="34"/>
    <w:rsid w:val="005115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leasedateline">
    <w:name w:val="releasedateline"/>
    <w:basedOn w:val="a"/>
    <w:rsid w:val="005115CF"/>
    <w:pPr>
      <w:spacing w:after="240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text">
    <w:name w:val="text"/>
    <w:basedOn w:val="a"/>
    <w:rsid w:val="005115CF"/>
    <w:pPr>
      <w:spacing w:before="120" w:after="210"/>
    </w:pPr>
    <w:rPr>
      <w:rFonts w:ascii="Tahoma" w:eastAsia="Times New Roman" w:hAnsi="Tahoma" w:cs="Tahoma"/>
      <w:color w:val="595959"/>
      <w:sz w:val="18"/>
      <w:szCs w:val="18"/>
      <w:lang w:eastAsia="ru-RU"/>
    </w:rPr>
  </w:style>
  <w:style w:type="character" w:customStyle="1" w:styleId="datetime">
    <w:name w:val="datetime"/>
    <w:basedOn w:val="a0"/>
    <w:rsid w:val="005115CF"/>
  </w:style>
  <w:style w:type="character" w:customStyle="1" w:styleId="author">
    <w:name w:val="author"/>
    <w:basedOn w:val="a0"/>
    <w:rsid w:val="005115CF"/>
  </w:style>
  <w:style w:type="character" w:customStyle="1" w:styleId="highlight">
    <w:name w:val="highlight"/>
    <w:basedOn w:val="a0"/>
    <w:rsid w:val="005115CF"/>
  </w:style>
  <w:style w:type="character" w:customStyle="1" w:styleId="googqs-tidbit1">
    <w:name w:val="goog_qs-tidbit1"/>
    <w:rsid w:val="005115CF"/>
    <w:rPr>
      <w:vanish w:val="0"/>
      <w:webHidden w:val="0"/>
      <w:specVanish w:val="0"/>
    </w:rPr>
  </w:style>
  <w:style w:type="character" w:customStyle="1" w:styleId="highlight1">
    <w:name w:val="highlight1"/>
    <w:rsid w:val="005115CF"/>
    <w:rPr>
      <w:shd w:val="clear" w:color="auto" w:fill="FFFEBB"/>
    </w:rPr>
  </w:style>
  <w:style w:type="paragraph" w:customStyle="1" w:styleId="Pa0">
    <w:name w:val="Pa0"/>
    <w:basedOn w:val="a"/>
    <w:next w:val="a"/>
    <w:uiPriority w:val="99"/>
    <w:rsid w:val="005115CF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Cs w:val="24"/>
    </w:rPr>
  </w:style>
  <w:style w:type="character" w:customStyle="1" w:styleId="A80">
    <w:name w:val="A8"/>
    <w:uiPriority w:val="99"/>
    <w:rsid w:val="005115CF"/>
    <w:rPr>
      <w:b/>
      <w:bCs/>
      <w:color w:val="000000"/>
      <w:sz w:val="20"/>
      <w:szCs w:val="20"/>
    </w:rPr>
  </w:style>
  <w:style w:type="character" w:customStyle="1" w:styleId="A17">
    <w:name w:val="A17"/>
    <w:uiPriority w:val="99"/>
    <w:rsid w:val="005115CF"/>
    <w:rPr>
      <w:color w:val="000000"/>
      <w:sz w:val="16"/>
      <w:szCs w:val="16"/>
    </w:rPr>
  </w:style>
  <w:style w:type="paragraph" w:customStyle="1" w:styleId="Pa4">
    <w:name w:val="Pa4"/>
    <w:basedOn w:val="a"/>
    <w:next w:val="a"/>
    <w:uiPriority w:val="99"/>
    <w:rsid w:val="005115CF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Cs w:val="24"/>
      <w:lang w:eastAsia="ru-RU"/>
    </w:rPr>
  </w:style>
  <w:style w:type="character" w:customStyle="1" w:styleId="A10">
    <w:name w:val="A1"/>
    <w:uiPriority w:val="99"/>
    <w:rsid w:val="005115CF"/>
    <w:rPr>
      <w:b/>
      <w:bCs/>
      <w:color w:val="000000"/>
      <w:sz w:val="22"/>
      <w:szCs w:val="22"/>
    </w:rPr>
  </w:style>
  <w:style w:type="character" w:customStyle="1" w:styleId="A00">
    <w:name w:val="A0"/>
    <w:uiPriority w:val="99"/>
    <w:rsid w:val="005115CF"/>
    <w:rPr>
      <w:rFonts w:cs="Impact"/>
      <w:color w:val="000000"/>
      <w:sz w:val="150"/>
      <w:szCs w:val="150"/>
    </w:rPr>
  </w:style>
  <w:style w:type="paragraph" w:customStyle="1" w:styleId="mb12">
    <w:name w:val="mb12"/>
    <w:basedOn w:val="a"/>
    <w:rsid w:val="005115CF"/>
    <w:pPr>
      <w:spacing w:after="288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red">
    <w:name w:val="red"/>
    <w:basedOn w:val="a"/>
    <w:rsid w:val="005115CF"/>
    <w:rPr>
      <w:rFonts w:ascii="Arial" w:eastAsia="Times New Roman" w:hAnsi="Arial" w:cs="Arial"/>
      <w:color w:val="701C1F"/>
      <w:sz w:val="19"/>
      <w:szCs w:val="19"/>
      <w:lang w:eastAsia="ru-RU"/>
    </w:rPr>
  </w:style>
  <w:style w:type="character" w:customStyle="1" w:styleId="lg1">
    <w:name w:val="lg1"/>
    <w:rsid w:val="005115CF"/>
    <w:rPr>
      <w:rFonts w:ascii="Arial" w:hAnsi="Arial" w:cs="Arial" w:hint="default"/>
      <w:color w:val="747474"/>
    </w:rPr>
  </w:style>
  <w:style w:type="paragraph" w:customStyle="1" w:styleId="ntext">
    <w:name w:val="ntext"/>
    <w:basedOn w:val="a"/>
    <w:rsid w:val="005115CF"/>
    <w:pPr>
      <w:spacing w:after="60"/>
    </w:pPr>
    <w:rPr>
      <w:rFonts w:ascii="Times New Roman" w:eastAsia="Times New Roman" w:hAnsi="Times New Roman" w:cs="Times New Roman"/>
      <w:color w:val="27496E"/>
      <w:sz w:val="18"/>
      <w:szCs w:val="18"/>
      <w:lang w:eastAsia="ru-RU"/>
    </w:rPr>
  </w:style>
  <w:style w:type="character" w:customStyle="1" w:styleId="gltxtsm1">
    <w:name w:val="gl_txtsm1"/>
    <w:rsid w:val="005115CF"/>
    <w:rPr>
      <w:sz w:val="20"/>
      <w:szCs w:val="20"/>
    </w:rPr>
  </w:style>
  <w:style w:type="character" w:customStyle="1" w:styleId="ditagmnu1">
    <w:name w:val="di_tag_mnu1"/>
    <w:basedOn w:val="a0"/>
    <w:rsid w:val="005115CF"/>
  </w:style>
  <w:style w:type="paragraph" w:customStyle="1" w:styleId="paragraphstyle7">
    <w:name w:val="paragraph_style_7"/>
    <w:basedOn w:val="a"/>
    <w:rsid w:val="005115CF"/>
    <w:pPr>
      <w:spacing w:line="285" w:lineRule="atLeast"/>
    </w:pPr>
    <w:rPr>
      <w:rFonts w:ascii="Helvetica" w:eastAsia="Times New Roman" w:hAnsi="Helvetica" w:cs="Helvetica"/>
      <w:color w:val="584D4D"/>
      <w:sz w:val="21"/>
      <w:szCs w:val="21"/>
      <w:lang w:eastAsia="ru-RU"/>
    </w:rPr>
  </w:style>
  <w:style w:type="character" w:customStyle="1" w:styleId="ft">
    <w:name w:val="ft"/>
    <w:basedOn w:val="a0"/>
    <w:rsid w:val="005115CF"/>
  </w:style>
  <w:style w:type="paragraph" w:customStyle="1" w:styleId="www4h1">
    <w:name w:val="www4h1"/>
    <w:basedOn w:val="a"/>
    <w:rsid w:val="005115CF"/>
    <w:pPr>
      <w:spacing w:before="100" w:beforeAutospacing="1" w:after="100" w:afterAutospacing="1"/>
    </w:pPr>
    <w:rPr>
      <w:rFonts w:ascii="Tahoma" w:eastAsia="Times New Roman" w:hAnsi="Tahoma" w:cs="Tahoma"/>
      <w:szCs w:val="28"/>
      <w:lang w:eastAsia="ru-RU"/>
    </w:rPr>
  </w:style>
  <w:style w:type="character" w:customStyle="1" w:styleId="smgray1">
    <w:name w:val="smgray1"/>
    <w:rsid w:val="005115CF"/>
    <w:rPr>
      <w:color w:val="656565"/>
      <w:sz w:val="15"/>
      <w:szCs w:val="15"/>
    </w:rPr>
  </w:style>
  <w:style w:type="character" w:customStyle="1" w:styleId="nobold1">
    <w:name w:val="nobold1"/>
    <w:rsid w:val="005115CF"/>
    <w:rPr>
      <w:b w:val="0"/>
      <w:bCs w:val="0"/>
    </w:rPr>
  </w:style>
  <w:style w:type="character" w:customStyle="1" w:styleId="style34">
    <w:name w:val="style34"/>
    <w:basedOn w:val="a0"/>
    <w:rsid w:val="005115CF"/>
  </w:style>
  <w:style w:type="character" w:customStyle="1" w:styleId="b-serp-urlitem1">
    <w:name w:val="b-serp-url__item1"/>
    <w:basedOn w:val="a0"/>
    <w:rsid w:val="005115CF"/>
  </w:style>
  <w:style w:type="character" w:customStyle="1" w:styleId="z-">
    <w:name w:val="z-Начало формы Знак"/>
    <w:link w:val="z-0"/>
    <w:uiPriority w:val="99"/>
    <w:semiHidden/>
    <w:rsid w:val="005115CF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115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5115C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5115CF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5115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5115CF"/>
    <w:rPr>
      <w:rFonts w:ascii="Arial" w:hAnsi="Arial" w:cs="Arial"/>
      <w:vanish/>
      <w:sz w:val="16"/>
      <w:szCs w:val="16"/>
    </w:rPr>
  </w:style>
  <w:style w:type="character" w:customStyle="1" w:styleId="code1">
    <w:name w:val="code1"/>
    <w:rsid w:val="005115CF"/>
    <w:rPr>
      <w:color w:val="666666"/>
    </w:rPr>
  </w:style>
  <w:style w:type="character" w:customStyle="1" w:styleId="b-nobr1">
    <w:name w:val="b-nobr1"/>
    <w:basedOn w:val="a0"/>
    <w:rsid w:val="005115CF"/>
  </w:style>
  <w:style w:type="paragraph" w:styleId="aff3">
    <w:name w:val="Body Text Indent"/>
    <w:basedOn w:val="a"/>
    <w:link w:val="aff4"/>
    <w:uiPriority w:val="99"/>
    <w:unhideWhenUsed/>
    <w:rsid w:val="005115CF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15CF"/>
    <w:rPr>
      <w:rFonts w:ascii="Calibri" w:eastAsia="Calibri" w:hAnsi="Calibri" w:cs="Times New Roman"/>
      <w:lang w:val="x-none"/>
    </w:rPr>
  </w:style>
  <w:style w:type="paragraph" w:customStyle="1" w:styleId="aff5">
    <w:name w:val="Без абзаца"/>
    <w:basedOn w:val="a"/>
    <w:link w:val="aff6"/>
    <w:rsid w:val="00126B5A"/>
  </w:style>
  <w:style w:type="character" w:customStyle="1" w:styleId="aff6">
    <w:name w:val="Без абзаца Знак"/>
    <w:basedOn w:val="a0"/>
    <w:link w:val="aff5"/>
    <w:rsid w:val="00126B5A"/>
    <w:rPr>
      <w:sz w:val="28"/>
    </w:rPr>
  </w:style>
  <w:style w:type="paragraph" w:styleId="41">
    <w:name w:val="toc 4"/>
    <w:basedOn w:val="a"/>
    <w:next w:val="a"/>
    <w:autoRedefine/>
    <w:uiPriority w:val="39"/>
    <w:unhideWhenUsed/>
    <w:rsid w:val="006B3274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B3274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B3274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B3274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B3274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B3274"/>
    <w:pPr>
      <w:spacing w:after="100"/>
      <w:ind w:left="1760"/>
    </w:pPr>
    <w:rPr>
      <w:lang w:eastAsia="ru-RU"/>
    </w:rPr>
  </w:style>
  <w:style w:type="table" w:styleId="-110">
    <w:name w:val="Light Grid Accent 1"/>
    <w:basedOn w:val="a1"/>
    <w:uiPriority w:val="62"/>
    <w:rsid w:val="008D2E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2">
    <w:name w:val="Light Shading Accent 1"/>
    <w:basedOn w:val="a1"/>
    <w:uiPriority w:val="60"/>
    <w:rsid w:val="004B35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1">
    <w:name w:val="Medium Shading 1 Accent 1"/>
    <w:basedOn w:val="a1"/>
    <w:uiPriority w:val="63"/>
    <w:rsid w:val="006E7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7">
    <w:name w:val="Revision"/>
    <w:hidden/>
    <w:uiPriority w:val="99"/>
    <w:semiHidden/>
    <w:rsid w:val="00EF63EE"/>
    <w:pPr>
      <w:spacing w:after="0" w:line="240" w:lineRule="auto"/>
    </w:pPr>
    <w:rPr>
      <w:sz w:val="24"/>
    </w:rPr>
  </w:style>
  <w:style w:type="table" w:styleId="2-5">
    <w:name w:val="Medium Shading 2 Accent 5"/>
    <w:basedOn w:val="a1"/>
    <w:uiPriority w:val="64"/>
    <w:rsid w:val="00EF63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EF63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List 1 Accent 5"/>
    <w:basedOn w:val="a1"/>
    <w:uiPriority w:val="65"/>
    <w:rsid w:val="00EF63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4">
    <w:name w:val="Light Grid"/>
    <w:basedOn w:val="a1"/>
    <w:uiPriority w:val="62"/>
    <w:rsid w:val="00D60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6">
    <w:name w:val="Сетка таблицы1"/>
    <w:basedOn w:val="a1"/>
    <w:next w:val="af9"/>
    <w:uiPriority w:val="59"/>
    <w:rsid w:val="00417A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government.ru/news/1090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0FAE-53C6-44B4-9825-06947233E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336FA-BD90-40F5-AC75-34CA6019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Mirabella</dc:creator>
  <cp:lastModifiedBy>Сергей Нестеров</cp:lastModifiedBy>
  <cp:revision>3</cp:revision>
  <cp:lastPrinted>2014-05-14T11:37:00Z</cp:lastPrinted>
  <dcterms:created xsi:type="dcterms:W3CDTF">2014-05-14T10:05:00Z</dcterms:created>
  <dcterms:modified xsi:type="dcterms:W3CDTF">2014-05-14T12:21:00Z</dcterms:modified>
</cp:coreProperties>
</file>