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F1" w:rsidRDefault="00C97CF1" w:rsidP="00C97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CF1">
        <w:rPr>
          <w:rFonts w:ascii="Times New Roman" w:hAnsi="Times New Roman" w:cs="Times New Roman"/>
          <w:b/>
          <w:bCs/>
          <w:sz w:val="28"/>
          <w:szCs w:val="28"/>
        </w:rPr>
        <w:object w:dxaOrig="1454" w:dyaOrig="1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5" o:title=""/>
          </v:shape>
          <o:OLEObject Type="Embed" ProgID="ShapewareVISIO20" ShapeID="_x0000_i1025" DrawAspect="Content" ObjectID="_1443528575" r:id="rId6"/>
        </w:object>
      </w:r>
    </w:p>
    <w:p w:rsidR="00C97CF1" w:rsidRDefault="00C97CF1" w:rsidP="00C97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АРБИТРАЖНЫЙ СУД </w:t>
      </w:r>
    </w:p>
    <w:p w:rsidR="00C97CF1" w:rsidRDefault="00C97CF1" w:rsidP="00C97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C97CF1" w:rsidRDefault="00C97CF1" w:rsidP="00C9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CF1" w:rsidRDefault="00C97CF1" w:rsidP="00C97C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F1">
        <w:rPr>
          <w:rFonts w:ascii="Times New Roman" w:hAnsi="Times New Roman" w:cs="Times New Roman"/>
          <w:b/>
          <w:sz w:val="28"/>
          <w:szCs w:val="28"/>
        </w:rPr>
        <w:t>ПРЕСС-СЛУЖБА</w:t>
      </w:r>
    </w:p>
    <w:p w:rsidR="00C97CF1" w:rsidRDefault="00C97CF1" w:rsidP="00C97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420014 Казань, </w:t>
      </w:r>
      <w:r w:rsidR="007D609E">
        <w:rPr>
          <w:rFonts w:ascii="Times New Roman" w:hAnsi="Times New Roman" w:cs="Times New Roman"/>
          <w:b/>
          <w:sz w:val="28"/>
          <w:szCs w:val="28"/>
        </w:rPr>
        <w:t>Кремль,                                                 тел.8(843)292-07-57</w:t>
      </w:r>
    </w:p>
    <w:p w:rsidR="007D609E" w:rsidRPr="007D609E" w:rsidRDefault="007D609E" w:rsidP="00C97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</w:t>
      </w:r>
      <w:r w:rsidRPr="007D609E">
        <w:rPr>
          <w:rFonts w:ascii="Times New Roman" w:hAnsi="Times New Roman" w:cs="Times New Roman"/>
          <w:b/>
          <w:sz w:val="28"/>
          <w:szCs w:val="28"/>
        </w:rPr>
        <w:t>.1,</w:t>
      </w:r>
      <w:r>
        <w:rPr>
          <w:rFonts w:ascii="Times New Roman" w:hAnsi="Times New Roman" w:cs="Times New Roman"/>
          <w:b/>
          <w:sz w:val="28"/>
          <w:szCs w:val="28"/>
        </w:rPr>
        <w:t>подъезд</w:t>
      </w:r>
      <w:r w:rsidRPr="007D609E">
        <w:rPr>
          <w:rFonts w:ascii="Times New Roman" w:hAnsi="Times New Roman" w:cs="Times New Roman"/>
          <w:b/>
          <w:sz w:val="28"/>
          <w:szCs w:val="28"/>
        </w:rPr>
        <w:t xml:space="preserve"> 2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D60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D609E">
        <w:rPr>
          <w:rFonts w:ascii="Times New Roman" w:hAnsi="Times New Roman" w:cs="Times New Roman"/>
          <w:b/>
          <w:sz w:val="28"/>
          <w:szCs w:val="28"/>
        </w:rPr>
        <w:t>:</w:t>
      </w:r>
      <w:r w:rsidRPr="007D6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609E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7D609E">
        <w:rPr>
          <w:rFonts w:ascii="Times New Roman" w:hAnsi="Times New Roman" w:cs="Times New Roman"/>
          <w:b/>
          <w:sz w:val="28"/>
          <w:szCs w:val="28"/>
        </w:rPr>
        <w:t>@</w:t>
      </w:r>
      <w:r w:rsidRPr="007D609E">
        <w:rPr>
          <w:rFonts w:ascii="Times New Roman" w:hAnsi="Times New Roman" w:cs="Times New Roman"/>
          <w:b/>
          <w:sz w:val="28"/>
          <w:szCs w:val="28"/>
          <w:lang w:val="en-US"/>
        </w:rPr>
        <w:t>tatarstan</w:t>
      </w:r>
      <w:r w:rsidRPr="007D609E">
        <w:rPr>
          <w:rFonts w:ascii="Times New Roman" w:hAnsi="Times New Roman" w:cs="Times New Roman"/>
          <w:b/>
          <w:sz w:val="28"/>
          <w:szCs w:val="28"/>
        </w:rPr>
        <w:t>.</w:t>
      </w:r>
      <w:r w:rsidRPr="007D609E">
        <w:rPr>
          <w:rFonts w:ascii="Times New Roman" w:hAnsi="Times New Roman" w:cs="Times New Roman"/>
          <w:b/>
          <w:sz w:val="28"/>
          <w:szCs w:val="28"/>
          <w:lang w:val="en-US"/>
        </w:rPr>
        <w:t>arbitr</w:t>
      </w:r>
      <w:r w:rsidRPr="007D609E">
        <w:rPr>
          <w:rFonts w:ascii="Times New Roman" w:hAnsi="Times New Roman" w:cs="Times New Roman"/>
          <w:b/>
          <w:sz w:val="28"/>
          <w:szCs w:val="28"/>
        </w:rPr>
        <w:t>.</w:t>
      </w:r>
      <w:r w:rsidRPr="007D60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D609E" w:rsidRDefault="007D609E" w:rsidP="00C97CF1">
      <w:pPr>
        <w:rPr>
          <w:rFonts w:ascii="Times New Roman" w:hAnsi="Times New Roman" w:cs="Times New Roman"/>
          <w:b/>
          <w:sz w:val="28"/>
          <w:szCs w:val="28"/>
        </w:rPr>
      </w:pPr>
    </w:p>
    <w:p w:rsidR="007D609E" w:rsidRPr="007D609E" w:rsidRDefault="00101AFA" w:rsidP="007D6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7D609E" w:rsidRDefault="007D609E" w:rsidP="007D6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Торжественная церемония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закладки первого камня нового здания Арбитражного суда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Татарстан.</w:t>
      </w:r>
    </w:p>
    <w:p w:rsidR="007D609E" w:rsidRDefault="009D056F" w:rsidP="007D60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 октября 2013 года в 9.3</w:t>
      </w:r>
      <w:r w:rsidR="0058633E">
        <w:rPr>
          <w:rFonts w:ascii="Times New Roman" w:hAnsi="Times New Roman" w:cs="Times New Roman"/>
          <w:i/>
          <w:sz w:val="28"/>
          <w:szCs w:val="28"/>
        </w:rPr>
        <w:t>0 ч.</w:t>
      </w:r>
      <w:r w:rsidR="007D609E" w:rsidRPr="007D609E">
        <w:rPr>
          <w:rFonts w:ascii="Times New Roman" w:hAnsi="Times New Roman" w:cs="Times New Roman"/>
          <w:i/>
          <w:sz w:val="28"/>
          <w:szCs w:val="28"/>
        </w:rPr>
        <w:t xml:space="preserve"> состоится торжественная церемония </w:t>
      </w:r>
      <w:proofErr w:type="gramStart"/>
      <w:r w:rsidR="007D609E" w:rsidRPr="007D609E">
        <w:rPr>
          <w:rFonts w:ascii="Times New Roman" w:hAnsi="Times New Roman" w:cs="Times New Roman"/>
          <w:i/>
          <w:sz w:val="28"/>
          <w:szCs w:val="28"/>
        </w:rPr>
        <w:t>закладки первого камня нового здания Арбитражного суда Республики</w:t>
      </w:r>
      <w:proofErr w:type="gramEnd"/>
      <w:r w:rsidR="007D609E" w:rsidRPr="007D609E">
        <w:rPr>
          <w:rFonts w:ascii="Times New Roman" w:hAnsi="Times New Roman" w:cs="Times New Roman"/>
          <w:i/>
          <w:sz w:val="28"/>
          <w:szCs w:val="28"/>
        </w:rPr>
        <w:t xml:space="preserve"> Татарстан на улице Ново-Пе</w:t>
      </w:r>
      <w:r w:rsidR="0058633E">
        <w:rPr>
          <w:rFonts w:ascii="Times New Roman" w:hAnsi="Times New Roman" w:cs="Times New Roman"/>
          <w:i/>
          <w:sz w:val="28"/>
          <w:szCs w:val="28"/>
        </w:rPr>
        <w:t xml:space="preserve">сочная, в Вахитовском районе, города </w:t>
      </w:r>
      <w:r w:rsidR="007D609E" w:rsidRPr="007D609E">
        <w:rPr>
          <w:rFonts w:ascii="Times New Roman" w:hAnsi="Times New Roman" w:cs="Times New Roman"/>
          <w:i/>
          <w:sz w:val="28"/>
          <w:szCs w:val="28"/>
        </w:rPr>
        <w:t>Казани</w:t>
      </w:r>
      <w:r w:rsidR="0058633E">
        <w:rPr>
          <w:rFonts w:ascii="Times New Roman" w:hAnsi="Times New Roman" w:cs="Times New Roman"/>
          <w:i/>
          <w:sz w:val="28"/>
          <w:szCs w:val="28"/>
        </w:rPr>
        <w:t>.</w:t>
      </w:r>
    </w:p>
    <w:p w:rsidR="0058633E" w:rsidRDefault="0058633E" w:rsidP="009D0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церемонии примут участие</w:t>
      </w:r>
      <w:r w:rsidR="00077005">
        <w:rPr>
          <w:rFonts w:ascii="Times New Roman" w:hAnsi="Times New Roman" w:cs="Times New Roman"/>
          <w:sz w:val="28"/>
          <w:szCs w:val="28"/>
        </w:rPr>
        <w:t xml:space="preserve"> председатель Федерального арбитражного суда Поволжского округа Юрий Глазов,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 Республи</w:t>
      </w:r>
      <w:r w:rsidR="00101AFA">
        <w:rPr>
          <w:rFonts w:ascii="Times New Roman" w:hAnsi="Times New Roman" w:cs="Times New Roman"/>
          <w:sz w:val="28"/>
          <w:szCs w:val="28"/>
        </w:rPr>
        <w:t xml:space="preserve">ки Татарстан Рустам Минниханов, </w:t>
      </w:r>
      <w:r>
        <w:rPr>
          <w:rFonts w:ascii="Times New Roman" w:hAnsi="Times New Roman" w:cs="Times New Roman"/>
          <w:sz w:val="28"/>
          <w:szCs w:val="28"/>
        </w:rPr>
        <w:t>председатель Арбитражного суда Республики Татарстан Николай Новиков</w:t>
      </w:r>
      <w:r w:rsidR="00101AFA">
        <w:rPr>
          <w:rFonts w:ascii="Times New Roman" w:hAnsi="Times New Roman" w:cs="Times New Roman"/>
          <w:sz w:val="28"/>
          <w:szCs w:val="28"/>
        </w:rPr>
        <w:t>, представители органов судейского сообщества, министерств, правоохранительных и силовых ведомств.</w:t>
      </w:r>
    </w:p>
    <w:p w:rsidR="009D056F" w:rsidRDefault="009D056F" w:rsidP="009D0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33E" w:rsidRDefault="0058633E" w:rsidP="007D6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58633E" w:rsidRDefault="009D056F" w:rsidP="00586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</w:t>
      </w:r>
      <w:r w:rsidR="0058633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9.3</w:t>
      </w:r>
      <w:r w:rsidR="001C65F9">
        <w:rPr>
          <w:rFonts w:ascii="Times New Roman" w:hAnsi="Times New Roman" w:cs="Times New Roman"/>
          <w:sz w:val="28"/>
          <w:szCs w:val="28"/>
        </w:rPr>
        <w:t>0</w:t>
      </w:r>
      <w:r w:rsidR="0058633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3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Прибытие на площадку приглашенных гостей.</w:t>
      </w:r>
    </w:p>
    <w:p w:rsidR="009D056F" w:rsidRDefault="009D056F" w:rsidP="00586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</w:t>
      </w:r>
      <w:r w:rsidR="0058633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33E">
        <w:rPr>
          <w:rFonts w:ascii="Times New Roman" w:hAnsi="Times New Roman" w:cs="Times New Roman"/>
          <w:sz w:val="28"/>
          <w:szCs w:val="28"/>
        </w:rPr>
        <w:t xml:space="preserve"> </w:t>
      </w:r>
      <w:r w:rsidR="001C65F9">
        <w:rPr>
          <w:rFonts w:ascii="Times New Roman" w:hAnsi="Times New Roman" w:cs="Times New Roman"/>
          <w:sz w:val="28"/>
          <w:szCs w:val="28"/>
        </w:rPr>
        <w:t>–</w:t>
      </w:r>
      <w:r w:rsidR="0058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9.40</w:t>
      </w:r>
      <w:r w:rsidR="0058633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3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Начало мероприятия. Приветственное слово.</w:t>
      </w:r>
    </w:p>
    <w:p w:rsidR="009D056F" w:rsidRDefault="009D056F" w:rsidP="00586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9.40ч.  - 9.45ч. – Приветственное слово Президента Республики Татарстан</w:t>
      </w:r>
    </w:p>
    <w:p w:rsidR="009D056F" w:rsidRDefault="009D056F" w:rsidP="00586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Рустама Нургалиевича Минниханова.</w:t>
      </w:r>
    </w:p>
    <w:p w:rsidR="00AD56BA" w:rsidRDefault="009D056F" w:rsidP="00586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9.45ч.- 9.55</w:t>
      </w:r>
      <w:r w:rsidR="00A80F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AD5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077005" w:rsidRPr="00077005">
        <w:rPr>
          <w:rFonts w:ascii="Times New Roman" w:hAnsi="Times New Roman" w:cs="Times New Roman"/>
          <w:sz w:val="28"/>
          <w:szCs w:val="28"/>
        </w:rPr>
        <w:t xml:space="preserve"> председатель Федерального арбитражного суда Поволжского округа Юрий Глазов</w:t>
      </w:r>
      <w:proofErr w:type="gramStart"/>
      <w:r w:rsidR="00077005">
        <w:rPr>
          <w:rFonts w:ascii="Times New Roman" w:hAnsi="Times New Roman" w:cs="Times New Roman"/>
          <w:sz w:val="28"/>
          <w:szCs w:val="28"/>
        </w:rPr>
        <w:t xml:space="preserve"> </w:t>
      </w:r>
      <w:r w:rsidR="00AD56B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6F" w:rsidRDefault="009D056F" w:rsidP="00586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9.55ч. - 10.00ч. – Приветственное слово Главного федерального инспектора по Республике Татарстан Рената Закиевича Тимерзянова.</w:t>
      </w:r>
    </w:p>
    <w:p w:rsidR="009D056F" w:rsidRDefault="009D056F" w:rsidP="009D0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10.00ч.-10.10ч. -  Торжественная церемония закладки первого камня</w:t>
      </w:r>
      <w:r w:rsidR="00AD56BA">
        <w:rPr>
          <w:rFonts w:ascii="Times New Roman" w:hAnsi="Times New Roman" w:cs="Times New Roman"/>
          <w:sz w:val="28"/>
          <w:szCs w:val="28"/>
        </w:rPr>
        <w:t>.</w:t>
      </w:r>
    </w:p>
    <w:p w:rsidR="009D056F" w:rsidRDefault="009D056F" w:rsidP="00586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33E" w:rsidRDefault="0058633E" w:rsidP="00586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33E" w:rsidRDefault="0058633E" w:rsidP="00586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8633E" w:rsidRDefault="0058633E" w:rsidP="00586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Сайфутдинова</w:t>
      </w:r>
    </w:p>
    <w:p w:rsidR="0058633E" w:rsidRDefault="0058633E" w:rsidP="00586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Арбитражного суда РТ</w:t>
      </w:r>
    </w:p>
    <w:p w:rsidR="001C65F9" w:rsidRDefault="0058633E" w:rsidP="00586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5863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65F9">
        <w:rPr>
          <w:rFonts w:ascii="Times New Roman" w:hAnsi="Times New Roman" w:cs="Times New Roman"/>
          <w:sz w:val="28"/>
          <w:szCs w:val="28"/>
        </w:rPr>
        <w:t>:</w:t>
      </w:r>
      <w:r w:rsidRPr="0058633E">
        <w:rPr>
          <w:rFonts w:ascii="Times New Roman" w:hAnsi="Times New Roman" w:cs="Times New Roman"/>
          <w:sz w:val="28"/>
          <w:szCs w:val="28"/>
          <w:lang w:val="en-US"/>
        </w:rPr>
        <w:t>8(843)294-60-42,</w:t>
      </w:r>
    </w:p>
    <w:p w:rsidR="0058633E" w:rsidRPr="0058633E" w:rsidRDefault="001C65F9" w:rsidP="00586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Моб.:</w:t>
      </w:r>
      <w:r w:rsidR="0058633E" w:rsidRPr="0058633E">
        <w:rPr>
          <w:rFonts w:ascii="Times New Roman" w:hAnsi="Times New Roman" w:cs="Times New Roman"/>
          <w:sz w:val="28"/>
          <w:szCs w:val="28"/>
          <w:lang w:val="en-US"/>
        </w:rPr>
        <w:t>8917-85-85-600</w:t>
      </w:r>
    </w:p>
    <w:p w:rsidR="007D609E" w:rsidRPr="00101AFA" w:rsidRDefault="0058633E" w:rsidP="00101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58633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a65.vsayfutdinova@arbitr.ru</w:t>
      </w:r>
    </w:p>
    <w:sectPr w:rsidR="007D609E" w:rsidRPr="0010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F1"/>
    <w:rsid w:val="00077005"/>
    <w:rsid w:val="00101AFA"/>
    <w:rsid w:val="001C65F9"/>
    <w:rsid w:val="0058633E"/>
    <w:rsid w:val="006E1052"/>
    <w:rsid w:val="007D609E"/>
    <w:rsid w:val="009D056F"/>
    <w:rsid w:val="00A04AF8"/>
    <w:rsid w:val="00A80F59"/>
    <w:rsid w:val="00AD56BA"/>
    <w:rsid w:val="00C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Сайфутдинова Венера Ильфаковна</dc:creator>
  <cp:lastModifiedBy>Сайфутдинова Венера Ильфаковна</cp:lastModifiedBy>
  <cp:revision>8</cp:revision>
  <cp:lastPrinted>2013-10-14T13:12:00Z</cp:lastPrinted>
  <dcterms:created xsi:type="dcterms:W3CDTF">2013-10-14T12:37:00Z</dcterms:created>
  <dcterms:modified xsi:type="dcterms:W3CDTF">2013-10-17T11:23:00Z</dcterms:modified>
</cp:coreProperties>
</file>