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F8" w:rsidRDefault="00F76AF8" w:rsidP="00541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Пресс-релиз</w:t>
      </w:r>
    </w:p>
    <w:p w:rsidR="00F76AF8" w:rsidRDefault="00F76AF8" w:rsidP="005412FE">
      <w:pPr>
        <w:jc w:val="both"/>
        <w:rPr>
          <w:rFonts w:ascii="Arial" w:hAnsi="Arial" w:cs="Arial"/>
          <w:sz w:val="28"/>
          <w:szCs w:val="28"/>
        </w:rPr>
      </w:pPr>
    </w:p>
    <w:p w:rsidR="00F76AF8" w:rsidRPr="005412FE" w:rsidRDefault="00F76AF8" w:rsidP="005412FE">
      <w:pPr>
        <w:jc w:val="both"/>
        <w:rPr>
          <w:rFonts w:ascii="Arial" w:hAnsi="Arial" w:cs="Arial"/>
          <w:sz w:val="28"/>
          <w:szCs w:val="28"/>
        </w:rPr>
      </w:pPr>
      <w:r w:rsidRPr="005412FE">
        <w:rPr>
          <w:rFonts w:ascii="Arial" w:hAnsi="Arial" w:cs="Arial"/>
          <w:sz w:val="28"/>
          <w:szCs w:val="28"/>
        </w:rPr>
        <w:t>27 мая 2011 года Президент Республики Татарстан  Р.Н.Минниханов примет участие в мероприятии, посвященном Международному  Году химии.</w:t>
      </w:r>
      <w:r>
        <w:rPr>
          <w:rFonts w:ascii="Arial" w:hAnsi="Arial" w:cs="Arial"/>
          <w:sz w:val="28"/>
          <w:szCs w:val="28"/>
        </w:rPr>
        <w:t xml:space="preserve"> На «День химии» в «Татнефть-Арену» организаторы – КГТУ - пригласили руководство  республики, руководителей химических предприятий репсублики, заслуженных химиков, профессорско-преподавательский состав КГТУ, аспирантов и студентов университета, учителей школ и школьников.</w:t>
      </w:r>
    </w:p>
    <w:p w:rsidR="00F76AF8" w:rsidRPr="005412FE" w:rsidRDefault="00F76AF8" w:rsidP="0001354F">
      <w:pPr>
        <w:jc w:val="center"/>
        <w:rPr>
          <w:rFonts w:ascii="Arial" w:hAnsi="Arial" w:cs="Arial"/>
          <w:sz w:val="28"/>
          <w:szCs w:val="28"/>
        </w:rPr>
      </w:pPr>
    </w:p>
    <w:p w:rsidR="00F76AF8" w:rsidRPr="005412FE" w:rsidRDefault="00F76AF8" w:rsidP="0001354F">
      <w:pPr>
        <w:jc w:val="center"/>
        <w:rPr>
          <w:rFonts w:ascii="Arial" w:hAnsi="Arial" w:cs="Arial"/>
          <w:sz w:val="28"/>
          <w:szCs w:val="28"/>
        </w:rPr>
      </w:pPr>
    </w:p>
    <w:p w:rsidR="00F76AF8" w:rsidRPr="005412FE" w:rsidRDefault="00F76AF8" w:rsidP="005412FE">
      <w:pPr>
        <w:rPr>
          <w:rFonts w:ascii="Arial" w:hAnsi="Arial" w:cs="Arial"/>
          <w:sz w:val="28"/>
          <w:szCs w:val="28"/>
        </w:rPr>
      </w:pPr>
      <w:r w:rsidRPr="005412FE">
        <w:rPr>
          <w:rFonts w:ascii="Arial" w:hAnsi="Arial" w:cs="Arial"/>
          <w:sz w:val="28"/>
          <w:szCs w:val="28"/>
        </w:rPr>
        <w:t>Для справки:</w:t>
      </w:r>
    </w:p>
    <w:p w:rsidR="00F76AF8" w:rsidRPr="005412FE" w:rsidRDefault="00F76AF8" w:rsidP="0001354F">
      <w:pPr>
        <w:jc w:val="center"/>
        <w:rPr>
          <w:rFonts w:ascii="Arial" w:hAnsi="Arial" w:cs="Arial"/>
          <w:sz w:val="28"/>
          <w:szCs w:val="28"/>
        </w:rPr>
      </w:pPr>
    </w:p>
    <w:p w:rsidR="00F76AF8" w:rsidRPr="005412FE" w:rsidRDefault="00F76AF8" w:rsidP="0001354F">
      <w:pPr>
        <w:jc w:val="center"/>
        <w:rPr>
          <w:rFonts w:ascii="Arial" w:hAnsi="Arial" w:cs="Arial"/>
          <w:sz w:val="28"/>
          <w:szCs w:val="28"/>
        </w:rPr>
      </w:pPr>
      <w:r w:rsidRPr="005412FE">
        <w:rPr>
          <w:rFonts w:ascii="Arial" w:hAnsi="Arial" w:cs="Arial"/>
          <w:sz w:val="28"/>
          <w:szCs w:val="28"/>
        </w:rPr>
        <w:t xml:space="preserve">ИНФОРМАЦИЯ </w:t>
      </w:r>
    </w:p>
    <w:p w:rsidR="00F76AF8" w:rsidRPr="005412FE" w:rsidRDefault="00F76AF8" w:rsidP="0001354F">
      <w:pPr>
        <w:jc w:val="center"/>
        <w:rPr>
          <w:rFonts w:ascii="Arial" w:hAnsi="Arial" w:cs="Arial"/>
          <w:sz w:val="28"/>
          <w:szCs w:val="28"/>
        </w:rPr>
      </w:pPr>
      <w:r w:rsidRPr="005412FE">
        <w:rPr>
          <w:rFonts w:ascii="Arial" w:hAnsi="Arial" w:cs="Arial"/>
          <w:sz w:val="28"/>
          <w:szCs w:val="28"/>
        </w:rPr>
        <w:t>о традициях празднования Дня химика</w:t>
      </w:r>
    </w:p>
    <w:p w:rsidR="00F76AF8" w:rsidRPr="005412FE" w:rsidRDefault="00F76AF8" w:rsidP="0001354F">
      <w:pPr>
        <w:rPr>
          <w:rFonts w:ascii="Arial" w:hAnsi="Arial" w:cs="Arial"/>
          <w:sz w:val="28"/>
          <w:szCs w:val="28"/>
        </w:rPr>
      </w:pPr>
    </w:p>
    <w:p w:rsidR="00F76AF8" w:rsidRPr="005412FE" w:rsidRDefault="00F76AF8" w:rsidP="003F579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412FE">
        <w:rPr>
          <w:rFonts w:ascii="Arial" w:hAnsi="Arial" w:cs="Arial"/>
          <w:bCs/>
          <w:color w:val="000000"/>
          <w:sz w:val="28"/>
          <w:szCs w:val="28"/>
        </w:rPr>
        <w:t xml:space="preserve">День химика </w:t>
      </w:r>
      <w:r w:rsidRPr="005412FE">
        <w:rPr>
          <w:rFonts w:ascii="Arial" w:hAnsi="Arial" w:cs="Arial"/>
          <w:color w:val="000000"/>
          <w:sz w:val="28"/>
          <w:szCs w:val="28"/>
        </w:rPr>
        <w:t xml:space="preserve">— профессиональный праздник работников </w:t>
      </w:r>
      <w:hyperlink r:id="rId4" w:tooltip="Химическая промышленность" w:history="1">
        <w:r w:rsidRPr="005412FE">
          <w:rPr>
            <w:rStyle w:val="Hyperlink"/>
            <w:rFonts w:ascii="Arial" w:hAnsi="Arial" w:cs="Arial"/>
            <w:color w:val="000000"/>
            <w:sz w:val="28"/>
            <w:szCs w:val="28"/>
            <w:u w:val="none"/>
          </w:rPr>
          <w:t>химической промышленности</w:t>
        </w:r>
      </w:hyperlink>
      <w:r w:rsidRPr="005412FE">
        <w:rPr>
          <w:rFonts w:ascii="Arial" w:hAnsi="Arial" w:cs="Arial"/>
          <w:color w:val="000000"/>
          <w:sz w:val="28"/>
          <w:szCs w:val="28"/>
        </w:rPr>
        <w:t xml:space="preserve">, отмечаемый в последнее воскресенье мая в </w:t>
      </w:r>
      <w:hyperlink r:id="rId5" w:tooltip="Россия" w:history="1">
        <w:r w:rsidRPr="005412FE">
          <w:rPr>
            <w:rStyle w:val="Hyperlink"/>
            <w:rFonts w:ascii="Arial" w:hAnsi="Arial" w:cs="Arial"/>
            <w:color w:val="000000"/>
            <w:sz w:val="28"/>
            <w:szCs w:val="28"/>
            <w:u w:val="none"/>
          </w:rPr>
          <w:t>России</w:t>
        </w:r>
      </w:hyperlink>
      <w:r w:rsidRPr="005412FE">
        <w:rPr>
          <w:rFonts w:ascii="Arial" w:hAnsi="Arial" w:cs="Arial"/>
          <w:color w:val="000000"/>
          <w:sz w:val="28"/>
          <w:szCs w:val="28"/>
        </w:rPr>
        <w:t xml:space="preserve">, </w:t>
      </w:r>
      <w:hyperlink r:id="rId6" w:tooltip="Белоруссия" w:history="1">
        <w:r w:rsidRPr="005412FE">
          <w:rPr>
            <w:rStyle w:val="Hyperlink"/>
            <w:rFonts w:ascii="Arial" w:hAnsi="Arial" w:cs="Arial"/>
            <w:color w:val="000000"/>
            <w:sz w:val="28"/>
            <w:szCs w:val="28"/>
            <w:u w:val="none"/>
          </w:rPr>
          <w:t>Белоруссии</w:t>
        </w:r>
      </w:hyperlink>
      <w:r w:rsidRPr="005412FE">
        <w:rPr>
          <w:rFonts w:ascii="Arial" w:hAnsi="Arial" w:cs="Arial"/>
          <w:color w:val="000000"/>
          <w:sz w:val="28"/>
          <w:szCs w:val="28"/>
        </w:rPr>
        <w:t xml:space="preserve">, </w:t>
      </w:r>
      <w:hyperlink r:id="rId7" w:tooltip="Украина" w:history="1">
        <w:r w:rsidRPr="005412FE">
          <w:rPr>
            <w:rStyle w:val="Hyperlink"/>
            <w:rFonts w:ascii="Arial" w:hAnsi="Arial" w:cs="Arial"/>
            <w:color w:val="000000"/>
            <w:sz w:val="28"/>
            <w:szCs w:val="28"/>
            <w:u w:val="none"/>
          </w:rPr>
          <w:t>Украине</w:t>
        </w:r>
      </w:hyperlink>
      <w:r w:rsidRPr="005412FE">
        <w:rPr>
          <w:rFonts w:ascii="Arial" w:hAnsi="Arial" w:cs="Arial"/>
          <w:color w:val="000000"/>
          <w:sz w:val="28"/>
          <w:szCs w:val="28"/>
        </w:rPr>
        <w:t>.</w:t>
      </w:r>
      <w:r w:rsidRPr="005412FE">
        <w:rPr>
          <w:rFonts w:ascii="Arial" w:hAnsi="Arial" w:cs="Arial"/>
          <w:sz w:val="28"/>
          <w:szCs w:val="28"/>
        </w:rPr>
        <w:t xml:space="preserve"> Установлен указом Президиума Верховного Совета СССР от 10 мая </w:t>
      </w:r>
      <w:smartTag w:uri="urn:schemas-microsoft-com:office:smarttags" w:element="metricconverter">
        <w:smartTagPr>
          <w:attr w:name="ProductID" w:val="1965 г"/>
        </w:smartTagPr>
        <w:r w:rsidRPr="005412FE">
          <w:rPr>
            <w:rFonts w:ascii="Arial" w:hAnsi="Arial" w:cs="Arial"/>
            <w:sz w:val="28"/>
            <w:szCs w:val="28"/>
          </w:rPr>
          <w:t>1965 г</w:t>
        </w:r>
      </w:smartTag>
      <w:r w:rsidRPr="005412FE">
        <w:rPr>
          <w:rFonts w:ascii="Arial" w:hAnsi="Arial" w:cs="Arial"/>
          <w:sz w:val="28"/>
          <w:szCs w:val="28"/>
        </w:rPr>
        <w:t xml:space="preserve">. </w:t>
      </w:r>
    </w:p>
    <w:p w:rsidR="00F76AF8" w:rsidRPr="005412FE" w:rsidRDefault="00F76AF8" w:rsidP="003F579A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412FE">
        <w:rPr>
          <w:rFonts w:ascii="Arial" w:hAnsi="Arial" w:cs="Arial"/>
          <w:sz w:val="28"/>
          <w:szCs w:val="28"/>
        </w:rPr>
        <w:t>Однако химические факультеты университетов России, Белоруссии и Украины празднуют День химика в разные дни. В Санкт-Петербурге – в первую субботу апреля, в других городах – в разное время до конца мая (последние выходные мая в Киеве). В Москве (МГУ) – вторые выходные мая, в Минске (БГУ) – 3 – 4 выходные мая.</w:t>
      </w:r>
    </w:p>
    <w:p w:rsidR="00F76AF8" w:rsidRPr="005412FE" w:rsidRDefault="00F76AF8" w:rsidP="003F579A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412FE">
        <w:rPr>
          <w:rFonts w:ascii="Arial" w:hAnsi="Arial" w:cs="Arial"/>
          <w:color w:val="000000"/>
          <w:sz w:val="28"/>
          <w:szCs w:val="28"/>
        </w:rPr>
        <w:t xml:space="preserve">В </w:t>
      </w:r>
      <w:hyperlink r:id="rId8" w:tooltip="1966 год" w:history="1">
        <w:r w:rsidRPr="005412FE">
          <w:rPr>
            <w:rStyle w:val="Hyperlink"/>
            <w:rFonts w:ascii="Arial" w:hAnsi="Arial" w:cs="Arial"/>
            <w:color w:val="000000"/>
            <w:sz w:val="28"/>
            <w:szCs w:val="28"/>
            <w:u w:val="none"/>
          </w:rPr>
          <w:t>1966 г.</w:t>
        </w:r>
      </w:hyperlink>
      <w:r w:rsidRPr="005412FE">
        <w:rPr>
          <w:rFonts w:ascii="Arial" w:hAnsi="Arial" w:cs="Arial"/>
          <w:color w:val="000000"/>
          <w:sz w:val="28"/>
          <w:szCs w:val="28"/>
        </w:rPr>
        <w:t xml:space="preserve"> в МГУ зародилась традиция отмечать каждый День химика под знаком </w:t>
      </w:r>
      <w:hyperlink r:id="rId9" w:tooltip="Химический элемент" w:history="1">
        <w:r w:rsidRPr="005412FE">
          <w:rPr>
            <w:rStyle w:val="Hyperlink"/>
            <w:rFonts w:ascii="Arial" w:hAnsi="Arial" w:cs="Arial"/>
            <w:color w:val="000000"/>
            <w:sz w:val="28"/>
            <w:szCs w:val="28"/>
            <w:u w:val="none"/>
          </w:rPr>
          <w:t>химических элементов</w:t>
        </w:r>
      </w:hyperlink>
      <w:r w:rsidRPr="005412FE">
        <w:rPr>
          <w:rFonts w:ascii="Arial" w:hAnsi="Arial" w:cs="Arial"/>
          <w:color w:val="000000"/>
          <w:sz w:val="28"/>
          <w:szCs w:val="28"/>
        </w:rPr>
        <w:t xml:space="preserve"> </w:t>
      </w:r>
      <w:hyperlink r:id="rId10" w:tooltip="Периодическая система" w:history="1">
        <w:r w:rsidRPr="005412FE">
          <w:rPr>
            <w:rStyle w:val="Hyperlink"/>
            <w:rFonts w:ascii="Arial" w:hAnsi="Arial" w:cs="Arial"/>
            <w:color w:val="000000"/>
            <w:sz w:val="28"/>
            <w:szCs w:val="28"/>
            <w:u w:val="none"/>
          </w:rPr>
          <w:t>Периодической системы</w:t>
        </w:r>
      </w:hyperlink>
      <w:r w:rsidRPr="005412FE">
        <w:rPr>
          <w:rFonts w:ascii="Arial" w:hAnsi="Arial" w:cs="Arial"/>
          <w:color w:val="000000"/>
          <w:sz w:val="28"/>
          <w:szCs w:val="28"/>
        </w:rPr>
        <w:t>, которая постепенно распространилась на многие химические факультеты постсоветского пространства.</w:t>
      </w:r>
    </w:p>
    <w:p w:rsidR="00F76AF8" w:rsidRPr="005412FE" w:rsidRDefault="00F76AF8" w:rsidP="003F579A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412FE">
        <w:rPr>
          <w:rFonts w:ascii="Arial" w:hAnsi="Arial" w:cs="Arial"/>
          <w:color w:val="000000"/>
          <w:sz w:val="28"/>
          <w:szCs w:val="28"/>
        </w:rPr>
        <w:t xml:space="preserve">В МГУ в </w:t>
      </w:r>
      <w:smartTag w:uri="urn:schemas-microsoft-com:office:smarttags" w:element="metricconverter">
        <w:smartTagPr>
          <w:attr w:name="ProductID" w:val="2008 г"/>
        </w:smartTagPr>
        <w:r w:rsidRPr="005412FE">
          <w:rPr>
            <w:rFonts w:ascii="Arial" w:hAnsi="Arial" w:cs="Arial"/>
            <w:color w:val="000000"/>
            <w:sz w:val="28"/>
            <w:szCs w:val="28"/>
          </w:rPr>
          <w:t>2008 г</w:t>
        </w:r>
      </w:smartTag>
      <w:r w:rsidRPr="005412FE">
        <w:rPr>
          <w:rFonts w:ascii="Arial" w:hAnsi="Arial" w:cs="Arial"/>
          <w:color w:val="000000"/>
          <w:sz w:val="28"/>
          <w:szCs w:val="28"/>
        </w:rPr>
        <w:t xml:space="preserve">. День химика отмечался под знаком технеция, </w:t>
      </w:r>
      <w:smartTag w:uri="urn:schemas-microsoft-com:office:smarttags" w:element="metricconverter">
        <w:smartTagPr>
          <w:attr w:name="ProductID" w:val="2009 г"/>
        </w:smartTagPr>
        <w:r w:rsidRPr="005412FE">
          <w:rPr>
            <w:rFonts w:ascii="Arial" w:hAnsi="Arial" w:cs="Arial"/>
            <w:color w:val="000000"/>
            <w:sz w:val="28"/>
            <w:szCs w:val="28"/>
          </w:rPr>
          <w:t>2009 г</w:t>
        </w:r>
      </w:smartTag>
      <w:r w:rsidRPr="005412FE">
        <w:rPr>
          <w:rFonts w:ascii="Arial" w:hAnsi="Arial" w:cs="Arial"/>
          <w:color w:val="000000"/>
          <w:sz w:val="28"/>
          <w:szCs w:val="28"/>
        </w:rPr>
        <w:t xml:space="preserve">. – рутения, </w:t>
      </w:r>
      <w:smartTag w:uri="urn:schemas-microsoft-com:office:smarttags" w:element="metricconverter">
        <w:smartTagPr>
          <w:attr w:name="ProductID" w:val="2010 г"/>
        </w:smartTagPr>
        <w:r w:rsidRPr="005412FE">
          <w:rPr>
            <w:rFonts w:ascii="Arial" w:hAnsi="Arial" w:cs="Arial"/>
            <w:color w:val="000000"/>
            <w:sz w:val="28"/>
            <w:szCs w:val="28"/>
          </w:rPr>
          <w:t>2010 г</w:t>
        </w:r>
      </w:smartTag>
      <w:r w:rsidRPr="005412FE">
        <w:rPr>
          <w:rFonts w:ascii="Arial" w:hAnsi="Arial" w:cs="Arial"/>
          <w:color w:val="000000"/>
          <w:sz w:val="28"/>
          <w:szCs w:val="28"/>
        </w:rPr>
        <w:t xml:space="preserve">. – родия, </w:t>
      </w:r>
      <w:smartTag w:uri="urn:schemas-microsoft-com:office:smarttags" w:element="metricconverter">
        <w:smartTagPr>
          <w:attr w:name="ProductID" w:val="2011 г"/>
        </w:smartTagPr>
        <w:r w:rsidRPr="005412FE">
          <w:rPr>
            <w:rFonts w:ascii="Arial" w:hAnsi="Arial" w:cs="Arial"/>
            <w:color w:val="000000"/>
            <w:sz w:val="28"/>
            <w:szCs w:val="28"/>
          </w:rPr>
          <w:t>2011 г</w:t>
        </w:r>
      </w:smartTag>
      <w:r w:rsidRPr="005412FE">
        <w:rPr>
          <w:rFonts w:ascii="Arial" w:hAnsi="Arial" w:cs="Arial"/>
          <w:color w:val="000000"/>
          <w:sz w:val="28"/>
          <w:szCs w:val="28"/>
        </w:rPr>
        <w:t xml:space="preserve">. (14 мая) – палладия. </w:t>
      </w:r>
    </w:p>
    <w:p w:rsidR="00F76AF8" w:rsidRPr="005412FE" w:rsidRDefault="00F76AF8" w:rsidP="003F579A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412FE">
        <w:rPr>
          <w:rFonts w:ascii="Arial" w:hAnsi="Arial" w:cs="Arial"/>
          <w:sz w:val="28"/>
          <w:szCs w:val="28"/>
        </w:rPr>
        <w:t>В ряде мест (посёлке Любучаны, городе Северодонецк  Луганской области, городе Саянск Иркутской области, и т.д.), где градообразующее предприятие относится к химической промышленности, День химика перерос в день города.</w:t>
      </w:r>
    </w:p>
    <w:p w:rsidR="00F76AF8" w:rsidRPr="005412FE" w:rsidRDefault="00F76AF8" w:rsidP="0001354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412FE">
        <w:rPr>
          <w:rFonts w:ascii="Arial" w:hAnsi="Arial" w:cs="Arial"/>
          <w:sz w:val="28"/>
          <w:szCs w:val="28"/>
        </w:rPr>
        <w:t xml:space="preserve">В соответствии с инициативой Международного союза теоретической и прикладной химии, поддержанной ЮНЕСКО, Организация Объединённых Наций объявила </w:t>
      </w:r>
      <w:smartTag w:uri="urn:schemas-microsoft-com:office:smarttags" w:element="metricconverter">
        <w:smartTagPr>
          <w:attr w:name="ProductID" w:val="2011 г"/>
        </w:smartTagPr>
        <w:r w:rsidRPr="005412FE">
          <w:rPr>
            <w:rFonts w:ascii="Arial" w:hAnsi="Arial" w:cs="Arial"/>
            <w:sz w:val="28"/>
            <w:szCs w:val="28"/>
          </w:rPr>
          <w:t>2011 г</w:t>
        </w:r>
      </w:smartTag>
      <w:r w:rsidRPr="005412FE">
        <w:rPr>
          <w:rFonts w:ascii="Arial" w:hAnsi="Arial" w:cs="Arial"/>
          <w:sz w:val="28"/>
          <w:szCs w:val="28"/>
        </w:rPr>
        <w:t xml:space="preserve">. Международным годом химии. </w:t>
      </w:r>
    </w:p>
    <w:p w:rsidR="00F76AF8" w:rsidRPr="005412FE" w:rsidRDefault="00F76AF8" w:rsidP="003F579A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412FE">
        <w:rPr>
          <w:rFonts w:ascii="Arial" w:hAnsi="Arial" w:cs="Arial"/>
          <w:sz w:val="28"/>
          <w:szCs w:val="28"/>
        </w:rPr>
        <w:t xml:space="preserve">Основополагающая цель Международного года химии, указанная в резолюции ООН: способствовать пониманию роли химии различными слоями общества и повышению интереса к химическим наукам у молодёжи. </w:t>
      </w:r>
    </w:p>
    <w:p w:rsidR="00F76AF8" w:rsidRPr="005412FE" w:rsidRDefault="00F76AF8" w:rsidP="0064085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412FE">
        <w:rPr>
          <w:rFonts w:ascii="Arial" w:hAnsi="Arial" w:cs="Arial"/>
          <w:sz w:val="28"/>
          <w:szCs w:val="28"/>
        </w:rPr>
        <w:t xml:space="preserve">Для Республики Татарстан химия – стратегическая отрасль экономики. Татарстан, без преувеличения – «республика химии». </w:t>
      </w:r>
    </w:p>
    <w:p w:rsidR="00F76AF8" w:rsidRPr="005412FE" w:rsidRDefault="00F76AF8" w:rsidP="0001354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412FE">
        <w:rPr>
          <w:rFonts w:ascii="Arial" w:hAnsi="Arial" w:cs="Arial"/>
          <w:sz w:val="28"/>
          <w:szCs w:val="28"/>
        </w:rPr>
        <w:t xml:space="preserve">В целях отображения потенциала химической отрасли республики главный химический вуз региона – Казанский государственный технологический университет планирует в преддверии профессионального праздника работников химической промышленности проведение крупномасштабного мероприятия, посвящённого Международному Году химии. </w:t>
      </w:r>
    </w:p>
    <w:p w:rsidR="00F76AF8" w:rsidRDefault="00F76AF8" w:rsidP="00F653D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412FE">
        <w:rPr>
          <w:rFonts w:ascii="Arial" w:hAnsi="Arial" w:cs="Arial"/>
          <w:sz w:val="28"/>
          <w:szCs w:val="28"/>
        </w:rPr>
        <w:t>В программе мероприятия будут отражены основные этапы развития химического образования, науки и промышленности в республике.   Также пройдет чествование победителей Всероссийских олимпиад по органической химии, неорганической химии, химии полимеров и региональной  олимпиады среди школьников «Будущее большой химии». Завершит</w:t>
      </w:r>
      <w:bookmarkStart w:id="0" w:name="_GoBack"/>
      <w:bookmarkEnd w:id="0"/>
      <w:r w:rsidRPr="005412FE">
        <w:rPr>
          <w:rFonts w:ascii="Arial" w:hAnsi="Arial" w:cs="Arial"/>
          <w:sz w:val="28"/>
          <w:szCs w:val="28"/>
        </w:rPr>
        <w:t>ся мероприятие «День химии» праздничным салютом.</w:t>
      </w:r>
    </w:p>
    <w:p w:rsidR="00F76AF8" w:rsidRDefault="00F76AF8" w:rsidP="00F653D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F76AF8" w:rsidRPr="0099318B" w:rsidRDefault="00F76AF8" w:rsidP="009F2A22">
      <w:pPr>
        <w:jc w:val="center"/>
        <w:rPr>
          <w:rFonts w:ascii="Arial" w:hAnsi="Arial" w:cs="Arial"/>
          <w:sz w:val="28"/>
          <w:szCs w:val="28"/>
        </w:rPr>
      </w:pPr>
      <w:r w:rsidRPr="0099318B">
        <w:rPr>
          <w:rFonts w:ascii="Arial" w:hAnsi="Arial" w:cs="Arial"/>
          <w:sz w:val="28"/>
          <w:szCs w:val="28"/>
        </w:rPr>
        <w:t>ИНФОРМАЦИЯ</w:t>
      </w:r>
    </w:p>
    <w:p w:rsidR="00F76AF8" w:rsidRPr="00F92980" w:rsidRDefault="00F76AF8" w:rsidP="009F2A22">
      <w:pPr>
        <w:jc w:val="center"/>
        <w:rPr>
          <w:rFonts w:ascii="Arial" w:hAnsi="Arial" w:cs="Arial"/>
          <w:sz w:val="28"/>
          <w:szCs w:val="28"/>
        </w:rPr>
      </w:pPr>
      <w:r w:rsidRPr="00F92980">
        <w:rPr>
          <w:rFonts w:ascii="Arial" w:hAnsi="Arial" w:cs="Arial"/>
          <w:sz w:val="28"/>
          <w:szCs w:val="28"/>
        </w:rPr>
        <w:t>о Казанском государственном технологическом университете</w:t>
      </w:r>
    </w:p>
    <w:p w:rsidR="00F76AF8" w:rsidRPr="00F92980" w:rsidRDefault="00F76AF8" w:rsidP="009F2A22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F76AF8" w:rsidRDefault="00F76AF8" w:rsidP="009F2A22">
      <w:pPr>
        <w:jc w:val="both"/>
        <w:rPr>
          <w:rFonts w:ascii="Arial" w:hAnsi="Arial" w:cs="Arial"/>
          <w:sz w:val="28"/>
          <w:szCs w:val="28"/>
        </w:rPr>
      </w:pPr>
    </w:p>
    <w:p w:rsidR="00F76AF8" w:rsidRDefault="00F76AF8" w:rsidP="009F2A22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6.1pt;width:206.25pt;height:206.25pt;z-index:251658240">
            <v:imagedata r:id="rId11" r:href="rId12"/>
            <w10:wrap type="square"/>
          </v:shape>
        </w:pict>
      </w:r>
      <w:r>
        <w:rPr>
          <w:rFonts w:ascii="Arial" w:hAnsi="Arial" w:cs="Arial"/>
          <w:sz w:val="28"/>
          <w:szCs w:val="28"/>
        </w:rPr>
        <w:t>К</w:t>
      </w:r>
      <w:r w:rsidRPr="00F92980">
        <w:rPr>
          <w:rFonts w:ascii="Arial" w:hAnsi="Arial" w:cs="Arial"/>
          <w:sz w:val="28"/>
          <w:szCs w:val="28"/>
        </w:rPr>
        <w:t xml:space="preserve">азанский государственный технологический университет </w:t>
      </w:r>
      <w:r>
        <w:rPr>
          <w:rFonts w:ascii="Arial" w:hAnsi="Arial" w:cs="Arial"/>
          <w:sz w:val="28"/>
          <w:szCs w:val="28"/>
        </w:rPr>
        <w:t xml:space="preserve">– </w:t>
      </w:r>
      <w:r w:rsidRPr="00F92980">
        <w:rPr>
          <w:rFonts w:ascii="Arial" w:hAnsi="Arial" w:cs="Arial"/>
          <w:sz w:val="28"/>
          <w:szCs w:val="28"/>
        </w:rPr>
        <w:t xml:space="preserve">один из старейших  вузов столицы Татарстана. </w:t>
      </w:r>
    </w:p>
    <w:p w:rsidR="00F76AF8" w:rsidRDefault="00F76AF8" w:rsidP="009F2A2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92980">
        <w:rPr>
          <w:rFonts w:ascii="Arial" w:hAnsi="Arial" w:cs="Arial"/>
          <w:sz w:val="28"/>
          <w:szCs w:val="28"/>
        </w:rPr>
        <w:t xml:space="preserve">Его история началась с образования в </w:t>
      </w:r>
      <w:smartTag w:uri="urn:schemas-microsoft-com:office:smarttags" w:element="metricconverter">
        <w:smartTagPr>
          <w:attr w:name="ProductID" w:val="1890 г"/>
        </w:smartTagPr>
        <w:r w:rsidRPr="00F92980">
          <w:rPr>
            <w:rFonts w:ascii="Arial" w:hAnsi="Arial" w:cs="Arial"/>
            <w:sz w:val="28"/>
            <w:szCs w:val="28"/>
          </w:rPr>
          <w:t>1890 г</w:t>
        </w:r>
      </w:smartTag>
      <w:r>
        <w:rPr>
          <w:rFonts w:ascii="Arial" w:hAnsi="Arial" w:cs="Arial"/>
          <w:sz w:val="28"/>
          <w:szCs w:val="28"/>
        </w:rPr>
        <w:t>.</w:t>
      </w:r>
      <w:r w:rsidRPr="00F92980">
        <w:rPr>
          <w:rFonts w:ascii="Arial" w:hAnsi="Arial" w:cs="Arial"/>
          <w:sz w:val="28"/>
          <w:szCs w:val="28"/>
        </w:rPr>
        <w:t xml:space="preserve"> Казанского соедин</w:t>
      </w:r>
      <w:r>
        <w:rPr>
          <w:rFonts w:ascii="Arial" w:hAnsi="Arial" w:cs="Arial"/>
          <w:sz w:val="28"/>
          <w:szCs w:val="28"/>
        </w:rPr>
        <w:t>ё</w:t>
      </w:r>
      <w:r w:rsidRPr="00F92980">
        <w:rPr>
          <w:rFonts w:ascii="Arial" w:hAnsi="Arial" w:cs="Arial"/>
          <w:sz w:val="28"/>
          <w:szCs w:val="28"/>
        </w:rPr>
        <w:t xml:space="preserve">нного промышленного училища. </w:t>
      </w:r>
    </w:p>
    <w:p w:rsidR="00F76AF8" w:rsidRPr="00F92980" w:rsidRDefault="00F76AF8" w:rsidP="009F2A22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92980">
        <w:rPr>
          <w:rFonts w:ascii="Arial" w:hAnsi="Arial" w:cs="Arial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19 г"/>
        </w:smartTagPr>
        <w:r w:rsidRPr="00F92980">
          <w:rPr>
            <w:rFonts w:ascii="Arial" w:hAnsi="Arial" w:cs="Arial"/>
            <w:sz w:val="28"/>
            <w:szCs w:val="28"/>
          </w:rPr>
          <w:t>1919 г</w:t>
        </w:r>
      </w:smartTag>
      <w:r>
        <w:rPr>
          <w:rFonts w:ascii="Arial" w:hAnsi="Arial" w:cs="Arial"/>
          <w:sz w:val="28"/>
          <w:szCs w:val="28"/>
        </w:rPr>
        <w:t>.</w:t>
      </w:r>
      <w:r w:rsidRPr="00F92980">
        <w:rPr>
          <w:rFonts w:ascii="Arial" w:hAnsi="Arial" w:cs="Arial"/>
          <w:sz w:val="28"/>
          <w:szCs w:val="28"/>
        </w:rPr>
        <w:t xml:space="preserve"> это учебное заведение было преобразовано в Казанский политехнический институт, а в </w:t>
      </w:r>
      <w:smartTag w:uri="urn:schemas-microsoft-com:office:smarttags" w:element="metricconverter">
        <w:smartTagPr>
          <w:attr w:name="ProductID" w:val="1930 г"/>
        </w:smartTagPr>
        <w:r w:rsidRPr="00F92980">
          <w:rPr>
            <w:rFonts w:ascii="Arial" w:hAnsi="Arial" w:cs="Arial"/>
            <w:sz w:val="28"/>
            <w:szCs w:val="28"/>
          </w:rPr>
          <w:t>1930 г</w:t>
        </w:r>
      </w:smartTag>
      <w:r>
        <w:rPr>
          <w:rFonts w:ascii="Arial" w:hAnsi="Arial" w:cs="Arial"/>
          <w:sz w:val="28"/>
          <w:szCs w:val="28"/>
        </w:rPr>
        <w:t>.</w:t>
      </w:r>
      <w:r w:rsidRPr="00F92980">
        <w:rPr>
          <w:rFonts w:ascii="Arial" w:hAnsi="Arial" w:cs="Arial"/>
          <w:sz w:val="28"/>
          <w:szCs w:val="28"/>
        </w:rPr>
        <w:t xml:space="preserve"> на базе  химического факультета политехнического института и химического факультета Казанского государственного университета был создан Казанский химико-технологический институт (КХТИ). В </w:t>
      </w:r>
      <w:smartTag w:uri="urn:schemas-microsoft-com:office:smarttags" w:element="metricconverter">
        <w:smartTagPr>
          <w:attr w:name="ProductID" w:val="1992 г"/>
        </w:smartTagPr>
        <w:r w:rsidRPr="00F92980">
          <w:rPr>
            <w:rFonts w:ascii="Arial" w:hAnsi="Arial" w:cs="Arial"/>
            <w:color w:val="000000"/>
            <w:sz w:val="28"/>
            <w:szCs w:val="28"/>
          </w:rPr>
          <w:t>1992 г</w:t>
        </w:r>
      </w:smartTag>
      <w:r>
        <w:rPr>
          <w:rFonts w:ascii="Arial" w:hAnsi="Arial" w:cs="Arial"/>
          <w:color w:val="000000"/>
          <w:sz w:val="28"/>
          <w:szCs w:val="28"/>
        </w:rPr>
        <w:t>.</w:t>
      </w:r>
      <w:r w:rsidRPr="00F92980">
        <w:rPr>
          <w:rFonts w:ascii="Arial" w:hAnsi="Arial" w:cs="Arial"/>
          <w:color w:val="000000"/>
          <w:sz w:val="28"/>
          <w:szCs w:val="28"/>
        </w:rPr>
        <w:t xml:space="preserve"> КХТИ им. </w:t>
      </w:r>
      <w:r>
        <w:rPr>
          <w:rFonts w:ascii="Arial" w:hAnsi="Arial" w:cs="Arial"/>
          <w:color w:val="000000"/>
          <w:sz w:val="28"/>
          <w:szCs w:val="28"/>
        </w:rPr>
        <w:t xml:space="preserve">С.М. </w:t>
      </w:r>
      <w:r w:rsidRPr="00F92980">
        <w:rPr>
          <w:rFonts w:ascii="Arial" w:hAnsi="Arial" w:cs="Arial"/>
          <w:color w:val="000000"/>
          <w:sz w:val="28"/>
          <w:szCs w:val="28"/>
        </w:rPr>
        <w:t xml:space="preserve">Кирова </w:t>
      </w:r>
      <w:r>
        <w:rPr>
          <w:rFonts w:ascii="Arial" w:hAnsi="Arial" w:cs="Arial"/>
          <w:color w:val="000000"/>
          <w:sz w:val="28"/>
          <w:szCs w:val="28"/>
        </w:rPr>
        <w:t>получил новый статус</w:t>
      </w:r>
      <w:r w:rsidRPr="00F92980">
        <w:rPr>
          <w:rFonts w:ascii="Arial" w:hAnsi="Arial" w:cs="Arial"/>
          <w:color w:val="000000"/>
          <w:sz w:val="28"/>
          <w:szCs w:val="28"/>
        </w:rPr>
        <w:t xml:space="preserve"> университета и стал называться </w:t>
      </w:r>
      <w:r>
        <w:rPr>
          <w:rFonts w:ascii="Arial" w:hAnsi="Arial" w:cs="Arial"/>
          <w:color w:val="000000"/>
          <w:sz w:val="28"/>
          <w:szCs w:val="28"/>
        </w:rPr>
        <w:t>«</w:t>
      </w:r>
      <w:r w:rsidRPr="00F92980">
        <w:rPr>
          <w:rFonts w:ascii="Arial" w:hAnsi="Arial" w:cs="Arial"/>
          <w:color w:val="000000"/>
          <w:sz w:val="28"/>
          <w:szCs w:val="28"/>
        </w:rPr>
        <w:t>Казанский государственный технологический университет</w:t>
      </w:r>
      <w:r>
        <w:rPr>
          <w:rFonts w:ascii="Arial" w:hAnsi="Arial" w:cs="Arial"/>
          <w:color w:val="000000"/>
          <w:sz w:val="28"/>
          <w:szCs w:val="28"/>
        </w:rPr>
        <w:t>»</w:t>
      </w:r>
      <w:r w:rsidRPr="00F92980">
        <w:rPr>
          <w:rFonts w:ascii="Arial" w:hAnsi="Arial" w:cs="Arial"/>
          <w:color w:val="000000"/>
          <w:sz w:val="28"/>
          <w:szCs w:val="28"/>
        </w:rPr>
        <w:t xml:space="preserve"> (КГТУ). </w:t>
      </w:r>
    </w:p>
    <w:p w:rsidR="00F76AF8" w:rsidRDefault="00F76AF8" w:rsidP="009F2A22">
      <w:pPr>
        <w:ind w:firstLine="425"/>
        <w:jc w:val="both"/>
        <w:rPr>
          <w:rFonts w:ascii="Arial" w:hAnsi="Arial" w:cs="Arial"/>
          <w:sz w:val="28"/>
          <w:szCs w:val="28"/>
        </w:rPr>
      </w:pPr>
      <w:r w:rsidRPr="00F92980">
        <w:rPr>
          <w:rFonts w:ascii="Arial" w:hAnsi="Arial" w:cs="Arial"/>
          <w:sz w:val="28"/>
          <w:szCs w:val="28"/>
        </w:rPr>
        <w:t xml:space="preserve">Сегодня это крупнейший центр отечественного высшего технологического образования. КГТУ реализует более 150 основных образовательных программ для  высшего, среднего и начального профессионального образования и более десятка программ дополнительного образования. В вузе обучается более 30 тысяч студентов и аспирантов из России и зарубежных стран.  </w:t>
      </w:r>
    </w:p>
    <w:p w:rsidR="00F76AF8" w:rsidRPr="00F92980" w:rsidRDefault="00F76AF8" w:rsidP="009F2A22">
      <w:pPr>
        <w:ind w:firstLine="425"/>
        <w:jc w:val="both"/>
        <w:rPr>
          <w:rFonts w:ascii="Arial" w:hAnsi="Arial" w:cs="Arial"/>
          <w:sz w:val="28"/>
          <w:szCs w:val="28"/>
        </w:rPr>
      </w:pPr>
      <w:r w:rsidRPr="00F92980">
        <w:rPr>
          <w:rFonts w:ascii="Arial" w:hAnsi="Arial" w:cs="Arial"/>
          <w:sz w:val="28"/>
          <w:szCs w:val="28"/>
        </w:rPr>
        <w:t>КГТУ – это 15 учебных и научно-исследовательских институтов (в том числе Государственный институт по проектированию химических промышленных предприятий «Союзхимпромпроект», Казанский НИИ каучуков специального назначения «Спецкаучук»), 3 филиала: Бугульминский (Республика Татарстан), Волжский (Республика Марий Эл), филиал в г. Кант (Кыргызстан);  Казанский технологический колледж.</w:t>
      </w:r>
    </w:p>
    <w:p w:rsidR="00F76AF8" w:rsidRPr="00F92980" w:rsidRDefault="00F76AF8" w:rsidP="009F2A22">
      <w:pPr>
        <w:ind w:firstLine="425"/>
        <w:jc w:val="both"/>
        <w:rPr>
          <w:rFonts w:ascii="Arial" w:hAnsi="Arial" w:cs="Arial"/>
          <w:sz w:val="28"/>
          <w:szCs w:val="28"/>
        </w:rPr>
      </w:pPr>
      <w:r w:rsidRPr="00F92980">
        <w:rPr>
          <w:rFonts w:ascii="Arial" w:hAnsi="Arial" w:cs="Arial"/>
          <w:sz w:val="28"/>
          <w:szCs w:val="28"/>
        </w:rPr>
        <w:t xml:space="preserve">Среди вузов отечественного химико-технологического профиля КГТУ – лидер в области подготовки высококвалифицированных инженерных кадров. Конкурс среди абитуриентов в </w:t>
      </w:r>
      <w:smartTag w:uri="urn:schemas-microsoft-com:office:smarttags" w:element="metricconverter">
        <w:smartTagPr>
          <w:attr w:name="ProductID" w:val="2010 г"/>
        </w:smartTagPr>
        <w:r w:rsidRPr="00F92980">
          <w:rPr>
            <w:rFonts w:ascii="Arial" w:hAnsi="Arial" w:cs="Arial"/>
            <w:sz w:val="28"/>
            <w:szCs w:val="28"/>
          </w:rPr>
          <w:t>2010 г</w:t>
        </w:r>
      </w:smartTag>
      <w:r>
        <w:rPr>
          <w:rFonts w:ascii="Arial" w:hAnsi="Arial" w:cs="Arial"/>
          <w:sz w:val="28"/>
          <w:szCs w:val="28"/>
        </w:rPr>
        <w:t>.</w:t>
      </w:r>
      <w:r w:rsidRPr="00F92980">
        <w:rPr>
          <w:rFonts w:ascii="Arial" w:hAnsi="Arial" w:cs="Arial"/>
          <w:sz w:val="28"/>
          <w:szCs w:val="28"/>
        </w:rPr>
        <w:t xml:space="preserve"> составил более 7 человек на место. Совокупный бюджет КГТУ за </w:t>
      </w:r>
      <w:smartTag w:uri="urn:schemas-microsoft-com:office:smarttags" w:element="metricconverter">
        <w:smartTagPr>
          <w:attr w:name="ProductID" w:val="2010 г"/>
        </w:smartTagPr>
        <w:r w:rsidRPr="00F92980">
          <w:rPr>
            <w:rFonts w:ascii="Arial" w:hAnsi="Arial" w:cs="Arial"/>
            <w:sz w:val="28"/>
            <w:szCs w:val="28"/>
          </w:rPr>
          <w:t>2010 г</w:t>
        </w:r>
      </w:smartTag>
      <w:r>
        <w:rPr>
          <w:rFonts w:ascii="Arial" w:hAnsi="Arial" w:cs="Arial"/>
          <w:sz w:val="28"/>
          <w:szCs w:val="28"/>
        </w:rPr>
        <w:t>.</w:t>
      </w:r>
      <w:r w:rsidRPr="00F92980">
        <w:rPr>
          <w:rFonts w:ascii="Arial" w:hAnsi="Arial" w:cs="Arial"/>
          <w:sz w:val="28"/>
          <w:szCs w:val="28"/>
        </w:rPr>
        <w:t xml:space="preserve"> составил более 2</w:t>
      </w:r>
      <w:r>
        <w:rPr>
          <w:rFonts w:ascii="Arial" w:hAnsi="Arial" w:cs="Arial"/>
          <w:sz w:val="28"/>
          <w:szCs w:val="28"/>
        </w:rPr>
        <w:t>,</w:t>
      </w:r>
      <w:r w:rsidRPr="00F92980">
        <w:rPr>
          <w:rFonts w:ascii="Arial" w:hAnsi="Arial" w:cs="Arial"/>
          <w:sz w:val="28"/>
          <w:szCs w:val="28"/>
        </w:rPr>
        <w:t>5 млрд. руб</w:t>
      </w:r>
      <w:r>
        <w:rPr>
          <w:rFonts w:ascii="Arial" w:hAnsi="Arial" w:cs="Arial"/>
          <w:sz w:val="28"/>
          <w:szCs w:val="28"/>
        </w:rPr>
        <w:t>.</w:t>
      </w:r>
      <w:r w:rsidRPr="00F92980">
        <w:rPr>
          <w:rFonts w:ascii="Arial" w:hAnsi="Arial" w:cs="Arial"/>
          <w:sz w:val="28"/>
          <w:szCs w:val="28"/>
        </w:rPr>
        <w:t>, из них 1</w:t>
      </w:r>
      <w:r>
        <w:rPr>
          <w:rFonts w:ascii="Arial" w:hAnsi="Arial" w:cs="Arial"/>
          <w:sz w:val="28"/>
          <w:szCs w:val="28"/>
        </w:rPr>
        <w:t>,</w:t>
      </w:r>
      <w:r w:rsidRPr="00F92980">
        <w:rPr>
          <w:rFonts w:ascii="Arial" w:hAnsi="Arial" w:cs="Arial"/>
          <w:sz w:val="28"/>
          <w:szCs w:val="28"/>
        </w:rPr>
        <w:t xml:space="preserve">15 млрд. руб. </w:t>
      </w:r>
      <w:r>
        <w:rPr>
          <w:rFonts w:ascii="Arial" w:hAnsi="Arial" w:cs="Arial"/>
          <w:sz w:val="28"/>
          <w:szCs w:val="28"/>
        </w:rPr>
        <w:t>–</w:t>
      </w:r>
      <w:r w:rsidRPr="00F92980">
        <w:rPr>
          <w:rFonts w:ascii="Arial" w:hAnsi="Arial" w:cs="Arial"/>
          <w:sz w:val="28"/>
          <w:szCs w:val="28"/>
        </w:rPr>
        <w:t xml:space="preserve"> бюджетные</w:t>
      </w:r>
      <w:r>
        <w:rPr>
          <w:rFonts w:ascii="Arial" w:hAnsi="Arial" w:cs="Arial"/>
          <w:sz w:val="28"/>
          <w:szCs w:val="28"/>
        </w:rPr>
        <w:t xml:space="preserve"> </w:t>
      </w:r>
      <w:r w:rsidRPr="00F92980">
        <w:rPr>
          <w:rFonts w:ascii="Arial" w:hAnsi="Arial" w:cs="Arial"/>
          <w:sz w:val="28"/>
          <w:szCs w:val="28"/>
        </w:rPr>
        <w:t>средства,</w:t>
      </w:r>
      <w:r>
        <w:rPr>
          <w:rFonts w:ascii="Arial" w:hAnsi="Arial" w:cs="Arial"/>
          <w:sz w:val="28"/>
          <w:szCs w:val="28"/>
        </w:rPr>
        <w:t xml:space="preserve"> 0,</w:t>
      </w:r>
      <w:r w:rsidRPr="00F92980">
        <w:rPr>
          <w:rFonts w:ascii="Arial" w:hAnsi="Arial" w:cs="Arial"/>
          <w:sz w:val="28"/>
          <w:szCs w:val="28"/>
        </w:rPr>
        <w:t xml:space="preserve">8 млрд. руб. – научная и проектная деятельность, </w:t>
      </w:r>
      <w:r>
        <w:rPr>
          <w:rFonts w:ascii="Arial" w:hAnsi="Arial" w:cs="Arial"/>
          <w:sz w:val="28"/>
          <w:szCs w:val="28"/>
        </w:rPr>
        <w:t>0,</w:t>
      </w:r>
      <w:r w:rsidRPr="00F92980">
        <w:rPr>
          <w:rFonts w:ascii="Arial" w:hAnsi="Arial" w:cs="Arial"/>
          <w:sz w:val="28"/>
          <w:szCs w:val="28"/>
        </w:rPr>
        <w:t>55</w:t>
      </w:r>
      <w:r>
        <w:rPr>
          <w:rFonts w:ascii="Arial" w:hAnsi="Arial" w:cs="Arial"/>
          <w:sz w:val="28"/>
          <w:szCs w:val="28"/>
        </w:rPr>
        <w:t xml:space="preserve"> </w:t>
      </w:r>
      <w:r w:rsidRPr="00F92980">
        <w:rPr>
          <w:rFonts w:ascii="Arial" w:hAnsi="Arial" w:cs="Arial"/>
          <w:sz w:val="28"/>
          <w:szCs w:val="28"/>
        </w:rPr>
        <w:t xml:space="preserve">млрд. руб. </w:t>
      </w:r>
      <w:r>
        <w:rPr>
          <w:rFonts w:ascii="Arial" w:hAnsi="Arial" w:cs="Arial"/>
          <w:sz w:val="28"/>
          <w:szCs w:val="28"/>
        </w:rPr>
        <w:t>–</w:t>
      </w:r>
      <w:r w:rsidRPr="00F92980">
        <w:rPr>
          <w:rFonts w:ascii="Arial" w:hAnsi="Arial" w:cs="Arial"/>
          <w:sz w:val="28"/>
          <w:szCs w:val="28"/>
        </w:rPr>
        <w:t xml:space="preserve"> образовательные и иные услуги.</w:t>
      </w:r>
    </w:p>
    <w:p w:rsidR="00F76AF8" w:rsidRPr="00F92980" w:rsidRDefault="00F76AF8" w:rsidP="009F2A22">
      <w:pPr>
        <w:ind w:firstLine="425"/>
        <w:jc w:val="both"/>
        <w:rPr>
          <w:rFonts w:ascii="Arial" w:hAnsi="Arial" w:cs="Arial"/>
          <w:sz w:val="28"/>
          <w:szCs w:val="28"/>
        </w:rPr>
      </w:pPr>
      <w:r w:rsidRPr="00F92980">
        <w:rPr>
          <w:rFonts w:ascii="Arial" w:hAnsi="Arial" w:cs="Arial"/>
          <w:sz w:val="28"/>
          <w:szCs w:val="28"/>
        </w:rPr>
        <w:t>КГТУ обладает высококвалифицированным кадровым потенциалом, в его составе  более 300 профессоров и 953 кандидата наук. Успешно функционирует аспирантура по 56 научным специальностям, открыта докторантура по 3 направлениям. Контингент аспирантов, докторантов и соискателей уч</w:t>
      </w:r>
      <w:r>
        <w:rPr>
          <w:rFonts w:ascii="Arial" w:hAnsi="Arial" w:cs="Arial"/>
          <w:sz w:val="28"/>
          <w:szCs w:val="28"/>
        </w:rPr>
        <w:t>ё</w:t>
      </w:r>
      <w:r w:rsidRPr="00F92980">
        <w:rPr>
          <w:rFonts w:ascii="Arial" w:hAnsi="Arial" w:cs="Arial"/>
          <w:sz w:val="28"/>
          <w:szCs w:val="28"/>
        </w:rPr>
        <w:t>ных степеней составляет около 1000 человек. В вузе функционирует 15 советов по защите докторских и кандидатских диссертаций, на которых ежегодно защищается более 20 докторских и свыше 100 кандидатских диссертаций.</w:t>
      </w:r>
    </w:p>
    <w:p w:rsidR="00F76AF8" w:rsidRDefault="00F76AF8" w:rsidP="009F2A2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92980">
        <w:rPr>
          <w:rFonts w:ascii="Arial" w:hAnsi="Arial" w:cs="Arial"/>
          <w:sz w:val="28"/>
          <w:szCs w:val="28"/>
        </w:rPr>
        <w:t>КГТУ развивает разнопрофильную международную деятельность. В университете создана современная система предвузовского обучения иностранных граждан на русском языке. Университет стремится к реализации совместных образовательных программ с зарубежными партн</w:t>
      </w:r>
      <w:r>
        <w:rPr>
          <w:rFonts w:ascii="Arial" w:hAnsi="Arial" w:cs="Arial"/>
          <w:sz w:val="28"/>
          <w:szCs w:val="28"/>
        </w:rPr>
        <w:t>ё</w:t>
      </w:r>
      <w:r w:rsidRPr="00F92980">
        <w:rPr>
          <w:rFonts w:ascii="Arial" w:hAnsi="Arial" w:cs="Arial"/>
          <w:sz w:val="28"/>
          <w:szCs w:val="28"/>
        </w:rPr>
        <w:t xml:space="preserve">рами. </w:t>
      </w:r>
    </w:p>
    <w:p w:rsidR="00F76AF8" w:rsidRDefault="00F76AF8" w:rsidP="009F2A2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92980">
        <w:rPr>
          <w:rFonts w:ascii="Arial" w:hAnsi="Arial" w:cs="Arial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0 г"/>
        </w:smartTagPr>
        <w:r w:rsidRPr="00F92980">
          <w:rPr>
            <w:rFonts w:ascii="Arial" w:hAnsi="Arial" w:cs="Arial"/>
            <w:sz w:val="28"/>
            <w:szCs w:val="28"/>
          </w:rPr>
          <w:t>2010 г</w:t>
        </w:r>
      </w:smartTag>
      <w:r>
        <w:rPr>
          <w:rFonts w:ascii="Arial" w:hAnsi="Arial" w:cs="Arial"/>
          <w:sz w:val="28"/>
          <w:szCs w:val="28"/>
        </w:rPr>
        <w:t>.</w:t>
      </w:r>
      <w:r w:rsidRPr="00F92980">
        <w:rPr>
          <w:rFonts w:ascii="Arial" w:hAnsi="Arial" w:cs="Arial"/>
          <w:sz w:val="28"/>
          <w:szCs w:val="28"/>
        </w:rPr>
        <w:t xml:space="preserve"> в  КГТУ обучалось более 600 иностранных граждан из 40 стран мира. Большое внимание уделяется развитию сотрудничества на постоянной основе с международными организациями. Университет является ассоциированным членом Международного союза теоретической и прикладной химии (IUPAC), членом Евроазиатской Тихоокеанской Сети Университетов (UNINET); на базе КГТУ действует Ассоциированный центр UNESCO по микрохимическому эксперименту. </w:t>
      </w:r>
    </w:p>
    <w:p w:rsidR="00F76AF8" w:rsidRPr="00F92980" w:rsidRDefault="00F76AF8" w:rsidP="009F2A2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92980">
        <w:rPr>
          <w:rFonts w:ascii="Arial" w:hAnsi="Arial" w:cs="Arial"/>
          <w:sz w:val="28"/>
          <w:szCs w:val="28"/>
        </w:rPr>
        <w:t>В настоящее время КГТУ имеет договорные отношения с 56</w:t>
      </w:r>
      <w:r w:rsidRPr="00F92980">
        <w:rPr>
          <w:rFonts w:ascii="Arial" w:hAnsi="Arial" w:cs="Arial"/>
          <w:bCs/>
          <w:sz w:val="28"/>
          <w:szCs w:val="28"/>
        </w:rPr>
        <w:t xml:space="preserve"> </w:t>
      </w:r>
      <w:r w:rsidRPr="00F92980">
        <w:rPr>
          <w:rFonts w:ascii="Arial" w:hAnsi="Arial" w:cs="Arial"/>
          <w:sz w:val="28"/>
          <w:szCs w:val="28"/>
        </w:rPr>
        <w:t>униве</w:t>
      </w:r>
      <w:r w:rsidRPr="00F92980">
        <w:rPr>
          <w:rFonts w:ascii="Arial" w:hAnsi="Arial" w:cs="Arial"/>
          <w:sz w:val="28"/>
          <w:szCs w:val="28"/>
        </w:rPr>
        <w:t>р</w:t>
      </w:r>
      <w:r w:rsidRPr="00F92980">
        <w:rPr>
          <w:rFonts w:ascii="Arial" w:hAnsi="Arial" w:cs="Arial"/>
          <w:sz w:val="28"/>
          <w:szCs w:val="28"/>
        </w:rPr>
        <w:t xml:space="preserve">ситетами, международными образовательными структурами и фирмами из 23 стран мира, среди которых Ляонинский нефтяной и химический технологический университет (КНР), </w:t>
      </w:r>
      <w:r w:rsidRPr="00F92980">
        <w:rPr>
          <w:rFonts w:ascii="Arial" w:hAnsi="Arial" w:cs="Arial"/>
          <w:bCs/>
          <w:sz w:val="28"/>
          <w:szCs w:val="28"/>
        </w:rPr>
        <w:t xml:space="preserve">Хемницкий технический университет </w:t>
      </w:r>
      <w:r w:rsidRPr="00F92980">
        <w:rPr>
          <w:rFonts w:ascii="Arial" w:hAnsi="Arial" w:cs="Arial"/>
          <w:sz w:val="28"/>
          <w:szCs w:val="28"/>
        </w:rPr>
        <w:t>(Германия), Университет Карлсруэ (Германия), Бергенский университет (Норвегия). Наиболее широкие связи налажены с представителями Герм</w:t>
      </w:r>
      <w:r w:rsidRPr="00F92980">
        <w:rPr>
          <w:rFonts w:ascii="Arial" w:hAnsi="Arial" w:cs="Arial"/>
          <w:sz w:val="28"/>
          <w:szCs w:val="28"/>
        </w:rPr>
        <w:t>а</w:t>
      </w:r>
      <w:r w:rsidRPr="00F92980">
        <w:rPr>
          <w:rFonts w:ascii="Arial" w:hAnsi="Arial" w:cs="Arial"/>
          <w:sz w:val="28"/>
          <w:szCs w:val="28"/>
        </w:rPr>
        <w:t>нии, Китая, США.</w:t>
      </w:r>
    </w:p>
    <w:p w:rsidR="00F76AF8" w:rsidRDefault="00F76AF8" w:rsidP="009F2A2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92980">
        <w:rPr>
          <w:rFonts w:ascii="Arial" w:hAnsi="Arial" w:cs="Arial"/>
          <w:sz w:val="28"/>
          <w:szCs w:val="28"/>
        </w:rPr>
        <w:t xml:space="preserve">Научная деятельность представлена признанными научными школами, ведущими исследования по приоритетным направлениям развития науки и техники. Для производства опытных партий изделий, отработки технологий и коммерциализации разработок с участием студентов, аспирантов и докторантов создан научно-производственный парк, включающий бизнес-инкубаторы, инновационные полигоны, центр трансфера технологий. </w:t>
      </w:r>
    </w:p>
    <w:p w:rsidR="00F76AF8" w:rsidRDefault="00F76AF8" w:rsidP="009F2A2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92980">
        <w:rPr>
          <w:rFonts w:ascii="Arial" w:hAnsi="Arial" w:cs="Arial"/>
          <w:sz w:val="28"/>
          <w:szCs w:val="28"/>
        </w:rPr>
        <w:t>При активном участии КГТУ республика выиграла федеральный конкурс технопарков высоких технологий, создан технопарк в сфере высоких технологий «Химград» в области химии и нефтехимии. На сегодняшний день инновационная инфраструктура университета включает 22 малых предпр</w:t>
      </w:r>
      <w:r w:rsidRPr="00F92980">
        <w:rPr>
          <w:rFonts w:ascii="Arial" w:hAnsi="Arial" w:cs="Arial"/>
          <w:sz w:val="28"/>
          <w:szCs w:val="28"/>
        </w:rPr>
        <w:t>и</w:t>
      </w:r>
      <w:r w:rsidRPr="00F92980">
        <w:rPr>
          <w:rFonts w:ascii="Arial" w:hAnsi="Arial" w:cs="Arial"/>
          <w:sz w:val="28"/>
          <w:szCs w:val="28"/>
        </w:rPr>
        <w:t>ятия и 33 НОЦ с ведущими научными и образовательными учреждениями страны.</w:t>
      </w:r>
    </w:p>
    <w:p w:rsidR="00F76AF8" w:rsidRPr="00F92980" w:rsidRDefault="00F76AF8" w:rsidP="009F2A2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92980">
        <w:rPr>
          <w:rFonts w:ascii="Arial" w:hAnsi="Arial" w:cs="Arial"/>
          <w:sz w:val="28"/>
          <w:szCs w:val="28"/>
        </w:rPr>
        <w:t>КГТУ является ведущим вузом нефтегазохимического образовательного кластера и образовательного кластера л</w:t>
      </w:r>
      <w:r>
        <w:rPr>
          <w:rFonts w:ascii="Arial" w:hAnsi="Arial" w:cs="Arial"/>
          <w:sz w:val="28"/>
          <w:szCs w:val="28"/>
        </w:rPr>
        <w:t>ё</w:t>
      </w:r>
      <w:r w:rsidRPr="00F92980">
        <w:rPr>
          <w:rFonts w:ascii="Arial" w:hAnsi="Arial" w:cs="Arial"/>
          <w:sz w:val="28"/>
          <w:szCs w:val="28"/>
        </w:rPr>
        <w:t xml:space="preserve">гкой промышленности региона, интегрируя начальное, среднее, высшее и дополнительное профессиональное образование и инновационную деятельность </w:t>
      </w:r>
      <w:r>
        <w:rPr>
          <w:rFonts w:ascii="Arial" w:hAnsi="Arial" w:cs="Arial"/>
          <w:sz w:val="28"/>
          <w:szCs w:val="28"/>
        </w:rPr>
        <w:t>р</w:t>
      </w:r>
      <w:r w:rsidRPr="00F92980">
        <w:rPr>
          <w:rFonts w:ascii="Arial" w:hAnsi="Arial" w:cs="Arial"/>
          <w:sz w:val="28"/>
          <w:szCs w:val="28"/>
        </w:rPr>
        <w:t xml:space="preserve">еспублики по указанным направлениям. </w:t>
      </w:r>
    </w:p>
    <w:p w:rsidR="00F76AF8" w:rsidRPr="00F92980" w:rsidRDefault="00F76AF8" w:rsidP="009F2A2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92980">
        <w:rPr>
          <w:rFonts w:ascii="Arial" w:hAnsi="Arial" w:cs="Arial"/>
          <w:sz w:val="28"/>
          <w:szCs w:val="28"/>
        </w:rPr>
        <w:t>Достижения КГТУ за последние годы отмечены Государственными премиями России и Татарстана в области науки и техники. Только за  2010 г</w:t>
      </w:r>
      <w:r>
        <w:rPr>
          <w:rFonts w:ascii="Arial" w:hAnsi="Arial" w:cs="Arial"/>
          <w:sz w:val="28"/>
          <w:szCs w:val="28"/>
        </w:rPr>
        <w:t>.</w:t>
      </w:r>
      <w:r w:rsidRPr="00F92980">
        <w:rPr>
          <w:rFonts w:ascii="Arial" w:hAnsi="Arial" w:cs="Arial"/>
          <w:sz w:val="28"/>
          <w:szCs w:val="28"/>
        </w:rPr>
        <w:t xml:space="preserve"> на различных выставках получено 50 дипломов, 17 золотых, 6 серебряных и 3 бронз</w:t>
      </w:r>
      <w:r w:rsidRPr="00F92980">
        <w:rPr>
          <w:rFonts w:ascii="Arial" w:hAnsi="Arial" w:cs="Arial"/>
          <w:sz w:val="28"/>
          <w:szCs w:val="28"/>
        </w:rPr>
        <w:t>о</w:t>
      </w:r>
      <w:r w:rsidRPr="00F92980">
        <w:rPr>
          <w:rFonts w:ascii="Arial" w:hAnsi="Arial" w:cs="Arial"/>
          <w:sz w:val="28"/>
          <w:szCs w:val="28"/>
        </w:rPr>
        <w:t xml:space="preserve">вых медали. </w:t>
      </w:r>
      <w:r w:rsidRPr="00F92980">
        <w:rPr>
          <w:rFonts w:ascii="Arial" w:hAnsi="Arial" w:cs="Arial"/>
          <w:bCs/>
          <w:sz w:val="28"/>
          <w:szCs w:val="28"/>
        </w:rPr>
        <w:t>По итогам 2010 г</w:t>
      </w:r>
      <w:r>
        <w:rPr>
          <w:rFonts w:ascii="Arial" w:hAnsi="Arial" w:cs="Arial"/>
          <w:bCs/>
          <w:sz w:val="28"/>
          <w:szCs w:val="28"/>
        </w:rPr>
        <w:t>.</w:t>
      </w:r>
      <w:r w:rsidRPr="00F92980">
        <w:rPr>
          <w:rFonts w:ascii="Arial" w:hAnsi="Arial" w:cs="Arial"/>
          <w:bCs/>
          <w:sz w:val="28"/>
          <w:szCs w:val="28"/>
        </w:rPr>
        <w:t xml:space="preserve"> КГТУ занял 12-е место в Национальном рейтинге российских вузов,  проводимом</w:t>
      </w:r>
      <w:r w:rsidRPr="00F92980">
        <w:rPr>
          <w:rFonts w:ascii="Arial" w:hAnsi="Arial" w:cs="Arial"/>
          <w:b/>
          <w:bCs/>
          <w:sz w:val="28"/>
          <w:szCs w:val="28"/>
        </w:rPr>
        <w:t xml:space="preserve"> </w:t>
      </w:r>
      <w:r w:rsidRPr="00F92980">
        <w:rPr>
          <w:rFonts w:ascii="Arial" w:hAnsi="Arial" w:cs="Arial"/>
          <w:bCs/>
          <w:sz w:val="28"/>
          <w:szCs w:val="28"/>
        </w:rPr>
        <w:t>независимой</w:t>
      </w:r>
      <w:r w:rsidRPr="00F92980">
        <w:rPr>
          <w:rFonts w:ascii="Arial" w:hAnsi="Arial" w:cs="Arial"/>
          <w:b/>
          <w:bCs/>
          <w:sz w:val="28"/>
          <w:szCs w:val="28"/>
        </w:rPr>
        <w:t xml:space="preserve"> </w:t>
      </w:r>
      <w:r w:rsidRPr="00F92980">
        <w:rPr>
          <w:rFonts w:ascii="Arial" w:hAnsi="Arial" w:cs="Arial"/>
          <w:sz w:val="28"/>
          <w:szCs w:val="28"/>
        </w:rPr>
        <w:t xml:space="preserve">международной информационной группой </w:t>
      </w:r>
      <w:r>
        <w:rPr>
          <w:rFonts w:ascii="Arial" w:hAnsi="Arial" w:cs="Arial"/>
          <w:sz w:val="28"/>
          <w:szCs w:val="28"/>
        </w:rPr>
        <w:t>«Интерфакс»</w:t>
      </w:r>
      <w:r w:rsidRPr="00F92980">
        <w:rPr>
          <w:rFonts w:ascii="Arial" w:hAnsi="Arial" w:cs="Arial"/>
          <w:sz w:val="28"/>
          <w:szCs w:val="28"/>
        </w:rPr>
        <w:t xml:space="preserve">. Согласно того же рейтинга технологический университет занимает 3 место </w:t>
      </w:r>
      <w:r w:rsidRPr="00F92980">
        <w:rPr>
          <w:rFonts w:ascii="Arial" w:hAnsi="Arial" w:cs="Arial"/>
          <w:color w:val="000000"/>
          <w:sz w:val="28"/>
          <w:szCs w:val="28"/>
        </w:rPr>
        <w:t xml:space="preserve">по уровню развития инноваций и коммерциализации разработок. </w:t>
      </w:r>
    </w:p>
    <w:p w:rsidR="00F76AF8" w:rsidRPr="00F92980" w:rsidRDefault="00F76AF8" w:rsidP="009F2A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F92980">
        <w:rPr>
          <w:rFonts w:ascii="Arial" w:hAnsi="Arial" w:cs="Arial"/>
          <w:sz w:val="28"/>
          <w:szCs w:val="28"/>
        </w:rPr>
        <w:t>В 2010 г</w:t>
      </w:r>
      <w:r>
        <w:rPr>
          <w:rFonts w:ascii="Arial" w:hAnsi="Arial" w:cs="Arial"/>
          <w:sz w:val="28"/>
          <w:szCs w:val="28"/>
        </w:rPr>
        <w:t>.</w:t>
      </w:r>
      <w:r w:rsidRPr="00F9298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</w:t>
      </w:r>
      <w:r w:rsidRPr="00F92980">
        <w:rPr>
          <w:rFonts w:ascii="Arial" w:hAnsi="Arial" w:cs="Arial"/>
          <w:sz w:val="28"/>
          <w:szCs w:val="28"/>
        </w:rPr>
        <w:t xml:space="preserve">ешением Правительства РФ КГТУ получил статус национального исследовательского университета и стал единственным вузом химико-технологического профиля в Ассоциации ведущих университетов России. </w:t>
      </w:r>
    </w:p>
    <w:p w:rsidR="00F76AF8" w:rsidRPr="00F92980" w:rsidRDefault="00F76AF8" w:rsidP="009F2A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F92980">
        <w:rPr>
          <w:rFonts w:ascii="Arial" w:hAnsi="Arial" w:cs="Arial"/>
          <w:sz w:val="28"/>
          <w:szCs w:val="28"/>
        </w:rPr>
        <w:t>20 сентября 2010 г</w:t>
      </w:r>
      <w:r>
        <w:rPr>
          <w:rFonts w:ascii="Arial" w:hAnsi="Arial" w:cs="Arial"/>
          <w:sz w:val="28"/>
          <w:szCs w:val="28"/>
        </w:rPr>
        <w:t>.</w:t>
      </w:r>
      <w:r w:rsidRPr="00F92980">
        <w:rPr>
          <w:rFonts w:ascii="Arial" w:hAnsi="Arial" w:cs="Arial"/>
          <w:sz w:val="28"/>
          <w:szCs w:val="28"/>
        </w:rPr>
        <w:t>, Казанский государственный технологический университет, один из 14 вузов России и единственный вуз Татарстана, подписал Меморандум о сотрудничестве с российским Фондом развития Центра разработки и коммерциализации новых технологий (Фондом «Сколково»). Это открывает новые перспективы для инновационного развития не только КГТУ, но и всей республики.</w:t>
      </w:r>
    </w:p>
    <w:p w:rsidR="00F76AF8" w:rsidRPr="00C5368D" w:rsidRDefault="00F76AF8" w:rsidP="009F2A22">
      <w:pPr>
        <w:rPr>
          <w:sz w:val="28"/>
          <w:szCs w:val="28"/>
        </w:rPr>
      </w:pPr>
    </w:p>
    <w:p w:rsidR="00F76AF8" w:rsidRPr="005412FE" w:rsidRDefault="00F76AF8" w:rsidP="00F653DE">
      <w:pPr>
        <w:ind w:firstLine="709"/>
        <w:jc w:val="both"/>
        <w:rPr>
          <w:rFonts w:ascii="Arial" w:hAnsi="Arial" w:cs="Arial"/>
          <w:sz w:val="28"/>
          <w:szCs w:val="28"/>
        </w:rPr>
      </w:pPr>
    </w:p>
    <w:sectPr w:rsidR="00F76AF8" w:rsidRPr="005412FE" w:rsidSect="00CF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BE8"/>
    <w:rsid w:val="0001354F"/>
    <w:rsid w:val="00321112"/>
    <w:rsid w:val="003F579A"/>
    <w:rsid w:val="005412FE"/>
    <w:rsid w:val="005E3BE8"/>
    <w:rsid w:val="00640854"/>
    <w:rsid w:val="0099318B"/>
    <w:rsid w:val="009F2A22"/>
    <w:rsid w:val="00B97959"/>
    <w:rsid w:val="00BE0F66"/>
    <w:rsid w:val="00C5368D"/>
    <w:rsid w:val="00CF2421"/>
    <w:rsid w:val="00D52916"/>
    <w:rsid w:val="00F653DE"/>
    <w:rsid w:val="00F76AF8"/>
    <w:rsid w:val="00F92980"/>
    <w:rsid w:val="00FB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54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1354F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F57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662">
                  <w:marLeft w:val="0"/>
                  <w:marRight w:val="0"/>
                  <w:marTop w:val="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0" w:color="DDDDDD"/>
                    <w:right w:val="single" w:sz="6" w:space="8" w:color="DDDDDD"/>
                  </w:divBdr>
                </w:div>
              </w:divsChild>
            </w:div>
          </w:divsChild>
        </w:div>
      </w:divsChild>
    </w:div>
    <w:div w:id="35673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66_%D0%B3%D0%BE%D0%B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A3%D0%BA%D1%80%D0%B0%D0%B8%D0%BD%D0%B0" TargetMode="External"/><Relationship Id="rId12" Type="http://schemas.openxmlformats.org/officeDocument/2006/relationships/image" Target="http://ucheba.ucoz.org/logo/gerbkgtu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1%D0%B5%D0%BB%D0%BE%D1%80%D1%83%D1%81%D1%81%D0%B8%D1%8F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ru.wikipedia.org/wiki/%D0%A0%D0%BE%D1%81%D1%81%D0%B8%D1%8F" TargetMode="External"/><Relationship Id="rId10" Type="http://schemas.openxmlformats.org/officeDocument/2006/relationships/hyperlink" Target="http://ru.wikipedia.org/wiki/%D0%9F%D0%B5%D1%80%D0%B8%D0%BE%D0%B4%D0%B8%D1%87%D0%B5%D1%81%D0%BA%D0%B0%D1%8F_%D1%81%D0%B8%D1%81%D1%82%D0%B5%D0%BC%D0%B0" TargetMode="External"/><Relationship Id="rId4" Type="http://schemas.openxmlformats.org/officeDocument/2006/relationships/hyperlink" Target="http://ru.wikipedia.org/wiki/%D0%A5%D0%B8%D0%BC%D0%B8%D1%87%D0%B5%D1%81%D0%BA%D0%B0%D1%8F_%D0%BF%D1%80%D0%BE%D0%BC%D1%8B%D1%88%D0%BB%D0%B5%D0%BD%D0%BD%D0%BE%D1%81%D1%82%D1%8C" TargetMode="External"/><Relationship Id="rId9" Type="http://schemas.openxmlformats.org/officeDocument/2006/relationships/hyperlink" Target="http://ru.wikipedia.org/wiki/%D0%A5%D0%B8%D0%BC%D0%B8%D1%87%D0%B5%D1%81%D0%BA%D0%B8%D0%B9_%D1%8D%D0%BB%D0%B5%D0%BC%D0%B5%D0%BD%D1%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1400</Words>
  <Characters>7985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Пресс-релиз</dc:title>
  <dc:subject/>
  <dc:creator>Сафина</dc:creator>
  <cp:keywords/>
  <dc:description/>
  <cp:lastModifiedBy>Хайрутдинова_Ф</cp:lastModifiedBy>
  <cp:revision>2</cp:revision>
  <cp:lastPrinted>2011-05-19T06:27:00Z</cp:lastPrinted>
  <dcterms:created xsi:type="dcterms:W3CDTF">2011-05-26T10:40:00Z</dcterms:created>
  <dcterms:modified xsi:type="dcterms:W3CDTF">2011-05-26T10:40:00Z</dcterms:modified>
</cp:coreProperties>
</file>