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64C" w:rsidRPr="001C0619" w:rsidRDefault="00E5586F" w:rsidP="0053164C">
      <w:pPr>
        <w:spacing w:after="0"/>
        <w:jc w:val="center"/>
        <w:rPr>
          <w:rFonts w:ascii="Arial Unicode MS" w:eastAsia="Arial Unicode MS" w:hAnsi="Arial Unicode MS" w:cs="Arial Unicode MS"/>
          <w:b/>
          <w:sz w:val="24"/>
          <w:szCs w:val="24"/>
          <w:lang w:eastAsia="ru-RU"/>
        </w:rPr>
      </w:pPr>
      <w:r>
        <w:rPr>
          <w:rFonts w:ascii="Arial Unicode MS" w:eastAsia="Arial Unicode MS" w:hAnsi="Arial Unicode MS" w:cs="Arial Unicode MS"/>
          <w:b/>
          <w:sz w:val="24"/>
          <w:szCs w:val="24"/>
          <w:lang w:eastAsia="ru-RU"/>
        </w:rPr>
        <w:t>Пресс-релиз</w:t>
      </w:r>
    </w:p>
    <w:p w:rsidR="0053164C" w:rsidRPr="001C0619" w:rsidRDefault="0053164C" w:rsidP="0053164C">
      <w:pPr>
        <w:autoSpaceDE w:val="0"/>
        <w:autoSpaceDN w:val="0"/>
        <w:adjustRightInd w:val="0"/>
        <w:spacing w:after="0"/>
        <w:ind w:firstLine="567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E5586F">
        <w:rPr>
          <w:rFonts w:ascii="Arial Unicode MS" w:eastAsia="Arial Unicode MS" w:hAnsi="Arial Unicode MS" w:cs="Arial Unicode MS"/>
          <w:b/>
          <w:sz w:val="24"/>
          <w:szCs w:val="24"/>
          <w:lang w:eastAsia="ru-RU"/>
        </w:rPr>
        <w:t>14 апреля 2011 года в</w:t>
      </w:r>
      <w:r w:rsidR="001C0619" w:rsidRPr="00E5586F">
        <w:rPr>
          <w:rFonts w:ascii="Arial Unicode MS" w:eastAsia="Arial Unicode MS" w:hAnsi="Arial Unicode MS" w:cs="Arial Unicode MS"/>
          <w:b/>
          <w:sz w:val="24"/>
          <w:szCs w:val="24"/>
          <w:lang w:eastAsia="ru-RU"/>
        </w:rPr>
        <w:t xml:space="preserve"> 13:00 часов</w:t>
      </w:r>
      <w:r w:rsidR="001C0619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в</w:t>
      </w:r>
      <w:r w:rsidRPr="001C0619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</w:t>
      </w:r>
      <w:r w:rsidR="00E5586F">
        <w:rPr>
          <w:rFonts w:ascii="Arial Unicode MS" w:eastAsia="Arial Unicode MS" w:hAnsi="Arial Unicode MS" w:cs="Arial Unicode MS"/>
          <w:sz w:val="24"/>
          <w:szCs w:val="24"/>
          <w:lang w:eastAsia="ru-RU"/>
        </w:rPr>
        <w:t>Казанской Ратуше состоится Всероссийское совещание руководителей органов исполнительной власти субъектов Российской Федерации, осуществляющих упра</w:t>
      </w:r>
      <w:bookmarkStart w:id="0" w:name="_GoBack"/>
      <w:bookmarkEnd w:id="0"/>
      <w:r w:rsidR="00E5586F">
        <w:rPr>
          <w:rFonts w:ascii="Arial Unicode MS" w:eastAsia="Arial Unicode MS" w:hAnsi="Arial Unicode MS" w:cs="Arial Unicode MS"/>
          <w:sz w:val="24"/>
          <w:szCs w:val="24"/>
          <w:lang w:eastAsia="ru-RU"/>
        </w:rPr>
        <w:t>вление в сфере образования.</w:t>
      </w:r>
      <w:r w:rsidRPr="001C0619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Основной темой обсуждения станет стартовавшая в этом году Федеральная целевая программа развития образования на 2011-2015 годы и формы участия регионов в ее реализации. </w:t>
      </w:r>
    </w:p>
    <w:p w:rsidR="0053164C" w:rsidRPr="001C0619" w:rsidRDefault="0053164C" w:rsidP="0053164C">
      <w:pPr>
        <w:autoSpaceDE w:val="0"/>
        <w:autoSpaceDN w:val="0"/>
        <w:adjustRightInd w:val="0"/>
        <w:spacing w:after="0"/>
        <w:ind w:firstLine="567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1C0619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В работе совещания примут участие Министр образования и науки Российской Федерации А.А. Фурсенко, Президент Республики Татарстан Р.Н. Минниханов, Премьер-министр Республики Татарстан И.Ш. </w:t>
      </w:r>
      <w:proofErr w:type="spellStart"/>
      <w:r w:rsidRPr="001C0619">
        <w:rPr>
          <w:rFonts w:ascii="Arial Unicode MS" w:eastAsia="Arial Unicode MS" w:hAnsi="Arial Unicode MS" w:cs="Arial Unicode MS"/>
          <w:sz w:val="24"/>
          <w:szCs w:val="24"/>
          <w:lang w:eastAsia="ru-RU"/>
        </w:rPr>
        <w:t>Халиков</w:t>
      </w:r>
      <w:proofErr w:type="spellEnd"/>
      <w:r w:rsidRPr="001C0619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и др.</w:t>
      </w:r>
    </w:p>
    <w:p w:rsidR="0053164C" w:rsidRPr="001C0619" w:rsidRDefault="0053164C" w:rsidP="0053164C">
      <w:pPr>
        <w:autoSpaceDE w:val="0"/>
        <w:autoSpaceDN w:val="0"/>
        <w:adjustRightInd w:val="0"/>
        <w:spacing w:after="0"/>
        <w:ind w:firstLine="567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1C0619">
        <w:rPr>
          <w:rFonts w:ascii="Arial Unicode MS" w:eastAsia="Arial Unicode MS" w:hAnsi="Arial Unicode MS" w:cs="Arial Unicode MS"/>
          <w:sz w:val="24"/>
          <w:szCs w:val="24"/>
          <w:lang w:eastAsia="ru-RU"/>
        </w:rPr>
        <w:t>Планируется, что во время совещания также будет представлен опыт Республики Татарстан в модернизации образования. С докладом о Стратегии развития образования в Республике Татарстан на 2010-2015 годы выступит Министр образования и науки Республики Татарстан А.Х. Гильмутдинов.</w:t>
      </w:r>
    </w:p>
    <w:p w:rsidR="0053164C" w:rsidRPr="001C0619" w:rsidRDefault="0053164C" w:rsidP="0053164C">
      <w:pPr>
        <w:autoSpaceDE w:val="0"/>
        <w:autoSpaceDN w:val="0"/>
        <w:adjustRightInd w:val="0"/>
        <w:spacing w:after="0"/>
        <w:ind w:firstLine="567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53164C" w:rsidRPr="001C0619" w:rsidRDefault="0053164C" w:rsidP="0053164C">
      <w:pPr>
        <w:spacing w:after="0"/>
        <w:jc w:val="center"/>
        <w:rPr>
          <w:rFonts w:ascii="Arial Unicode MS" w:eastAsia="Arial Unicode MS" w:hAnsi="Arial Unicode MS" w:cs="Arial Unicode MS"/>
          <w:b/>
          <w:sz w:val="24"/>
          <w:szCs w:val="24"/>
          <w:lang w:eastAsia="ru-RU"/>
        </w:rPr>
      </w:pPr>
    </w:p>
    <w:p w:rsidR="0053164C" w:rsidRPr="001C0619" w:rsidRDefault="0053164C" w:rsidP="0053164C">
      <w:pPr>
        <w:spacing w:after="0"/>
        <w:jc w:val="center"/>
        <w:rPr>
          <w:rFonts w:ascii="Arial Unicode MS" w:eastAsia="Arial Unicode MS" w:hAnsi="Arial Unicode MS" w:cs="Arial Unicode MS"/>
          <w:b/>
          <w:sz w:val="24"/>
          <w:szCs w:val="24"/>
          <w:lang w:eastAsia="ru-RU"/>
        </w:rPr>
      </w:pPr>
      <w:r w:rsidRPr="001C0619">
        <w:rPr>
          <w:rFonts w:ascii="Arial Unicode MS" w:eastAsia="Arial Unicode MS" w:hAnsi="Arial Unicode MS" w:cs="Arial Unicode MS"/>
          <w:b/>
          <w:sz w:val="24"/>
          <w:szCs w:val="24"/>
          <w:lang w:eastAsia="ru-RU"/>
        </w:rPr>
        <w:t xml:space="preserve">ИНФОРМАЦИЯ </w:t>
      </w:r>
    </w:p>
    <w:p w:rsidR="0053164C" w:rsidRPr="001C0619" w:rsidRDefault="0053164C" w:rsidP="0053164C">
      <w:pPr>
        <w:spacing w:after="0"/>
        <w:jc w:val="center"/>
        <w:rPr>
          <w:rFonts w:ascii="Arial Unicode MS" w:eastAsia="Arial Unicode MS" w:hAnsi="Arial Unicode MS" w:cs="Arial Unicode MS"/>
          <w:b/>
          <w:sz w:val="24"/>
          <w:szCs w:val="24"/>
          <w:lang w:eastAsia="ru-RU"/>
        </w:rPr>
      </w:pPr>
      <w:r w:rsidRPr="001C0619">
        <w:rPr>
          <w:rFonts w:ascii="Arial Unicode MS" w:eastAsia="Arial Unicode MS" w:hAnsi="Arial Unicode MS" w:cs="Arial Unicode MS"/>
          <w:b/>
          <w:sz w:val="24"/>
          <w:szCs w:val="24"/>
          <w:lang w:eastAsia="ru-RU"/>
        </w:rPr>
        <w:t xml:space="preserve">о Федеральной целевой программе </w:t>
      </w:r>
    </w:p>
    <w:p w:rsidR="0053164C" w:rsidRPr="001C0619" w:rsidRDefault="0053164C" w:rsidP="0053164C">
      <w:pPr>
        <w:spacing w:after="0"/>
        <w:jc w:val="center"/>
        <w:rPr>
          <w:rFonts w:ascii="Arial Unicode MS" w:eastAsia="Arial Unicode MS" w:hAnsi="Arial Unicode MS" w:cs="Arial Unicode MS"/>
          <w:b/>
          <w:sz w:val="24"/>
          <w:szCs w:val="24"/>
          <w:lang w:eastAsia="ru-RU"/>
        </w:rPr>
      </w:pPr>
      <w:r w:rsidRPr="001C0619">
        <w:rPr>
          <w:rFonts w:ascii="Arial Unicode MS" w:eastAsia="Arial Unicode MS" w:hAnsi="Arial Unicode MS" w:cs="Arial Unicode MS"/>
          <w:b/>
          <w:sz w:val="24"/>
          <w:szCs w:val="24"/>
          <w:lang w:eastAsia="ru-RU"/>
        </w:rPr>
        <w:t>развития образования на 2011-2015 годы</w:t>
      </w:r>
    </w:p>
    <w:p w:rsidR="0053164C" w:rsidRPr="001C0619" w:rsidRDefault="0053164C" w:rsidP="0053164C">
      <w:pPr>
        <w:autoSpaceDE w:val="0"/>
        <w:autoSpaceDN w:val="0"/>
        <w:adjustRightInd w:val="0"/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53164C" w:rsidRPr="001C0619" w:rsidRDefault="0053164C" w:rsidP="0053164C">
      <w:pPr>
        <w:autoSpaceDE w:val="0"/>
        <w:autoSpaceDN w:val="0"/>
        <w:adjustRightInd w:val="0"/>
        <w:spacing w:after="0"/>
        <w:ind w:firstLine="567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1C0619">
        <w:rPr>
          <w:rFonts w:ascii="Arial Unicode MS" w:eastAsia="Arial Unicode MS" w:hAnsi="Arial Unicode MS" w:cs="Arial Unicode MS"/>
          <w:sz w:val="24"/>
          <w:szCs w:val="24"/>
          <w:lang w:eastAsia="ru-RU"/>
        </w:rPr>
        <w:t>Федеральная целевая программа развития образования на 2011-2015 годы – базисный программный документ модернизации российского образования. Концепция ФЦПРО утверждена распоряжением Правительства РФ от 7 февраля 2011 г. № 163-р.</w:t>
      </w:r>
    </w:p>
    <w:p w:rsidR="0053164C" w:rsidRPr="001C0619" w:rsidRDefault="0053164C" w:rsidP="0053164C">
      <w:pPr>
        <w:autoSpaceDE w:val="0"/>
        <w:autoSpaceDN w:val="0"/>
        <w:adjustRightInd w:val="0"/>
        <w:spacing w:after="0"/>
        <w:ind w:firstLine="567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1C0619">
        <w:rPr>
          <w:rFonts w:ascii="Arial Unicode MS" w:eastAsia="Arial Unicode MS" w:hAnsi="Arial Unicode MS" w:cs="Arial Unicode MS"/>
          <w:sz w:val="24"/>
          <w:szCs w:val="24"/>
          <w:lang w:eastAsia="ru-RU"/>
        </w:rPr>
        <w:t>Целью Федеральной целевой программы развития образования на 2011-2015 годы является обеспечение доступности качественного образования, соответствующего требованиям инновационного социально ориентированного развития Российской Федерации.</w:t>
      </w:r>
    </w:p>
    <w:p w:rsidR="0053164C" w:rsidRPr="001C0619" w:rsidRDefault="0053164C" w:rsidP="0053164C">
      <w:pPr>
        <w:autoSpaceDE w:val="0"/>
        <w:autoSpaceDN w:val="0"/>
        <w:adjustRightInd w:val="0"/>
        <w:spacing w:after="0"/>
        <w:ind w:firstLine="567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1C0619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Задачами ФЦПРО являются: </w:t>
      </w:r>
    </w:p>
    <w:p w:rsidR="0053164C" w:rsidRPr="001C0619" w:rsidRDefault="0053164C" w:rsidP="0053164C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1C0619">
        <w:rPr>
          <w:rFonts w:ascii="Arial Unicode MS" w:eastAsia="Arial Unicode MS" w:hAnsi="Arial Unicode MS" w:cs="Arial Unicode MS"/>
          <w:sz w:val="24"/>
          <w:szCs w:val="24"/>
          <w:lang w:eastAsia="ru-RU"/>
        </w:rPr>
        <w:t>модернизация общего и дошкольного образования как института социального развития;</w:t>
      </w:r>
    </w:p>
    <w:p w:rsidR="0053164C" w:rsidRPr="001C0619" w:rsidRDefault="0053164C" w:rsidP="0053164C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1C0619">
        <w:rPr>
          <w:rFonts w:ascii="Arial Unicode MS" w:eastAsia="Arial Unicode MS" w:hAnsi="Arial Unicode MS" w:cs="Arial Unicode MS"/>
          <w:sz w:val="24"/>
          <w:szCs w:val="24"/>
          <w:lang w:eastAsia="ru-RU"/>
        </w:rPr>
        <w:t>приведение содержания и структуры профессионального образования в соответствие с потребностями рынка труда;</w:t>
      </w:r>
    </w:p>
    <w:p w:rsidR="0053164C" w:rsidRPr="001C0619" w:rsidRDefault="0053164C" w:rsidP="0053164C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1C0619">
        <w:rPr>
          <w:rFonts w:ascii="Arial Unicode MS" w:eastAsia="Arial Unicode MS" w:hAnsi="Arial Unicode MS" w:cs="Arial Unicode MS"/>
          <w:sz w:val="24"/>
          <w:szCs w:val="24"/>
          <w:lang w:eastAsia="ru-RU"/>
        </w:rPr>
        <w:t>развитие системы оценки качества образования и востребованности образовательных услуг.</w:t>
      </w:r>
    </w:p>
    <w:p w:rsidR="0053164C" w:rsidRPr="001C0619" w:rsidRDefault="0053164C" w:rsidP="0053164C">
      <w:pPr>
        <w:spacing w:after="0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1C0619">
        <w:rPr>
          <w:rFonts w:ascii="Arial Unicode MS" w:eastAsia="Arial Unicode MS" w:hAnsi="Arial Unicode MS" w:cs="Arial Unicode MS"/>
          <w:b/>
          <w:sz w:val="24"/>
          <w:szCs w:val="24"/>
        </w:rPr>
        <w:lastRenderedPageBreak/>
        <w:t>ИНФОРМАЦИЯ</w:t>
      </w:r>
    </w:p>
    <w:p w:rsidR="0053164C" w:rsidRPr="001C0619" w:rsidRDefault="0053164C" w:rsidP="0053164C">
      <w:pPr>
        <w:spacing w:after="0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1C0619">
        <w:rPr>
          <w:rFonts w:ascii="Arial Unicode MS" w:eastAsia="Arial Unicode MS" w:hAnsi="Arial Unicode MS" w:cs="Arial Unicode MS"/>
          <w:b/>
          <w:sz w:val="24"/>
          <w:szCs w:val="24"/>
        </w:rPr>
        <w:t xml:space="preserve">о Стратегии развития образования </w:t>
      </w:r>
    </w:p>
    <w:p w:rsidR="0053164C" w:rsidRPr="001C0619" w:rsidRDefault="0053164C" w:rsidP="0053164C">
      <w:pPr>
        <w:spacing w:after="0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1C0619">
        <w:rPr>
          <w:rFonts w:ascii="Arial Unicode MS" w:eastAsia="Arial Unicode MS" w:hAnsi="Arial Unicode MS" w:cs="Arial Unicode MS"/>
          <w:b/>
          <w:sz w:val="24"/>
          <w:szCs w:val="24"/>
        </w:rPr>
        <w:t>в Республике Татарстан на 2010-2015 годы «Килә</w:t>
      </w:r>
      <w:proofErr w:type="gramStart"/>
      <w:r w:rsidRPr="001C0619">
        <w:rPr>
          <w:rFonts w:ascii="Arial Unicode MS" w:eastAsia="Arial Unicode MS" w:hAnsi="Arial Unicode MS" w:cs="Arial Unicode MS"/>
          <w:b/>
          <w:sz w:val="24"/>
          <w:szCs w:val="24"/>
        </w:rPr>
        <w:t>ч</w:t>
      </w:r>
      <w:proofErr w:type="gramEnd"/>
      <w:r w:rsidRPr="001C0619">
        <w:rPr>
          <w:rFonts w:ascii="Arial Unicode MS" w:eastAsia="Arial Unicode MS" w:hAnsi="Arial Unicode MS" w:cs="Arial Unicode MS"/>
          <w:b/>
          <w:sz w:val="24"/>
          <w:szCs w:val="24"/>
        </w:rPr>
        <w:t>әк» – «Будущее»</w:t>
      </w:r>
    </w:p>
    <w:p w:rsidR="0053164C" w:rsidRPr="001C0619" w:rsidRDefault="0053164C" w:rsidP="0053164C">
      <w:pPr>
        <w:tabs>
          <w:tab w:val="left" w:pos="1260"/>
        </w:tabs>
        <w:spacing w:after="0"/>
        <w:ind w:firstLine="709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53164C" w:rsidRPr="001C0619" w:rsidRDefault="0053164C" w:rsidP="0053164C">
      <w:pPr>
        <w:tabs>
          <w:tab w:val="left" w:pos="1260"/>
        </w:tabs>
        <w:spacing w:after="0"/>
        <w:ind w:firstLine="709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1C0619">
        <w:rPr>
          <w:rFonts w:ascii="Arial Unicode MS" w:eastAsia="Arial Unicode MS" w:hAnsi="Arial Unicode MS" w:cs="Arial Unicode MS"/>
          <w:sz w:val="24"/>
          <w:szCs w:val="24"/>
        </w:rPr>
        <w:t>Стратегия разработана в целях преодоления негативных тенденций, связанных с падением качества образования, низкой экономической эффективностью функционирования отрасли образования и их влиянием на инновационное развитие Республики Татарстан.</w:t>
      </w:r>
    </w:p>
    <w:p w:rsidR="0053164C" w:rsidRPr="001C0619" w:rsidRDefault="0053164C" w:rsidP="0053164C">
      <w:pPr>
        <w:pStyle w:val="a3"/>
        <w:spacing w:after="0" w:line="276" w:lineRule="auto"/>
        <w:ind w:firstLine="709"/>
        <w:rPr>
          <w:rFonts w:ascii="Arial Unicode MS" w:eastAsia="Arial Unicode MS" w:hAnsi="Arial Unicode MS" w:cs="Arial Unicode MS"/>
          <w:sz w:val="24"/>
          <w:szCs w:val="24"/>
        </w:rPr>
      </w:pPr>
      <w:r w:rsidRPr="001C0619">
        <w:rPr>
          <w:rFonts w:ascii="Arial Unicode MS" w:eastAsia="Arial Unicode MS" w:hAnsi="Arial Unicode MS" w:cs="Arial Unicode MS"/>
          <w:b/>
          <w:sz w:val="24"/>
          <w:szCs w:val="24"/>
        </w:rPr>
        <w:t>Цель Стратегии</w:t>
      </w:r>
      <w:r w:rsidRPr="001C0619">
        <w:rPr>
          <w:rFonts w:ascii="Arial Unicode MS" w:eastAsia="Arial Unicode MS" w:hAnsi="Arial Unicode MS" w:cs="Arial Unicode MS"/>
          <w:sz w:val="24"/>
          <w:szCs w:val="24"/>
        </w:rPr>
        <w:t xml:space="preserve"> - кадровое и научно-технологическое обеспечение инновационного развития Республики Татарстан, формирование и удовлетворение потребности личности в развитии и получении знаний.</w:t>
      </w:r>
    </w:p>
    <w:p w:rsidR="0053164C" w:rsidRPr="001C0619" w:rsidRDefault="0053164C" w:rsidP="0053164C">
      <w:pPr>
        <w:pStyle w:val="a3"/>
        <w:spacing w:after="0" w:line="276" w:lineRule="auto"/>
        <w:ind w:firstLine="709"/>
        <w:rPr>
          <w:rFonts w:ascii="Arial Unicode MS" w:eastAsia="Arial Unicode MS" w:hAnsi="Arial Unicode MS" w:cs="Arial Unicode MS"/>
          <w:sz w:val="24"/>
          <w:szCs w:val="24"/>
        </w:rPr>
      </w:pPr>
      <w:r w:rsidRPr="001C0619">
        <w:rPr>
          <w:rFonts w:ascii="Arial Unicode MS" w:eastAsia="Arial Unicode MS" w:hAnsi="Arial Unicode MS" w:cs="Arial Unicode MS"/>
          <w:b/>
          <w:sz w:val="24"/>
          <w:szCs w:val="24"/>
        </w:rPr>
        <w:t>Задачи Стратегии</w:t>
      </w:r>
      <w:r w:rsidRPr="001C0619">
        <w:rPr>
          <w:rFonts w:ascii="Arial Unicode MS" w:eastAsia="Arial Unicode MS" w:hAnsi="Arial Unicode MS" w:cs="Arial Unicode MS"/>
          <w:sz w:val="24"/>
          <w:szCs w:val="24"/>
        </w:rPr>
        <w:t xml:space="preserve">: </w:t>
      </w:r>
    </w:p>
    <w:p w:rsidR="0053164C" w:rsidRPr="001C0619" w:rsidRDefault="0053164C" w:rsidP="0053164C">
      <w:pPr>
        <w:pStyle w:val="1"/>
        <w:numPr>
          <w:ilvl w:val="0"/>
          <w:numId w:val="2"/>
        </w:numPr>
        <w:tabs>
          <w:tab w:val="left" w:pos="362"/>
          <w:tab w:val="left" w:pos="993"/>
        </w:tabs>
        <w:spacing w:line="276" w:lineRule="auto"/>
        <w:ind w:left="0" w:firstLine="709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1C0619">
        <w:rPr>
          <w:rFonts w:ascii="Arial Unicode MS" w:eastAsia="Arial Unicode MS" w:hAnsi="Arial Unicode MS" w:cs="Arial Unicode MS"/>
          <w:sz w:val="24"/>
          <w:szCs w:val="24"/>
        </w:rPr>
        <w:t>создание интегрированной модели управления и финансирования республиканской системы образования, ориентированной на результат;</w:t>
      </w:r>
    </w:p>
    <w:p w:rsidR="0053164C" w:rsidRPr="001C0619" w:rsidRDefault="0053164C" w:rsidP="0053164C">
      <w:pPr>
        <w:pStyle w:val="1"/>
        <w:numPr>
          <w:ilvl w:val="0"/>
          <w:numId w:val="2"/>
        </w:numPr>
        <w:tabs>
          <w:tab w:val="left" w:pos="362"/>
          <w:tab w:val="left" w:pos="993"/>
        </w:tabs>
        <w:spacing w:line="276" w:lineRule="auto"/>
        <w:ind w:left="0" w:firstLine="709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1C0619">
        <w:rPr>
          <w:rFonts w:ascii="Arial Unicode MS" w:eastAsia="Arial Unicode MS" w:hAnsi="Arial Unicode MS" w:cs="Arial Unicode MS"/>
          <w:sz w:val="24"/>
          <w:szCs w:val="24"/>
        </w:rPr>
        <w:t>повышение кадрового потенциала системы образования и престижа профессии педагога;</w:t>
      </w:r>
    </w:p>
    <w:p w:rsidR="0053164C" w:rsidRPr="001C0619" w:rsidRDefault="0053164C" w:rsidP="0053164C">
      <w:pPr>
        <w:pStyle w:val="1"/>
        <w:numPr>
          <w:ilvl w:val="0"/>
          <w:numId w:val="2"/>
        </w:numPr>
        <w:tabs>
          <w:tab w:val="left" w:pos="362"/>
          <w:tab w:val="left" w:pos="993"/>
        </w:tabs>
        <w:spacing w:line="276" w:lineRule="auto"/>
        <w:ind w:left="0" w:firstLine="709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1C0619">
        <w:rPr>
          <w:rFonts w:ascii="Arial Unicode MS" w:eastAsia="Arial Unicode MS" w:hAnsi="Arial Unicode MS" w:cs="Arial Unicode MS"/>
          <w:sz w:val="24"/>
          <w:szCs w:val="24"/>
        </w:rPr>
        <w:t>усиление интеграции образования с региональной экономикой;</w:t>
      </w:r>
    </w:p>
    <w:p w:rsidR="0053164C" w:rsidRPr="001C0619" w:rsidRDefault="0053164C" w:rsidP="0053164C">
      <w:pPr>
        <w:pStyle w:val="1"/>
        <w:numPr>
          <w:ilvl w:val="0"/>
          <w:numId w:val="2"/>
        </w:numPr>
        <w:tabs>
          <w:tab w:val="left" w:pos="362"/>
          <w:tab w:val="left" w:pos="993"/>
        </w:tabs>
        <w:spacing w:line="276" w:lineRule="auto"/>
        <w:ind w:left="0" w:firstLine="709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1C0619">
        <w:rPr>
          <w:rFonts w:ascii="Arial Unicode MS" w:eastAsia="Arial Unicode MS" w:hAnsi="Arial Unicode MS" w:cs="Arial Unicode MS"/>
          <w:sz w:val="24"/>
          <w:szCs w:val="24"/>
        </w:rPr>
        <w:t>обеспечение инновационного характера образования;</w:t>
      </w:r>
    </w:p>
    <w:p w:rsidR="0053164C" w:rsidRPr="001C0619" w:rsidRDefault="0053164C" w:rsidP="0053164C">
      <w:pPr>
        <w:pStyle w:val="1"/>
        <w:numPr>
          <w:ilvl w:val="0"/>
          <w:numId w:val="2"/>
        </w:numPr>
        <w:tabs>
          <w:tab w:val="left" w:pos="362"/>
          <w:tab w:val="left" w:pos="993"/>
        </w:tabs>
        <w:spacing w:line="276" w:lineRule="auto"/>
        <w:ind w:left="0" w:firstLine="709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1C0619">
        <w:rPr>
          <w:rFonts w:ascii="Arial Unicode MS" w:eastAsia="Arial Unicode MS" w:hAnsi="Arial Unicode MS" w:cs="Arial Unicode MS"/>
          <w:sz w:val="24"/>
          <w:szCs w:val="24"/>
        </w:rPr>
        <w:t>развитие электронного образования;</w:t>
      </w:r>
    </w:p>
    <w:p w:rsidR="0053164C" w:rsidRPr="001C0619" w:rsidRDefault="0053164C" w:rsidP="0053164C">
      <w:pPr>
        <w:pStyle w:val="1"/>
        <w:numPr>
          <w:ilvl w:val="0"/>
          <w:numId w:val="2"/>
        </w:numPr>
        <w:tabs>
          <w:tab w:val="left" w:pos="362"/>
          <w:tab w:val="left" w:pos="993"/>
        </w:tabs>
        <w:spacing w:line="276" w:lineRule="auto"/>
        <w:ind w:left="0" w:firstLine="709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1C0619">
        <w:rPr>
          <w:rFonts w:ascii="Arial Unicode MS" w:eastAsia="Arial Unicode MS" w:hAnsi="Arial Unicode MS" w:cs="Arial Unicode MS"/>
          <w:sz w:val="24"/>
          <w:szCs w:val="24"/>
        </w:rPr>
        <w:t>развитие и укрепление межнациональных коммуникаций через систему национального образования;</w:t>
      </w:r>
    </w:p>
    <w:p w:rsidR="0053164C" w:rsidRPr="001C0619" w:rsidRDefault="0053164C" w:rsidP="0053164C">
      <w:pPr>
        <w:pStyle w:val="1"/>
        <w:numPr>
          <w:ilvl w:val="0"/>
          <w:numId w:val="2"/>
        </w:numPr>
        <w:tabs>
          <w:tab w:val="left" w:pos="362"/>
          <w:tab w:val="left" w:pos="993"/>
        </w:tabs>
        <w:spacing w:line="276" w:lineRule="auto"/>
        <w:ind w:left="0" w:firstLine="709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1C0619">
        <w:rPr>
          <w:rFonts w:ascii="Arial Unicode MS" w:eastAsia="Arial Unicode MS" w:hAnsi="Arial Unicode MS" w:cs="Arial Unicode MS"/>
          <w:sz w:val="24"/>
          <w:szCs w:val="24"/>
        </w:rPr>
        <w:t>повышение качества изучения иностранных языков и расширение международного сотрудничества в образовании;</w:t>
      </w:r>
    </w:p>
    <w:p w:rsidR="0053164C" w:rsidRPr="001C0619" w:rsidRDefault="0053164C" w:rsidP="0053164C">
      <w:pPr>
        <w:pStyle w:val="1"/>
        <w:numPr>
          <w:ilvl w:val="0"/>
          <w:numId w:val="2"/>
        </w:numPr>
        <w:tabs>
          <w:tab w:val="left" w:pos="362"/>
          <w:tab w:val="left" w:pos="993"/>
        </w:tabs>
        <w:spacing w:line="276" w:lineRule="auto"/>
        <w:ind w:left="0" w:firstLine="709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1C0619">
        <w:rPr>
          <w:rFonts w:ascii="Arial Unicode MS" w:eastAsia="Arial Unicode MS" w:hAnsi="Arial Unicode MS" w:cs="Arial Unicode MS"/>
          <w:sz w:val="24"/>
          <w:szCs w:val="24"/>
        </w:rPr>
        <w:t>формирование ментальности лидерства;</w:t>
      </w:r>
    </w:p>
    <w:p w:rsidR="0053164C" w:rsidRPr="001C0619" w:rsidRDefault="0053164C" w:rsidP="0053164C">
      <w:pPr>
        <w:pStyle w:val="1"/>
        <w:numPr>
          <w:ilvl w:val="0"/>
          <w:numId w:val="2"/>
        </w:numPr>
        <w:tabs>
          <w:tab w:val="left" w:pos="362"/>
          <w:tab w:val="left" w:pos="993"/>
        </w:tabs>
        <w:spacing w:line="276" w:lineRule="auto"/>
        <w:ind w:left="0" w:firstLine="709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1C0619">
        <w:rPr>
          <w:rFonts w:ascii="Arial Unicode MS" w:eastAsia="Arial Unicode MS" w:hAnsi="Arial Unicode MS" w:cs="Arial Unicode MS"/>
          <w:sz w:val="24"/>
          <w:szCs w:val="24"/>
        </w:rPr>
        <w:t>обеспечение условий для формирования  нравственно и физически здоровой личности;</w:t>
      </w:r>
    </w:p>
    <w:p w:rsidR="0053164C" w:rsidRPr="001C0619" w:rsidRDefault="0053164C" w:rsidP="0053164C">
      <w:pPr>
        <w:pStyle w:val="1"/>
        <w:numPr>
          <w:ilvl w:val="0"/>
          <w:numId w:val="2"/>
        </w:numPr>
        <w:tabs>
          <w:tab w:val="left" w:pos="362"/>
          <w:tab w:val="left" w:pos="993"/>
        </w:tabs>
        <w:spacing w:line="276" w:lineRule="auto"/>
        <w:ind w:left="0" w:firstLine="709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1C0619">
        <w:rPr>
          <w:rFonts w:ascii="Arial Unicode MS" w:eastAsia="Arial Unicode MS" w:hAnsi="Arial Unicode MS" w:cs="Arial Unicode MS"/>
          <w:sz w:val="24"/>
          <w:szCs w:val="24"/>
        </w:rPr>
        <w:t>формирование системы работы с талантливыми и одаренными детьми;</w:t>
      </w:r>
    </w:p>
    <w:p w:rsidR="0053164C" w:rsidRPr="001C0619" w:rsidRDefault="0053164C" w:rsidP="0053164C">
      <w:pPr>
        <w:pStyle w:val="1"/>
        <w:numPr>
          <w:ilvl w:val="0"/>
          <w:numId w:val="2"/>
        </w:numPr>
        <w:tabs>
          <w:tab w:val="left" w:pos="362"/>
          <w:tab w:val="left" w:pos="993"/>
        </w:tabs>
        <w:spacing w:line="276" w:lineRule="auto"/>
        <w:ind w:left="0" w:firstLine="709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1C0619">
        <w:rPr>
          <w:rFonts w:ascii="Arial Unicode MS" w:eastAsia="Arial Unicode MS" w:hAnsi="Arial Unicode MS" w:cs="Arial Unicode MS"/>
          <w:sz w:val="24"/>
          <w:szCs w:val="24"/>
        </w:rPr>
        <w:t>создание условий для научно-технического творчества детей и молодежи;</w:t>
      </w:r>
    </w:p>
    <w:p w:rsidR="0053164C" w:rsidRPr="001C0619" w:rsidRDefault="0053164C" w:rsidP="0053164C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rPr>
          <w:rFonts w:ascii="Arial Unicode MS" w:eastAsia="Arial Unicode MS" w:hAnsi="Arial Unicode MS" w:cs="Arial Unicode MS"/>
          <w:sz w:val="24"/>
          <w:szCs w:val="24"/>
        </w:rPr>
      </w:pPr>
      <w:r w:rsidRPr="001C0619">
        <w:rPr>
          <w:rFonts w:ascii="Arial Unicode MS" w:eastAsia="Arial Unicode MS" w:hAnsi="Arial Unicode MS" w:cs="Arial Unicode MS"/>
          <w:sz w:val="24"/>
          <w:szCs w:val="24"/>
        </w:rPr>
        <w:t>совершенствование работы с детьми, попавшими в трудную жизненную ситуацию.</w:t>
      </w:r>
    </w:p>
    <w:p w:rsidR="0053164C" w:rsidRPr="001C0619" w:rsidRDefault="0053164C" w:rsidP="0053164C">
      <w:pPr>
        <w:spacing w:after="0"/>
        <w:rPr>
          <w:rFonts w:ascii="Arial Unicode MS" w:eastAsia="Arial Unicode MS" w:hAnsi="Arial Unicode MS" w:cs="Arial Unicode MS"/>
          <w:sz w:val="24"/>
          <w:szCs w:val="24"/>
        </w:rPr>
      </w:pPr>
    </w:p>
    <w:p w:rsidR="0053164C" w:rsidRPr="001C0619" w:rsidRDefault="0053164C" w:rsidP="0053164C">
      <w:pPr>
        <w:spacing w:after="0"/>
        <w:rPr>
          <w:rFonts w:ascii="Arial Unicode MS" w:eastAsia="Arial Unicode MS" w:hAnsi="Arial Unicode MS" w:cs="Arial Unicode MS"/>
          <w:sz w:val="24"/>
          <w:szCs w:val="24"/>
        </w:rPr>
      </w:pPr>
    </w:p>
    <w:sectPr w:rsidR="0053164C" w:rsidRPr="001C0619" w:rsidSect="001C061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F33" w:rsidRDefault="005B3F33" w:rsidP="0053164C">
      <w:pPr>
        <w:spacing w:after="0" w:line="240" w:lineRule="auto"/>
      </w:pPr>
      <w:r>
        <w:separator/>
      </w:r>
    </w:p>
  </w:endnote>
  <w:endnote w:type="continuationSeparator" w:id="0">
    <w:p w:rsidR="005B3F33" w:rsidRDefault="005B3F33" w:rsidP="00531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F33" w:rsidRDefault="005B3F33" w:rsidP="0053164C">
      <w:pPr>
        <w:spacing w:after="0" w:line="240" w:lineRule="auto"/>
      </w:pPr>
      <w:r>
        <w:separator/>
      </w:r>
    </w:p>
  </w:footnote>
  <w:footnote w:type="continuationSeparator" w:id="0">
    <w:p w:rsidR="005B3F33" w:rsidRDefault="005B3F33" w:rsidP="005316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B7D55"/>
    <w:multiLevelType w:val="hybridMultilevel"/>
    <w:tmpl w:val="91749F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9B65B65"/>
    <w:multiLevelType w:val="hybridMultilevel"/>
    <w:tmpl w:val="0B24D9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64C"/>
    <w:rsid w:val="001C0619"/>
    <w:rsid w:val="0053164C"/>
    <w:rsid w:val="005B3F33"/>
    <w:rsid w:val="00891440"/>
    <w:rsid w:val="00991922"/>
    <w:rsid w:val="00A202A1"/>
    <w:rsid w:val="00D33B82"/>
    <w:rsid w:val="00E5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164C"/>
    <w:pPr>
      <w:spacing w:after="240" w:line="240" w:lineRule="atLeast"/>
      <w:ind w:firstLine="360"/>
      <w:jc w:val="both"/>
    </w:pPr>
    <w:rPr>
      <w:rFonts w:ascii="Garamond" w:eastAsia="Times New Roman" w:hAnsi="Garamond" w:cs="Times New Roman"/>
      <w:szCs w:val="20"/>
    </w:rPr>
  </w:style>
  <w:style w:type="character" w:customStyle="1" w:styleId="a4">
    <w:name w:val="Основной текст Знак"/>
    <w:basedOn w:val="a0"/>
    <w:link w:val="a3"/>
    <w:rsid w:val="0053164C"/>
    <w:rPr>
      <w:rFonts w:ascii="Garamond" w:eastAsia="Times New Roman" w:hAnsi="Garamond" w:cs="Times New Roman"/>
      <w:szCs w:val="20"/>
    </w:rPr>
  </w:style>
  <w:style w:type="paragraph" w:customStyle="1" w:styleId="1">
    <w:name w:val="Абзац списка1"/>
    <w:basedOn w:val="a"/>
    <w:rsid w:val="0053164C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531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164C"/>
  </w:style>
  <w:style w:type="paragraph" w:styleId="a7">
    <w:name w:val="footer"/>
    <w:basedOn w:val="a"/>
    <w:link w:val="a8"/>
    <w:uiPriority w:val="99"/>
    <w:unhideWhenUsed/>
    <w:rsid w:val="00531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16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164C"/>
    <w:pPr>
      <w:spacing w:after="240" w:line="240" w:lineRule="atLeast"/>
      <w:ind w:firstLine="360"/>
      <w:jc w:val="both"/>
    </w:pPr>
    <w:rPr>
      <w:rFonts w:ascii="Garamond" w:eastAsia="Times New Roman" w:hAnsi="Garamond" w:cs="Times New Roman"/>
      <w:szCs w:val="20"/>
    </w:rPr>
  </w:style>
  <w:style w:type="character" w:customStyle="1" w:styleId="a4">
    <w:name w:val="Основной текст Знак"/>
    <w:basedOn w:val="a0"/>
    <w:link w:val="a3"/>
    <w:rsid w:val="0053164C"/>
    <w:rPr>
      <w:rFonts w:ascii="Garamond" w:eastAsia="Times New Roman" w:hAnsi="Garamond" w:cs="Times New Roman"/>
      <w:szCs w:val="20"/>
    </w:rPr>
  </w:style>
  <w:style w:type="paragraph" w:customStyle="1" w:styleId="1">
    <w:name w:val="Абзац списка1"/>
    <w:basedOn w:val="a"/>
    <w:rsid w:val="0053164C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531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164C"/>
  </w:style>
  <w:style w:type="paragraph" w:styleId="a7">
    <w:name w:val="footer"/>
    <w:basedOn w:val="a"/>
    <w:link w:val="a8"/>
    <w:uiPriority w:val="99"/>
    <w:unhideWhenUsed/>
    <w:rsid w:val="00531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1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pressa1</dc:creator>
  <cp:lastModifiedBy>Зайнуллина</cp:lastModifiedBy>
  <cp:revision>4</cp:revision>
  <dcterms:created xsi:type="dcterms:W3CDTF">2011-04-13T12:46:00Z</dcterms:created>
  <dcterms:modified xsi:type="dcterms:W3CDTF">2011-04-13T12:51:00Z</dcterms:modified>
</cp:coreProperties>
</file>