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7D" w:rsidRPr="0023557D" w:rsidRDefault="0023557D" w:rsidP="00235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57D">
        <w:rPr>
          <w:rFonts w:ascii="Times New Roman" w:hAnsi="Times New Roman" w:cs="Times New Roman"/>
          <w:b/>
          <w:sz w:val="28"/>
          <w:szCs w:val="28"/>
        </w:rPr>
        <w:t>«Об итогах проведения санитарно-экологического двухмесячника по очистке территорий населенных пунктов в 2020 году»</w:t>
      </w:r>
    </w:p>
    <w:p w:rsidR="00711C56" w:rsidRPr="00711C56" w:rsidRDefault="006E4700" w:rsidP="00711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</w:t>
      </w:r>
      <w:r w:rsidR="00711C56">
        <w:rPr>
          <w:rFonts w:ascii="Times New Roman" w:hAnsi="Times New Roman" w:cs="Times New Roman"/>
          <w:sz w:val="28"/>
          <w:szCs w:val="28"/>
        </w:rPr>
        <w:t xml:space="preserve"> санитарно-экологического двухмесячника </w:t>
      </w:r>
      <w:r>
        <w:rPr>
          <w:rFonts w:ascii="Times New Roman" w:hAnsi="Times New Roman" w:cs="Times New Roman"/>
          <w:sz w:val="28"/>
          <w:szCs w:val="28"/>
        </w:rPr>
        <w:t xml:space="preserve">в РТ </w:t>
      </w:r>
      <w:proofErr w:type="spellStart"/>
      <w:r w:rsidR="00711C56">
        <w:rPr>
          <w:rFonts w:ascii="Times New Roman" w:hAnsi="Times New Roman" w:cs="Times New Roman"/>
          <w:sz w:val="28"/>
          <w:szCs w:val="28"/>
        </w:rPr>
        <w:t>ыявлено</w:t>
      </w:r>
      <w:proofErr w:type="spellEnd"/>
      <w:r w:rsidR="00711C56">
        <w:rPr>
          <w:rFonts w:ascii="Times New Roman" w:hAnsi="Times New Roman" w:cs="Times New Roman"/>
          <w:sz w:val="28"/>
          <w:szCs w:val="28"/>
        </w:rPr>
        <w:t xml:space="preserve"> 3131 нарушение </w:t>
      </w:r>
      <w:r w:rsidR="00711C56" w:rsidRPr="00711C56">
        <w:rPr>
          <w:rFonts w:ascii="Times New Roman" w:hAnsi="Times New Roman" w:cs="Times New Roman"/>
          <w:i/>
          <w:sz w:val="28"/>
          <w:szCs w:val="28"/>
        </w:rPr>
        <w:t>(аналогичный период 2019 г. - 6 730 нарушений)</w:t>
      </w:r>
      <w:r w:rsidR="00711C56" w:rsidRPr="00711C56">
        <w:rPr>
          <w:rFonts w:ascii="Times New Roman" w:hAnsi="Times New Roman" w:cs="Times New Roman"/>
          <w:sz w:val="28"/>
          <w:szCs w:val="28"/>
        </w:rPr>
        <w:t xml:space="preserve">. Наложены штрафные санкции на общую сумму более 5,3 млн рублей </w:t>
      </w:r>
      <w:r w:rsidR="00711C56" w:rsidRPr="00711C56">
        <w:rPr>
          <w:rFonts w:ascii="Times New Roman" w:hAnsi="Times New Roman" w:cs="Times New Roman"/>
          <w:i/>
          <w:sz w:val="28"/>
          <w:szCs w:val="28"/>
        </w:rPr>
        <w:t>(в 2019 г. - 23 млн рублей)</w:t>
      </w:r>
      <w:r w:rsidR="00711C56" w:rsidRPr="00711C56">
        <w:rPr>
          <w:rFonts w:ascii="Times New Roman" w:hAnsi="Times New Roman" w:cs="Times New Roman"/>
          <w:sz w:val="28"/>
          <w:szCs w:val="28"/>
        </w:rPr>
        <w:t>, что в 4 раза меньше, чем в прошлом году.</w:t>
      </w:r>
      <w:r w:rsidRPr="006E4700">
        <w:t xml:space="preserve"> </w:t>
      </w:r>
      <w:r w:rsidRPr="006E4700">
        <w:rPr>
          <w:rFonts w:ascii="Times New Roman" w:hAnsi="Times New Roman" w:cs="Times New Roman"/>
          <w:sz w:val="28"/>
          <w:szCs w:val="28"/>
        </w:rPr>
        <w:t>Это связано с тем, что в соответствии с Постановлением Правительства РФ от 03.04.2020 №438 все плановые проверки были отменены. Надзорные мероприятия осуществлялись только по фактам, несущим прямую угрозу жизни и здоровью населения, в случаях возникновения ЧС.</w:t>
      </w:r>
    </w:p>
    <w:p w:rsidR="00711C56" w:rsidRDefault="006E4700" w:rsidP="00711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Зафиксировано</w:t>
      </w:r>
      <w:r w:rsidR="00711C56" w:rsidRPr="00711C56">
        <w:rPr>
          <w:rFonts w:ascii="Times New Roman" w:hAnsi="Times New Roman" w:cs="Times New Roman"/>
          <w:sz w:val="28"/>
          <w:szCs w:val="28"/>
        </w:rPr>
        <w:t xml:space="preserve"> </w:t>
      </w:r>
      <w:r w:rsidR="003540AF">
        <w:rPr>
          <w:rFonts w:ascii="Times New Roman" w:hAnsi="Times New Roman" w:cs="Times New Roman"/>
          <w:sz w:val="28"/>
          <w:szCs w:val="28"/>
        </w:rPr>
        <w:t xml:space="preserve">963 </w:t>
      </w:r>
      <w:r>
        <w:rPr>
          <w:rFonts w:ascii="Times New Roman" w:hAnsi="Times New Roman" w:cs="Times New Roman"/>
          <w:sz w:val="28"/>
          <w:szCs w:val="28"/>
        </w:rPr>
        <w:t xml:space="preserve">места несанкционированного размещения отходов </w:t>
      </w:r>
      <w:r w:rsidR="003540AF" w:rsidRPr="003540AF">
        <w:rPr>
          <w:rFonts w:ascii="Times New Roman" w:hAnsi="Times New Roman" w:cs="Times New Roman"/>
          <w:i/>
          <w:sz w:val="28"/>
          <w:szCs w:val="28"/>
        </w:rPr>
        <w:t>(в 2019 г. – 1447)</w:t>
      </w:r>
      <w:r w:rsidR="00711C56" w:rsidRPr="00711C56">
        <w:rPr>
          <w:rFonts w:ascii="Times New Roman" w:hAnsi="Times New Roman" w:cs="Times New Roman"/>
          <w:sz w:val="28"/>
          <w:szCs w:val="28"/>
        </w:rPr>
        <w:t xml:space="preserve">, 96% из них устранены </w:t>
      </w:r>
      <w:r w:rsidR="00711C56" w:rsidRPr="003540AF">
        <w:rPr>
          <w:rFonts w:ascii="Times New Roman" w:hAnsi="Times New Roman" w:cs="Times New Roman"/>
          <w:i/>
          <w:sz w:val="28"/>
          <w:szCs w:val="28"/>
        </w:rPr>
        <w:t>(924 ликвидировано (в 2019 г. – 1398))</w:t>
      </w:r>
      <w:r w:rsidR="00711C56" w:rsidRPr="00711C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700" w:rsidRPr="006E4700" w:rsidRDefault="006E4700" w:rsidP="006E4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E4700">
        <w:rPr>
          <w:rFonts w:ascii="Times New Roman" w:hAnsi="Times New Roman" w:cs="Times New Roman"/>
          <w:sz w:val="28"/>
          <w:szCs w:val="28"/>
        </w:rPr>
        <w:t xml:space="preserve"> полосы отвода автомобильных дорог общего пользования регионального значения собрано боле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4700">
        <w:rPr>
          <w:rFonts w:ascii="Times New Roman" w:hAnsi="Times New Roman" w:cs="Times New Roman"/>
          <w:sz w:val="28"/>
          <w:szCs w:val="28"/>
        </w:rPr>
        <w:t xml:space="preserve"> 5,5 тысяч куб. м твердых бытовых отходов. Ежедневно было задействовано более 500 человек и 160 единиц спецтехники.</w:t>
      </w:r>
    </w:p>
    <w:p w:rsidR="006E4700" w:rsidRPr="006E4700" w:rsidRDefault="006E4700" w:rsidP="006E470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00">
        <w:rPr>
          <w:rFonts w:ascii="Times New Roman" w:hAnsi="Times New Roman" w:cs="Times New Roman"/>
          <w:sz w:val="28"/>
          <w:szCs w:val="28"/>
        </w:rPr>
        <w:t>С полосы отвода автомобильных дорог федерального значения собрано более 2600 куб. м ТБО, ежедневно было задействовано более 140 человек и 44 единицы спецтехники.</w:t>
      </w:r>
    </w:p>
    <w:p w:rsidR="006E4700" w:rsidRDefault="006E4700" w:rsidP="006E470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00">
        <w:rPr>
          <w:rFonts w:ascii="Times New Roman" w:hAnsi="Times New Roman" w:cs="Times New Roman"/>
          <w:sz w:val="28"/>
          <w:szCs w:val="28"/>
        </w:rPr>
        <w:t>Приведена в надлежащее экологическое состояние Горьковская железная дорога и прилегающие к ней производственные участки. Собрана и передана на утилизацию 61 тонна мусора; на полигоны вывезено более 180 куб. м твердых коммунальных отходов. Площадь убранной территории составила более 2,5 млн кв. м, задействовано 1800 человек.</w:t>
      </w:r>
    </w:p>
    <w:p w:rsidR="006E4700" w:rsidRDefault="006E4700" w:rsidP="006E4700">
      <w:pPr>
        <w:jc w:val="both"/>
        <w:rPr>
          <w:rFonts w:ascii="Times New Roman" w:hAnsi="Times New Roman" w:cs="Times New Roman"/>
          <w:sz w:val="28"/>
          <w:szCs w:val="28"/>
        </w:rPr>
      </w:pPr>
      <w:r w:rsidRPr="006E4700">
        <w:rPr>
          <w:rFonts w:ascii="Times New Roman" w:hAnsi="Times New Roman" w:cs="Times New Roman"/>
          <w:sz w:val="28"/>
          <w:szCs w:val="28"/>
        </w:rPr>
        <w:t xml:space="preserve">В целом, в период двухмесячника было задействовано более 9 тыс. единиц техники </w:t>
      </w:r>
      <w:r w:rsidRPr="006E4700">
        <w:rPr>
          <w:rFonts w:ascii="Times New Roman" w:hAnsi="Times New Roman" w:cs="Times New Roman"/>
          <w:i/>
          <w:sz w:val="28"/>
          <w:szCs w:val="28"/>
        </w:rPr>
        <w:t>(в 2019 г. – 13,5 тыс.)</w:t>
      </w:r>
      <w:r w:rsidRPr="006E4700">
        <w:rPr>
          <w:rFonts w:ascii="Times New Roman" w:hAnsi="Times New Roman" w:cs="Times New Roman"/>
          <w:sz w:val="28"/>
          <w:szCs w:val="28"/>
        </w:rPr>
        <w:t xml:space="preserve">, приняли участие 156 тыс. человек. На полигоны вывезено более 500 тыс. куб. м отходов </w:t>
      </w:r>
      <w:r w:rsidRPr="006E4700">
        <w:rPr>
          <w:rFonts w:ascii="Times New Roman" w:hAnsi="Times New Roman" w:cs="Times New Roman"/>
          <w:i/>
          <w:sz w:val="28"/>
          <w:szCs w:val="28"/>
        </w:rPr>
        <w:t>(в 2019 г. – 565 тыс. куб. м)</w:t>
      </w:r>
      <w:r w:rsidRPr="006E4700">
        <w:rPr>
          <w:rFonts w:ascii="Times New Roman" w:hAnsi="Times New Roman" w:cs="Times New Roman"/>
          <w:sz w:val="28"/>
          <w:szCs w:val="28"/>
        </w:rPr>
        <w:t xml:space="preserve">, посажено более 1 миллиона 200 тысяч деревьев и кустарников </w:t>
      </w:r>
      <w:r w:rsidRPr="006E4700">
        <w:rPr>
          <w:rFonts w:ascii="Times New Roman" w:hAnsi="Times New Roman" w:cs="Times New Roman"/>
          <w:i/>
          <w:sz w:val="28"/>
          <w:szCs w:val="28"/>
        </w:rPr>
        <w:t>(в 2019 г. – 1,013 млн)</w:t>
      </w:r>
      <w:r w:rsidRPr="006E47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002E" w:rsidRPr="0055002E" w:rsidRDefault="0055002E" w:rsidP="0055002E">
      <w:pPr>
        <w:jc w:val="both"/>
        <w:rPr>
          <w:rFonts w:ascii="Times New Roman" w:hAnsi="Times New Roman" w:cs="Times New Roman"/>
          <w:sz w:val="28"/>
          <w:szCs w:val="28"/>
        </w:rPr>
      </w:pPr>
      <w:r w:rsidRPr="0055002E">
        <w:rPr>
          <w:rFonts w:ascii="Times New Roman" w:hAnsi="Times New Roman" w:cs="Times New Roman"/>
          <w:sz w:val="28"/>
          <w:szCs w:val="28"/>
        </w:rPr>
        <w:t>Несмотря на особый режим, введенный в республике, инспекторы Министерства продолжали пресекать нарушения природоохранного законодательства.</w:t>
      </w:r>
    </w:p>
    <w:p w:rsidR="0055002E" w:rsidRPr="0055002E" w:rsidRDefault="0055002E" w:rsidP="0055002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02E">
        <w:rPr>
          <w:rFonts w:ascii="Times New Roman" w:hAnsi="Times New Roman" w:cs="Times New Roman"/>
          <w:i/>
          <w:sz w:val="28"/>
          <w:szCs w:val="28"/>
        </w:rPr>
        <w:t xml:space="preserve">- В ходе обследования проспекта </w:t>
      </w:r>
      <w:proofErr w:type="spellStart"/>
      <w:r w:rsidRPr="0055002E">
        <w:rPr>
          <w:rFonts w:ascii="Times New Roman" w:hAnsi="Times New Roman" w:cs="Times New Roman"/>
          <w:i/>
          <w:sz w:val="28"/>
          <w:szCs w:val="28"/>
        </w:rPr>
        <w:t>Хезмэт</w:t>
      </w:r>
      <w:proofErr w:type="spellEnd"/>
      <w:r w:rsidRPr="0055002E">
        <w:rPr>
          <w:rFonts w:ascii="Times New Roman" w:hAnsi="Times New Roman" w:cs="Times New Roman"/>
          <w:i/>
          <w:sz w:val="28"/>
          <w:szCs w:val="28"/>
        </w:rPr>
        <w:t xml:space="preserve"> г. Казань выявлено несанкционированное размещение строительных отходов вблизи ручья </w:t>
      </w:r>
      <w:proofErr w:type="spellStart"/>
      <w:r w:rsidRPr="0055002E">
        <w:rPr>
          <w:rFonts w:ascii="Times New Roman" w:hAnsi="Times New Roman" w:cs="Times New Roman"/>
          <w:i/>
          <w:sz w:val="28"/>
          <w:szCs w:val="28"/>
        </w:rPr>
        <w:t>Вертелевка</w:t>
      </w:r>
      <w:proofErr w:type="spellEnd"/>
      <w:r w:rsidRPr="0055002E">
        <w:rPr>
          <w:rFonts w:ascii="Times New Roman" w:hAnsi="Times New Roman" w:cs="Times New Roman"/>
          <w:i/>
          <w:sz w:val="28"/>
          <w:szCs w:val="28"/>
        </w:rPr>
        <w:t xml:space="preserve"> - приток р. </w:t>
      </w:r>
      <w:proofErr w:type="spellStart"/>
      <w:r w:rsidRPr="0055002E">
        <w:rPr>
          <w:rFonts w:ascii="Times New Roman" w:hAnsi="Times New Roman" w:cs="Times New Roman"/>
          <w:i/>
          <w:sz w:val="28"/>
          <w:szCs w:val="28"/>
        </w:rPr>
        <w:t>Нокса</w:t>
      </w:r>
      <w:proofErr w:type="spellEnd"/>
      <w:r w:rsidRPr="0055002E">
        <w:rPr>
          <w:rFonts w:ascii="Times New Roman" w:hAnsi="Times New Roman" w:cs="Times New Roman"/>
          <w:i/>
          <w:sz w:val="28"/>
          <w:szCs w:val="28"/>
        </w:rPr>
        <w:t xml:space="preserve">. Общая площадь складирования составила 546 кв. м, объем – свыше 4 тысяч куб. м. </w:t>
      </w:r>
    </w:p>
    <w:p w:rsidR="0055002E" w:rsidRDefault="0055002E" w:rsidP="0055002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02E">
        <w:rPr>
          <w:rFonts w:ascii="Times New Roman" w:hAnsi="Times New Roman" w:cs="Times New Roman"/>
          <w:i/>
          <w:sz w:val="28"/>
          <w:szCs w:val="28"/>
        </w:rPr>
        <w:t xml:space="preserve">Земельный участок принадлежит на праве собственности ООО УК «Капитал Траст Инвест», часть которого, согласно договору субаренды, передана в пользование физическому лицу, которое уже трижды </w:t>
      </w:r>
      <w:r w:rsidRPr="0055002E">
        <w:rPr>
          <w:rFonts w:ascii="Times New Roman" w:hAnsi="Times New Roman" w:cs="Times New Roman"/>
          <w:i/>
          <w:sz w:val="28"/>
          <w:szCs w:val="28"/>
        </w:rPr>
        <w:lastRenderedPageBreak/>
        <w:t>привлекалось к административной ответственности по ч.1 ст.8.2 КоАП РФ. На сегодняшний день физическому лицу направлено извещение для совместного обследования земельного участка и составления административных материалов по ст.8.2 ч.2, 8.42 ч.1, 8.13 КоАП РФ.</w:t>
      </w:r>
    </w:p>
    <w:p w:rsidR="0055002E" w:rsidRPr="0055002E" w:rsidRDefault="0055002E" w:rsidP="0055002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И</w:t>
      </w:r>
      <w:r w:rsidRPr="0055002E">
        <w:rPr>
          <w:rFonts w:ascii="Times New Roman" w:hAnsi="Times New Roman" w:cs="Times New Roman"/>
          <w:i/>
          <w:sz w:val="28"/>
          <w:szCs w:val="28"/>
        </w:rPr>
        <w:t xml:space="preserve">нспекторами Министерства в с. </w:t>
      </w:r>
      <w:proofErr w:type="spellStart"/>
      <w:r w:rsidRPr="0055002E">
        <w:rPr>
          <w:rFonts w:ascii="Times New Roman" w:hAnsi="Times New Roman" w:cs="Times New Roman"/>
          <w:i/>
          <w:sz w:val="28"/>
          <w:szCs w:val="28"/>
        </w:rPr>
        <w:t>Пестрецы</w:t>
      </w:r>
      <w:proofErr w:type="spellEnd"/>
      <w:r w:rsidRPr="0055002E">
        <w:rPr>
          <w:rFonts w:ascii="Times New Roman" w:hAnsi="Times New Roman" w:cs="Times New Roman"/>
          <w:i/>
          <w:sz w:val="28"/>
          <w:szCs w:val="28"/>
        </w:rPr>
        <w:t xml:space="preserve"> вблизи АЗС </w:t>
      </w:r>
      <w:proofErr w:type="spellStart"/>
      <w:r w:rsidRPr="0055002E">
        <w:rPr>
          <w:rFonts w:ascii="Times New Roman" w:hAnsi="Times New Roman" w:cs="Times New Roman"/>
          <w:i/>
          <w:sz w:val="28"/>
          <w:szCs w:val="28"/>
        </w:rPr>
        <w:t>Татнефтепродукт</w:t>
      </w:r>
      <w:proofErr w:type="spellEnd"/>
      <w:r w:rsidRPr="0055002E">
        <w:rPr>
          <w:rFonts w:ascii="Times New Roman" w:hAnsi="Times New Roman" w:cs="Times New Roman"/>
          <w:i/>
          <w:sz w:val="28"/>
          <w:szCs w:val="28"/>
        </w:rPr>
        <w:t xml:space="preserve"> по ул. Казанская 20 выяв</w:t>
      </w:r>
      <w:r>
        <w:rPr>
          <w:rFonts w:ascii="Times New Roman" w:hAnsi="Times New Roman" w:cs="Times New Roman"/>
          <w:i/>
          <w:sz w:val="28"/>
          <w:szCs w:val="28"/>
        </w:rPr>
        <w:t>лен факт засыпки мусора грунтом.</w:t>
      </w:r>
      <w:r w:rsidRPr="0055002E">
        <w:rPr>
          <w:rFonts w:ascii="Times New Roman" w:hAnsi="Times New Roman" w:cs="Times New Roman"/>
          <w:i/>
          <w:sz w:val="28"/>
          <w:szCs w:val="28"/>
        </w:rPr>
        <w:t xml:space="preserve"> На месте отобраны пробы почвы на определение токсичности.</w:t>
      </w:r>
    </w:p>
    <w:p w:rsidR="003E4A31" w:rsidRDefault="0055002E" w:rsidP="0055002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5002E">
        <w:rPr>
          <w:rFonts w:ascii="Times New Roman" w:hAnsi="Times New Roman" w:cs="Times New Roman"/>
          <w:i/>
          <w:sz w:val="28"/>
          <w:szCs w:val="28"/>
        </w:rPr>
        <w:t xml:space="preserve">Ранее, в отношении Исполнительного комитета </w:t>
      </w:r>
      <w:proofErr w:type="spellStart"/>
      <w:r w:rsidRPr="0055002E">
        <w:rPr>
          <w:rFonts w:ascii="Times New Roman" w:hAnsi="Times New Roman" w:cs="Times New Roman"/>
          <w:i/>
          <w:sz w:val="28"/>
          <w:szCs w:val="28"/>
        </w:rPr>
        <w:t>Пестречинского</w:t>
      </w:r>
      <w:proofErr w:type="spellEnd"/>
      <w:r w:rsidRPr="0055002E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был составлен административный материал по ч.1 ст.8.2 КоАП РФ, установлен срок ликвидации несанкциониро</w:t>
      </w:r>
      <w:r w:rsidR="003E4A31">
        <w:rPr>
          <w:rFonts w:ascii="Times New Roman" w:hAnsi="Times New Roman" w:cs="Times New Roman"/>
          <w:i/>
          <w:sz w:val="28"/>
          <w:szCs w:val="28"/>
        </w:rPr>
        <w:t>ванного размещения в 30 дней.</w:t>
      </w:r>
    </w:p>
    <w:p w:rsidR="0055002E" w:rsidRDefault="0055002E" w:rsidP="0055002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Н</w:t>
      </w:r>
      <w:r w:rsidRPr="0055002E">
        <w:rPr>
          <w:rFonts w:ascii="Times New Roman" w:hAnsi="Times New Roman" w:cs="Times New Roman"/>
          <w:i/>
          <w:sz w:val="28"/>
          <w:szCs w:val="28"/>
        </w:rPr>
        <w:t xml:space="preserve">а территории села </w:t>
      </w:r>
      <w:proofErr w:type="spellStart"/>
      <w:r w:rsidRPr="0055002E">
        <w:rPr>
          <w:rFonts w:ascii="Times New Roman" w:hAnsi="Times New Roman" w:cs="Times New Roman"/>
          <w:i/>
          <w:sz w:val="28"/>
          <w:szCs w:val="28"/>
        </w:rPr>
        <w:t>Богородское</w:t>
      </w:r>
      <w:proofErr w:type="spellEnd"/>
      <w:r w:rsidRPr="005500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5002E">
        <w:rPr>
          <w:rFonts w:ascii="Times New Roman" w:hAnsi="Times New Roman" w:cs="Times New Roman"/>
          <w:i/>
          <w:sz w:val="28"/>
          <w:szCs w:val="28"/>
        </w:rPr>
        <w:t>Пестречинского</w:t>
      </w:r>
      <w:proofErr w:type="spellEnd"/>
      <w:r w:rsidRPr="0055002E">
        <w:rPr>
          <w:rFonts w:ascii="Times New Roman" w:hAnsi="Times New Roman" w:cs="Times New Roman"/>
          <w:i/>
          <w:sz w:val="28"/>
          <w:szCs w:val="28"/>
        </w:rPr>
        <w:t xml:space="preserve"> района совместно с сотрудниками МВД, прокуратуры выявлен факт снятия плодородного слоя почвы на площади 247 </w:t>
      </w:r>
      <w:proofErr w:type="spellStart"/>
      <w:r w:rsidRPr="0055002E">
        <w:rPr>
          <w:rFonts w:ascii="Times New Roman" w:hAnsi="Times New Roman" w:cs="Times New Roman"/>
          <w:i/>
          <w:sz w:val="28"/>
          <w:szCs w:val="28"/>
        </w:rPr>
        <w:t>кв.м</w:t>
      </w:r>
      <w:proofErr w:type="spellEnd"/>
      <w:r w:rsidRPr="0055002E">
        <w:rPr>
          <w:rFonts w:ascii="Times New Roman" w:hAnsi="Times New Roman" w:cs="Times New Roman"/>
          <w:i/>
          <w:sz w:val="28"/>
          <w:szCs w:val="28"/>
        </w:rPr>
        <w:t>. Сотрудниками полиции техника эвакуирована на штраф стоянку.</w:t>
      </w:r>
    </w:p>
    <w:p w:rsidR="006E4700" w:rsidRDefault="003C73A4" w:rsidP="006E4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3C73A4">
        <w:rPr>
          <w:rFonts w:ascii="Times New Roman" w:hAnsi="Times New Roman" w:cs="Times New Roman"/>
          <w:sz w:val="28"/>
          <w:szCs w:val="28"/>
        </w:rPr>
        <w:t>жегодно на ликвидацию свалок Исполкомами районов тратится порядка 25 млн рублей.</w:t>
      </w:r>
      <w:r w:rsidR="008C6928" w:rsidRPr="008C6928">
        <w:t xml:space="preserve"> </w:t>
      </w:r>
      <w:r w:rsidR="008C6928" w:rsidRPr="008C6928">
        <w:rPr>
          <w:rFonts w:ascii="Times New Roman" w:hAnsi="Times New Roman" w:cs="Times New Roman"/>
          <w:sz w:val="28"/>
          <w:szCs w:val="28"/>
        </w:rPr>
        <w:t>Для принятия мер прокурорского реагирования в адрес районных прокуроров направлено 20 материалов. По факту причинения вреда окружающей среде в текущем году возбуждено 6 уголовных дел.</w:t>
      </w:r>
    </w:p>
    <w:p w:rsidR="008C6928" w:rsidRPr="008C6928" w:rsidRDefault="008C6928" w:rsidP="008C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C6928">
        <w:rPr>
          <w:rFonts w:ascii="Times New Roman" w:hAnsi="Times New Roman" w:cs="Times New Roman"/>
          <w:sz w:val="28"/>
          <w:szCs w:val="28"/>
        </w:rPr>
        <w:t xml:space="preserve"> начала двухмесячника в общественную экологическую приемную поступило 1507 обращений </w:t>
      </w:r>
      <w:r w:rsidRPr="008C6928">
        <w:rPr>
          <w:rFonts w:ascii="Times New Roman" w:hAnsi="Times New Roman" w:cs="Times New Roman"/>
          <w:i/>
          <w:sz w:val="28"/>
          <w:szCs w:val="28"/>
        </w:rPr>
        <w:t>(в 2019 г. – 3759 обращений)</w:t>
      </w:r>
      <w:r w:rsidRPr="008C6928">
        <w:rPr>
          <w:rFonts w:ascii="Times New Roman" w:hAnsi="Times New Roman" w:cs="Times New Roman"/>
          <w:sz w:val="28"/>
          <w:szCs w:val="28"/>
        </w:rPr>
        <w:t>.</w:t>
      </w:r>
    </w:p>
    <w:p w:rsidR="008C6928" w:rsidRPr="008C6928" w:rsidRDefault="008C6928" w:rsidP="008C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Эковесны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2020»</w:t>
      </w:r>
      <w:r w:rsidRPr="008C6928">
        <w:rPr>
          <w:rFonts w:ascii="Times New Roman" w:hAnsi="Times New Roman" w:cs="Times New Roman"/>
          <w:sz w:val="28"/>
          <w:szCs w:val="28"/>
        </w:rPr>
        <w:t xml:space="preserve"> проведено 26 онлайн-конкурсов, акций и прямых эфиров в социальных сетях, участниками и зрителями которых стали более 14 000 детей и молодежи.</w:t>
      </w:r>
    </w:p>
    <w:p w:rsidR="008C6928" w:rsidRDefault="008C6928" w:rsidP="008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8C6928">
        <w:rPr>
          <w:rFonts w:ascii="Times New Roman" w:hAnsi="Times New Roman" w:cs="Times New Roman"/>
          <w:sz w:val="28"/>
          <w:szCs w:val="28"/>
        </w:rPr>
        <w:t>Онлайн-формат позволил расширить и географию участников. Так, в конкурсе рисунков, организованном Министерством, приняли участие дети и учащиеся из Республик Чувашия, Марий Эл, Крым, Мурманской области, г. Владикавказ и г. Санкт-Петербург, а также Республики Казахстан и Республики Беларусь. За один месяц проведения конкурса было прислано 1200 работ.</w:t>
      </w:r>
    </w:p>
    <w:p w:rsidR="008C6928" w:rsidRDefault="008C6928" w:rsidP="008C6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928" w:rsidRPr="008C6928" w:rsidRDefault="008C6928" w:rsidP="008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8C6928">
        <w:rPr>
          <w:rFonts w:ascii="Times New Roman" w:hAnsi="Times New Roman" w:cs="Times New Roman"/>
          <w:sz w:val="28"/>
          <w:szCs w:val="28"/>
        </w:rPr>
        <w:t xml:space="preserve">По итогам республиканской акции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C6928">
        <w:rPr>
          <w:rFonts w:ascii="Times New Roman" w:hAnsi="Times New Roman" w:cs="Times New Roman"/>
          <w:sz w:val="28"/>
          <w:szCs w:val="28"/>
        </w:rPr>
        <w:t>Эковесна</w:t>
      </w:r>
      <w:proofErr w:type="spellEnd"/>
      <w:r w:rsidRPr="008C6928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6928">
        <w:rPr>
          <w:rFonts w:ascii="Times New Roman" w:hAnsi="Times New Roman" w:cs="Times New Roman"/>
          <w:sz w:val="28"/>
          <w:szCs w:val="28"/>
        </w:rPr>
        <w:t xml:space="preserve"> абсолютными победителями стали:</w:t>
      </w:r>
    </w:p>
    <w:p w:rsidR="008C6928" w:rsidRPr="008C6928" w:rsidRDefault="008C6928" w:rsidP="008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8C6928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8C6928">
        <w:rPr>
          <w:rFonts w:ascii="Times New Roman" w:hAnsi="Times New Roman" w:cs="Times New Roman"/>
          <w:b/>
          <w:sz w:val="28"/>
          <w:szCs w:val="28"/>
        </w:rPr>
        <w:t>«Лучшая семья»</w:t>
      </w:r>
      <w:r w:rsidRPr="008C6928">
        <w:rPr>
          <w:rFonts w:ascii="Times New Roman" w:hAnsi="Times New Roman" w:cs="Times New Roman"/>
          <w:sz w:val="28"/>
          <w:szCs w:val="28"/>
        </w:rPr>
        <w:t xml:space="preserve"> – семья Кузьмичевых, Алексеевский муниципальный район Республики Татарстан. </w:t>
      </w:r>
    </w:p>
    <w:p w:rsidR="008C6928" w:rsidRPr="008C6928" w:rsidRDefault="008C6928" w:rsidP="008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8C6928">
        <w:rPr>
          <w:rFonts w:ascii="Times New Roman" w:hAnsi="Times New Roman" w:cs="Times New Roman"/>
          <w:b/>
          <w:sz w:val="28"/>
          <w:szCs w:val="28"/>
        </w:rPr>
        <w:t>«Лучшее предприятие»</w:t>
      </w:r>
      <w:r w:rsidRPr="008C6928">
        <w:rPr>
          <w:rFonts w:ascii="Times New Roman" w:hAnsi="Times New Roman" w:cs="Times New Roman"/>
          <w:sz w:val="28"/>
          <w:szCs w:val="28"/>
        </w:rPr>
        <w:t xml:space="preserve"> – «Территориальная генерирующая компания-16» Нижнекамская ТЭЦ» Нижнекамского муниципального района Республики Татарстан. </w:t>
      </w:r>
    </w:p>
    <w:p w:rsidR="008C6928" w:rsidRPr="008C6928" w:rsidRDefault="008C6928" w:rsidP="008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8C6928">
        <w:rPr>
          <w:rFonts w:ascii="Times New Roman" w:hAnsi="Times New Roman" w:cs="Times New Roman"/>
          <w:b/>
          <w:sz w:val="28"/>
          <w:szCs w:val="28"/>
        </w:rPr>
        <w:lastRenderedPageBreak/>
        <w:t>«Лучший детский сад»</w:t>
      </w:r>
      <w:r w:rsidRPr="008C6928">
        <w:rPr>
          <w:rFonts w:ascii="Times New Roman" w:hAnsi="Times New Roman" w:cs="Times New Roman"/>
          <w:sz w:val="28"/>
          <w:szCs w:val="28"/>
        </w:rPr>
        <w:t xml:space="preserve"> – МБДОУ «</w:t>
      </w:r>
      <w:proofErr w:type="spellStart"/>
      <w:r w:rsidRPr="008C6928">
        <w:rPr>
          <w:rFonts w:ascii="Times New Roman" w:hAnsi="Times New Roman" w:cs="Times New Roman"/>
          <w:sz w:val="28"/>
          <w:szCs w:val="28"/>
        </w:rPr>
        <w:t>Табар-Черкийский</w:t>
      </w:r>
      <w:proofErr w:type="spellEnd"/>
      <w:r w:rsidRPr="008C6928"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proofErr w:type="spellStart"/>
      <w:r w:rsidRPr="008C6928">
        <w:rPr>
          <w:rFonts w:ascii="Times New Roman" w:hAnsi="Times New Roman" w:cs="Times New Roman"/>
          <w:sz w:val="28"/>
          <w:szCs w:val="28"/>
        </w:rPr>
        <w:t>Апастовского</w:t>
      </w:r>
      <w:proofErr w:type="spellEnd"/>
      <w:r w:rsidRPr="008C692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 </w:t>
      </w:r>
    </w:p>
    <w:p w:rsidR="008C6928" w:rsidRDefault="008C6928" w:rsidP="008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8C6928">
        <w:rPr>
          <w:rFonts w:ascii="Times New Roman" w:hAnsi="Times New Roman" w:cs="Times New Roman"/>
          <w:b/>
          <w:sz w:val="28"/>
          <w:szCs w:val="28"/>
        </w:rPr>
        <w:t>«Лучшая школа»</w:t>
      </w:r>
      <w:r w:rsidRPr="008C6928">
        <w:rPr>
          <w:rFonts w:ascii="Times New Roman" w:hAnsi="Times New Roman" w:cs="Times New Roman"/>
          <w:sz w:val="28"/>
          <w:szCs w:val="28"/>
        </w:rPr>
        <w:t xml:space="preserve"> – МБОУ «Высокогорская средняя общеобразовательная школа №1 Высокогорского муниципального района Республики Татарстан».</w:t>
      </w:r>
    </w:p>
    <w:p w:rsidR="008C6928" w:rsidRDefault="008C6928" w:rsidP="008C6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928" w:rsidRDefault="008C6928" w:rsidP="008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8C6928">
        <w:rPr>
          <w:rFonts w:ascii="Times New Roman" w:hAnsi="Times New Roman" w:cs="Times New Roman"/>
          <w:sz w:val="28"/>
          <w:szCs w:val="28"/>
        </w:rPr>
        <w:t xml:space="preserve">Подведены итоги конкурса «Лучшее муниципальное образование» в трех категориях. </w:t>
      </w:r>
    </w:p>
    <w:p w:rsidR="008C6928" w:rsidRPr="008C6928" w:rsidRDefault="008C6928" w:rsidP="008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8C6928">
        <w:rPr>
          <w:rFonts w:ascii="Times New Roman" w:hAnsi="Times New Roman" w:cs="Times New Roman"/>
          <w:b/>
          <w:sz w:val="28"/>
          <w:szCs w:val="28"/>
        </w:rPr>
        <w:t>«</w:t>
      </w:r>
      <w:r w:rsidR="003E4A31">
        <w:rPr>
          <w:rFonts w:ascii="Times New Roman" w:hAnsi="Times New Roman" w:cs="Times New Roman"/>
          <w:b/>
          <w:sz w:val="28"/>
          <w:szCs w:val="28"/>
        </w:rPr>
        <w:t>Лучшее муниципальное образование</w:t>
      </w:r>
      <w:r w:rsidRPr="008C6928">
        <w:rPr>
          <w:rFonts w:ascii="Times New Roman" w:hAnsi="Times New Roman" w:cs="Times New Roman"/>
          <w:b/>
          <w:sz w:val="28"/>
          <w:szCs w:val="28"/>
        </w:rPr>
        <w:t>»</w:t>
      </w:r>
      <w:r w:rsidRPr="008C6928">
        <w:rPr>
          <w:rFonts w:ascii="Times New Roman" w:hAnsi="Times New Roman" w:cs="Times New Roman"/>
          <w:sz w:val="28"/>
          <w:szCs w:val="28"/>
        </w:rPr>
        <w:t xml:space="preserve"> в категории </w:t>
      </w:r>
      <w:r w:rsidRPr="008C6928">
        <w:rPr>
          <w:rFonts w:ascii="Times New Roman" w:hAnsi="Times New Roman" w:cs="Times New Roman"/>
          <w:b/>
          <w:sz w:val="28"/>
          <w:szCs w:val="28"/>
        </w:rPr>
        <w:t>«Городские округа»</w:t>
      </w:r>
      <w:r w:rsidRPr="008C6928">
        <w:rPr>
          <w:rFonts w:ascii="Times New Roman" w:hAnsi="Times New Roman" w:cs="Times New Roman"/>
          <w:sz w:val="28"/>
          <w:szCs w:val="28"/>
        </w:rPr>
        <w:t>:</w:t>
      </w:r>
    </w:p>
    <w:p w:rsidR="008C6928" w:rsidRPr="008C6928" w:rsidRDefault="008C6928" w:rsidP="008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8C6928">
        <w:rPr>
          <w:rFonts w:ascii="Times New Roman" w:hAnsi="Times New Roman" w:cs="Times New Roman"/>
          <w:sz w:val="28"/>
          <w:szCs w:val="28"/>
        </w:rPr>
        <w:t>- 1 место – г. Казань</w:t>
      </w:r>
    </w:p>
    <w:p w:rsidR="008C6928" w:rsidRPr="008C6928" w:rsidRDefault="008C6928" w:rsidP="008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8C6928">
        <w:rPr>
          <w:rFonts w:ascii="Times New Roman" w:hAnsi="Times New Roman" w:cs="Times New Roman"/>
          <w:sz w:val="28"/>
          <w:szCs w:val="28"/>
        </w:rPr>
        <w:t>- 2 место – г. Набережные Челны</w:t>
      </w:r>
    </w:p>
    <w:p w:rsidR="008C6928" w:rsidRPr="008C6928" w:rsidRDefault="008C6928" w:rsidP="008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8C6928">
        <w:rPr>
          <w:rFonts w:ascii="Times New Roman" w:hAnsi="Times New Roman" w:cs="Times New Roman"/>
          <w:b/>
          <w:sz w:val="28"/>
          <w:szCs w:val="28"/>
        </w:rPr>
        <w:t>«Лучшее муниципальное образование»</w:t>
      </w:r>
      <w:r w:rsidRPr="008C6928">
        <w:rPr>
          <w:rFonts w:ascii="Times New Roman" w:hAnsi="Times New Roman" w:cs="Times New Roman"/>
          <w:sz w:val="28"/>
          <w:szCs w:val="28"/>
        </w:rPr>
        <w:t xml:space="preserve"> в категории </w:t>
      </w:r>
      <w:r w:rsidRPr="008C6928">
        <w:rPr>
          <w:rFonts w:ascii="Times New Roman" w:hAnsi="Times New Roman" w:cs="Times New Roman"/>
          <w:b/>
          <w:sz w:val="28"/>
          <w:szCs w:val="28"/>
        </w:rPr>
        <w:t>«Муниципальные районы с центром - статус город»</w:t>
      </w:r>
      <w:r w:rsidRPr="008C6928">
        <w:rPr>
          <w:rFonts w:ascii="Times New Roman" w:hAnsi="Times New Roman" w:cs="Times New Roman"/>
          <w:sz w:val="28"/>
          <w:szCs w:val="28"/>
        </w:rPr>
        <w:t>:</w:t>
      </w:r>
    </w:p>
    <w:p w:rsidR="008C6928" w:rsidRPr="008C6928" w:rsidRDefault="008C6928" w:rsidP="008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8C6928">
        <w:rPr>
          <w:rFonts w:ascii="Times New Roman" w:hAnsi="Times New Roman" w:cs="Times New Roman"/>
          <w:sz w:val="28"/>
          <w:szCs w:val="28"/>
        </w:rPr>
        <w:t xml:space="preserve">- 1 место – </w:t>
      </w:r>
      <w:proofErr w:type="spellStart"/>
      <w:r w:rsidRPr="008C6928">
        <w:rPr>
          <w:rFonts w:ascii="Times New Roman" w:hAnsi="Times New Roman" w:cs="Times New Roman"/>
          <w:sz w:val="28"/>
          <w:szCs w:val="28"/>
        </w:rPr>
        <w:t>Альметьевский</w:t>
      </w:r>
      <w:proofErr w:type="spellEnd"/>
      <w:r w:rsidRPr="008C692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C6928" w:rsidRPr="008C6928" w:rsidRDefault="008C6928" w:rsidP="008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8C6928">
        <w:rPr>
          <w:rFonts w:ascii="Times New Roman" w:hAnsi="Times New Roman" w:cs="Times New Roman"/>
          <w:sz w:val="28"/>
          <w:szCs w:val="28"/>
        </w:rPr>
        <w:t>- 2 место – Нижнекамский район</w:t>
      </w:r>
    </w:p>
    <w:p w:rsidR="008C6928" w:rsidRPr="008C6928" w:rsidRDefault="008C6928" w:rsidP="008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8C6928">
        <w:rPr>
          <w:rFonts w:ascii="Times New Roman" w:hAnsi="Times New Roman" w:cs="Times New Roman"/>
          <w:sz w:val="28"/>
          <w:szCs w:val="28"/>
        </w:rPr>
        <w:t xml:space="preserve">- 3 место – </w:t>
      </w:r>
      <w:proofErr w:type="spellStart"/>
      <w:r w:rsidRPr="008C6928">
        <w:rPr>
          <w:rFonts w:ascii="Times New Roman" w:hAnsi="Times New Roman" w:cs="Times New Roman"/>
          <w:sz w:val="28"/>
          <w:szCs w:val="28"/>
        </w:rPr>
        <w:t>Заинский</w:t>
      </w:r>
      <w:proofErr w:type="spellEnd"/>
      <w:r w:rsidRPr="008C692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8C6928" w:rsidRPr="008C6928" w:rsidRDefault="008C6928" w:rsidP="008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8C6928">
        <w:rPr>
          <w:rFonts w:ascii="Times New Roman" w:hAnsi="Times New Roman" w:cs="Times New Roman"/>
          <w:b/>
          <w:sz w:val="28"/>
          <w:szCs w:val="28"/>
        </w:rPr>
        <w:t>«Лучшее муниципальное образование»</w:t>
      </w:r>
      <w:r w:rsidRPr="008C6928">
        <w:rPr>
          <w:rFonts w:ascii="Times New Roman" w:hAnsi="Times New Roman" w:cs="Times New Roman"/>
          <w:sz w:val="28"/>
          <w:szCs w:val="28"/>
        </w:rPr>
        <w:t xml:space="preserve"> в категории </w:t>
      </w:r>
      <w:r w:rsidRPr="008C6928">
        <w:rPr>
          <w:rFonts w:ascii="Times New Roman" w:hAnsi="Times New Roman" w:cs="Times New Roman"/>
          <w:b/>
          <w:sz w:val="28"/>
          <w:szCs w:val="28"/>
        </w:rPr>
        <w:t>«Муниципальные районы с центром – статус поселок городского типа, село»</w:t>
      </w:r>
      <w:r w:rsidRPr="008C6928">
        <w:rPr>
          <w:rFonts w:ascii="Times New Roman" w:hAnsi="Times New Roman" w:cs="Times New Roman"/>
          <w:sz w:val="28"/>
          <w:szCs w:val="28"/>
        </w:rPr>
        <w:t>:</w:t>
      </w:r>
    </w:p>
    <w:p w:rsidR="008C6928" w:rsidRPr="008C6928" w:rsidRDefault="008C6928" w:rsidP="008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8C6928">
        <w:rPr>
          <w:rFonts w:ascii="Times New Roman" w:hAnsi="Times New Roman" w:cs="Times New Roman"/>
          <w:sz w:val="28"/>
          <w:szCs w:val="28"/>
        </w:rPr>
        <w:t>- 1 место – Сабинский район</w:t>
      </w:r>
    </w:p>
    <w:p w:rsidR="008C6928" w:rsidRPr="008C6928" w:rsidRDefault="008C6928" w:rsidP="008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8C6928">
        <w:rPr>
          <w:rFonts w:ascii="Times New Roman" w:hAnsi="Times New Roman" w:cs="Times New Roman"/>
          <w:sz w:val="28"/>
          <w:szCs w:val="28"/>
        </w:rPr>
        <w:t>- 2 место – Высокогорский район</w:t>
      </w:r>
    </w:p>
    <w:p w:rsidR="008C6928" w:rsidRDefault="008C6928" w:rsidP="008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8C6928">
        <w:rPr>
          <w:rFonts w:ascii="Times New Roman" w:hAnsi="Times New Roman" w:cs="Times New Roman"/>
          <w:sz w:val="28"/>
          <w:szCs w:val="28"/>
        </w:rPr>
        <w:t xml:space="preserve">- 3 место – </w:t>
      </w:r>
      <w:proofErr w:type="spellStart"/>
      <w:r w:rsidRPr="008C6928">
        <w:rPr>
          <w:rFonts w:ascii="Times New Roman" w:hAnsi="Times New Roman" w:cs="Times New Roman"/>
          <w:sz w:val="28"/>
          <w:szCs w:val="28"/>
        </w:rPr>
        <w:t>Тукаевский</w:t>
      </w:r>
      <w:proofErr w:type="spellEnd"/>
      <w:r w:rsidRPr="008C692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940BE4" w:rsidRDefault="00940BE4" w:rsidP="008C6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3F7D" w:rsidRPr="00DC3F7D" w:rsidRDefault="00DC3F7D" w:rsidP="00DC3F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F7D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DC3F7D">
        <w:rPr>
          <w:rFonts w:ascii="Times New Roman" w:hAnsi="Times New Roman" w:cs="Times New Roman"/>
          <w:b/>
          <w:sz w:val="28"/>
          <w:szCs w:val="28"/>
        </w:rPr>
        <w:t xml:space="preserve"> «Самый активный ВУЗ»</w:t>
      </w:r>
      <w:r w:rsidRPr="00DC3F7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C3F7D" w:rsidRPr="00DC3F7D" w:rsidRDefault="00DC3F7D" w:rsidP="00DC3F7D">
      <w:pPr>
        <w:jc w:val="both"/>
        <w:rPr>
          <w:rFonts w:ascii="Times New Roman" w:hAnsi="Times New Roman" w:cs="Times New Roman"/>
          <w:sz w:val="28"/>
          <w:szCs w:val="28"/>
        </w:rPr>
      </w:pPr>
      <w:r w:rsidRPr="00DC3F7D">
        <w:rPr>
          <w:rFonts w:ascii="Times New Roman" w:hAnsi="Times New Roman" w:cs="Times New Roman"/>
          <w:sz w:val="28"/>
          <w:szCs w:val="28"/>
        </w:rPr>
        <w:t>1 место – ФГБОУ ВО «Казанский национальный исследовательск</w:t>
      </w:r>
      <w:r>
        <w:rPr>
          <w:rFonts w:ascii="Times New Roman" w:hAnsi="Times New Roman" w:cs="Times New Roman"/>
          <w:sz w:val="28"/>
          <w:szCs w:val="28"/>
        </w:rPr>
        <w:t>ий технологический университет»</w:t>
      </w:r>
    </w:p>
    <w:p w:rsidR="00DC3F7D" w:rsidRPr="00DC3F7D" w:rsidRDefault="00DC3F7D" w:rsidP="00DC3F7D">
      <w:pPr>
        <w:jc w:val="both"/>
        <w:rPr>
          <w:rFonts w:ascii="Times New Roman" w:hAnsi="Times New Roman" w:cs="Times New Roman"/>
          <w:sz w:val="28"/>
          <w:szCs w:val="28"/>
        </w:rPr>
      </w:pPr>
      <w:r w:rsidRPr="00DC3F7D">
        <w:rPr>
          <w:rFonts w:ascii="Times New Roman" w:hAnsi="Times New Roman" w:cs="Times New Roman"/>
          <w:sz w:val="28"/>
          <w:szCs w:val="28"/>
        </w:rPr>
        <w:t>2 место – ФГАОУ ВО «Казанский (Привол</w:t>
      </w:r>
      <w:r>
        <w:rPr>
          <w:rFonts w:ascii="Times New Roman" w:hAnsi="Times New Roman" w:cs="Times New Roman"/>
          <w:sz w:val="28"/>
          <w:szCs w:val="28"/>
        </w:rPr>
        <w:t>жский) федеральный университет»</w:t>
      </w:r>
    </w:p>
    <w:p w:rsidR="00DC3F7D" w:rsidRPr="00DC3F7D" w:rsidRDefault="00DC3F7D" w:rsidP="00DC3F7D">
      <w:pPr>
        <w:jc w:val="both"/>
        <w:rPr>
          <w:rFonts w:ascii="Times New Roman" w:hAnsi="Times New Roman" w:cs="Times New Roman"/>
          <w:sz w:val="28"/>
          <w:szCs w:val="28"/>
        </w:rPr>
      </w:pPr>
      <w:r w:rsidRPr="00DC3F7D">
        <w:rPr>
          <w:rFonts w:ascii="Times New Roman" w:hAnsi="Times New Roman" w:cs="Times New Roman"/>
          <w:sz w:val="28"/>
          <w:szCs w:val="28"/>
        </w:rPr>
        <w:t>3 место –  Казанский филиал ФГБОУ ВО «Российский государс</w:t>
      </w:r>
      <w:r>
        <w:rPr>
          <w:rFonts w:ascii="Times New Roman" w:hAnsi="Times New Roman" w:cs="Times New Roman"/>
          <w:sz w:val="28"/>
          <w:szCs w:val="28"/>
        </w:rPr>
        <w:t>твенный университет правосудия»</w:t>
      </w:r>
    </w:p>
    <w:p w:rsidR="00DC3F7D" w:rsidRPr="00DC3F7D" w:rsidRDefault="00DC3F7D" w:rsidP="00DC3F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F7D" w:rsidRPr="00DC3F7D" w:rsidRDefault="00DC3F7D" w:rsidP="00DC3F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F7D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DC3F7D">
        <w:rPr>
          <w:rFonts w:ascii="Times New Roman" w:hAnsi="Times New Roman" w:cs="Times New Roman"/>
          <w:b/>
          <w:sz w:val="28"/>
          <w:szCs w:val="28"/>
        </w:rPr>
        <w:t xml:space="preserve"> «Самый активный студент»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C3F7D" w:rsidRDefault="00DC3F7D" w:rsidP="00DC3F7D">
      <w:pPr>
        <w:jc w:val="both"/>
        <w:rPr>
          <w:rFonts w:ascii="Times New Roman" w:hAnsi="Times New Roman" w:cs="Times New Roman"/>
          <w:sz w:val="28"/>
          <w:szCs w:val="28"/>
        </w:rPr>
      </w:pPr>
      <w:r w:rsidRPr="00DC3F7D">
        <w:rPr>
          <w:rFonts w:ascii="Times New Roman" w:hAnsi="Times New Roman" w:cs="Times New Roman"/>
          <w:sz w:val="28"/>
          <w:szCs w:val="28"/>
        </w:rPr>
        <w:lastRenderedPageBreak/>
        <w:t xml:space="preserve">1 место – </w:t>
      </w:r>
      <w:proofErr w:type="spellStart"/>
      <w:r w:rsidRPr="00DC3F7D">
        <w:rPr>
          <w:rFonts w:ascii="Times New Roman" w:hAnsi="Times New Roman" w:cs="Times New Roman"/>
          <w:sz w:val="28"/>
          <w:szCs w:val="28"/>
        </w:rPr>
        <w:t>Салахутдинов</w:t>
      </w:r>
      <w:proofErr w:type="spellEnd"/>
      <w:r w:rsidRPr="00DC3F7D">
        <w:rPr>
          <w:rFonts w:ascii="Times New Roman" w:hAnsi="Times New Roman" w:cs="Times New Roman"/>
          <w:sz w:val="28"/>
          <w:szCs w:val="28"/>
        </w:rPr>
        <w:t xml:space="preserve"> Рустем </w:t>
      </w:r>
      <w:proofErr w:type="spellStart"/>
      <w:r w:rsidRPr="00DC3F7D">
        <w:rPr>
          <w:rFonts w:ascii="Times New Roman" w:hAnsi="Times New Roman" w:cs="Times New Roman"/>
          <w:sz w:val="28"/>
          <w:szCs w:val="28"/>
        </w:rPr>
        <w:t>Рамилевич</w:t>
      </w:r>
      <w:proofErr w:type="spellEnd"/>
      <w:r w:rsidRPr="00DC3F7D">
        <w:rPr>
          <w:rFonts w:ascii="Times New Roman" w:hAnsi="Times New Roman" w:cs="Times New Roman"/>
          <w:sz w:val="28"/>
          <w:szCs w:val="28"/>
        </w:rPr>
        <w:t xml:space="preserve">, студент Нижнекамского химико-технологического института (филиал) ФГБОУ ВО «Казанский национальный исследовательский технологический университет» </w:t>
      </w:r>
    </w:p>
    <w:p w:rsidR="00DC3F7D" w:rsidRDefault="00DC3F7D" w:rsidP="00DC3F7D">
      <w:pPr>
        <w:jc w:val="both"/>
        <w:rPr>
          <w:rFonts w:ascii="Times New Roman" w:hAnsi="Times New Roman" w:cs="Times New Roman"/>
          <w:sz w:val="28"/>
          <w:szCs w:val="28"/>
        </w:rPr>
      </w:pPr>
      <w:r w:rsidRPr="00DC3F7D">
        <w:rPr>
          <w:rFonts w:ascii="Times New Roman" w:hAnsi="Times New Roman" w:cs="Times New Roman"/>
          <w:sz w:val="28"/>
          <w:szCs w:val="28"/>
        </w:rPr>
        <w:t xml:space="preserve">2 место – Сафина Диана Маратовна, студент Казанского филиала ФГБОУ ВО «Российский государственный университет правосудия» </w:t>
      </w:r>
    </w:p>
    <w:p w:rsidR="00DC3F7D" w:rsidRPr="00DC3F7D" w:rsidRDefault="00DC3F7D" w:rsidP="00DC3F7D">
      <w:pPr>
        <w:jc w:val="both"/>
        <w:rPr>
          <w:rFonts w:ascii="Times New Roman" w:hAnsi="Times New Roman" w:cs="Times New Roman"/>
          <w:sz w:val="28"/>
          <w:szCs w:val="28"/>
        </w:rPr>
      </w:pPr>
      <w:r w:rsidRPr="00DC3F7D">
        <w:rPr>
          <w:rFonts w:ascii="Times New Roman" w:hAnsi="Times New Roman" w:cs="Times New Roman"/>
          <w:sz w:val="28"/>
          <w:szCs w:val="28"/>
        </w:rPr>
        <w:t xml:space="preserve">3 место – Фаттахова </w:t>
      </w:r>
      <w:proofErr w:type="spellStart"/>
      <w:r w:rsidRPr="00DC3F7D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DC3F7D">
        <w:rPr>
          <w:rFonts w:ascii="Times New Roman" w:hAnsi="Times New Roman" w:cs="Times New Roman"/>
          <w:sz w:val="28"/>
          <w:szCs w:val="28"/>
        </w:rPr>
        <w:t xml:space="preserve"> Маратовна, студент ФГАОУ ВО «Казанский (Приволжский) федеральный университет» </w:t>
      </w:r>
      <w:bookmarkStart w:id="0" w:name="_GoBack"/>
      <w:bookmarkEnd w:id="0"/>
    </w:p>
    <w:p w:rsidR="00DC3F7D" w:rsidRDefault="00DC3F7D" w:rsidP="008C69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BE4" w:rsidRDefault="00940BE4" w:rsidP="008C6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проведенного в рамках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Эковесны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D633C">
        <w:rPr>
          <w:rFonts w:ascii="Times New Roman" w:hAnsi="Times New Roman" w:cs="Times New Roman"/>
          <w:b/>
          <w:sz w:val="28"/>
          <w:szCs w:val="28"/>
          <w:lang w:val="en-US"/>
        </w:rPr>
        <w:t>Instagram</w:t>
      </w:r>
      <w:r w:rsidRPr="009D633C">
        <w:rPr>
          <w:rFonts w:ascii="Times New Roman" w:hAnsi="Times New Roman" w:cs="Times New Roman"/>
          <w:b/>
          <w:sz w:val="28"/>
          <w:szCs w:val="28"/>
        </w:rPr>
        <w:t>-конкурса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0BE4" w:rsidRDefault="00940BE4" w:rsidP="008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940BE4">
        <w:rPr>
          <w:rFonts w:ascii="Times New Roman" w:hAnsi="Times New Roman" w:cs="Times New Roman"/>
          <w:sz w:val="28"/>
          <w:szCs w:val="28"/>
        </w:rPr>
        <w:t xml:space="preserve">Номинация «Эко-привычка» (до 16 лет) - Даша </w:t>
      </w:r>
      <w:proofErr w:type="spellStart"/>
      <w:r w:rsidRPr="00940BE4">
        <w:rPr>
          <w:rFonts w:ascii="Times New Roman" w:hAnsi="Times New Roman" w:cs="Times New Roman"/>
          <w:sz w:val="28"/>
          <w:szCs w:val="28"/>
        </w:rPr>
        <w:t>Сыкрина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40BE4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Pr="00940BE4">
        <w:rPr>
          <w:rFonts w:ascii="Times New Roman" w:hAnsi="Times New Roman" w:cs="Times New Roman"/>
          <w:sz w:val="28"/>
          <w:szCs w:val="28"/>
        </w:rPr>
        <w:t>sykrina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t xml:space="preserve">, </w:t>
      </w:r>
      <w:r w:rsidRPr="00940BE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BE4">
        <w:rPr>
          <w:rFonts w:ascii="Times New Roman" w:hAnsi="Times New Roman" w:cs="Times New Roman"/>
          <w:sz w:val="28"/>
          <w:szCs w:val="28"/>
        </w:rPr>
        <w:t>Набережные Челны, Гимназия №76</w:t>
      </w:r>
      <w:r>
        <w:rPr>
          <w:rFonts w:ascii="Times New Roman" w:hAnsi="Times New Roman" w:cs="Times New Roman"/>
          <w:sz w:val="28"/>
          <w:szCs w:val="28"/>
        </w:rPr>
        <w:t>. Подарок – велосипед.</w:t>
      </w:r>
    </w:p>
    <w:p w:rsidR="00940BE4" w:rsidRDefault="00940BE4" w:rsidP="008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940BE4">
        <w:rPr>
          <w:rFonts w:ascii="Times New Roman" w:hAnsi="Times New Roman" w:cs="Times New Roman"/>
          <w:sz w:val="28"/>
          <w:szCs w:val="28"/>
        </w:rPr>
        <w:t>Номин</w:t>
      </w:r>
      <w:r>
        <w:rPr>
          <w:rFonts w:ascii="Times New Roman" w:hAnsi="Times New Roman" w:cs="Times New Roman"/>
          <w:sz w:val="28"/>
          <w:szCs w:val="28"/>
        </w:rPr>
        <w:t xml:space="preserve">ация «Эко-привычка» (от </w:t>
      </w:r>
      <w:r w:rsidRPr="00940BE4">
        <w:rPr>
          <w:rFonts w:ascii="Times New Roman" w:hAnsi="Times New Roman" w:cs="Times New Roman"/>
          <w:sz w:val="28"/>
          <w:szCs w:val="28"/>
        </w:rPr>
        <w:t xml:space="preserve">16 лет) – Фирая Вахрамеева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40BE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940BE4">
        <w:rPr>
          <w:rFonts w:ascii="Times New Roman" w:hAnsi="Times New Roman" w:cs="Times New Roman"/>
          <w:sz w:val="28"/>
          <w:szCs w:val="28"/>
        </w:rPr>
        <w:t>vekhrameevafiraia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940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BE4">
        <w:rPr>
          <w:rFonts w:ascii="Times New Roman" w:hAnsi="Times New Roman" w:cs="Times New Roman"/>
          <w:sz w:val="28"/>
          <w:szCs w:val="28"/>
        </w:rPr>
        <w:t>Зеленодольский</w:t>
      </w:r>
      <w:proofErr w:type="spellEnd"/>
      <w:r w:rsidRPr="00940BE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. Подарок – велосипед. </w:t>
      </w:r>
    </w:p>
    <w:p w:rsidR="0042425B" w:rsidRDefault="0042425B" w:rsidP="008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42425B">
        <w:rPr>
          <w:rFonts w:ascii="Times New Roman" w:hAnsi="Times New Roman" w:cs="Times New Roman"/>
          <w:sz w:val="28"/>
          <w:szCs w:val="28"/>
        </w:rPr>
        <w:t>Номинация «Чи100 вокруг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25B">
        <w:t xml:space="preserve"> </w:t>
      </w:r>
      <w:r>
        <w:t xml:space="preserve">- </w:t>
      </w:r>
      <w:r w:rsidRPr="0042425B"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 w:rsidRPr="0042425B">
        <w:rPr>
          <w:rFonts w:ascii="Times New Roman" w:hAnsi="Times New Roman" w:cs="Times New Roman"/>
          <w:sz w:val="28"/>
          <w:szCs w:val="28"/>
        </w:rPr>
        <w:t>Халметова</w:t>
      </w:r>
      <w:proofErr w:type="spellEnd"/>
      <w:r w:rsidRPr="0042425B">
        <w:rPr>
          <w:rFonts w:ascii="Times New Roman" w:hAnsi="Times New Roman" w:cs="Times New Roman"/>
          <w:sz w:val="28"/>
          <w:szCs w:val="28"/>
        </w:rPr>
        <w:t xml:space="preserve"> (@</w:t>
      </w:r>
      <w:proofErr w:type="spellStart"/>
      <w:r w:rsidRPr="0042425B">
        <w:rPr>
          <w:rFonts w:ascii="Times New Roman" w:hAnsi="Times New Roman" w:cs="Times New Roman"/>
          <w:sz w:val="28"/>
          <w:szCs w:val="28"/>
        </w:rPr>
        <w:t>tatyana_khalmetova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42425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25B">
        <w:rPr>
          <w:rFonts w:ascii="Times New Roman" w:hAnsi="Times New Roman" w:cs="Times New Roman"/>
          <w:sz w:val="28"/>
          <w:szCs w:val="28"/>
        </w:rPr>
        <w:t>Елабуга</w:t>
      </w:r>
      <w:r>
        <w:rPr>
          <w:rFonts w:ascii="Times New Roman" w:hAnsi="Times New Roman" w:cs="Times New Roman"/>
          <w:sz w:val="28"/>
          <w:szCs w:val="28"/>
        </w:rPr>
        <w:t>. Подарок – камера.</w:t>
      </w:r>
    </w:p>
    <w:p w:rsidR="0042425B" w:rsidRPr="0042425B" w:rsidRDefault="0042425B" w:rsidP="008C6928">
      <w:pPr>
        <w:jc w:val="both"/>
        <w:rPr>
          <w:rFonts w:ascii="Times New Roman" w:hAnsi="Times New Roman" w:cs="Times New Roman"/>
          <w:sz w:val="28"/>
          <w:szCs w:val="28"/>
        </w:rPr>
      </w:pPr>
      <w:r w:rsidRPr="0042425B">
        <w:rPr>
          <w:rFonts w:ascii="Times New Roman" w:hAnsi="Times New Roman" w:cs="Times New Roman"/>
          <w:sz w:val="28"/>
          <w:szCs w:val="28"/>
        </w:rPr>
        <w:t>Номинация «Из поколения в поколение»</w:t>
      </w:r>
      <w:r w:rsidR="009D633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D633C" w:rsidRPr="009D633C">
        <w:rPr>
          <w:rFonts w:ascii="Times New Roman" w:hAnsi="Times New Roman" w:cs="Times New Roman"/>
          <w:sz w:val="28"/>
          <w:szCs w:val="28"/>
        </w:rPr>
        <w:t>Диля</w:t>
      </w:r>
      <w:proofErr w:type="spellEnd"/>
      <w:r w:rsidR="009D633C" w:rsidRPr="009D6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33C" w:rsidRPr="009D633C">
        <w:rPr>
          <w:rFonts w:ascii="Times New Roman" w:hAnsi="Times New Roman" w:cs="Times New Roman"/>
          <w:sz w:val="28"/>
          <w:szCs w:val="28"/>
        </w:rPr>
        <w:t>Шагабиева</w:t>
      </w:r>
      <w:proofErr w:type="spellEnd"/>
      <w:r w:rsidR="009D633C" w:rsidRPr="009D633C">
        <w:rPr>
          <w:rFonts w:ascii="Times New Roman" w:hAnsi="Times New Roman" w:cs="Times New Roman"/>
          <w:sz w:val="28"/>
          <w:szCs w:val="28"/>
        </w:rPr>
        <w:t xml:space="preserve"> (@_luna232</w:t>
      </w:r>
      <w:r w:rsidR="009D633C">
        <w:rPr>
          <w:rFonts w:ascii="Times New Roman" w:hAnsi="Times New Roman" w:cs="Times New Roman"/>
          <w:sz w:val="28"/>
          <w:szCs w:val="28"/>
        </w:rPr>
        <w:t xml:space="preserve">), </w:t>
      </w:r>
      <w:r w:rsidR="009D633C" w:rsidRPr="009D633C">
        <w:rPr>
          <w:rFonts w:ascii="Times New Roman" w:hAnsi="Times New Roman" w:cs="Times New Roman"/>
          <w:sz w:val="28"/>
          <w:szCs w:val="28"/>
        </w:rPr>
        <w:t>с</w:t>
      </w:r>
      <w:r w:rsidR="009D633C">
        <w:rPr>
          <w:rFonts w:ascii="Times New Roman" w:hAnsi="Times New Roman" w:cs="Times New Roman"/>
          <w:sz w:val="28"/>
          <w:szCs w:val="28"/>
        </w:rPr>
        <w:t>.</w:t>
      </w:r>
      <w:r w:rsidR="009D633C" w:rsidRPr="009D63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33C" w:rsidRPr="009D633C">
        <w:rPr>
          <w:rFonts w:ascii="Times New Roman" w:hAnsi="Times New Roman" w:cs="Times New Roman"/>
          <w:sz w:val="28"/>
          <w:szCs w:val="28"/>
        </w:rPr>
        <w:t>Кзыл</w:t>
      </w:r>
      <w:proofErr w:type="spellEnd"/>
      <w:r w:rsidR="009D633C" w:rsidRPr="009D633C">
        <w:rPr>
          <w:rFonts w:ascii="Times New Roman" w:hAnsi="Times New Roman" w:cs="Times New Roman"/>
          <w:sz w:val="28"/>
          <w:szCs w:val="28"/>
        </w:rPr>
        <w:t xml:space="preserve"> Меша</w:t>
      </w:r>
      <w:r w:rsidR="009D633C">
        <w:rPr>
          <w:rFonts w:ascii="Times New Roman" w:hAnsi="Times New Roman" w:cs="Times New Roman"/>
          <w:sz w:val="28"/>
          <w:szCs w:val="28"/>
        </w:rPr>
        <w:t>,</w:t>
      </w:r>
      <w:r w:rsidR="009D633C" w:rsidRPr="009D633C">
        <w:rPr>
          <w:rFonts w:ascii="Times New Roman" w:hAnsi="Times New Roman" w:cs="Times New Roman"/>
          <w:sz w:val="28"/>
          <w:szCs w:val="28"/>
        </w:rPr>
        <w:t xml:space="preserve"> Сабинский район</w:t>
      </w:r>
      <w:r w:rsidR="009D633C">
        <w:rPr>
          <w:rFonts w:ascii="Times New Roman" w:hAnsi="Times New Roman" w:cs="Times New Roman"/>
          <w:sz w:val="28"/>
          <w:szCs w:val="28"/>
        </w:rPr>
        <w:t xml:space="preserve">. Подарок – палатка. </w:t>
      </w:r>
    </w:p>
    <w:p w:rsidR="00940BE4" w:rsidRPr="00940BE4" w:rsidRDefault="00940BE4" w:rsidP="008C69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0BE4" w:rsidRPr="0094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56"/>
    <w:rsid w:val="0023557D"/>
    <w:rsid w:val="003540AF"/>
    <w:rsid w:val="003C73A4"/>
    <w:rsid w:val="003E4A31"/>
    <w:rsid w:val="0042425B"/>
    <w:rsid w:val="0055002E"/>
    <w:rsid w:val="006C3C3C"/>
    <w:rsid w:val="006E4700"/>
    <w:rsid w:val="00711C56"/>
    <w:rsid w:val="0080657A"/>
    <w:rsid w:val="008C6928"/>
    <w:rsid w:val="009036E5"/>
    <w:rsid w:val="00940BE4"/>
    <w:rsid w:val="009D633C"/>
    <w:rsid w:val="00DC3F7D"/>
    <w:rsid w:val="00F1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B215"/>
  <w15:chartTrackingRefBased/>
  <w15:docId w15:val="{7950267E-C37C-4DBD-93FE-55F15E93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2020-05-29T11:46:00Z</dcterms:created>
  <dcterms:modified xsi:type="dcterms:W3CDTF">2020-06-02T05:55:00Z</dcterms:modified>
</cp:coreProperties>
</file>