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97" w:rsidRPr="007B3F97" w:rsidRDefault="007B3F97" w:rsidP="007B3F97">
      <w:pPr>
        <w:jc w:val="center"/>
        <w:rPr>
          <w:b/>
          <w:i/>
          <w:sz w:val="28"/>
          <w:szCs w:val="28"/>
        </w:rPr>
      </w:pPr>
      <w:r w:rsidRPr="007B3F97">
        <w:rPr>
          <w:b/>
          <w:i/>
          <w:sz w:val="28"/>
          <w:szCs w:val="28"/>
        </w:rPr>
        <w:t>Пресс-релиз</w:t>
      </w:r>
    </w:p>
    <w:p w:rsidR="007B3F97" w:rsidRPr="007B3F97" w:rsidRDefault="007B3F97" w:rsidP="007B3F97">
      <w:pPr>
        <w:jc w:val="right"/>
        <w:rPr>
          <w:i/>
          <w:sz w:val="28"/>
          <w:szCs w:val="28"/>
        </w:rPr>
      </w:pPr>
      <w:r w:rsidRPr="007B3F97">
        <w:rPr>
          <w:i/>
          <w:sz w:val="28"/>
          <w:szCs w:val="28"/>
        </w:rPr>
        <w:t>25 января 2017 года</w:t>
      </w:r>
    </w:p>
    <w:p w:rsidR="007B3F97" w:rsidRDefault="007B3F97" w:rsidP="007B3F97">
      <w:pPr>
        <w:jc w:val="center"/>
        <w:rPr>
          <w:b/>
          <w:sz w:val="28"/>
          <w:szCs w:val="28"/>
        </w:rPr>
      </w:pPr>
    </w:p>
    <w:p w:rsidR="007B3F97" w:rsidRPr="00977E45" w:rsidRDefault="00977E45" w:rsidP="007B3F97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7B3F97" w:rsidRPr="00977E45">
        <w:rPr>
          <w:sz w:val="26"/>
          <w:szCs w:val="26"/>
        </w:rPr>
        <w:t>тогов</w:t>
      </w:r>
      <w:r>
        <w:rPr>
          <w:sz w:val="26"/>
          <w:szCs w:val="26"/>
        </w:rPr>
        <w:t xml:space="preserve">ая </w:t>
      </w:r>
      <w:r w:rsidR="007B3F97" w:rsidRPr="00977E45">
        <w:rPr>
          <w:sz w:val="26"/>
          <w:szCs w:val="26"/>
        </w:rPr>
        <w:t>коллеги</w:t>
      </w:r>
      <w:r>
        <w:rPr>
          <w:sz w:val="26"/>
          <w:szCs w:val="26"/>
        </w:rPr>
        <w:t xml:space="preserve">я </w:t>
      </w:r>
      <w:r w:rsidR="007B3F97" w:rsidRPr="00977E45">
        <w:rPr>
          <w:sz w:val="26"/>
          <w:szCs w:val="26"/>
        </w:rPr>
        <w:t xml:space="preserve">Министерства экологии и природных ресурсов </w:t>
      </w:r>
      <w:r>
        <w:rPr>
          <w:sz w:val="26"/>
          <w:szCs w:val="26"/>
        </w:rPr>
        <w:t>РТ</w:t>
      </w:r>
      <w:r w:rsidR="007B3F97" w:rsidRPr="00977E45">
        <w:rPr>
          <w:sz w:val="26"/>
          <w:szCs w:val="26"/>
        </w:rPr>
        <w:t xml:space="preserve"> и </w:t>
      </w:r>
    </w:p>
    <w:p w:rsidR="007B3F97" w:rsidRPr="00977E45" w:rsidRDefault="007B3F97" w:rsidP="007B3F97">
      <w:pPr>
        <w:jc w:val="center"/>
        <w:rPr>
          <w:sz w:val="26"/>
          <w:szCs w:val="26"/>
        </w:rPr>
      </w:pPr>
      <w:r w:rsidRPr="00977E45">
        <w:rPr>
          <w:sz w:val="26"/>
          <w:szCs w:val="26"/>
        </w:rPr>
        <w:t xml:space="preserve">Управления Федеральной службы по надзору в сфере природопользования по </w:t>
      </w:r>
      <w:r w:rsidR="00977E45">
        <w:rPr>
          <w:sz w:val="26"/>
          <w:szCs w:val="26"/>
        </w:rPr>
        <w:t>РТ</w:t>
      </w:r>
    </w:p>
    <w:p w:rsidR="007B3F97" w:rsidRDefault="007B3F97" w:rsidP="007B3F97">
      <w:pPr>
        <w:jc w:val="center"/>
        <w:rPr>
          <w:b/>
          <w:sz w:val="28"/>
          <w:szCs w:val="28"/>
        </w:rPr>
      </w:pPr>
    </w:p>
    <w:p w:rsidR="007B3F97" w:rsidRPr="00A0273A" w:rsidRDefault="00A0273A" w:rsidP="007B3F97">
      <w:pPr>
        <w:rPr>
          <w:sz w:val="28"/>
          <w:szCs w:val="28"/>
          <w:u w:val="single"/>
        </w:rPr>
      </w:pPr>
      <w:bookmarkStart w:id="0" w:name="_GoBack"/>
      <w:r w:rsidRPr="00A0273A">
        <w:rPr>
          <w:sz w:val="28"/>
          <w:szCs w:val="28"/>
          <w:u w:val="single"/>
        </w:rPr>
        <w:t>Выступающие:</w:t>
      </w:r>
    </w:p>
    <w:p w:rsidR="007B3F97" w:rsidRPr="00A0273A" w:rsidRDefault="007B3F97" w:rsidP="007B3F97">
      <w:pPr>
        <w:jc w:val="both"/>
        <w:rPr>
          <w:sz w:val="28"/>
          <w:szCs w:val="28"/>
        </w:rPr>
      </w:pPr>
      <w:r w:rsidRPr="00A0273A">
        <w:rPr>
          <w:sz w:val="28"/>
          <w:szCs w:val="28"/>
        </w:rPr>
        <w:t xml:space="preserve">-  Фарид Султанович Абдулганиев - министр экологии и природных ресурсов Республики Татарстан. </w:t>
      </w:r>
      <w:r w:rsidRPr="00A0273A">
        <w:rPr>
          <w:i/>
          <w:sz w:val="28"/>
          <w:szCs w:val="28"/>
        </w:rPr>
        <w:t>«Итоги работы Министерства экологии и природных ресурсов Республики Татарстан в 2016 году и задачах на 2017 год»</w:t>
      </w:r>
      <w:r w:rsidRPr="00A0273A">
        <w:rPr>
          <w:sz w:val="28"/>
          <w:szCs w:val="28"/>
        </w:rPr>
        <w:t>;</w:t>
      </w:r>
    </w:p>
    <w:p w:rsidR="007B3F97" w:rsidRPr="00A0273A" w:rsidRDefault="007B3F97" w:rsidP="007B3F97">
      <w:pPr>
        <w:jc w:val="both"/>
        <w:rPr>
          <w:i/>
          <w:sz w:val="28"/>
          <w:szCs w:val="28"/>
        </w:rPr>
      </w:pPr>
      <w:r w:rsidRPr="00A0273A">
        <w:rPr>
          <w:sz w:val="28"/>
          <w:szCs w:val="28"/>
        </w:rPr>
        <w:t xml:space="preserve">- </w:t>
      </w:r>
      <w:proofErr w:type="spellStart"/>
      <w:r w:rsidRPr="00A0273A">
        <w:rPr>
          <w:sz w:val="28"/>
          <w:szCs w:val="28"/>
        </w:rPr>
        <w:t>Фарит</w:t>
      </w:r>
      <w:proofErr w:type="spellEnd"/>
      <w:r w:rsidRPr="00A0273A">
        <w:rPr>
          <w:sz w:val="28"/>
          <w:szCs w:val="28"/>
        </w:rPr>
        <w:t xml:space="preserve"> Юсупович </w:t>
      </w:r>
      <w:proofErr w:type="spellStart"/>
      <w:r w:rsidRPr="00A0273A">
        <w:rPr>
          <w:sz w:val="28"/>
          <w:szCs w:val="28"/>
        </w:rPr>
        <w:t>Хайрутдинов</w:t>
      </w:r>
      <w:proofErr w:type="spellEnd"/>
      <w:r w:rsidRPr="00A0273A">
        <w:rPr>
          <w:sz w:val="28"/>
          <w:szCs w:val="28"/>
        </w:rPr>
        <w:t xml:space="preserve"> - руководитель Федеральной службы по надзору в сфере природопользования по Республике Татарстан. </w:t>
      </w:r>
      <w:r w:rsidRPr="00A0273A">
        <w:rPr>
          <w:i/>
          <w:sz w:val="28"/>
          <w:szCs w:val="28"/>
        </w:rPr>
        <w:t>«Итоги работы Управления Федеральной службы по надзору в сфере природопользования по Республике Татарстан в 2016 году и задачах на 2017 год»;</w:t>
      </w:r>
    </w:p>
    <w:bookmarkEnd w:id="0"/>
    <w:p w:rsidR="00D407F1" w:rsidRDefault="007B3F97" w:rsidP="00D407F1">
      <w:pPr>
        <w:jc w:val="both"/>
        <w:rPr>
          <w:i/>
          <w:sz w:val="28"/>
          <w:szCs w:val="28"/>
        </w:rPr>
      </w:pPr>
      <w:r w:rsidRPr="007B3F97">
        <w:rPr>
          <w:b/>
          <w:sz w:val="28"/>
          <w:szCs w:val="28"/>
        </w:rPr>
        <w:t xml:space="preserve">- </w:t>
      </w:r>
      <w:r w:rsidR="00A0273A" w:rsidRPr="007B3F97">
        <w:rPr>
          <w:sz w:val="28"/>
          <w:szCs w:val="28"/>
        </w:rPr>
        <w:t>Сергей Геннадьевич</w:t>
      </w:r>
      <w:r w:rsidR="00A0273A" w:rsidRPr="007B3F97">
        <w:rPr>
          <w:bCs/>
          <w:sz w:val="28"/>
          <w:szCs w:val="28"/>
        </w:rPr>
        <w:t xml:space="preserve"> </w:t>
      </w:r>
      <w:r w:rsidRPr="007B3F97">
        <w:rPr>
          <w:sz w:val="28"/>
          <w:szCs w:val="28"/>
        </w:rPr>
        <w:t xml:space="preserve">Фокин </w:t>
      </w:r>
      <w:r w:rsidR="00A0273A">
        <w:rPr>
          <w:bCs/>
          <w:sz w:val="28"/>
          <w:szCs w:val="28"/>
        </w:rPr>
        <w:t xml:space="preserve">- </w:t>
      </w:r>
      <w:r w:rsidRPr="007B3F97">
        <w:rPr>
          <w:bCs/>
          <w:sz w:val="28"/>
          <w:szCs w:val="28"/>
        </w:rPr>
        <w:t>секретарь Федерального экологического совета при Министерстве природных ресурсов и экологии Р</w:t>
      </w:r>
      <w:r w:rsidR="00A0273A">
        <w:rPr>
          <w:bCs/>
          <w:sz w:val="28"/>
          <w:szCs w:val="28"/>
        </w:rPr>
        <w:t>Ф</w:t>
      </w:r>
      <w:r w:rsidRPr="007B3F97">
        <w:rPr>
          <w:bCs/>
          <w:sz w:val="28"/>
          <w:szCs w:val="28"/>
        </w:rPr>
        <w:t>, директор Федерального государственного бюджетного учреждения «Всероссийский научно-исследовательский институт охраны окружающей среды»</w:t>
      </w:r>
      <w:r w:rsidR="00A0273A">
        <w:rPr>
          <w:bCs/>
          <w:sz w:val="28"/>
          <w:szCs w:val="28"/>
        </w:rPr>
        <w:t>.</w:t>
      </w:r>
      <w:r w:rsidRPr="007B3F97">
        <w:rPr>
          <w:b/>
          <w:i/>
          <w:sz w:val="28"/>
          <w:szCs w:val="28"/>
        </w:rPr>
        <w:t xml:space="preserve"> </w:t>
      </w:r>
      <w:r w:rsidRPr="00A0273A">
        <w:rPr>
          <w:i/>
          <w:sz w:val="28"/>
          <w:szCs w:val="28"/>
        </w:rPr>
        <w:t>«Итоги участия Министерства экологии и природных ресурсов Республики Татарстан в федеральных программах в 2016 году и планы на 2017год»</w:t>
      </w:r>
      <w:r w:rsidR="00A0273A" w:rsidRPr="00A0273A">
        <w:rPr>
          <w:i/>
          <w:sz w:val="28"/>
          <w:szCs w:val="28"/>
        </w:rPr>
        <w:t>;</w:t>
      </w:r>
    </w:p>
    <w:p w:rsidR="00D407F1" w:rsidRPr="00A0273A" w:rsidRDefault="00D407F1" w:rsidP="00D407F1">
      <w:pPr>
        <w:jc w:val="both"/>
        <w:rPr>
          <w:sz w:val="28"/>
          <w:szCs w:val="28"/>
        </w:rPr>
      </w:pPr>
      <w:r w:rsidRPr="00D407F1">
        <w:rPr>
          <w:i/>
          <w:sz w:val="28"/>
          <w:szCs w:val="28"/>
        </w:rPr>
        <w:t xml:space="preserve"> </w:t>
      </w:r>
      <w:r w:rsidRPr="00A0273A">
        <w:rPr>
          <w:i/>
          <w:sz w:val="28"/>
          <w:szCs w:val="28"/>
        </w:rPr>
        <w:t xml:space="preserve">- </w:t>
      </w:r>
      <w:r w:rsidRPr="00A0273A">
        <w:rPr>
          <w:sz w:val="28"/>
          <w:szCs w:val="28"/>
        </w:rPr>
        <w:t xml:space="preserve">Рамиль </w:t>
      </w:r>
      <w:proofErr w:type="spellStart"/>
      <w:r w:rsidRPr="00A0273A">
        <w:rPr>
          <w:sz w:val="28"/>
          <w:szCs w:val="28"/>
        </w:rPr>
        <w:t>Хамзович</w:t>
      </w:r>
      <w:proofErr w:type="spellEnd"/>
      <w:r w:rsidRPr="00A0273A">
        <w:rPr>
          <w:sz w:val="28"/>
          <w:szCs w:val="28"/>
        </w:rPr>
        <w:t xml:space="preserve"> </w:t>
      </w:r>
      <w:proofErr w:type="spellStart"/>
      <w:r w:rsidRPr="00A0273A">
        <w:rPr>
          <w:sz w:val="28"/>
          <w:szCs w:val="28"/>
        </w:rPr>
        <w:t>Муллин</w:t>
      </w:r>
      <w:proofErr w:type="spellEnd"/>
      <w:r w:rsidRPr="00A0273A">
        <w:rPr>
          <w:sz w:val="28"/>
          <w:szCs w:val="28"/>
        </w:rPr>
        <w:t xml:space="preserve">  - глава </w:t>
      </w:r>
      <w:proofErr w:type="spellStart"/>
      <w:r w:rsidRPr="00A0273A">
        <w:rPr>
          <w:sz w:val="28"/>
          <w:szCs w:val="28"/>
        </w:rPr>
        <w:t>Муслюмовского</w:t>
      </w:r>
      <w:proofErr w:type="spellEnd"/>
      <w:r w:rsidRPr="00A0273A">
        <w:rPr>
          <w:sz w:val="28"/>
          <w:szCs w:val="28"/>
        </w:rPr>
        <w:t xml:space="preserve"> муниципального района Республики Татарстан.  «</w:t>
      </w:r>
      <w:r w:rsidRPr="00A0273A">
        <w:rPr>
          <w:i/>
          <w:sz w:val="28"/>
          <w:szCs w:val="28"/>
        </w:rPr>
        <w:t>Экология - основа развития</w:t>
      </w:r>
      <w:r w:rsidRPr="00A0273A">
        <w:rPr>
          <w:sz w:val="28"/>
          <w:szCs w:val="28"/>
        </w:rPr>
        <w:t>»;</w:t>
      </w:r>
    </w:p>
    <w:p w:rsidR="007B3F97" w:rsidRPr="00A0273A" w:rsidRDefault="007B3F97" w:rsidP="007B3F97">
      <w:pPr>
        <w:jc w:val="both"/>
        <w:rPr>
          <w:sz w:val="28"/>
          <w:szCs w:val="28"/>
        </w:rPr>
      </w:pPr>
      <w:r w:rsidRPr="007B3F97">
        <w:rPr>
          <w:sz w:val="28"/>
          <w:szCs w:val="28"/>
        </w:rPr>
        <w:t xml:space="preserve">- </w:t>
      </w:r>
      <w:r w:rsidR="00A0273A" w:rsidRPr="007B3F97">
        <w:rPr>
          <w:sz w:val="28"/>
          <w:szCs w:val="28"/>
        </w:rPr>
        <w:t xml:space="preserve">Роза </w:t>
      </w:r>
      <w:proofErr w:type="spellStart"/>
      <w:r w:rsidR="00A0273A" w:rsidRPr="007B3F97">
        <w:rPr>
          <w:sz w:val="28"/>
          <w:szCs w:val="28"/>
        </w:rPr>
        <w:t>Яхиевна</w:t>
      </w:r>
      <w:proofErr w:type="spellEnd"/>
      <w:r w:rsidR="00A0273A" w:rsidRPr="007B3F97">
        <w:rPr>
          <w:sz w:val="28"/>
          <w:szCs w:val="28"/>
        </w:rPr>
        <w:t xml:space="preserve"> </w:t>
      </w:r>
      <w:proofErr w:type="spellStart"/>
      <w:r w:rsidRPr="007B3F97">
        <w:rPr>
          <w:sz w:val="28"/>
          <w:szCs w:val="28"/>
        </w:rPr>
        <w:t>Дыганова</w:t>
      </w:r>
      <w:proofErr w:type="spellEnd"/>
      <w:r w:rsidR="00A0273A">
        <w:rPr>
          <w:sz w:val="28"/>
          <w:szCs w:val="28"/>
        </w:rPr>
        <w:t xml:space="preserve"> - </w:t>
      </w:r>
      <w:r w:rsidRPr="007B3F97">
        <w:rPr>
          <w:sz w:val="28"/>
          <w:szCs w:val="28"/>
        </w:rPr>
        <w:t>заведующая кафедрой «Инженерная экология и рациональное природопользование» КГЭУ</w:t>
      </w:r>
      <w:r w:rsidR="00A0273A">
        <w:rPr>
          <w:sz w:val="28"/>
          <w:szCs w:val="28"/>
        </w:rPr>
        <w:t xml:space="preserve">. </w:t>
      </w:r>
      <w:r w:rsidRPr="00A0273A">
        <w:rPr>
          <w:i/>
          <w:sz w:val="28"/>
          <w:szCs w:val="28"/>
        </w:rPr>
        <w:t>«Экспертная оценка альтернативных технологий в инженерной защите окружающей среды»</w:t>
      </w:r>
      <w:r w:rsidR="00A0273A">
        <w:rPr>
          <w:i/>
          <w:sz w:val="28"/>
          <w:szCs w:val="28"/>
        </w:rPr>
        <w:t xml:space="preserve">. </w:t>
      </w:r>
    </w:p>
    <w:p w:rsidR="005519E3" w:rsidRPr="00EC5302" w:rsidRDefault="005519E3" w:rsidP="005519E3">
      <w:pPr>
        <w:ind w:firstLine="397"/>
        <w:rPr>
          <w:b/>
          <w:color w:val="000000"/>
          <w:sz w:val="24"/>
          <w:szCs w:val="24"/>
        </w:rPr>
      </w:pPr>
    </w:p>
    <w:p w:rsidR="005519E3" w:rsidRPr="005519E3" w:rsidRDefault="005519E3" w:rsidP="005519E3">
      <w:pPr>
        <w:ind w:firstLine="397"/>
        <w:rPr>
          <w:b/>
          <w:color w:val="000000"/>
          <w:sz w:val="24"/>
          <w:szCs w:val="24"/>
          <w:u w:val="single"/>
        </w:rPr>
      </w:pPr>
      <w:r w:rsidRPr="005519E3">
        <w:rPr>
          <w:b/>
          <w:color w:val="000000"/>
          <w:sz w:val="24"/>
          <w:szCs w:val="24"/>
          <w:u w:val="single"/>
        </w:rPr>
        <w:t>Минэкологии РТ</w:t>
      </w:r>
    </w:p>
    <w:p w:rsidR="005519E3" w:rsidRPr="00EC5302" w:rsidRDefault="005519E3" w:rsidP="005519E3">
      <w:pPr>
        <w:ind w:firstLine="397"/>
        <w:jc w:val="center"/>
        <w:rPr>
          <w:b/>
          <w:color w:val="000000"/>
          <w:sz w:val="24"/>
          <w:szCs w:val="24"/>
        </w:rPr>
      </w:pP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b/>
          <w:color w:val="000000"/>
          <w:sz w:val="24"/>
          <w:szCs w:val="24"/>
        </w:rPr>
        <w:t>Мониторинг.</w:t>
      </w:r>
      <w:r w:rsidRPr="00EC5302">
        <w:rPr>
          <w:color w:val="000000"/>
          <w:sz w:val="24"/>
          <w:szCs w:val="24"/>
        </w:rPr>
        <w:t xml:space="preserve">  Экологически ориентированное управление экономикой позволяет обеспечить снижение негативного воздействия на окружающую среду. При росте объема ВРП, в прошедшем году, выбросы в атмосферу снизились на 8,5 тыс. тонн. 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 - Территориальная система наблюдения за состоянием окружающей среды обеспечивает  получение  оперативной достоверной информации. Важным элементом системы экологического мониторинга являются локальные системы наблюдений, в первую очередь таких крупных промышленных объединений как: «Татнефть», «ТАНЕКО», «Нижнекамскнефтехим». 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>Система инструментального экологического мониторинга атмосферного воздуха республики дополнена системой расчетного мониторинга, что  позволило: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- оптимизировать подготовку генплана Казани; 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- ограничить использование мазута в качестве основного топлива на нижнекамских  ТЭЦ. 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b/>
          <w:color w:val="000000"/>
          <w:sz w:val="24"/>
          <w:szCs w:val="24"/>
        </w:rPr>
        <w:t>Надзор.</w:t>
      </w:r>
      <w:r w:rsidRPr="00EC5302">
        <w:rPr>
          <w:color w:val="000000"/>
          <w:sz w:val="24"/>
          <w:szCs w:val="24"/>
        </w:rPr>
        <w:t xml:space="preserve"> </w:t>
      </w:r>
      <w:r w:rsidRPr="00EC5302">
        <w:rPr>
          <w:b/>
          <w:color w:val="FF0000"/>
          <w:sz w:val="24"/>
          <w:szCs w:val="24"/>
        </w:rPr>
        <w:t xml:space="preserve"> </w:t>
      </w:r>
      <w:r w:rsidRPr="00EC5302">
        <w:rPr>
          <w:color w:val="000000"/>
          <w:sz w:val="24"/>
          <w:szCs w:val="24"/>
        </w:rPr>
        <w:t xml:space="preserve">В 2016 году выявлено более 7 тысяч нарушений, </w:t>
      </w:r>
      <w:r w:rsidRPr="00EC5302">
        <w:rPr>
          <w:sz w:val="24"/>
          <w:szCs w:val="24"/>
        </w:rPr>
        <w:t xml:space="preserve">97 </w:t>
      </w:r>
      <w:r w:rsidRPr="00EC5302">
        <w:rPr>
          <w:color w:val="000000"/>
          <w:sz w:val="24"/>
          <w:szCs w:val="24"/>
        </w:rPr>
        <w:t xml:space="preserve">% из них устранено. </w:t>
      </w:r>
    </w:p>
    <w:p w:rsidR="005519E3" w:rsidRPr="00EC5302" w:rsidRDefault="005519E3" w:rsidP="005519E3">
      <w:pPr>
        <w:tabs>
          <w:tab w:val="left" w:pos="7088"/>
        </w:tabs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>Взыскано административных штрафов и возмещено ущерба  нарушителями на сумму более 143 млн. руб</w:t>
      </w:r>
      <w:r w:rsidR="00493E01">
        <w:rPr>
          <w:color w:val="000000"/>
          <w:sz w:val="24"/>
          <w:szCs w:val="24"/>
        </w:rPr>
        <w:t>.</w:t>
      </w:r>
      <w:r w:rsidRPr="00EC5302">
        <w:rPr>
          <w:color w:val="000000"/>
          <w:sz w:val="24"/>
          <w:szCs w:val="24"/>
        </w:rPr>
        <w:t xml:space="preserve">, что составляет 360 % от результатов 2015 года. </w:t>
      </w:r>
    </w:p>
    <w:p w:rsidR="005519E3" w:rsidRPr="00EC5302" w:rsidRDefault="005519E3" w:rsidP="005519E3">
      <w:pPr>
        <w:tabs>
          <w:tab w:val="left" w:pos="7088"/>
        </w:tabs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Злостные нарушители привлекались к уголовной ответственности. Совместно с органами прокуратуры и МВД по фактам причинения вреда окружающей среде возбуждено </w:t>
      </w:r>
      <w:r w:rsidRPr="00EC5302">
        <w:rPr>
          <w:sz w:val="24"/>
          <w:szCs w:val="24"/>
        </w:rPr>
        <w:t>24</w:t>
      </w:r>
      <w:r w:rsidRPr="00EC5302">
        <w:rPr>
          <w:color w:val="000000"/>
          <w:sz w:val="24"/>
          <w:szCs w:val="24"/>
        </w:rPr>
        <w:t xml:space="preserve"> уголовных дела, что в 2,5 раза больше чем в 2015-м году. 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В 2016 году - в Год водоохранных зон: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sz w:val="24"/>
          <w:szCs w:val="24"/>
        </w:rPr>
        <w:t xml:space="preserve"> - установлены местоположения береговых  линий и водоохранных зон водных объектов с закреплением их на местности специальными знаками;</w:t>
      </w:r>
    </w:p>
    <w:p w:rsidR="005519E3" w:rsidRPr="00EC5302" w:rsidRDefault="005519E3" w:rsidP="005519E3">
      <w:pPr>
        <w:ind w:firstLine="709"/>
        <w:jc w:val="both"/>
        <w:rPr>
          <w:sz w:val="24"/>
          <w:szCs w:val="24"/>
        </w:rPr>
      </w:pPr>
      <w:r w:rsidRPr="00EC5302">
        <w:rPr>
          <w:sz w:val="24"/>
          <w:szCs w:val="24"/>
        </w:rPr>
        <w:t xml:space="preserve">- сведения о зонах с особыми условиями использования территорий внесены в государственный кадастр недвижимости и государственный водный реестр;  </w:t>
      </w:r>
    </w:p>
    <w:p w:rsidR="005519E3" w:rsidRPr="00EC5302" w:rsidRDefault="005519E3" w:rsidP="005519E3">
      <w:pPr>
        <w:ind w:firstLine="709"/>
        <w:jc w:val="both"/>
        <w:rPr>
          <w:sz w:val="24"/>
          <w:szCs w:val="24"/>
        </w:rPr>
      </w:pPr>
      <w:r w:rsidRPr="00EC5302">
        <w:rPr>
          <w:sz w:val="24"/>
          <w:szCs w:val="24"/>
        </w:rPr>
        <w:lastRenderedPageBreak/>
        <w:t xml:space="preserve">-  поставлены на кадастровый учет свободные земельные участки в 50 метровой зоне Куйбышевского водохранилища. </w:t>
      </w:r>
    </w:p>
    <w:p w:rsidR="005519E3" w:rsidRPr="00EC5302" w:rsidRDefault="005519E3" w:rsidP="005519E3">
      <w:pPr>
        <w:ind w:firstLine="709"/>
        <w:jc w:val="both"/>
        <w:rPr>
          <w:sz w:val="24"/>
          <w:szCs w:val="24"/>
        </w:rPr>
      </w:pPr>
      <w:r w:rsidRPr="00EC5302">
        <w:rPr>
          <w:sz w:val="24"/>
          <w:szCs w:val="24"/>
        </w:rPr>
        <w:t xml:space="preserve"> Теперь водные объекты имеют узаконенные границы, что позволяет исключить случаи их неправомерного использования.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b/>
          <w:sz w:val="24"/>
          <w:szCs w:val="24"/>
        </w:rPr>
        <w:t xml:space="preserve">В рамках Года водоохранных зон </w:t>
      </w:r>
      <w:r w:rsidRPr="00EC5302">
        <w:rPr>
          <w:sz w:val="24"/>
          <w:szCs w:val="24"/>
        </w:rPr>
        <w:t>усилены надзорные мероприятия.</w:t>
      </w:r>
    </w:p>
    <w:p w:rsidR="005519E3" w:rsidRPr="00EC5302" w:rsidRDefault="005519E3" w:rsidP="005519E3">
      <w:pPr>
        <w:tabs>
          <w:tab w:val="left" w:pos="426"/>
        </w:tabs>
        <w:ind w:right="-142" w:firstLine="720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обследованы береговые полосы Куйбышевского и Нижнекамского водохранилищ;</w:t>
      </w:r>
    </w:p>
    <w:p w:rsidR="005519E3" w:rsidRPr="00EC5302" w:rsidRDefault="005519E3" w:rsidP="005519E3">
      <w:pPr>
        <w:tabs>
          <w:tab w:val="left" w:pos="426"/>
        </w:tabs>
        <w:ind w:right="-142" w:firstLine="720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обследовано 100 % водных объектов регионального значения в границах населенных пунктов.</w:t>
      </w:r>
    </w:p>
    <w:p w:rsidR="005519E3" w:rsidRPr="00EC5302" w:rsidRDefault="005519E3" w:rsidP="005519E3">
      <w:pPr>
        <w:tabs>
          <w:tab w:val="left" w:pos="426"/>
        </w:tabs>
        <w:ind w:right="-142" w:firstLine="720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выявлено 432 факта ограничения доступа граждан к водным объектам регионального значения. 365 незаконных построек снесено (80 % нарушений  устранено  добровольно).</w:t>
      </w:r>
    </w:p>
    <w:p w:rsidR="005519E3" w:rsidRPr="00EC5302" w:rsidRDefault="005519E3" w:rsidP="005519E3">
      <w:pPr>
        <w:ind w:firstLine="397"/>
        <w:jc w:val="both"/>
        <w:rPr>
          <w:b/>
          <w:color w:val="FF0000"/>
          <w:sz w:val="24"/>
          <w:szCs w:val="24"/>
        </w:rPr>
      </w:pPr>
      <w:r w:rsidRPr="00EC5302">
        <w:rPr>
          <w:b/>
          <w:sz w:val="24"/>
          <w:szCs w:val="24"/>
        </w:rPr>
        <w:t xml:space="preserve">Сброс сточных вод без очистки либо с превышением нормативов. </w:t>
      </w:r>
      <w:r w:rsidRPr="00EC5302">
        <w:rPr>
          <w:color w:val="000000"/>
          <w:sz w:val="24"/>
          <w:szCs w:val="24"/>
        </w:rPr>
        <w:t xml:space="preserve">Совместно с органами прокуратуры и Следственным комитетом по факту сброса загрязненных сточных вод возбуждены уголовные дела. По выданным Минэкологии РТ предписаниям проведена реконструкция и капитальный ремонт следующих очистных сооружений: Казанской городской туберкулезной больницы, Высокогорских коммунальных сетей, </w:t>
      </w:r>
      <w:proofErr w:type="gramStart"/>
      <w:r w:rsidRPr="00EC5302">
        <w:rPr>
          <w:color w:val="000000"/>
          <w:sz w:val="24"/>
          <w:szCs w:val="24"/>
        </w:rPr>
        <w:t>Альметьевск-Водоканала</w:t>
      </w:r>
      <w:proofErr w:type="gramEnd"/>
      <w:r w:rsidRPr="00EC5302">
        <w:rPr>
          <w:color w:val="000000"/>
          <w:sz w:val="24"/>
          <w:szCs w:val="24"/>
        </w:rPr>
        <w:t xml:space="preserve">, </w:t>
      </w:r>
      <w:proofErr w:type="spellStart"/>
      <w:r w:rsidRPr="00EC5302">
        <w:rPr>
          <w:color w:val="000000"/>
          <w:sz w:val="24"/>
          <w:szCs w:val="24"/>
        </w:rPr>
        <w:t>Муслюмовских</w:t>
      </w:r>
      <w:proofErr w:type="spellEnd"/>
      <w:r w:rsidRPr="00EC5302">
        <w:rPr>
          <w:color w:val="000000"/>
          <w:sz w:val="24"/>
          <w:szCs w:val="24"/>
        </w:rPr>
        <w:t xml:space="preserve"> инженерных сетей, </w:t>
      </w:r>
      <w:proofErr w:type="spellStart"/>
      <w:r w:rsidRPr="00EC5302">
        <w:rPr>
          <w:color w:val="000000"/>
          <w:sz w:val="24"/>
          <w:szCs w:val="24"/>
        </w:rPr>
        <w:t>Троицкнефти</w:t>
      </w:r>
      <w:proofErr w:type="spellEnd"/>
      <w:r w:rsidRPr="00EC5302">
        <w:rPr>
          <w:color w:val="000000"/>
          <w:sz w:val="24"/>
          <w:szCs w:val="24"/>
        </w:rPr>
        <w:t xml:space="preserve">, </w:t>
      </w:r>
      <w:proofErr w:type="spellStart"/>
      <w:r w:rsidRPr="00EC5302">
        <w:rPr>
          <w:color w:val="000000"/>
          <w:sz w:val="24"/>
          <w:szCs w:val="24"/>
        </w:rPr>
        <w:t>Акмаль</w:t>
      </w:r>
      <w:proofErr w:type="spellEnd"/>
      <w:r w:rsidRPr="00EC5302">
        <w:rPr>
          <w:color w:val="000000"/>
          <w:sz w:val="24"/>
          <w:szCs w:val="24"/>
        </w:rPr>
        <w:t>-Транса и других.</w:t>
      </w:r>
      <w:r w:rsidRPr="00EC5302">
        <w:rPr>
          <w:b/>
          <w:color w:val="FF0000"/>
          <w:sz w:val="24"/>
          <w:szCs w:val="24"/>
        </w:rPr>
        <w:t xml:space="preserve"> 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b/>
          <w:color w:val="000000"/>
          <w:sz w:val="24"/>
          <w:szCs w:val="24"/>
        </w:rPr>
        <w:t>Надзор в сфере обращения с отходами.</w:t>
      </w:r>
      <w:r w:rsidRPr="00EC5302">
        <w:rPr>
          <w:color w:val="000000"/>
          <w:sz w:val="24"/>
          <w:szCs w:val="24"/>
        </w:rPr>
        <w:t xml:space="preserve"> За год выявлено более 2 тысяч мест несанкционированных свалок, 98 % из них ликвидировано. Общая сумма штрафов,  величины претензий и исков по возмещению вреда составила  около 200 млн. рублей.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b/>
          <w:sz w:val="24"/>
          <w:szCs w:val="24"/>
        </w:rPr>
        <w:t>Разработка незаконных карьеров.</w:t>
      </w:r>
      <w:r w:rsidRPr="00EC5302">
        <w:rPr>
          <w:b/>
          <w:color w:val="FF0000"/>
          <w:sz w:val="24"/>
          <w:szCs w:val="24"/>
        </w:rPr>
        <w:t xml:space="preserve"> </w:t>
      </w:r>
      <w:r w:rsidRPr="00EC5302">
        <w:rPr>
          <w:color w:val="000000"/>
          <w:sz w:val="24"/>
          <w:szCs w:val="24"/>
        </w:rPr>
        <w:t xml:space="preserve">В отчетном году в данной области выявлено  244 нарушения. Наложены штрафы. Рассчитанный ущерб недрам составил около 240 млн. руб. (21 уголовное дело). </w:t>
      </w:r>
    </w:p>
    <w:p w:rsidR="005519E3" w:rsidRPr="00EC5302" w:rsidRDefault="005519E3" w:rsidP="005519E3">
      <w:pPr>
        <w:ind w:firstLine="397"/>
        <w:jc w:val="both"/>
        <w:rPr>
          <w:b/>
          <w:sz w:val="24"/>
          <w:szCs w:val="24"/>
        </w:rPr>
      </w:pPr>
      <w:proofErr w:type="spellStart"/>
      <w:r w:rsidRPr="00EC5302">
        <w:rPr>
          <w:b/>
          <w:sz w:val="24"/>
          <w:szCs w:val="24"/>
        </w:rPr>
        <w:t>Воздухоохранные</w:t>
      </w:r>
      <w:proofErr w:type="spellEnd"/>
      <w:r w:rsidRPr="00EC5302">
        <w:rPr>
          <w:b/>
          <w:sz w:val="24"/>
          <w:szCs w:val="24"/>
        </w:rPr>
        <w:t xml:space="preserve"> мероприятия: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реализация Г</w:t>
      </w:r>
      <w:r w:rsidRPr="00EC5302">
        <w:rPr>
          <w:color w:val="000000"/>
          <w:sz w:val="24"/>
          <w:szCs w:val="24"/>
        </w:rPr>
        <w:t>оспрограммы по газомоторному топливу. О</w:t>
      </w:r>
      <w:r w:rsidRPr="00EC5302">
        <w:rPr>
          <w:sz w:val="24"/>
          <w:szCs w:val="24"/>
        </w:rPr>
        <w:t>беспечила снижение выбросов от автотранспорта более чем на 4,5 тыс. тонн;</w:t>
      </w:r>
    </w:p>
    <w:p w:rsidR="005519E3" w:rsidRPr="00EC5302" w:rsidRDefault="005519E3" w:rsidP="005519E3">
      <w:pPr>
        <w:ind w:firstLine="397"/>
        <w:jc w:val="both"/>
        <w:rPr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- реализация второго этапа работ по оборудованию АЗС  системами улавливания и рекуперации паров моторного топлива.  Системами оснащено 449 (76 % от общего количества АЗС).   Программ </w:t>
      </w:r>
      <w:proofErr w:type="gramStart"/>
      <w:r w:rsidRPr="00EC5302">
        <w:rPr>
          <w:color w:val="000000"/>
          <w:sz w:val="24"/>
          <w:szCs w:val="24"/>
        </w:rPr>
        <w:t>рассчитана</w:t>
      </w:r>
      <w:proofErr w:type="gramEnd"/>
      <w:r w:rsidRPr="00EC5302">
        <w:rPr>
          <w:color w:val="000000"/>
          <w:sz w:val="24"/>
          <w:szCs w:val="24"/>
        </w:rPr>
        <w:t xml:space="preserve"> до 2020 года. </w:t>
      </w:r>
    </w:p>
    <w:p w:rsidR="005519E3" w:rsidRPr="00EC5302" w:rsidRDefault="005519E3" w:rsidP="005519E3">
      <w:pPr>
        <w:ind w:firstLine="708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совместно с сотрудниками ГИ</w:t>
      </w:r>
      <w:proofErr w:type="gramStart"/>
      <w:r w:rsidRPr="00EC5302">
        <w:rPr>
          <w:sz w:val="24"/>
          <w:szCs w:val="24"/>
        </w:rPr>
        <w:t>БДД  пр</w:t>
      </w:r>
      <w:proofErr w:type="gramEnd"/>
      <w:r w:rsidRPr="00EC5302">
        <w:rPr>
          <w:sz w:val="24"/>
          <w:szCs w:val="24"/>
        </w:rPr>
        <w:t xml:space="preserve">оведена операция «Чистый воздух» по контролю за содержанием загрязняющих веществ в отработавших газах автомобилей.   Проверено 6200 автомобилей, из которых только 7,7% не соответствовали установленным требованиям. </w:t>
      </w:r>
    </w:p>
    <w:p w:rsidR="005519E3" w:rsidRPr="00EC5302" w:rsidRDefault="005519E3" w:rsidP="005519E3">
      <w:pPr>
        <w:ind w:firstLine="397"/>
        <w:jc w:val="both"/>
        <w:rPr>
          <w:rFonts w:cstheme="minorBidi"/>
          <w:color w:val="000000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В 2016 году </w:t>
      </w:r>
      <w:r w:rsidRPr="00EC5302">
        <w:rPr>
          <w:b/>
          <w:color w:val="000000"/>
          <w:sz w:val="24"/>
          <w:szCs w:val="24"/>
        </w:rPr>
        <w:t>за счет федеральных средств</w:t>
      </w:r>
      <w:r w:rsidRPr="00EC5302">
        <w:rPr>
          <w:color w:val="000000"/>
          <w:sz w:val="24"/>
          <w:szCs w:val="24"/>
        </w:rPr>
        <w:t xml:space="preserve"> реализовано 21 мероприятие, что позволило предотвратить эколого-экономический ущерб на сумму более 340 </w:t>
      </w:r>
      <w:proofErr w:type="gramStart"/>
      <w:r w:rsidRPr="00EC5302">
        <w:rPr>
          <w:color w:val="000000"/>
          <w:sz w:val="24"/>
          <w:szCs w:val="24"/>
        </w:rPr>
        <w:t>млн</w:t>
      </w:r>
      <w:proofErr w:type="gramEnd"/>
      <w:r w:rsidRPr="00EC5302">
        <w:rPr>
          <w:color w:val="000000"/>
          <w:sz w:val="24"/>
          <w:szCs w:val="24"/>
        </w:rPr>
        <w:t xml:space="preserve"> рублей. В акваториях Куйбышевского и Нижнекамского водохранилищ было обследовано 90 затонувших плавательных средств, проработаны мероприятия по организации их подъема</w:t>
      </w:r>
      <w:r w:rsidRPr="00EC5302">
        <w:rPr>
          <w:sz w:val="24"/>
          <w:szCs w:val="24"/>
        </w:rPr>
        <w:t>.</w:t>
      </w:r>
    </w:p>
    <w:p w:rsidR="005519E3" w:rsidRPr="00EC5302" w:rsidRDefault="005519E3" w:rsidP="005519E3">
      <w:pPr>
        <w:pStyle w:val="a3"/>
        <w:tabs>
          <w:tab w:val="clear" w:pos="4677"/>
          <w:tab w:val="center" w:pos="709"/>
          <w:tab w:val="left" w:pos="10203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5302">
        <w:rPr>
          <w:rFonts w:ascii="Times New Roman" w:hAnsi="Times New Roman" w:cs="Times New Roman"/>
          <w:b/>
          <w:sz w:val="24"/>
          <w:szCs w:val="24"/>
          <w:lang w:val="ru-RU"/>
        </w:rPr>
        <w:t>В текущем году планируется начать р</w:t>
      </w:r>
      <w:r w:rsidRPr="00EC530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еконструкцию БОС г</w:t>
      </w:r>
      <w:proofErr w:type="gramStart"/>
      <w:r w:rsidRPr="00EC530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.К</w:t>
      </w:r>
      <w:proofErr w:type="gramEnd"/>
      <w:r w:rsidRPr="00EC530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азани для нейтрализации и устранения неприятных запахов.</w:t>
      </w:r>
    </w:p>
    <w:p w:rsidR="005519E3" w:rsidRPr="00EC5302" w:rsidRDefault="005519E3" w:rsidP="005519E3">
      <w:pPr>
        <w:ind w:firstLine="397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C5302">
        <w:rPr>
          <w:color w:val="000000"/>
          <w:sz w:val="24"/>
          <w:szCs w:val="24"/>
        </w:rPr>
        <w:t xml:space="preserve">В республике системно решаются задачи по обеспечению населения источниками </w:t>
      </w:r>
      <w:r w:rsidRPr="00EC5302">
        <w:rPr>
          <w:b/>
          <w:color w:val="000000"/>
          <w:sz w:val="24"/>
          <w:szCs w:val="24"/>
        </w:rPr>
        <w:t>водоснабжения</w:t>
      </w:r>
      <w:r w:rsidRPr="00EC5302">
        <w:rPr>
          <w:color w:val="000000"/>
          <w:sz w:val="24"/>
          <w:szCs w:val="24"/>
        </w:rPr>
        <w:t>. Так о</w:t>
      </w:r>
      <w:r w:rsidRPr="00EC5302">
        <w:rPr>
          <w:rFonts w:eastAsia="Calibri"/>
          <w:bCs/>
          <w:color w:val="000000" w:themeColor="text1"/>
          <w:sz w:val="24"/>
          <w:szCs w:val="24"/>
        </w:rPr>
        <w:t xml:space="preserve">беспеченность разведанными эксплуатационными запасами подземных вод на 1 человека превышает норматив почти в </w:t>
      </w:r>
      <w:r w:rsidRPr="00EC5302">
        <w:rPr>
          <w:rFonts w:eastAsia="Calibri"/>
          <w:b/>
          <w:bCs/>
          <w:color w:val="000000" w:themeColor="text1"/>
          <w:sz w:val="24"/>
          <w:szCs w:val="24"/>
        </w:rPr>
        <w:t>2,5 раза</w:t>
      </w:r>
      <w:r w:rsidRPr="00EC5302">
        <w:rPr>
          <w:rFonts w:eastAsia="Calibri"/>
          <w:bCs/>
          <w:color w:val="000000" w:themeColor="text1"/>
          <w:sz w:val="24"/>
          <w:szCs w:val="24"/>
        </w:rPr>
        <w:t>.  Это лучший показатель в Приволжском Федеральном округе.</w:t>
      </w:r>
    </w:p>
    <w:p w:rsidR="005519E3" w:rsidRPr="001B2C94" w:rsidRDefault="005519E3" w:rsidP="005519E3">
      <w:pPr>
        <w:shd w:val="clear" w:color="auto" w:fill="FFFFFF"/>
        <w:jc w:val="both"/>
        <w:rPr>
          <w:color w:val="303030"/>
          <w:sz w:val="24"/>
          <w:szCs w:val="24"/>
        </w:rPr>
      </w:pPr>
      <w:r w:rsidRPr="00EC5302">
        <w:rPr>
          <w:color w:val="000000" w:themeColor="text1"/>
          <w:sz w:val="24"/>
          <w:szCs w:val="24"/>
        </w:rPr>
        <w:t xml:space="preserve">В 2016 году  начала работу </w:t>
      </w:r>
      <w:proofErr w:type="gramStart"/>
      <w:r w:rsidRPr="00EC5302">
        <w:rPr>
          <w:color w:val="000000" w:themeColor="text1"/>
          <w:sz w:val="24"/>
          <w:szCs w:val="24"/>
        </w:rPr>
        <w:t>Республиканская</w:t>
      </w:r>
      <w:proofErr w:type="gramEnd"/>
      <w:r w:rsidRPr="00EC5302">
        <w:rPr>
          <w:color w:val="000000" w:themeColor="text1"/>
          <w:sz w:val="24"/>
          <w:szCs w:val="24"/>
        </w:rPr>
        <w:t xml:space="preserve"> общественная экологическая приёмная министра. Каждый житель может воспользоваться любым из 9 удобных для себя видов связи (</w:t>
      </w:r>
      <w:r w:rsidRPr="00EC5302">
        <w:rPr>
          <w:color w:val="303030"/>
          <w:sz w:val="24"/>
          <w:szCs w:val="24"/>
        </w:rPr>
        <w:t>тел</w:t>
      </w:r>
      <w:proofErr w:type="gramStart"/>
      <w:r w:rsidRPr="00EC5302">
        <w:rPr>
          <w:color w:val="303030"/>
          <w:sz w:val="24"/>
          <w:szCs w:val="24"/>
        </w:rPr>
        <w:t>.г</w:t>
      </w:r>
      <w:proofErr w:type="gramEnd"/>
      <w:r w:rsidRPr="00EC5302">
        <w:rPr>
          <w:color w:val="303030"/>
          <w:sz w:val="24"/>
          <w:szCs w:val="24"/>
        </w:rPr>
        <w:t xml:space="preserve">орячей линии (843)267-68-67; </w:t>
      </w:r>
      <w:r w:rsidRPr="001B2C94">
        <w:rPr>
          <w:color w:val="303030"/>
          <w:sz w:val="24"/>
          <w:szCs w:val="24"/>
        </w:rPr>
        <w:t>электронн</w:t>
      </w:r>
      <w:r w:rsidRPr="00EC5302">
        <w:rPr>
          <w:color w:val="303030"/>
          <w:sz w:val="24"/>
          <w:szCs w:val="24"/>
        </w:rPr>
        <w:t>ая</w:t>
      </w:r>
      <w:r w:rsidRPr="001B2C94">
        <w:rPr>
          <w:color w:val="303030"/>
          <w:sz w:val="24"/>
          <w:szCs w:val="24"/>
        </w:rPr>
        <w:t xml:space="preserve"> почт</w:t>
      </w:r>
      <w:r w:rsidRPr="00EC5302">
        <w:rPr>
          <w:color w:val="303030"/>
          <w:sz w:val="24"/>
          <w:szCs w:val="24"/>
        </w:rPr>
        <w:t>а</w:t>
      </w:r>
      <w:r w:rsidRPr="001B2C94">
        <w:rPr>
          <w:color w:val="303030"/>
          <w:sz w:val="24"/>
          <w:szCs w:val="24"/>
        </w:rPr>
        <w:t> </w:t>
      </w:r>
      <w:hyperlink r:id="rId5" w:history="1">
        <w:r w:rsidRPr="00EC5302">
          <w:rPr>
            <w:color w:val="0070C0"/>
            <w:sz w:val="24"/>
            <w:szCs w:val="24"/>
            <w:u w:val="single"/>
          </w:rPr>
          <w:t>eco.signal@tatar.ru</w:t>
        </w:r>
      </w:hyperlink>
      <w:r w:rsidRPr="001B2C94">
        <w:rPr>
          <w:color w:val="303030"/>
          <w:sz w:val="24"/>
          <w:szCs w:val="24"/>
        </w:rPr>
        <w:t>;</w:t>
      </w:r>
      <w:r w:rsidRPr="00EC5302">
        <w:rPr>
          <w:color w:val="303030"/>
          <w:sz w:val="24"/>
          <w:szCs w:val="24"/>
        </w:rPr>
        <w:t xml:space="preserve"> интернет-приемная </w:t>
      </w:r>
      <w:hyperlink r:id="rId6" w:history="1">
        <w:r w:rsidRPr="00EC5302">
          <w:rPr>
            <w:color w:val="0070C0"/>
            <w:sz w:val="24"/>
            <w:szCs w:val="24"/>
            <w:u w:val="single"/>
          </w:rPr>
          <w:t>http://eco.tatarstan.ru/rus/priem.htm</w:t>
        </w:r>
      </w:hyperlink>
      <w:r w:rsidRPr="001B2C94">
        <w:rPr>
          <w:color w:val="303030"/>
          <w:sz w:val="24"/>
          <w:szCs w:val="24"/>
        </w:rPr>
        <w:t>;</w:t>
      </w:r>
    </w:p>
    <w:p w:rsidR="005519E3" w:rsidRPr="00EC5302" w:rsidRDefault="005519E3" w:rsidP="005519E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gramStart"/>
      <w:r w:rsidRPr="001B2C94">
        <w:rPr>
          <w:color w:val="303030"/>
          <w:sz w:val="24"/>
          <w:szCs w:val="24"/>
        </w:rPr>
        <w:t xml:space="preserve">- </w:t>
      </w:r>
      <w:proofErr w:type="spellStart"/>
      <w:r w:rsidRPr="001B2C94">
        <w:rPr>
          <w:color w:val="303030"/>
          <w:sz w:val="24"/>
          <w:szCs w:val="24"/>
        </w:rPr>
        <w:t>WhatsApp</w:t>
      </w:r>
      <w:proofErr w:type="spellEnd"/>
      <w:r w:rsidRPr="00EC5302">
        <w:rPr>
          <w:color w:val="303030"/>
          <w:sz w:val="24"/>
          <w:szCs w:val="24"/>
        </w:rPr>
        <w:t> </w:t>
      </w:r>
      <w:r w:rsidRPr="001B2C94">
        <w:rPr>
          <w:color w:val="303030"/>
          <w:sz w:val="24"/>
          <w:szCs w:val="24"/>
        </w:rPr>
        <w:t>и</w:t>
      </w:r>
      <w:r w:rsidRPr="00EC5302">
        <w:rPr>
          <w:color w:val="303030"/>
          <w:sz w:val="24"/>
          <w:szCs w:val="24"/>
        </w:rPr>
        <w:t> </w:t>
      </w:r>
      <w:proofErr w:type="spellStart"/>
      <w:r w:rsidRPr="001B2C94">
        <w:rPr>
          <w:color w:val="303030"/>
          <w:sz w:val="24"/>
          <w:szCs w:val="24"/>
        </w:rPr>
        <w:t>Telegram</w:t>
      </w:r>
      <w:proofErr w:type="spellEnd"/>
      <w:r w:rsidRPr="00EC5302">
        <w:rPr>
          <w:color w:val="303030"/>
          <w:sz w:val="24"/>
          <w:szCs w:val="24"/>
        </w:rPr>
        <w:t> </w:t>
      </w:r>
      <w:r w:rsidRPr="001B2C94">
        <w:rPr>
          <w:color w:val="303030"/>
          <w:sz w:val="24"/>
          <w:szCs w:val="24"/>
        </w:rPr>
        <w:t>на номер +79872169779;</w:t>
      </w:r>
      <w:r w:rsidRPr="00EC5302">
        <w:rPr>
          <w:color w:val="303030"/>
          <w:sz w:val="24"/>
          <w:szCs w:val="24"/>
        </w:rPr>
        <w:t> </w:t>
      </w:r>
      <w:hyperlink r:id="rId7" w:history="1">
        <w:r w:rsidRPr="00EC5302">
          <w:rPr>
            <w:color w:val="0070C0"/>
            <w:sz w:val="24"/>
            <w:szCs w:val="24"/>
            <w:u w:val="single"/>
          </w:rPr>
          <w:t>«Народный контроль» категория «Экология»</w:t>
        </w:r>
      </w:hyperlink>
      <w:r w:rsidRPr="001B2C94">
        <w:rPr>
          <w:color w:val="303030"/>
          <w:sz w:val="24"/>
          <w:szCs w:val="24"/>
        </w:rPr>
        <w:t>;</w:t>
      </w:r>
      <w:r w:rsidRPr="00EC5302">
        <w:rPr>
          <w:color w:val="303030"/>
          <w:sz w:val="24"/>
          <w:szCs w:val="24"/>
        </w:rPr>
        <w:t xml:space="preserve"> мобильное</w:t>
      </w:r>
      <w:r w:rsidRPr="001B2C94">
        <w:rPr>
          <w:color w:val="303030"/>
          <w:sz w:val="24"/>
          <w:szCs w:val="24"/>
        </w:rPr>
        <w:t xml:space="preserve"> приложени</w:t>
      </w:r>
      <w:r w:rsidRPr="00EC5302">
        <w:rPr>
          <w:color w:val="303030"/>
          <w:sz w:val="24"/>
          <w:szCs w:val="24"/>
        </w:rPr>
        <w:t>е</w:t>
      </w:r>
      <w:r w:rsidRPr="001B2C94">
        <w:rPr>
          <w:color w:val="303030"/>
          <w:sz w:val="24"/>
          <w:szCs w:val="24"/>
        </w:rPr>
        <w:t> </w:t>
      </w:r>
      <w:hyperlink r:id="rId8" w:history="1">
        <w:r w:rsidRPr="00EC5302">
          <w:rPr>
            <w:color w:val="0070C0"/>
            <w:sz w:val="24"/>
            <w:szCs w:val="24"/>
            <w:u w:val="single"/>
          </w:rPr>
          <w:t>«Школьный эко-патруль»</w:t>
        </w:r>
      </w:hyperlink>
      <w:r w:rsidRPr="00EC5302">
        <w:rPr>
          <w:color w:val="303030"/>
          <w:sz w:val="24"/>
          <w:szCs w:val="24"/>
        </w:rPr>
        <w:t xml:space="preserve">, система </w:t>
      </w:r>
      <w:r w:rsidRPr="00EC5302">
        <w:rPr>
          <w:color w:val="0070C0"/>
          <w:sz w:val="24"/>
          <w:szCs w:val="24"/>
        </w:rPr>
        <w:t>«Народный инспектор»</w:t>
      </w:r>
      <w:r w:rsidRPr="00EC5302">
        <w:rPr>
          <w:color w:val="000000" w:themeColor="text1"/>
          <w:sz w:val="24"/>
          <w:szCs w:val="24"/>
        </w:rPr>
        <w:t>).</w:t>
      </w:r>
      <w:proofErr w:type="gramEnd"/>
      <w:r w:rsidRPr="00EC5302">
        <w:rPr>
          <w:color w:val="000000" w:themeColor="text1"/>
          <w:sz w:val="24"/>
          <w:szCs w:val="24"/>
        </w:rPr>
        <w:t xml:space="preserve"> Количество обращений в отчетный период составило  более 10 000.</w:t>
      </w:r>
    </w:p>
    <w:p w:rsidR="005519E3" w:rsidRPr="00EC5302" w:rsidRDefault="005519E3" w:rsidP="005519E3">
      <w:pPr>
        <w:pStyle w:val="a5"/>
        <w:spacing w:before="0" w:beforeAutospacing="0" w:after="0" w:afterAutospacing="0"/>
        <w:ind w:firstLine="539"/>
        <w:jc w:val="both"/>
        <w:rPr>
          <w:rFonts w:eastAsia="Times New Roman"/>
          <w:color w:val="000000" w:themeColor="text1"/>
        </w:rPr>
      </w:pPr>
      <w:r w:rsidRPr="00EC5302">
        <w:rPr>
          <w:rFonts w:eastAsia="Times New Roman"/>
          <w:color w:val="000000" w:themeColor="text1"/>
        </w:rPr>
        <w:t>Через систему «Народный контроль» поступило 1375 уведомлений граждан, решение принято по 96%  из них.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b/>
          <w:sz w:val="24"/>
          <w:szCs w:val="24"/>
        </w:rPr>
        <w:t>Экологическое воспитание:</w:t>
      </w:r>
    </w:p>
    <w:p w:rsidR="005519E3" w:rsidRPr="00EC5302" w:rsidRDefault="005519E3" w:rsidP="005519E3">
      <w:pPr>
        <w:ind w:left="-142" w:firstLine="567"/>
        <w:jc w:val="both"/>
        <w:rPr>
          <w:sz w:val="24"/>
          <w:szCs w:val="24"/>
        </w:rPr>
      </w:pPr>
      <w:r w:rsidRPr="00EC5302">
        <w:rPr>
          <w:sz w:val="24"/>
          <w:szCs w:val="24"/>
        </w:rPr>
        <w:t>- конкурс «ЭКОВЕСНА</w:t>
      </w:r>
      <w:r w:rsidRPr="00EC5302">
        <w:rPr>
          <w:b/>
          <w:sz w:val="24"/>
          <w:szCs w:val="24"/>
        </w:rPr>
        <w:t xml:space="preserve">» </w:t>
      </w:r>
      <w:r w:rsidRPr="00EC5302">
        <w:rPr>
          <w:sz w:val="24"/>
          <w:szCs w:val="24"/>
        </w:rPr>
        <w:t>с участием более 1 млн. татарстанцев</w:t>
      </w:r>
      <w:proofErr w:type="gramStart"/>
      <w:r w:rsidRPr="00EC5302">
        <w:rPr>
          <w:sz w:val="24"/>
          <w:szCs w:val="24"/>
        </w:rPr>
        <w:t>.</w:t>
      </w:r>
      <w:proofErr w:type="gramEnd"/>
      <w:r w:rsidRPr="00EC5302">
        <w:rPr>
          <w:sz w:val="24"/>
          <w:szCs w:val="24"/>
        </w:rPr>
        <w:t xml:space="preserve"> (</w:t>
      </w:r>
      <w:proofErr w:type="gramStart"/>
      <w:r w:rsidRPr="00EC5302">
        <w:rPr>
          <w:sz w:val="24"/>
          <w:szCs w:val="24"/>
        </w:rPr>
        <w:t>о</w:t>
      </w:r>
      <w:proofErr w:type="gramEnd"/>
      <w:r w:rsidRPr="00EC5302">
        <w:rPr>
          <w:sz w:val="24"/>
          <w:szCs w:val="24"/>
        </w:rPr>
        <w:t xml:space="preserve">пределены победители в номинациях: «ЭКОШКОЛА», «ЭКОПРЕДПРИЯТИЕ». </w:t>
      </w:r>
      <w:proofErr w:type="gramStart"/>
      <w:r w:rsidRPr="00EC5302">
        <w:rPr>
          <w:sz w:val="24"/>
          <w:szCs w:val="24"/>
        </w:rPr>
        <w:t xml:space="preserve">Лучшая «ЭКОСЕМЬЯ» получила возможность отдохнуть в  Крыму);   </w:t>
      </w:r>
      <w:proofErr w:type="gramEnd"/>
    </w:p>
    <w:p w:rsidR="005519E3" w:rsidRPr="00EC5302" w:rsidRDefault="005519E3" w:rsidP="005519E3">
      <w:pPr>
        <w:ind w:left="-142" w:firstLine="567"/>
        <w:jc w:val="both"/>
        <w:rPr>
          <w:b/>
          <w:sz w:val="24"/>
          <w:szCs w:val="24"/>
        </w:rPr>
      </w:pPr>
      <w:r w:rsidRPr="00EC5302">
        <w:rPr>
          <w:sz w:val="24"/>
          <w:szCs w:val="24"/>
        </w:rPr>
        <w:t>- в рамках Международного образовательного форума «</w:t>
      </w:r>
      <w:proofErr w:type="spellStart"/>
      <w:r w:rsidRPr="00EC5302">
        <w:rPr>
          <w:sz w:val="24"/>
          <w:szCs w:val="24"/>
        </w:rPr>
        <w:t>Сэлэт</w:t>
      </w:r>
      <w:proofErr w:type="spellEnd"/>
      <w:r w:rsidRPr="00EC5302">
        <w:rPr>
          <w:sz w:val="24"/>
          <w:szCs w:val="24"/>
        </w:rPr>
        <w:t>» организована экологическая смена «Эко Татарстан»;</w:t>
      </w:r>
      <w:r w:rsidRPr="00EC5302">
        <w:rPr>
          <w:b/>
          <w:sz w:val="24"/>
          <w:szCs w:val="24"/>
        </w:rPr>
        <w:t xml:space="preserve"> </w:t>
      </w:r>
    </w:p>
    <w:p w:rsidR="005519E3" w:rsidRPr="00EC5302" w:rsidRDefault="005519E3" w:rsidP="005519E3">
      <w:pPr>
        <w:ind w:firstLine="397"/>
        <w:jc w:val="both"/>
        <w:rPr>
          <w:rFonts w:eastAsia="Calibri"/>
          <w:sz w:val="24"/>
          <w:szCs w:val="24"/>
        </w:rPr>
      </w:pPr>
      <w:r w:rsidRPr="00EC5302">
        <w:rPr>
          <w:rFonts w:eastAsia="Calibri"/>
          <w:sz w:val="24"/>
          <w:szCs w:val="24"/>
        </w:rPr>
        <w:lastRenderedPageBreak/>
        <w:t>- активистами молодежного экологического движения «Будет Чисто» проведены сотни экологических акций во всех муниципальных районах РТ;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rFonts w:eastAsia="Calibri"/>
          <w:sz w:val="24"/>
          <w:szCs w:val="24"/>
        </w:rPr>
        <w:t>- с</w:t>
      </w:r>
      <w:r w:rsidRPr="00EC5302">
        <w:rPr>
          <w:sz w:val="24"/>
          <w:szCs w:val="24"/>
        </w:rPr>
        <w:t>овместно с РГО проведена серия мероприятий по очистке водных объектов и прилегающих береговых зон;</w:t>
      </w:r>
    </w:p>
    <w:p w:rsidR="005519E3" w:rsidRPr="00EC5302" w:rsidRDefault="005519E3" w:rsidP="005519E3">
      <w:pPr>
        <w:ind w:firstLine="397"/>
        <w:jc w:val="both"/>
        <w:rPr>
          <w:sz w:val="24"/>
          <w:szCs w:val="24"/>
        </w:rPr>
      </w:pPr>
      <w:r w:rsidRPr="00EC5302">
        <w:rPr>
          <w:sz w:val="24"/>
          <w:szCs w:val="24"/>
        </w:rPr>
        <w:t xml:space="preserve">-проведён третий республиканский конкурс «Школьный </w:t>
      </w:r>
      <w:proofErr w:type="spellStart"/>
      <w:r w:rsidRPr="00EC5302">
        <w:rPr>
          <w:sz w:val="24"/>
          <w:szCs w:val="24"/>
        </w:rPr>
        <w:t>экопатруль</w:t>
      </w:r>
      <w:proofErr w:type="spellEnd"/>
      <w:r w:rsidRPr="00EC5302">
        <w:rPr>
          <w:sz w:val="24"/>
          <w:szCs w:val="24"/>
        </w:rPr>
        <w:t xml:space="preserve">». Количество заявок на конкурс составило порядка 6,5 тысяч, что в 4,5 раза превысило количество заявок 2015 года. </w:t>
      </w:r>
    </w:p>
    <w:p w:rsidR="005519E3" w:rsidRPr="00EC5302" w:rsidRDefault="005519E3" w:rsidP="005519E3">
      <w:pPr>
        <w:ind w:firstLine="397"/>
        <w:jc w:val="both"/>
        <w:rPr>
          <w:color w:val="020C22"/>
          <w:sz w:val="24"/>
          <w:szCs w:val="24"/>
        </w:rPr>
      </w:pPr>
      <w:r w:rsidRPr="00EC5302">
        <w:rPr>
          <w:b/>
          <w:color w:val="000000"/>
          <w:sz w:val="24"/>
          <w:szCs w:val="24"/>
        </w:rPr>
        <w:t xml:space="preserve">Направления деятельности на 2017 год: </w:t>
      </w:r>
      <w:r w:rsidRPr="00EC5302">
        <w:rPr>
          <w:color w:val="020C22"/>
          <w:sz w:val="24"/>
          <w:szCs w:val="24"/>
        </w:rPr>
        <w:t xml:space="preserve"> </w:t>
      </w:r>
    </w:p>
    <w:p w:rsidR="005519E3" w:rsidRPr="00EC5302" w:rsidRDefault="005519E3" w:rsidP="005519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02">
        <w:rPr>
          <w:rFonts w:ascii="Times New Roman" w:hAnsi="Times New Roman" w:cs="Times New Roman"/>
          <w:color w:val="000000"/>
          <w:sz w:val="24"/>
          <w:szCs w:val="24"/>
        </w:rPr>
        <w:t>- дальнейшие работы по обеспечению соблюдения ограничений в пределах водоохранных зон;</w:t>
      </w:r>
    </w:p>
    <w:p w:rsidR="005519E3" w:rsidRPr="00EC5302" w:rsidRDefault="005519E3" w:rsidP="005519E3">
      <w:pPr>
        <w:pStyle w:val="ConsPlusNonformat"/>
        <w:widowControl/>
        <w:ind w:firstLine="709"/>
        <w:jc w:val="both"/>
        <w:rPr>
          <w:rFonts w:ascii="Times New Roman" w:hAnsi="Times New Roman"/>
          <w:color w:val="020C22"/>
          <w:sz w:val="24"/>
          <w:szCs w:val="24"/>
        </w:rPr>
      </w:pPr>
      <w:r w:rsidRPr="00EC53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5302">
        <w:rPr>
          <w:rFonts w:ascii="Times New Roman" w:hAnsi="Times New Roman"/>
          <w:color w:val="020C22"/>
          <w:sz w:val="24"/>
          <w:szCs w:val="24"/>
        </w:rPr>
        <w:t xml:space="preserve"> усиление </w:t>
      </w:r>
      <w:proofErr w:type="gramStart"/>
      <w:r w:rsidRPr="00EC5302">
        <w:rPr>
          <w:rFonts w:ascii="Times New Roman" w:hAnsi="Times New Roman"/>
          <w:color w:val="020C22"/>
          <w:sz w:val="24"/>
          <w:szCs w:val="24"/>
        </w:rPr>
        <w:t>контроля за</w:t>
      </w:r>
      <w:proofErr w:type="gramEnd"/>
      <w:r w:rsidRPr="00EC5302">
        <w:rPr>
          <w:rFonts w:ascii="Times New Roman" w:hAnsi="Times New Roman"/>
          <w:color w:val="020C22"/>
          <w:sz w:val="24"/>
          <w:szCs w:val="24"/>
        </w:rPr>
        <w:t xml:space="preserve"> качеством сточных вод, сбрасываемых в водные объекты, прежде всего в Волгу, Каму  и Казанку;</w:t>
      </w:r>
    </w:p>
    <w:p w:rsidR="005519E3" w:rsidRPr="00EC5302" w:rsidRDefault="005519E3" w:rsidP="005519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302">
        <w:rPr>
          <w:rFonts w:ascii="Times New Roman" w:hAnsi="Times New Roman"/>
          <w:color w:val="020C22"/>
          <w:sz w:val="24"/>
          <w:szCs w:val="24"/>
        </w:rPr>
        <w:t xml:space="preserve">-обеспечение снижения </w:t>
      </w:r>
      <w:r w:rsidRPr="00EC5302">
        <w:rPr>
          <w:rFonts w:ascii="Times New Roman" w:hAnsi="Times New Roman" w:cs="Times New Roman"/>
          <w:color w:val="000000"/>
          <w:sz w:val="24"/>
          <w:szCs w:val="24"/>
        </w:rPr>
        <w:t xml:space="preserve"> выбросов загрязняющих веществ в атмосферный воздух, в первую очередь  на территории активно развивающихся промышленных кластеров;</w:t>
      </w:r>
    </w:p>
    <w:p w:rsidR="005519E3" w:rsidRPr="00EC5302" w:rsidRDefault="005519E3" w:rsidP="005519E3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302">
        <w:rPr>
          <w:rFonts w:ascii="Times New Roman" w:hAnsi="Times New Roman"/>
          <w:color w:val="000000"/>
          <w:sz w:val="24"/>
          <w:szCs w:val="24"/>
        </w:rPr>
        <w:t>- дальнейшее развитие территориальной системы наблюдений за состоянием окружающей среды и локальных систем предприятий с оперативной передачей данных органам надзора;</w:t>
      </w:r>
    </w:p>
    <w:p w:rsidR="005519E3" w:rsidRPr="00EC5302" w:rsidRDefault="005519E3" w:rsidP="005519E3">
      <w:pPr>
        <w:ind w:firstLine="397"/>
        <w:jc w:val="both"/>
        <w:rPr>
          <w:color w:val="000000" w:themeColor="text1"/>
          <w:sz w:val="24"/>
          <w:szCs w:val="24"/>
        </w:rPr>
      </w:pPr>
      <w:r w:rsidRPr="00EC5302">
        <w:rPr>
          <w:color w:val="000000" w:themeColor="text1"/>
          <w:sz w:val="24"/>
          <w:szCs w:val="24"/>
        </w:rPr>
        <w:t xml:space="preserve">- завершение процедуры получения лицензий на пользование недрами для подземных вод. </w:t>
      </w:r>
    </w:p>
    <w:p w:rsidR="005519E3" w:rsidRPr="00EC5302" w:rsidRDefault="005519E3" w:rsidP="005519E3">
      <w:pPr>
        <w:ind w:firstLine="397"/>
        <w:jc w:val="both"/>
        <w:rPr>
          <w:color w:val="000000" w:themeColor="text1"/>
          <w:sz w:val="24"/>
          <w:szCs w:val="24"/>
        </w:rPr>
      </w:pPr>
    </w:p>
    <w:p w:rsidR="008D666E" w:rsidRPr="00E17951" w:rsidRDefault="008D666E" w:rsidP="008D666E">
      <w:pPr>
        <w:ind w:right="-5" w:firstLine="567"/>
        <w:jc w:val="both"/>
        <w:rPr>
          <w:bCs/>
          <w:sz w:val="24"/>
          <w:szCs w:val="24"/>
          <w:bdr w:val="none" w:sz="0" w:space="0" w:color="auto" w:frame="1"/>
        </w:rPr>
      </w:pPr>
      <w:r w:rsidRPr="00E17951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Росприроднадзор </w:t>
      </w:r>
    </w:p>
    <w:p w:rsidR="008D666E" w:rsidRPr="00E17951" w:rsidRDefault="008D666E" w:rsidP="008D666E">
      <w:pPr>
        <w:widowControl w:val="0"/>
        <w:ind w:firstLine="567"/>
        <w:jc w:val="both"/>
        <w:rPr>
          <w:sz w:val="24"/>
          <w:szCs w:val="24"/>
        </w:rPr>
      </w:pPr>
      <w:r w:rsidRPr="00E17951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Показатели госконтроля. </w:t>
      </w:r>
      <w:r w:rsidRPr="00E17951">
        <w:rPr>
          <w:sz w:val="24"/>
          <w:szCs w:val="24"/>
        </w:rPr>
        <w:t xml:space="preserve">Обследовано более 1200 км береговой полосы Куйбышевского водохранилища. Проведены инструментальные замеры более 800 объектов на береговых полосах. Выявлено 402 признака нарушения водного законодательства. </w:t>
      </w:r>
      <w:r w:rsidRPr="00E17951">
        <w:rPr>
          <w:rStyle w:val="apple-converted-space"/>
          <w:sz w:val="24"/>
          <w:szCs w:val="24"/>
          <w:shd w:val="clear" w:color="auto" w:fill="FFFFFF"/>
        </w:rPr>
        <w:t>П</w:t>
      </w:r>
      <w:r w:rsidRPr="00E17951">
        <w:rPr>
          <w:spacing w:val="-1"/>
          <w:sz w:val="24"/>
          <w:szCs w:val="24"/>
        </w:rPr>
        <w:t xml:space="preserve">роведены дополнительные маркшейдерские работы на 16 земельных участках. </w:t>
      </w:r>
    </w:p>
    <w:p w:rsidR="008D666E" w:rsidRPr="00E17951" w:rsidRDefault="008D666E" w:rsidP="008D666E">
      <w:pPr>
        <w:ind w:firstLine="708"/>
        <w:jc w:val="both"/>
        <w:rPr>
          <w:sz w:val="24"/>
          <w:szCs w:val="24"/>
        </w:rPr>
      </w:pPr>
      <w:r w:rsidRPr="00E17951">
        <w:rPr>
          <w:sz w:val="24"/>
          <w:szCs w:val="24"/>
        </w:rPr>
        <w:t>Результаты надзорных мероприятий по соблюдению нормативов допустимого</w:t>
      </w:r>
      <w:r w:rsidRPr="00E17951">
        <w:rPr>
          <w:b/>
          <w:sz w:val="24"/>
          <w:szCs w:val="24"/>
        </w:rPr>
        <w:t xml:space="preserve"> сброса загрязняющих веществ</w:t>
      </w:r>
      <w:r w:rsidRPr="00E17951">
        <w:rPr>
          <w:sz w:val="24"/>
          <w:szCs w:val="24"/>
        </w:rPr>
        <w:t xml:space="preserve"> в составе сточных вод в поверхностные водные объекты. По результатам надзорных мероприятий в 2016 году возмещено ущерба на общую сумму 2,5 млн. руб., предъявлено 3 иска о возмещении ущерба на общую сумму 74 млн. руб.  </w:t>
      </w:r>
    </w:p>
    <w:p w:rsidR="008D666E" w:rsidRPr="00E17951" w:rsidRDefault="008D666E" w:rsidP="008D666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17951">
        <w:rPr>
          <w:rFonts w:ascii="Times New Roman" w:hAnsi="Times New Roman"/>
          <w:sz w:val="24"/>
          <w:szCs w:val="24"/>
        </w:rPr>
        <w:t xml:space="preserve">В республике также решается вопрос с использованием попутного нефтяного газа. Процент использования газа практически во всех компаниях (за исключением единичных случаев) соответствует проектному 95% уровню. Из </w:t>
      </w:r>
      <w:proofErr w:type="gramStart"/>
      <w:r w:rsidRPr="00E17951">
        <w:rPr>
          <w:rFonts w:ascii="Times New Roman" w:hAnsi="Times New Roman"/>
          <w:sz w:val="24"/>
          <w:szCs w:val="24"/>
        </w:rPr>
        <w:t>проверенных</w:t>
      </w:r>
      <w:proofErr w:type="gramEnd"/>
      <w:r w:rsidRPr="00E17951">
        <w:rPr>
          <w:rFonts w:ascii="Times New Roman" w:hAnsi="Times New Roman"/>
          <w:sz w:val="24"/>
          <w:szCs w:val="24"/>
        </w:rPr>
        <w:t xml:space="preserve"> в 2016 году, только одной компанией не обеспечивались проектные уровни по использованию попутного нефтяного газа.  </w:t>
      </w:r>
    </w:p>
    <w:p w:rsidR="008D666E" w:rsidRPr="00E17951" w:rsidRDefault="008D666E" w:rsidP="008D666E">
      <w:pPr>
        <w:ind w:firstLine="567"/>
        <w:jc w:val="both"/>
        <w:rPr>
          <w:color w:val="000000"/>
          <w:sz w:val="24"/>
          <w:szCs w:val="24"/>
        </w:rPr>
      </w:pPr>
      <w:r w:rsidRPr="00E17951">
        <w:rPr>
          <w:sz w:val="24"/>
          <w:szCs w:val="24"/>
        </w:rPr>
        <w:t xml:space="preserve">Отмечено улучшение экологических показателей ряда крупных промышленных предприятий, которые  на выданные предписания  Управления устраняют нарушения, вкладывая на природоохранную деятельность крупные финансовые вложения, как, например Татнефть которая вложила в прошлом году на природоохранную деятельность в размере 7,5 </w:t>
      </w:r>
      <w:proofErr w:type="gramStart"/>
      <w:r w:rsidRPr="00E17951">
        <w:rPr>
          <w:sz w:val="24"/>
          <w:szCs w:val="24"/>
        </w:rPr>
        <w:t>млрд</w:t>
      </w:r>
      <w:proofErr w:type="gramEnd"/>
      <w:r w:rsidRPr="00E17951">
        <w:rPr>
          <w:sz w:val="24"/>
          <w:szCs w:val="24"/>
        </w:rPr>
        <w:t xml:space="preserve"> рублей. Проведена значительная работа с крупными предприятиями таких групп компаний, как Татнефть, </w:t>
      </w:r>
      <w:proofErr w:type="spellStart"/>
      <w:r w:rsidRPr="00E17951">
        <w:rPr>
          <w:sz w:val="24"/>
          <w:szCs w:val="24"/>
        </w:rPr>
        <w:t>Таиф</w:t>
      </w:r>
      <w:proofErr w:type="spellEnd"/>
      <w:r w:rsidRPr="00E17951">
        <w:rPr>
          <w:sz w:val="24"/>
          <w:szCs w:val="24"/>
        </w:rPr>
        <w:t xml:space="preserve">, </w:t>
      </w:r>
      <w:proofErr w:type="spellStart"/>
      <w:r w:rsidRPr="00E17951">
        <w:rPr>
          <w:sz w:val="24"/>
          <w:szCs w:val="24"/>
        </w:rPr>
        <w:t>Камаз</w:t>
      </w:r>
      <w:proofErr w:type="spellEnd"/>
      <w:r w:rsidRPr="00E17951">
        <w:rPr>
          <w:sz w:val="24"/>
          <w:szCs w:val="24"/>
        </w:rPr>
        <w:t xml:space="preserve">, которые готовы обеспечить реализацию природоохранных мероприятий, планируемых в Год экологии. </w:t>
      </w:r>
      <w:r w:rsidRPr="00E17951">
        <w:rPr>
          <w:color w:val="000000"/>
          <w:sz w:val="24"/>
          <w:szCs w:val="24"/>
        </w:rPr>
        <w:t xml:space="preserve">В </w:t>
      </w:r>
      <w:r w:rsidRPr="00E17951">
        <w:rPr>
          <w:sz w:val="24"/>
          <w:szCs w:val="24"/>
        </w:rPr>
        <w:t xml:space="preserve">ближайшее время будут   заключены четырехсторонние соглашения между Минприроды России, </w:t>
      </w:r>
      <w:proofErr w:type="spellStart"/>
      <w:r w:rsidRPr="00E17951">
        <w:rPr>
          <w:sz w:val="24"/>
          <w:szCs w:val="24"/>
        </w:rPr>
        <w:t>Росприроднадзором</w:t>
      </w:r>
      <w:proofErr w:type="spellEnd"/>
      <w:r w:rsidRPr="00E17951">
        <w:rPr>
          <w:sz w:val="24"/>
          <w:szCs w:val="24"/>
        </w:rPr>
        <w:t xml:space="preserve">, представителем высшего исполнительного органа </w:t>
      </w:r>
      <w:proofErr w:type="spellStart"/>
      <w:r w:rsidRPr="00E17951">
        <w:rPr>
          <w:sz w:val="24"/>
          <w:szCs w:val="24"/>
        </w:rPr>
        <w:t>госвласти</w:t>
      </w:r>
      <w:proofErr w:type="spellEnd"/>
      <w:r w:rsidRPr="00E17951">
        <w:rPr>
          <w:sz w:val="24"/>
          <w:szCs w:val="24"/>
        </w:rPr>
        <w:t xml:space="preserve"> и</w:t>
      </w:r>
      <w:r w:rsidRPr="00E17951">
        <w:rPr>
          <w:color w:val="000000"/>
          <w:sz w:val="24"/>
          <w:szCs w:val="24"/>
        </w:rPr>
        <w:t xml:space="preserve"> руководителями предприятий. </w:t>
      </w:r>
    </w:p>
    <w:p w:rsidR="008D666E" w:rsidRPr="00E17951" w:rsidRDefault="008D666E" w:rsidP="008D666E">
      <w:pPr>
        <w:ind w:firstLine="567"/>
        <w:jc w:val="both"/>
        <w:rPr>
          <w:b/>
          <w:sz w:val="24"/>
          <w:szCs w:val="24"/>
        </w:rPr>
      </w:pPr>
      <w:r w:rsidRPr="00E17951">
        <w:rPr>
          <w:b/>
          <w:sz w:val="24"/>
          <w:szCs w:val="24"/>
        </w:rPr>
        <w:t xml:space="preserve">Обращения граждан. </w:t>
      </w:r>
      <w:r w:rsidRPr="00E17951">
        <w:rPr>
          <w:sz w:val="24"/>
          <w:szCs w:val="24"/>
        </w:rPr>
        <w:t xml:space="preserve">За прошедший год в Управление поступило </w:t>
      </w:r>
      <w:r w:rsidRPr="00E17951">
        <w:rPr>
          <w:bCs/>
          <w:sz w:val="24"/>
          <w:szCs w:val="24"/>
        </w:rPr>
        <w:t>166</w:t>
      </w:r>
      <w:r w:rsidRPr="00E17951">
        <w:rPr>
          <w:sz w:val="24"/>
          <w:szCs w:val="24"/>
        </w:rPr>
        <w:t xml:space="preserve"> обращений о загрязнении атмосферного воздуха (в 2015- 94)</w:t>
      </w:r>
      <w:r w:rsidRPr="00E17951">
        <w:rPr>
          <w:bCs/>
          <w:sz w:val="24"/>
          <w:szCs w:val="24"/>
        </w:rPr>
        <w:t>.</w:t>
      </w:r>
    </w:p>
    <w:p w:rsidR="008D666E" w:rsidRPr="00E17951" w:rsidRDefault="008D666E" w:rsidP="008D666E">
      <w:pPr>
        <w:ind w:firstLine="709"/>
        <w:jc w:val="both"/>
        <w:rPr>
          <w:sz w:val="24"/>
          <w:szCs w:val="24"/>
        </w:rPr>
      </w:pPr>
      <w:r w:rsidRPr="00E17951">
        <w:rPr>
          <w:sz w:val="24"/>
          <w:szCs w:val="24"/>
        </w:rPr>
        <w:t xml:space="preserve">Сжигание мазута в качестве основного топлива на Нижнекамских ТЭЦ прекращено, что позволило снизить количество выбросов в атмосферу.    </w:t>
      </w:r>
    </w:p>
    <w:p w:rsidR="008D666E" w:rsidRPr="00E17951" w:rsidRDefault="008D666E" w:rsidP="008D666E">
      <w:pPr>
        <w:widowControl w:val="0"/>
        <w:jc w:val="both"/>
        <w:rPr>
          <w:rFonts w:eastAsia="Calibri"/>
          <w:i/>
          <w:color w:val="202020"/>
          <w:sz w:val="24"/>
          <w:szCs w:val="24"/>
          <w:lang w:eastAsia="en-US"/>
        </w:rPr>
      </w:pPr>
      <w:r w:rsidRPr="00E17951">
        <w:rPr>
          <w:b/>
          <w:sz w:val="24"/>
          <w:szCs w:val="24"/>
        </w:rPr>
        <w:t>Несанкционированное размещение отходов.</w:t>
      </w:r>
      <w:r w:rsidRPr="00E17951">
        <w:rPr>
          <w:sz w:val="24"/>
          <w:szCs w:val="24"/>
        </w:rPr>
        <w:t xml:space="preserve"> На постоянной основе круглый год проводились мероприятия по выявлению и ликвидации несанкционированных свалок. </w:t>
      </w:r>
      <w:r w:rsidRPr="00E17951">
        <w:rPr>
          <w:rFonts w:eastAsia="Calibri"/>
          <w:sz w:val="24"/>
          <w:szCs w:val="24"/>
          <w:lang w:eastAsia="en-US"/>
        </w:rPr>
        <w:t xml:space="preserve">Из </w:t>
      </w:r>
      <w:r w:rsidRPr="00E17951">
        <w:rPr>
          <w:rFonts w:eastAsia="Calibri"/>
          <w:color w:val="202020"/>
          <w:sz w:val="24"/>
          <w:szCs w:val="24"/>
          <w:lang w:eastAsia="en-US"/>
        </w:rPr>
        <w:t>1117 свалок ликвидировано 647. Наложено штрафов на сумму более 5 млн. руб. Предъявлен ущерб на сумму более 6 млн. руб.</w:t>
      </w:r>
    </w:p>
    <w:p w:rsidR="008D666E" w:rsidRPr="00E17951" w:rsidRDefault="008D666E" w:rsidP="008D666E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17951">
        <w:rPr>
          <w:b/>
          <w:sz w:val="24"/>
          <w:szCs w:val="24"/>
        </w:rPr>
        <w:t xml:space="preserve"> ГРОРО. </w:t>
      </w:r>
      <w:r w:rsidRPr="00E17951">
        <w:rPr>
          <w:sz w:val="24"/>
          <w:szCs w:val="24"/>
        </w:rPr>
        <w:t>В 2016</w:t>
      </w:r>
      <w:r w:rsidRPr="00E17951">
        <w:rPr>
          <w:b/>
          <w:sz w:val="24"/>
          <w:szCs w:val="24"/>
        </w:rPr>
        <w:t xml:space="preserve"> </w:t>
      </w:r>
      <w:r w:rsidRPr="00E17951">
        <w:rPr>
          <w:rFonts w:eastAsia="Calibri"/>
          <w:sz w:val="24"/>
          <w:szCs w:val="24"/>
          <w:lang w:eastAsia="en-US"/>
        </w:rPr>
        <w:t xml:space="preserve">году был усилен  </w:t>
      </w:r>
      <w:proofErr w:type="gramStart"/>
      <w:r w:rsidRPr="00E1795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17951">
        <w:rPr>
          <w:rFonts w:eastAsia="Calibri"/>
          <w:sz w:val="24"/>
          <w:szCs w:val="24"/>
          <w:lang w:eastAsia="en-US"/>
        </w:rPr>
        <w:t xml:space="preserve"> состоянием объектов размещения отходов. Их в настоящее время в республике - 74. Общая площадь объектов размещения отходов уже превышает </w:t>
      </w:r>
      <w:smartTag w:uri="urn:schemas-microsoft-com:office:smarttags" w:element="metricconverter">
        <w:smartTagPr>
          <w:attr w:name="ProductID" w:val="360 гектар"/>
        </w:smartTagPr>
        <w:r w:rsidRPr="00E17951">
          <w:rPr>
            <w:rFonts w:eastAsia="Calibri"/>
            <w:sz w:val="24"/>
            <w:szCs w:val="24"/>
            <w:lang w:eastAsia="en-US"/>
          </w:rPr>
          <w:t>360 гектар</w:t>
        </w:r>
      </w:smartTag>
      <w:r w:rsidRPr="00E17951">
        <w:rPr>
          <w:rFonts w:eastAsia="Calibri"/>
          <w:sz w:val="24"/>
          <w:szCs w:val="24"/>
          <w:lang w:eastAsia="en-US"/>
        </w:rPr>
        <w:t xml:space="preserve">. </w:t>
      </w:r>
      <w:r w:rsidRPr="00E17951">
        <w:rPr>
          <w:sz w:val="24"/>
          <w:szCs w:val="24"/>
        </w:rPr>
        <w:t xml:space="preserve">В настоящее время  в </w:t>
      </w:r>
      <w:r w:rsidRPr="00E17951">
        <w:rPr>
          <w:i/>
          <w:sz w:val="24"/>
          <w:szCs w:val="24"/>
        </w:rPr>
        <w:t>Государственный реестр объектов размещения отходов</w:t>
      </w:r>
      <w:r w:rsidRPr="00E17951">
        <w:rPr>
          <w:sz w:val="24"/>
          <w:szCs w:val="24"/>
        </w:rPr>
        <w:t xml:space="preserve"> (ГРОРО)  занесено 66 объектов, в т.ч. 42 полигона ТКО, 3 полигона промышленных отходов.</w:t>
      </w:r>
      <w:r w:rsidRPr="00E17951">
        <w:rPr>
          <w:rFonts w:eastAsia="Calibri"/>
          <w:sz w:val="24"/>
          <w:szCs w:val="24"/>
          <w:lang w:eastAsia="en-US"/>
        </w:rPr>
        <w:t xml:space="preserve"> </w:t>
      </w:r>
    </w:p>
    <w:p w:rsidR="008D666E" w:rsidRPr="00E17951" w:rsidRDefault="008D666E" w:rsidP="008D666E">
      <w:pPr>
        <w:shd w:val="clear" w:color="auto" w:fill="FFFFFF"/>
        <w:jc w:val="both"/>
        <w:rPr>
          <w:sz w:val="24"/>
          <w:szCs w:val="24"/>
        </w:rPr>
      </w:pPr>
      <w:r w:rsidRPr="00E17951">
        <w:rPr>
          <w:sz w:val="24"/>
          <w:szCs w:val="24"/>
        </w:rPr>
        <w:t xml:space="preserve">С 2016 года доля </w:t>
      </w:r>
      <w:r w:rsidRPr="00E17951">
        <w:rPr>
          <w:b/>
          <w:sz w:val="24"/>
          <w:szCs w:val="24"/>
        </w:rPr>
        <w:t>платы за негативное воздействие на окружающую среду</w:t>
      </w:r>
      <w:r w:rsidRPr="00E17951">
        <w:rPr>
          <w:sz w:val="24"/>
          <w:szCs w:val="24"/>
        </w:rPr>
        <w:t xml:space="preserve">, поступающая в муниципальные бюджеты увеличилась до 55%. Средства идут на природоохранные мероприятия. </w:t>
      </w:r>
    </w:p>
    <w:p w:rsidR="008D666E" w:rsidRPr="00E17951" w:rsidRDefault="008D666E" w:rsidP="008D666E">
      <w:pPr>
        <w:ind w:firstLine="709"/>
        <w:jc w:val="both"/>
        <w:rPr>
          <w:sz w:val="24"/>
          <w:szCs w:val="24"/>
        </w:rPr>
      </w:pPr>
    </w:p>
    <w:p w:rsidR="008D666E" w:rsidRPr="00E17951" w:rsidRDefault="008D666E" w:rsidP="008D666E">
      <w:pPr>
        <w:ind w:firstLine="709"/>
        <w:jc w:val="both"/>
        <w:rPr>
          <w:sz w:val="24"/>
          <w:szCs w:val="24"/>
        </w:rPr>
      </w:pPr>
      <w:r w:rsidRPr="00E17951">
        <w:rPr>
          <w:sz w:val="24"/>
          <w:szCs w:val="24"/>
        </w:rPr>
        <w:t xml:space="preserve">В Республике запущена программа по определению регионального оператора по сбору и захоронению твердых коммунальных отходов. Определение регионального оператора позволит систематизировать отрасль, сделать схему обращения с отходами более прозрачной, позволит наладить необходимый учет и </w:t>
      </w:r>
      <w:proofErr w:type="gramStart"/>
      <w:r w:rsidRPr="00E17951">
        <w:rPr>
          <w:sz w:val="24"/>
          <w:szCs w:val="24"/>
        </w:rPr>
        <w:t>контроль за</w:t>
      </w:r>
      <w:proofErr w:type="gramEnd"/>
      <w:r w:rsidRPr="00E17951">
        <w:rPr>
          <w:sz w:val="24"/>
          <w:szCs w:val="24"/>
        </w:rPr>
        <w:t xml:space="preserve"> движением отходов. </w:t>
      </w:r>
    </w:p>
    <w:p w:rsidR="008D666E" w:rsidRPr="00E17951" w:rsidRDefault="008D666E" w:rsidP="008D666E">
      <w:pPr>
        <w:pStyle w:val="a5"/>
        <w:spacing w:before="0" w:beforeAutospacing="0" w:after="0" w:afterAutospacing="0"/>
        <w:ind w:firstLine="709"/>
        <w:jc w:val="both"/>
      </w:pPr>
      <w:r w:rsidRPr="00E17951">
        <w:t>Задачи</w:t>
      </w:r>
      <w:r w:rsidRPr="00E17951">
        <w:rPr>
          <w:b/>
        </w:rPr>
        <w:t xml:space="preserve"> на 2017</w:t>
      </w:r>
      <w:r w:rsidRPr="00E17951">
        <w:t xml:space="preserve"> год:</w:t>
      </w:r>
    </w:p>
    <w:p w:rsidR="008D666E" w:rsidRPr="00E17951" w:rsidRDefault="008D666E" w:rsidP="008D666E">
      <w:pPr>
        <w:pStyle w:val="a5"/>
        <w:spacing w:before="0" w:beforeAutospacing="0" w:after="0" w:afterAutospacing="0"/>
        <w:ind w:firstLine="709"/>
        <w:jc w:val="both"/>
      </w:pPr>
      <w:r w:rsidRPr="00E17951">
        <w:t xml:space="preserve">- создание единой информационной базы учета образования и движения отходов и интеграция федеральных и республиканских программных продуктов с целью создания банка данных об объектах. </w:t>
      </w:r>
    </w:p>
    <w:p w:rsidR="008D666E" w:rsidRPr="00E17951" w:rsidRDefault="008D666E" w:rsidP="008D666E">
      <w:pPr>
        <w:pStyle w:val="a5"/>
        <w:shd w:val="clear" w:color="auto" w:fill="FFFFFF"/>
        <w:spacing w:before="298" w:beforeAutospacing="0" w:after="298" w:afterAutospacing="0"/>
        <w:ind w:firstLine="567"/>
        <w:jc w:val="both"/>
        <w:textAlignment w:val="baseline"/>
      </w:pPr>
      <w:r w:rsidRPr="00E17951">
        <w:rPr>
          <w:color w:val="000000"/>
        </w:rPr>
        <w:t>-  учётом принятия нового законодательства</w:t>
      </w:r>
      <w:r w:rsidRPr="00E17951">
        <w:t xml:space="preserve"> обратить внимание на постановку на государственный учет </w:t>
      </w:r>
      <w:r w:rsidRPr="00E17951">
        <w:rPr>
          <w:color w:val="000000"/>
        </w:rPr>
        <w:t xml:space="preserve"> </w:t>
      </w:r>
      <w:r w:rsidRPr="00E17951">
        <w:t>эксплуатируемые объекты негативного воздействия, на объекты размещения отходов с учетом запрета на захоронение отходов, в состав которых входят полезные компоненты и др.</w:t>
      </w:r>
    </w:p>
    <w:p w:rsidR="00A0273A" w:rsidRDefault="00A0273A" w:rsidP="007B3F97">
      <w:pPr>
        <w:jc w:val="both"/>
        <w:rPr>
          <w:b/>
          <w:i/>
          <w:sz w:val="28"/>
          <w:szCs w:val="28"/>
        </w:rPr>
      </w:pPr>
    </w:p>
    <w:p w:rsidR="008D666E" w:rsidRDefault="008D666E" w:rsidP="007B3F97">
      <w:pPr>
        <w:jc w:val="both"/>
        <w:rPr>
          <w:b/>
          <w:i/>
          <w:sz w:val="28"/>
          <w:szCs w:val="28"/>
        </w:rPr>
      </w:pPr>
    </w:p>
    <w:p w:rsidR="008D666E" w:rsidRPr="008D666E" w:rsidRDefault="008D666E" w:rsidP="007B3F97">
      <w:pPr>
        <w:jc w:val="both"/>
        <w:rPr>
          <w:sz w:val="28"/>
          <w:szCs w:val="28"/>
        </w:rPr>
      </w:pPr>
    </w:p>
    <w:p w:rsidR="008D666E" w:rsidRPr="008D666E" w:rsidRDefault="008D666E" w:rsidP="008D666E">
      <w:pPr>
        <w:jc w:val="right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>Пресс-служба МЭПР РТ</w:t>
      </w:r>
    </w:p>
    <w:p w:rsidR="008D666E" w:rsidRPr="008D666E" w:rsidRDefault="008D666E" w:rsidP="008D666E">
      <w:pPr>
        <w:jc w:val="right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>267 68 22</w:t>
      </w:r>
    </w:p>
    <w:p w:rsidR="008D666E" w:rsidRPr="008D666E" w:rsidRDefault="008D666E" w:rsidP="008D666E">
      <w:pPr>
        <w:jc w:val="right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>89872 97 72 50</w:t>
      </w:r>
    </w:p>
    <w:sectPr w:rsidR="008D666E" w:rsidRPr="008D666E" w:rsidSect="003B693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97"/>
    <w:rsid w:val="00250101"/>
    <w:rsid w:val="00296C3F"/>
    <w:rsid w:val="00493E01"/>
    <w:rsid w:val="005519E3"/>
    <w:rsid w:val="007B3F97"/>
    <w:rsid w:val="00820398"/>
    <w:rsid w:val="008D666E"/>
    <w:rsid w:val="00977E45"/>
    <w:rsid w:val="00A0273A"/>
    <w:rsid w:val="00D407F1"/>
    <w:rsid w:val="00D946FA"/>
    <w:rsid w:val="00E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9E3"/>
    <w:pPr>
      <w:tabs>
        <w:tab w:val="center" w:pos="4677"/>
        <w:tab w:val="right" w:pos="9355"/>
      </w:tabs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519E3"/>
    <w:rPr>
      <w:rFonts w:ascii="Helvetica" w:hAnsi="Helvetica"/>
      <w:lang w:val="en-GB"/>
    </w:rPr>
  </w:style>
  <w:style w:type="paragraph" w:styleId="a5">
    <w:name w:val="Normal (Web)"/>
    <w:basedOn w:val="a"/>
    <w:uiPriority w:val="99"/>
    <w:rsid w:val="005519E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5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8D666E"/>
  </w:style>
  <w:style w:type="paragraph" w:styleId="a6">
    <w:name w:val="No Spacing"/>
    <w:link w:val="a7"/>
    <w:qFormat/>
    <w:rsid w:val="008D6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8D66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9E3"/>
    <w:pPr>
      <w:tabs>
        <w:tab w:val="center" w:pos="4677"/>
        <w:tab w:val="right" w:pos="9355"/>
      </w:tabs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519E3"/>
    <w:rPr>
      <w:rFonts w:ascii="Helvetica" w:hAnsi="Helvetica"/>
      <w:lang w:val="en-GB"/>
    </w:rPr>
  </w:style>
  <w:style w:type="paragraph" w:styleId="a5">
    <w:name w:val="Normal (Web)"/>
    <w:basedOn w:val="a"/>
    <w:uiPriority w:val="99"/>
    <w:rsid w:val="005519E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5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8D666E"/>
  </w:style>
  <w:style w:type="paragraph" w:styleId="a6">
    <w:name w:val="No Spacing"/>
    <w:link w:val="a7"/>
    <w:qFormat/>
    <w:rsid w:val="008D6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8D6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docsystems.peopleinspe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tatar.ru/open-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.tatarstan.ru/rus/priem.htm" TargetMode="External"/><Relationship Id="rId5" Type="http://schemas.openxmlformats.org/officeDocument/2006/relationships/hyperlink" Target="mailto:eco.signal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Зайнуллина</cp:lastModifiedBy>
  <cp:revision>2</cp:revision>
  <dcterms:created xsi:type="dcterms:W3CDTF">2017-01-25T09:56:00Z</dcterms:created>
  <dcterms:modified xsi:type="dcterms:W3CDTF">2017-01-25T09:56:00Z</dcterms:modified>
</cp:coreProperties>
</file>