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D4" w:rsidRDefault="00AD04A5">
      <w:pPr>
        <w:spacing w:after="0" w:line="240" w:lineRule="auto"/>
        <w:ind w:left="1980" w:hanging="1980"/>
        <w:jc w:val="center"/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5852160" cy="113703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t="19188" b="22433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137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04AD4" w:rsidRDefault="00AD04A5">
      <w:pPr>
        <w:spacing w:after="0" w:line="240" w:lineRule="auto"/>
        <w:ind w:left="1980" w:hanging="1980"/>
        <w:jc w:val="center"/>
      </w:pPr>
      <w:r>
        <w:rPr>
          <w:rFonts w:ascii="Times New Roman" w:hAnsi="Times New Roman"/>
          <w:sz w:val="26"/>
          <w:szCs w:val="26"/>
        </w:rPr>
        <w:t>Пресс-релиз</w:t>
      </w:r>
    </w:p>
    <w:p w:rsidR="00204AD4" w:rsidRDefault="00204AD4">
      <w:pPr>
        <w:spacing w:after="0" w:line="240" w:lineRule="auto"/>
        <w:ind w:left="1980" w:hanging="1980"/>
        <w:jc w:val="center"/>
      </w:pPr>
    </w:p>
    <w:p w:rsidR="00204AD4" w:rsidRDefault="00AD04A5">
      <w:pPr>
        <w:spacing w:after="0" w:line="240" w:lineRule="auto"/>
        <w:ind w:left="1980" w:hanging="1980"/>
      </w:pPr>
      <w:r>
        <w:rPr>
          <w:rFonts w:ascii="Times New Roman" w:hAnsi="Times New Roman"/>
          <w:b/>
          <w:bCs/>
          <w:sz w:val="26"/>
          <w:szCs w:val="26"/>
        </w:rPr>
        <w:t xml:space="preserve">27 апреля 2016 г.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г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.К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азань</w:t>
      </w:r>
      <w:proofErr w:type="spellEnd"/>
    </w:p>
    <w:p w:rsidR="00204AD4" w:rsidRDefault="00204AD4">
      <w:pPr>
        <w:spacing w:after="0" w:line="240" w:lineRule="auto"/>
        <w:ind w:firstLine="709"/>
        <w:jc w:val="center"/>
      </w:pPr>
    </w:p>
    <w:p w:rsidR="00204AD4" w:rsidRDefault="00AD04A5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6"/>
          <w:szCs w:val="26"/>
        </w:rPr>
        <w:t>Добро пожаловать на XVI Российскую и XI Казанскую венчурную ярмарку!</w:t>
      </w:r>
    </w:p>
    <w:p w:rsidR="00204AD4" w:rsidRDefault="00204AD4">
      <w:pPr>
        <w:spacing w:after="0" w:line="240" w:lineRule="auto"/>
        <w:ind w:firstLine="709"/>
        <w:jc w:val="both"/>
      </w:pP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27 апреля в Казани в ГТРК «</w:t>
      </w:r>
      <w:proofErr w:type="spellStart"/>
      <w:r>
        <w:rPr>
          <w:rFonts w:ascii="Times New Roman" w:hAnsi="Times New Roman"/>
          <w:sz w:val="26"/>
          <w:szCs w:val="26"/>
        </w:rPr>
        <w:t>Корстон</w:t>
      </w:r>
      <w:proofErr w:type="spellEnd"/>
      <w:r>
        <w:rPr>
          <w:rFonts w:ascii="Times New Roman" w:hAnsi="Times New Roman"/>
          <w:sz w:val="26"/>
          <w:szCs w:val="26"/>
        </w:rPr>
        <w:t xml:space="preserve">» состоится XVI Российская и XI Казанская венчурная ярмарка – центральное событие российской венчурной индустрии, которое ежегодно собирает в Казани венчурных инвесторов, предпринимателей, лидеров лучших российских технологических компаний, представителей институтов развития, университетов, </w:t>
      </w:r>
      <w:proofErr w:type="gramStart"/>
      <w:r>
        <w:rPr>
          <w:rFonts w:ascii="Times New Roman" w:hAnsi="Times New Roman"/>
          <w:sz w:val="26"/>
          <w:szCs w:val="26"/>
        </w:rPr>
        <w:t>бизнес-инкубаторов</w:t>
      </w:r>
      <w:proofErr w:type="gramEnd"/>
      <w:r>
        <w:rPr>
          <w:rFonts w:ascii="Times New Roman" w:hAnsi="Times New Roman"/>
          <w:sz w:val="26"/>
          <w:szCs w:val="26"/>
        </w:rPr>
        <w:t xml:space="preserve">, органов государственной власти. 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Ожидается, что </w:t>
      </w:r>
      <w:r>
        <w:rPr>
          <w:rFonts w:ascii="Times New Roman" w:hAnsi="Times New Roman"/>
          <w:b/>
          <w:bCs/>
          <w:sz w:val="26"/>
          <w:szCs w:val="26"/>
        </w:rPr>
        <w:t xml:space="preserve">Ярмарку откроют </w:t>
      </w:r>
      <w:r>
        <w:rPr>
          <w:rFonts w:ascii="Times New Roman" w:hAnsi="Times New Roman"/>
          <w:sz w:val="26"/>
          <w:szCs w:val="26"/>
        </w:rPr>
        <w:t xml:space="preserve">Президент Республики Татарстан </w:t>
      </w:r>
      <w:r>
        <w:rPr>
          <w:rFonts w:ascii="Times New Roman" w:hAnsi="Times New Roman"/>
          <w:sz w:val="26"/>
          <w:szCs w:val="26"/>
          <w:u w:val="single"/>
        </w:rPr>
        <w:t xml:space="preserve">Рустам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Минниханов</w:t>
      </w:r>
      <w:proofErr w:type="spellEnd"/>
      <w:r>
        <w:rPr>
          <w:rFonts w:ascii="Times New Roman" w:hAnsi="Times New Roman"/>
          <w:sz w:val="26"/>
          <w:szCs w:val="26"/>
        </w:rPr>
        <w:t xml:space="preserve">, Советник Президента Российской Федерации </w:t>
      </w:r>
      <w:r>
        <w:rPr>
          <w:rFonts w:ascii="Times New Roman" w:hAnsi="Times New Roman"/>
          <w:sz w:val="26"/>
          <w:szCs w:val="26"/>
          <w:u w:val="single"/>
        </w:rPr>
        <w:t>Андрей Фурсенко</w:t>
      </w:r>
      <w:r>
        <w:rPr>
          <w:rFonts w:ascii="Times New Roman" w:hAnsi="Times New Roman"/>
          <w:sz w:val="26"/>
          <w:szCs w:val="26"/>
        </w:rPr>
        <w:t xml:space="preserve">, исполнительный директор Российской ассоциации венчурного инвестирования (РАВИ) </w:t>
      </w:r>
      <w:r>
        <w:rPr>
          <w:rFonts w:ascii="Times New Roman" w:hAnsi="Times New Roman"/>
          <w:sz w:val="26"/>
          <w:szCs w:val="26"/>
          <w:u w:val="single"/>
        </w:rPr>
        <w:t xml:space="preserve">Альбина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Никконен</w:t>
      </w:r>
      <w:proofErr w:type="spellEnd"/>
      <w:r>
        <w:rPr>
          <w:rFonts w:ascii="Times New Roman" w:hAnsi="Times New Roman"/>
          <w:sz w:val="26"/>
          <w:szCs w:val="26"/>
        </w:rPr>
        <w:t xml:space="preserve">, генеральный директор ОАО «Российская Венчурная Компания» (РВК) </w:t>
      </w:r>
      <w:r>
        <w:rPr>
          <w:rFonts w:ascii="Times New Roman" w:hAnsi="Times New Roman"/>
          <w:sz w:val="26"/>
          <w:szCs w:val="26"/>
          <w:u w:val="single"/>
        </w:rPr>
        <w:t xml:space="preserve">Игорь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Агамирзян</w:t>
      </w:r>
      <w:proofErr w:type="spellEnd"/>
      <w:r>
        <w:rPr>
          <w:rFonts w:ascii="Times New Roman" w:hAnsi="Times New Roman"/>
          <w:sz w:val="26"/>
          <w:szCs w:val="26"/>
        </w:rPr>
        <w:t xml:space="preserve">, директор Инвестиционно-венчурного фонда Республики Татарстан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Айнур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Айдельдинов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Сразу после открытия высокопоставленные гости совершат </w:t>
      </w:r>
      <w:r>
        <w:rPr>
          <w:rFonts w:ascii="Times New Roman" w:hAnsi="Times New Roman"/>
          <w:b/>
          <w:bCs/>
          <w:sz w:val="26"/>
          <w:szCs w:val="26"/>
        </w:rPr>
        <w:t>обход экспозиции ярмарки, которая состоит из двух частей</w:t>
      </w:r>
      <w:r>
        <w:rPr>
          <w:rFonts w:ascii="Times New Roman" w:hAnsi="Times New Roman"/>
          <w:sz w:val="26"/>
          <w:szCs w:val="26"/>
        </w:rPr>
        <w:t>. На первом этаже делового центра «</w:t>
      </w:r>
      <w:proofErr w:type="spellStart"/>
      <w:r>
        <w:rPr>
          <w:rFonts w:ascii="Times New Roman" w:hAnsi="Times New Roman"/>
          <w:sz w:val="26"/>
          <w:szCs w:val="26"/>
        </w:rPr>
        <w:t>Корстон</w:t>
      </w:r>
      <w:proofErr w:type="spellEnd"/>
      <w:r>
        <w:rPr>
          <w:rFonts w:ascii="Times New Roman" w:hAnsi="Times New Roman"/>
          <w:sz w:val="26"/>
          <w:szCs w:val="26"/>
        </w:rPr>
        <w:t xml:space="preserve">» представлена </w:t>
      </w:r>
      <w:r w:rsidRPr="00275674">
        <w:rPr>
          <w:rFonts w:ascii="Times New Roman" w:hAnsi="Times New Roman"/>
          <w:b/>
          <w:sz w:val="26"/>
          <w:szCs w:val="26"/>
        </w:rPr>
        <w:t>экспози</w:t>
      </w:r>
      <w:r w:rsidRPr="00275674">
        <w:rPr>
          <w:rFonts w:ascii="Times New Roman" w:hAnsi="Times New Roman"/>
          <w:b/>
          <w:bCs/>
          <w:sz w:val="26"/>
          <w:szCs w:val="26"/>
        </w:rPr>
        <w:t>ция</w:t>
      </w:r>
      <w:r>
        <w:rPr>
          <w:rFonts w:ascii="Times New Roman" w:hAnsi="Times New Roman"/>
          <w:b/>
          <w:bCs/>
          <w:sz w:val="26"/>
          <w:szCs w:val="26"/>
        </w:rPr>
        <w:t xml:space="preserve"> Инфраструктуры поддержки инноваций Республики Татарстан</w:t>
      </w:r>
      <w:r>
        <w:rPr>
          <w:rFonts w:ascii="Times New Roman" w:hAnsi="Times New Roman"/>
          <w:sz w:val="26"/>
          <w:szCs w:val="26"/>
        </w:rPr>
        <w:t xml:space="preserve">, на втором этаже – </w:t>
      </w:r>
      <w:r>
        <w:rPr>
          <w:rFonts w:ascii="Times New Roman" w:hAnsi="Times New Roman"/>
          <w:b/>
          <w:bCs/>
          <w:sz w:val="26"/>
          <w:szCs w:val="26"/>
        </w:rPr>
        <w:t>55 инновационных компаний</w:t>
      </w:r>
      <w:r>
        <w:rPr>
          <w:rFonts w:ascii="Times New Roman" w:hAnsi="Times New Roman"/>
          <w:sz w:val="26"/>
          <w:szCs w:val="26"/>
        </w:rPr>
        <w:t xml:space="preserve">, которые презентуют собственные разработки участникам Ярмарки. Ключевой изюминкой экспозиции Ярмарки является то, что наиболее перспективные компании пройдут международную </w:t>
      </w:r>
      <w:r>
        <w:rPr>
          <w:rFonts w:ascii="Times New Roman" w:hAnsi="Times New Roman"/>
          <w:b/>
          <w:bCs/>
          <w:sz w:val="26"/>
          <w:szCs w:val="26"/>
        </w:rPr>
        <w:t>программу акселерации</w:t>
      </w:r>
      <w:r>
        <w:rPr>
          <w:rFonts w:ascii="Times New Roman" w:hAnsi="Times New Roman"/>
          <w:sz w:val="26"/>
          <w:szCs w:val="26"/>
        </w:rPr>
        <w:t xml:space="preserve">, которая стартовала в этом году. На участие в программе акселерации и Ярмарке поступило 378 заявок от </w:t>
      </w:r>
      <w:proofErr w:type="spellStart"/>
      <w:r>
        <w:rPr>
          <w:rFonts w:ascii="Times New Roman" w:hAnsi="Times New Roman"/>
          <w:sz w:val="26"/>
          <w:szCs w:val="26"/>
        </w:rPr>
        <w:t>стартапов</w:t>
      </w:r>
      <w:proofErr w:type="spellEnd"/>
      <w:r>
        <w:rPr>
          <w:rFonts w:ascii="Times New Roman" w:hAnsi="Times New Roman"/>
          <w:sz w:val="26"/>
          <w:szCs w:val="26"/>
        </w:rPr>
        <w:t xml:space="preserve"> из 37 городов России и 15 стран. В Ярмарке принимают участие компании из Москвы, Казани, Санкт-Петербурга, Самары, Калининграда и других городов России, а также из Баку (Азербайджан). На Ярмарке представлены индустриальные, нефтегазовые, медицинские, биотехнологические, IT-проекты, а также </w:t>
      </w:r>
      <w:proofErr w:type="spellStart"/>
      <w:r>
        <w:rPr>
          <w:rFonts w:ascii="Times New Roman" w:hAnsi="Times New Roman"/>
          <w:sz w:val="26"/>
          <w:szCs w:val="26"/>
        </w:rPr>
        <w:t>стартапы</w:t>
      </w:r>
      <w:proofErr w:type="spellEnd"/>
      <w:r>
        <w:rPr>
          <w:rFonts w:ascii="Times New Roman" w:hAnsi="Times New Roman"/>
          <w:sz w:val="26"/>
          <w:szCs w:val="26"/>
        </w:rPr>
        <w:t>, занимающиеся новыми материалами.</w:t>
      </w:r>
    </w:p>
    <w:p w:rsidR="00204AD4" w:rsidRDefault="00AD04A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b/>
          <w:bCs/>
          <w:sz w:val="26"/>
          <w:szCs w:val="26"/>
        </w:rPr>
        <w:t>пленарном заседании</w:t>
      </w:r>
      <w:r>
        <w:rPr>
          <w:rFonts w:ascii="Times New Roman" w:hAnsi="Times New Roman"/>
          <w:sz w:val="26"/>
          <w:szCs w:val="26"/>
        </w:rPr>
        <w:t xml:space="preserve">, главном мероприятии </w:t>
      </w:r>
      <w:proofErr w:type="spellStart"/>
      <w:r>
        <w:rPr>
          <w:rFonts w:ascii="Times New Roman" w:hAnsi="Times New Roman"/>
          <w:sz w:val="26"/>
          <w:szCs w:val="26"/>
        </w:rPr>
        <w:t>конгрессного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блока Ярмарки, обсудят тему </w:t>
      </w:r>
      <w:r>
        <w:rPr>
          <w:rFonts w:ascii="Times New Roman" w:hAnsi="Times New Roman"/>
          <w:b/>
          <w:bCs/>
          <w:sz w:val="26"/>
          <w:szCs w:val="26"/>
        </w:rPr>
        <w:t>«Современные контуры технологического ландшафта – ниши для России на глобальных рынках».</w:t>
      </w:r>
      <w:r>
        <w:rPr>
          <w:rFonts w:ascii="Times New Roman" w:hAnsi="Times New Roman"/>
          <w:sz w:val="26"/>
          <w:szCs w:val="26"/>
        </w:rPr>
        <w:t xml:space="preserve"> Представители власти и бизнеса, институтов развития, инвестиционных фондов, научного сообщества и международные эксперты обсудят сценарии развития </w:t>
      </w:r>
      <w:r w:rsidRPr="00275674">
        <w:rPr>
          <w:rFonts w:ascii="Times New Roman" w:hAnsi="Times New Roman"/>
          <w:sz w:val="26"/>
          <w:szCs w:val="26"/>
        </w:rPr>
        <w:t xml:space="preserve">в ближайшие годы. Спикеры пленарного заседания – </w:t>
      </w:r>
      <w:r w:rsidRPr="00275674">
        <w:rPr>
          <w:rFonts w:ascii="Times New Roman" w:hAnsi="Times New Roman"/>
          <w:sz w:val="26"/>
          <w:szCs w:val="26"/>
          <w:u w:val="single"/>
        </w:rPr>
        <w:t xml:space="preserve">Рустам </w:t>
      </w:r>
      <w:proofErr w:type="spellStart"/>
      <w:r w:rsidRPr="00275674">
        <w:rPr>
          <w:rFonts w:ascii="Times New Roman" w:hAnsi="Times New Roman"/>
          <w:sz w:val="26"/>
          <w:szCs w:val="26"/>
          <w:u w:val="single"/>
        </w:rPr>
        <w:t>Минниханов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, </w:t>
      </w:r>
      <w:r w:rsidRPr="00275674">
        <w:rPr>
          <w:rFonts w:ascii="Times New Roman" w:hAnsi="Times New Roman"/>
          <w:sz w:val="26"/>
          <w:szCs w:val="26"/>
          <w:u w:val="single"/>
        </w:rPr>
        <w:t xml:space="preserve">Андрей Фурсенко, Игорь </w:t>
      </w:r>
      <w:proofErr w:type="spellStart"/>
      <w:r w:rsidRPr="00275674">
        <w:rPr>
          <w:rFonts w:ascii="Times New Roman" w:hAnsi="Times New Roman"/>
          <w:sz w:val="26"/>
          <w:szCs w:val="26"/>
          <w:u w:val="single"/>
        </w:rPr>
        <w:t>Агамирзян</w:t>
      </w:r>
      <w:proofErr w:type="spellEnd"/>
      <w:r w:rsidRPr="00275674">
        <w:rPr>
          <w:rFonts w:ascii="Times New Roman" w:hAnsi="Times New Roman"/>
          <w:sz w:val="26"/>
          <w:szCs w:val="26"/>
          <w:u w:val="single"/>
        </w:rPr>
        <w:t xml:space="preserve">, Альбина </w:t>
      </w:r>
      <w:proofErr w:type="spellStart"/>
      <w:r w:rsidRPr="00275674">
        <w:rPr>
          <w:rFonts w:ascii="Times New Roman" w:hAnsi="Times New Roman"/>
          <w:sz w:val="26"/>
          <w:szCs w:val="26"/>
          <w:u w:val="single"/>
        </w:rPr>
        <w:t>Никконен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 а также </w:t>
      </w:r>
      <w:r w:rsidR="00275674" w:rsidRPr="00275674">
        <w:rPr>
          <w:rFonts w:ascii="Times New Roman" w:hAnsi="Times New Roman"/>
          <w:sz w:val="26"/>
          <w:szCs w:val="26"/>
        </w:rPr>
        <w:t xml:space="preserve">Генеральный директор Фонда Содействия развитию малых форм предприятий в научно-технической сфере </w:t>
      </w:r>
      <w:r w:rsidR="00275674" w:rsidRPr="00275674">
        <w:rPr>
          <w:rFonts w:ascii="Times New Roman" w:hAnsi="Times New Roman"/>
          <w:sz w:val="26"/>
          <w:szCs w:val="26"/>
          <w:u w:val="single"/>
        </w:rPr>
        <w:t>Сергей Поляков</w:t>
      </w:r>
      <w:r w:rsidRPr="00275674">
        <w:rPr>
          <w:rFonts w:ascii="Times New Roman" w:hAnsi="Times New Roman"/>
          <w:sz w:val="26"/>
          <w:szCs w:val="26"/>
        </w:rPr>
        <w:t xml:space="preserve">, управляющий партнер </w:t>
      </w:r>
      <w:proofErr w:type="spellStart"/>
      <w:r w:rsidRPr="00275674">
        <w:rPr>
          <w:rFonts w:ascii="Times New Roman" w:hAnsi="Times New Roman"/>
          <w:sz w:val="26"/>
          <w:szCs w:val="26"/>
        </w:rPr>
        <w:t>Endeavour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5674">
        <w:rPr>
          <w:rFonts w:ascii="Times New Roman" w:hAnsi="Times New Roman"/>
          <w:sz w:val="26"/>
          <w:szCs w:val="26"/>
        </w:rPr>
        <w:t>Vision</w:t>
      </w:r>
      <w:proofErr w:type="spellEnd"/>
      <w:r w:rsidRPr="00275674">
        <w:rPr>
          <w:rFonts w:ascii="Times New Roman" w:hAnsi="Times New Roman"/>
          <w:sz w:val="26"/>
          <w:szCs w:val="26"/>
        </w:rPr>
        <w:t>, президент Европейской ассоциации</w:t>
      </w:r>
      <w:proofErr w:type="gramStart"/>
      <w:r w:rsidRPr="00275674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Pr="00275674">
        <w:rPr>
          <w:rFonts w:ascii="Times New Roman" w:hAnsi="Times New Roman"/>
          <w:sz w:val="26"/>
          <w:szCs w:val="26"/>
        </w:rPr>
        <w:t xml:space="preserve">ех Тур </w:t>
      </w:r>
      <w:r w:rsidRPr="00275674">
        <w:rPr>
          <w:rFonts w:ascii="Times New Roman" w:hAnsi="Times New Roman"/>
          <w:sz w:val="26"/>
          <w:szCs w:val="26"/>
          <w:u w:val="single"/>
        </w:rPr>
        <w:t xml:space="preserve">Свен </w:t>
      </w:r>
      <w:proofErr w:type="spellStart"/>
      <w:r w:rsidRPr="00275674">
        <w:rPr>
          <w:rFonts w:ascii="Times New Roman" w:hAnsi="Times New Roman"/>
          <w:sz w:val="26"/>
          <w:szCs w:val="26"/>
          <w:u w:val="single"/>
        </w:rPr>
        <w:t>Лингъярд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, партнер известного на весь мир акселератора «500 </w:t>
      </w:r>
      <w:proofErr w:type="spellStart"/>
      <w:r w:rsidRPr="00275674">
        <w:rPr>
          <w:rFonts w:ascii="Times New Roman" w:hAnsi="Times New Roman"/>
          <w:sz w:val="26"/>
          <w:szCs w:val="26"/>
        </w:rPr>
        <w:t>стартапов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275674">
        <w:rPr>
          <w:rFonts w:ascii="Times New Roman" w:hAnsi="Times New Roman"/>
          <w:sz w:val="26"/>
          <w:szCs w:val="26"/>
          <w:u w:val="single"/>
        </w:rPr>
        <w:t>Марвин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5674">
        <w:rPr>
          <w:rFonts w:ascii="Times New Roman" w:hAnsi="Times New Roman"/>
          <w:sz w:val="26"/>
          <w:szCs w:val="26"/>
          <w:u w:val="single"/>
        </w:rPr>
        <w:t>Лиао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, директор Фонда развития промышленности </w:t>
      </w:r>
      <w:r w:rsidRPr="00275674">
        <w:rPr>
          <w:rFonts w:ascii="Times New Roman" w:hAnsi="Times New Roman"/>
          <w:sz w:val="26"/>
          <w:szCs w:val="26"/>
          <w:u w:val="single"/>
        </w:rPr>
        <w:t>Алексей Комиссаров</w:t>
      </w:r>
      <w:r w:rsidRPr="00275674">
        <w:rPr>
          <w:rFonts w:ascii="Times New Roman" w:hAnsi="Times New Roman"/>
          <w:sz w:val="26"/>
          <w:szCs w:val="26"/>
        </w:rPr>
        <w:t xml:space="preserve">, руководитель венчурного фонда </w:t>
      </w:r>
      <w:proofErr w:type="spellStart"/>
      <w:r w:rsidRPr="00275674">
        <w:rPr>
          <w:rFonts w:ascii="Times New Roman" w:hAnsi="Times New Roman"/>
          <w:sz w:val="26"/>
          <w:szCs w:val="26"/>
        </w:rPr>
        <w:t>Almaz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5674">
        <w:rPr>
          <w:rFonts w:ascii="Times New Roman" w:hAnsi="Times New Roman"/>
          <w:sz w:val="26"/>
          <w:szCs w:val="26"/>
        </w:rPr>
        <w:t>Capital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5674">
        <w:rPr>
          <w:rFonts w:ascii="Times New Roman" w:hAnsi="Times New Roman"/>
          <w:sz w:val="26"/>
          <w:szCs w:val="26"/>
        </w:rPr>
        <w:t>Partners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 </w:t>
      </w:r>
      <w:r w:rsidRPr="00275674">
        <w:rPr>
          <w:rFonts w:ascii="Times New Roman" w:hAnsi="Times New Roman"/>
          <w:sz w:val="26"/>
          <w:szCs w:val="26"/>
          <w:u w:val="single"/>
        </w:rPr>
        <w:t>Александр Галицкий</w:t>
      </w:r>
      <w:r w:rsidRPr="00275674">
        <w:rPr>
          <w:rFonts w:ascii="Times New Roman" w:hAnsi="Times New Roman"/>
          <w:sz w:val="26"/>
          <w:szCs w:val="26"/>
        </w:rPr>
        <w:t xml:space="preserve"> и президент «</w:t>
      </w:r>
      <w:proofErr w:type="spellStart"/>
      <w:r w:rsidRPr="00275674">
        <w:rPr>
          <w:rFonts w:ascii="Times New Roman" w:hAnsi="Times New Roman"/>
          <w:sz w:val="26"/>
          <w:szCs w:val="26"/>
        </w:rPr>
        <w:t>Глобал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 Технолоджи </w:t>
      </w:r>
      <w:proofErr w:type="spellStart"/>
      <w:r w:rsidRPr="00275674">
        <w:rPr>
          <w:rFonts w:ascii="Times New Roman" w:hAnsi="Times New Roman"/>
          <w:sz w:val="26"/>
          <w:szCs w:val="26"/>
        </w:rPr>
        <w:t>Сипозиум</w:t>
      </w:r>
      <w:proofErr w:type="spellEnd"/>
      <w:r w:rsidRPr="00275674">
        <w:rPr>
          <w:rFonts w:ascii="Times New Roman" w:hAnsi="Times New Roman"/>
          <w:sz w:val="26"/>
          <w:szCs w:val="26"/>
        </w:rPr>
        <w:t>» – директор компании «</w:t>
      </w:r>
      <w:proofErr w:type="spellStart"/>
      <w:r w:rsidRPr="00275674">
        <w:rPr>
          <w:rFonts w:ascii="Times New Roman" w:hAnsi="Times New Roman"/>
          <w:sz w:val="26"/>
          <w:szCs w:val="26"/>
        </w:rPr>
        <w:t>Глобал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 Технолоджи Капитал» </w:t>
      </w:r>
      <w:r w:rsidRPr="00275674">
        <w:rPr>
          <w:rFonts w:ascii="Times New Roman" w:hAnsi="Times New Roman"/>
          <w:sz w:val="26"/>
          <w:szCs w:val="26"/>
          <w:u w:val="single"/>
        </w:rPr>
        <w:t>Александра Джонсон</w:t>
      </w:r>
      <w:r w:rsidRPr="00275674">
        <w:rPr>
          <w:rFonts w:ascii="Times New Roman" w:hAnsi="Times New Roman"/>
          <w:sz w:val="26"/>
          <w:szCs w:val="26"/>
        </w:rPr>
        <w:t xml:space="preserve">. Модераторами пленарного заседания выступят </w:t>
      </w:r>
      <w:proofErr w:type="spellStart"/>
      <w:r w:rsidRPr="00275674">
        <w:rPr>
          <w:rFonts w:ascii="Times New Roman" w:hAnsi="Times New Roman"/>
          <w:sz w:val="26"/>
          <w:szCs w:val="26"/>
          <w:u w:val="single"/>
        </w:rPr>
        <w:t>Айнур</w:t>
      </w:r>
      <w:proofErr w:type="spellEnd"/>
      <w:r w:rsidRPr="00275674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275674">
        <w:rPr>
          <w:rFonts w:ascii="Times New Roman" w:hAnsi="Times New Roman"/>
          <w:sz w:val="26"/>
          <w:szCs w:val="26"/>
          <w:u w:val="single"/>
        </w:rPr>
        <w:t>Айдельдинов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 и ректор Московской школы управления «</w:t>
      </w:r>
      <w:proofErr w:type="spellStart"/>
      <w:r w:rsidRPr="00275674">
        <w:rPr>
          <w:rFonts w:ascii="Times New Roman" w:hAnsi="Times New Roman"/>
          <w:sz w:val="26"/>
          <w:szCs w:val="26"/>
        </w:rPr>
        <w:t>Сколково</w:t>
      </w:r>
      <w:proofErr w:type="spellEnd"/>
      <w:r w:rsidRPr="00275674">
        <w:rPr>
          <w:rFonts w:ascii="Times New Roman" w:hAnsi="Times New Roman"/>
          <w:sz w:val="26"/>
          <w:szCs w:val="26"/>
        </w:rPr>
        <w:t xml:space="preserve">» </w:t>
      </w:r>
      <w:r w:rsidRPr="00275674">
        <w:rPr>
          <w:rFonts w:ascii="Times New Roman" w:hAnsi="Times New Roman"/>
          <w:sz w:val="26"/>
          <w:szCs w:val="26"/>
          <w:u w:val="single"/>
        </w:rPr>
        <w:t>Андрей Шаронов</w:t>
      </w:r>
      <w:r w:rsidRPr="00275674">
        <w:rPr>
          <w:rFonts w:ascii="Times New Roman" w:hAnsi="Times New Roman"/>
          <w:sz w:val="26"/>
          <w:szCs w:val="26"/>
        </w:rPr>
        <w:t>.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Во второй половине дня участники Ярмарки смогут принять участие в работе</w:t>
      </w:r>
      <w:r>
        <w:rPr>
          <w:rFonts w:ascii="Times New Roman" w:hAnsi="Times New Roman"/>
          <w:b/>
          <w:bCs/>
          <w:sz w:val="26"/>
          <w:szCs w:val="26"/>
        </w:rPr>
        <w:t xml:space="preserve"> 8 различных круглых столов, семинаров и конференций</w:t>
      </w:r>
      <w:r>
        <w:rPr>
          <w:rFonts w:ascii="Times New Roman" w:hAnsi="Times New Roman"/>
          <w:sz w:val="26"/>
          <w:szCs w:val="26"/>
        </w:rPr>
        <w:t xml:space="preserve">. В частности в программе такие круглые столы как «Правовые новеллы для инвесторов и предпринимателей», «Мост на глобальный рынок для российских компаний: Россия – Ирландия», «Лицом к лицу: Встреча компаний с инвесторами – что мешает «браку по расчету»?» и другие. 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Стоит отметить, что компании-экспоненты Ярмарки начали свою работу 25 апреля. Два дня они </w:t>
      </w:r>
      <w:r>
        <w:rPr>
          <w:rFonts w:ascii="Times New Roman" w:hAnsi="Times New Roman"/>
          <w:b/>
          <w:bCs/>
          <w:sz w:val="26"/>
          <w:szCs w:val="26"/>
        </w:rPr>
        <w:t xml:space="preserve">работали в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предакселераторе</w:t>
      </w:r>
      <w:proofErr w:type="spellEnd"/>
      <w:r>
        <w:rPr>
          <w:rFonts w:ascii="Times New Roman" w:hAnsi="Times New Roman"/>
          <w:sz w:val="26"/>
          <w:szCs w:val="26"/>
        </w:rPr>
        <w:t xml:space="preserve">, который включал лекции, семинары, мастер-классы, </w:t>
      </w:r>
      <w:proofErr w:type="spellStart"/>
      <w:r>
        <w:rPr>
          <w:rFonts w:ascii="Times New Roman" w:hAnsi="Times New Roman"/>
          <w:sz w:val="26"/>
          <w:szCs w:val="26"/>
        </w:rPr>
        <w:t>нетворкинг</w:t>
      </w:r>
      <w:proofErr w:type="spellEnd"/>
      <w:r>
        <w:rPr>
          <w:rFonts w:ascii="Times New Roman" w:hAnsi="Times New Roman"/>
          <w:sz w:val="26"/>
          <w:szCs w:val="26"/>
        </w:rPr>
        <w:t xml:space="preserve"> и другие модули </w:t>
      </w:r>
      <w:proofErr w:type="spellStart"/>
      <w:r>
        <w:rPr>
          <w:rFonts w:ascii="Times New Roman" w:hAnsi="Times New Roman"/>
          <w:sz w:val="26"/>
          <w:szCs w:val="26"/>
        </w:rPr>
        <w:t>коучинга</w:t>
      </w:r>
      <w:proofErr w:type="spellEnd"/>
      <w:r>
        <w:rPr>
          <w:rFonts w:ascii="Times New Roman" w:hAnsi="Times New Roman"/>
          <w:sz w:val="26"/>
          <w:szCs w:val="26"/>
        </w:rPr>
        <w:t>, направленные на то, чтобы подготовить компании к наиболее успешному представлению своих проектов на Ярмарке.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Весь день 27 апреля будут проходить </w:t>
      </w:r>
      <w:proofErr w:type="gramStart"/>
      <w:r>
        <w:rPr>
          <w:rFonts w:ascii="Times New Roman" w:hAnsi="Times New Roman"/>
          <w:sz w:val="26"/>
          <w:szCs w:val="26"/>
        </w:rPr>
        <w:t>питч-сессии</w:t>
      </w:r>
      <w:proofErr w:type="gramEnd"/>
      <w:r>
        <w:rPr>
          <w:rFonts w:ascii="Times New Roman" w:hAnsi="Times New Roman"/>
          <w:sz w:val="26"/>
          <w:szCs w:val="26"/>
        </w:rPr>
        <w:t xml:space="preserve"> инновационных компаний </w:t>
      </w:r>
      <w:r>
        <w:rPr>
          <w:rFonts w:ascii="Times New Roman" w:hAnsi="Times New Roman"/>
          <w:b/>
          <w:bCs/>
          <w:sz w:val="26"/>
          <w:szCs w:val="26"/>
        </w:rPr>
        <w:t>перед инвесторами и экспертным жюри</w:t>
      </w:r>
      <w:r>
        <w:rPr>
          <w:rFonts w:ascii="Times New Roman" w:hAnsi="Times New Roman"/>
          <w:sz w:val="26"/>
          <w:szCs w:val="26"/>
        </w:rPr>
        <w:t xml:space="preserve">, а вечером будут объявлены до 15 компаний, которые прошли в международную программу акселерации. Финалисты акселератора получат до 8 млн. рублей инвестиционной поддержки, пройдут программу подготовки в </w:t>
      </w:r>
      <w:proofErr w:type="spellStart"/>
      <w:r>
        <w:rPr>
          <w:rFonts w:ascii="Times New Roman" w:hAnsi="Times New Roman"/>
          <w:sz w:val="26"/>
          <w:szCs w:val="26"/>
        </w:rPr>
        <w:t>Иннополисе</w:t>
      </w:r>
      <w:proofErr w:type="spellEnd"/>
      <w:r>
        <w:rPr>
          <w:rFonts w:ascii="Times New Roman" w:hAnsi="Times New Roman"/>
          <w:sz w:val="26"/>
          <w:szCs w:val="26"/>
        </w:rPr>
        <w:t xml:space="preserve"> и Казани в мае, Дублине – в июле, и Сан-Франциско – в сентябре. В конце года участники вернутся в Россию, чтобы завершить программу </w:t>
      </w:r>
      <w:proofErr w:type="gramStart"/>
      <w:r>
        <w:rPr>
          <w:rFonts w:ascii="Times New Roman" w:hAnsi="Times New Roman"/>
          <w:sz w:val="26"/>
          <w:szCs w:val="26"/>
        </w:rPr>
        <w:t>финальной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питч-сессией и подвести итоги для дальнейшего развития.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b/>
          <w:bCs/>
          <w:sz w:val="26"/>
          <w:szCs w:val="26"/>
        </w:rPr>
        <w:t xml:space="preserve">Новая программа акселерации превратит Татарстан в инновационный центр России, международный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хаб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 открытый для инновационных компаний со всей страны, который поможет проектам выйти на глобальные рынки!</w:t>
      </w:r>
    </w:p>
    <w:p w:rsidR="00204AD4" w:rsidRPr="000F5126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Организаторы XVI Российской и XI Казанской венчурной ярмарки – Российская ассоциация венчурного инвестирования и Инвестиционно-венчурный фонд Республики Татарстан. Постоянными партнерами Ярмарки выступают Российская венчурная компания, Фонд содействия развитию малых форм предприятий в научно-технической сфере, Ассоциация инновационных регионов России, Торгово-промышленная палата Республики Татарстан</w:t>
      </w:r>
      <w:r w:rsidR="000F5126">
        <w:rPr>
          <w:rFonts w:ascii="Times New Roman" w:hAnsi="Times New Roman"/>
          <w:sz w:val="26"/>
          <w:szCs w:val="26"/>
        </w:rPr>
        <w:t xml:space="preserve">, </w:t>
      </w:r>
      <w:r w:rsidR="000F5126">
        <w:rPr>
          <w:rFonts w:ascii="Times New Roman" w:hAnsi="Times New Roman"/>
          <w:sz w:val="26"/>
          <w:szCs w:val="26"/>
          <w:lang w:val="en-US"/>
        </w:rPr>
        <w:t>Pulsar</w:t>
      </w:r>
      <w:r w:rsidR="000F5126" w:rsidRPr="000F5126">
        <w:rPr>
          <w:rFonts w:ascii="Times New Roman" w:hAnsi="Times New Roman"/>
          <w:sz w:val="26"/>
          <w:szCs w:val="26"/>
        </w:rPr>
        <w:t xml:space="preserve"> </w:t>
      </w:r>
      <w:r w:rsidR="000F5126">
        <w:rPr>
          <w:rFonts w:ascii="Times New Roman" w:hAnsi="Times New Roman"/>
          <w:sz w:val="26"/>
          <w:szCs w:val="26"/>
          <w:lang w:val="en-US"/>
        </w:rPr>
        <w:t>Venture</w:t>
      </w:r>
      <w:r w:rsidR="000F5126" w:rsidRPr="000F5126">
        <w:rPr>
          <w:rFonts w:ascii="Times New Roman" w:hAnsi="Times New Roman"/>
          <w:sz w:val="26"/>
          <w:szCs w:val="26"/>
        </w:rPr>
        <w:t xml:space="preserve"> </w:t>
      </w:r>
      <w:r w:rsidR="000F5126">
        <w:rPr>
          <w:rFonts w:ascii="Times New Roman" w:hAnsi="Times New Roman"/>
          <w:sz w:val="26"/>
          <w:szCs w:val="26"/>
          <w:lang w:val="en-US"/>
        </w:rPr>
        <w:t>Capital</w:t>
      </w:r>
      <w:r w:rsidR="000F5126" w:rsidRPr="000F5126">
        <w:rPr>
          <w:rFonts w:ascii="Times New Roman" w:hAnsi="Times New Roman"/>
          <w:sz w:val="26"/>
          <w:szCs w:val="26"/>
        </w:rPr>
        <w:t>.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С полным перечнем партнеров, программой мероприятия, спикерами и другой информацией участники могут ознакомиться </w:t>
      </w:r>
      <w:r>
        <w:rPr>
          <w:rFonts w:ascii="Times New Roman" w:hAnsi="Times New Roman"/>
          <w:b/>
          <w:bCs/>
          <w:sz w:val="26"/>
          <w:szCs w:val="26"/>
        </w:rPr>
        <w:t>на официальном сайте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Ярмарки</w:t>
      </w:r>
      <w:r>
        <w:rPr>
          <w:rFonts w:ascii="Times New Roman" w:hAnsi="Times New Roman"/>
          <w:sz w:val="26"/>
          <w:szCs w:val="26"/>
        </w:rPr>
        <w:t xml:space="preserve"> - kazanventurefair.com. </w:t>
      </w:r>
    </w:p>
    <w:p w:rsidR="008F251C" w:rsidRDefault="008F251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104200" w:rsidRDefault="00104200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104200" w:rsidRDefault="00104200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204AD4" w:rsidRDefault="00AD04A5">
      <w:pPr>
        <w:jc w:val="both"/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Тайминг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мероприятия</w:t>
      </w:r>
      <w:r w:rsidR="000F5126" w:rsidRPr="0027567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F5126">
        <w:rPr>
          <w:rFonts w:ascii="Times New Roman" w:hAnsi="Times New Roman"/>
          <w:sz w:val="26"/>
          <w:szCs w:val="26"/>
          <w:u w:val="single"/>
        </w:rPr>
        <w:t>для СМИ</w:t>
      </w:r>
      <w:r>
        <w:rPr>
          <w:rFonts w:ascii="Times New Roman" w:hAnsi="Times New Roman"/>
          <w:sz w:val="26"/>
          <w:szCs w:val="26"/>
          <w:u w:val="single"/>
        </w:rPr>
        <w:t xml:space="preserve">: </w:t>
      </w:r>
    </w:p>
    <w:p w:rsidR="00204AD4" w:rsidRDefault="00AD04A5">
      <w:pPr>
        <w:jc w:val="both"/>
      </w:pPr>
      <w:r>
        <w:rPr>
          <w:rFonts w:ascii="Times New Roman" w:hAnsi="Times New Roman"/>
          <w:sz w:val="26"/>
          <w:szCs w:val="26"/>
        </w:rPr>
        <w:t>8.00 – 9.00 – регистрация участников</w:t>
      </w:r>
    </w:p>
    <w:p w:rsidR="00204AD4" w:rsidRDefault="00AD04A5">
      <w:pPr>
        <w:jc w:val="both"/>
      </w:pPr>
      <w:r>
        <w:rPr>
          <w:rFonts w:ascii="Times New Roman" w:hAnsi="Times New Roman"/>
          <w:sz w:val="26"/>
          <w:szCs w:val="26"/>
        </w:rPr>
        <w:t>9.00 – торжественное открытие Венчурной Ярмарки</w:t>
      </w:r>
    </w:p>
    <w:p w:rsidR="00204AD4" w:rsidRDefault="00AD04A5">
      <w:pPr>
        <w:jc w:val="both"/>
      </w:pPr>
      <w:r>
        <w:rPr>
          <w:rFonts w:ascii="Times New Roman" w:hAnsi="Times New Roman"/>
          <w:sz w:val="26"/>
          <w:szCs w:val="26"/>
        </w:rPr>
        <w:t>09.30-10.30 – VIP-осмотр экспозиции Венчурной ярмарки</w:t>
      </w:r>
    </w:p>
    <w:p w:rsidR="00204AD4" w:rsidRDefault="00AD04A5">
      <w:pPr>
        <w:jc w:val="both"/>
      </w:pPr>
      <w:r>
        <w:rPr>
          <w:rFonts w:ascii="Times New Roman" w:hAnsi="Times New Roman"/>
          <w:sz w:val="26"/>
          <w:szCs w:val="26"/>
        </w:rPr>
        <w:t>10.30-12.00 – пленарное заседание «Современные контуры технологического ландшафта – ниши для России на глобальных рынках»</w:t>
      </w:r>
    </w:p>
    <w:p w:rsidR="00204AD4" w:rsidRDefault="00AD04A5">
      <w:pPr>
        <w:jc w:val="both"/>
      </w:pPr>
      <w:r>
        <w:rPr>
          <w:rFonts w:ascii="Times New Roman" w:hAnsi="Times New Roman"/>
          <w:sz w:val="26"/>
          <w:szCs w:val="26"/>
        </w:rPr>
        <w:t>12.00-13.00 – пресс-</w:t>
      </w:r>
      <w:r w:rsidR="00E61804">
        <w:rPr>
          <w:rFonts w:ascii="Times New Roman" w:hAnsi="Times New Roman"/>
          <w:sz w:val="26"/>
          <w:szCs w:val="26"/>
        </w:rPr>
        <w:t xml:space="preserve">конференция, </w:t>
      </w:r>
      <w:proofErr w:type="gramStart"/>
      <w:r w:rsidR="00E61804">
        <w:rPr>
          <w:rFonts w:ascii="Times New Roman" w:hAnsi="Times New Roman"/>
          <w:sz w:val="26"/>
          <w:szCs w:val="26"/>
        </w:rPr>
        <w:t>пресс-подходы</w:t>
      </w:r>
      <w:proofErr w:type="gramEnd"/>
      <w:r>
        <w:rPr>
          <w:rFonts w:ascii="Times New Roman" w:hAnsi="Times New Roman"/>
          <w:sz w:val="26"/>
          <w:szCs w:val="26"/>
        </w:rPr>
        <w:t xml:space="preserve"> (зал «Достоевский»).</w:t>
      </w:r>
    </w:p>
    <w:p w:rsidR="00204AD4" w:rsidRDefault="00AD04A5">
      <w:pPr>
        <w:jc w:val="both"/>
      </w:pPr>
      <w:r>
        <w:rPr>
          <w:rFonts w:ascii="Times New Roman" w:hAnsi="Times New Roman"/>
          <w:sz w:val="26"/>
          <w:szCs w:val="26"/>
        </w:rPr>
        <w:t xml:space="preserve">13.00 – </w:t>
      </w:r>
      <w:r w:rsidR="00E61804">
        <w:rPr>
          <w:rFonts w:ascii="Times New Roman" w:hAnsi="Times New Roman"/>
          <w:sz w:val="26"/>
          <w:szCs w:val="26"/>
        </w:rPr>
        <w:t>обед</w:t>
      </w:r>
      <w:r>
        <w:rPr>
          <w:rFonts w:ascii="Times New Roman" w:hAnsi="Times New Roman"/>
          <w:sz w:val="26"/>
          <w:szCs w:val="26"/>
        </w:rPr>
        <w:t xml:space="preserve"> для представителей СМИ</w:t>
      </w:r>
      <w:r w:rsidR="00E61804">
        <w:rPr>
          <w:rFonts w:ascii="Times New Roman" w:hAnsi="Times New Roman"/>
          <w:sz w:val="26"/>
          <w:szCs w:val="26"/>
        </w:rPr>
        <w:t xml:space="preserve"> (</w:t>
      </w:r>
      <w:r w:rsidR="00E61804" w:rsidRPr="00E61804">
        <w:rPr>
          <w:rFonts w:ascii="Times New Roman" w:hAnsi="Times New Roman"/>
          <w:sz w:val="26"/>
          <w:szCs w:val="26"/>
        </w:rPr>
        <w:t>СЕЛФИ БАР)</w:t>
      </w:r>
    </w:p>
    <w:p w:rsidR="00204AD4" w:rsidRDefault="00AD04A5">
      <w:pPr>
        <w:jc w:val="both"/>
      </w:pPr>
      <w:r>
        <w:rPr>
          <w:rFonts w:ascii="Times New Roman" w:hAnsi="Times New Roman"/>
          <w:sz w:val="26"/>
          <w:szCs w:val="26"/>
        </w:rPr>
        <w:t>13.00 – начало работы круглых столов.</w:t>
      </w:r>
    </w:p>
    <w:p w:rsidR="00204AD4" w:rsidRDefault="00AD04A5">
      <w:pPr>
        <w:jc w:val="both"/>
      </w:pPr>
      <w:r>
        <w:rPr>
          <w:rFonts w:ascii="Times New Roman" w:hAnsi="Times New Roman"/>
          <w:b/>
          <w:bCs/>
          <w:sz w:val="26"/>
          <w:szCs w:val="26"/>
        </w:rPr>
        <w:t>Вниманию СМИ!</w:t>
      </w:r>
    </w:p>
    <w:p w:rsidR="00204AD4" w:rsidRDefault="00AD04A5" w:rsidP="008F251C">
      <w:pPr>
        <w:jc w:val="both"/>
      </w:pPr>
      <w:r>
        <w:rPr>
          <w:rFonts w:ascii="Times New Roman" w:hAnsi="Times New Roman"/>
          <w:sz w:val="26"/>
          <w:szCs w:val="26"/>
        </w:rPr>
        <w:t xml:space="preserve">Сразу по </w:t>
      </w:r>
      <w:proofErr w:type="gramStart"/>
      <w:r>
        <w:rPr>
          <w:rFonts w:ascii="Times New Roman" w:hAnsi="Times New Roman"/>
          <w:sz w:val="26"/>
          <w:szCs w:val="26"/>
        </w:rPr>
        <w:t>окончании</w:t>
      </w:r>
      <w:proofErr w:type="gramEnd"/>
      <w:r>
        <w:rPr>
          <w:rFonts w:ascii="Times New Roman" w:hAnsi="Times New Roman"/>
          <w:sz w:val="26"/>
          <w:szCs w:val="26"/>
        </w:rPr>
        <w:t xml:space="preserve"> пленарного заседания приглашаем вас на пресс-конференцию со спикерами Ярмарки (1 этаж, зал «Достоевский»). </w:t>
      </w:r>
      <w:r>
        <w:rPr>
          <w:rFonts w:ascii="Arial Unicode MS" w:hAnsi="Arial Unicode MS"/>
          <w:sz w:val="26"/>
          <w:szCs w:val="26"/>
        </w:rPr>
        <w:br w:type="page"/>
      </w:r>
    </w:p>
    <w:p w:rsidR="00204AD4" w:rsidRDefault="00AD04A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>Дополнительная информация о XVI Российской и XI Казанской венчурной ярмарке</w:t>
      </w:r>
    </w:p>
    <w:p w:rsidR="00204AD4" w:rsidRDefault="00204AD4">
      <w:pPr>
        <w:spacing w:after="0" w:line="240" w:lineRule="auto"/>
        <w:jc w:val="center"/>
      </w:pPr>
    </w:p>
    <w:p w:rsidR="00204AD4" w:rsidRDefault="00AD04A5">
      <w:pPr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Казанская венчурная ярмарка – двухкомпонентное мероприятие, включающее в себя </w:t>
      </w:r>
      <w:proofErr w:type="spellStart"/>
      <w:r>
        <w:rPr>
          <w:rFonts w:ascii="Times New Roman" w:hAnsi="Times New Roman"/>
          <w:sz w:val="26"/>
          <w:szCs w:val="26"/>
        </w:rPr>
        <w:t>конгрессный</w:t>
      </w:r>
      <w:proofErr w:type="spellEnd"/>
      <w:r>
        <w:rPr>
          <w:rFonts w:ascii="Times New Roman" w:hAnsi="Times New Roman"/>
          <w:sz w:val="26"/>
          <w:szCs w:val="26"/>
        </w:rPr>
        <w:t xml:space="preserve"> блок, в рамках которого участники инновационной экосистемы обсуждают острейшие вопросы и тренды венчурной отрасли России, и экспозицию инновационных компаний, презентующих свои бизнесы. </w:t>
      </w:r>
      <w:proofErr w:type="gramEnd"/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Казанская венчурная ярмарка открывает широкие перспективы для делового сотрудничества </w:t>
      </w:r>
      <w:proofErr w:type="gramStart"/>
      <w:r>
        <w:rPr>
          <w:rFonts w:ascii="Times New Roman" w:hAnsi="Times New Roman"/>
          <w:sz w:val="26"/>
          <w:szCs w:val="26"/>
        </w:rPr>
        <w:t>бизнес-структур</w:t>
      </w:r>
      <w:proofErr w:type="gramEnd"/>
      <w:r>
        <w:rPr>
          <w:rFonts w:ascii="Times New Roman" w:hAnsi="Times New Roman"/>
          <w:sz w:val="26"/>
          <w:szCs w:val="26"/>
        </w:rPr>
        <w:t xml:space="preserve">, специалистов финансовой и банковско-кредитной системы, позволяет в ходе конструктивного диалога заключить взаимовыгодные соглашения, способствующие достижению конкретных практических результатов и консолидации усилий в реформировании экономики Республики Татарстан и России в целом. 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В числе спикеров Ярмарки - партнер известного на весь мир акселератора «500 </w:t>
      </w:r>
      <w:proofErr w:type="spellStart"/>
      <w:r>
        <w:rPr>
          <w:rFonts w:ascii="Times New Roman" w:hAnsi="Times New Roman"/>
          <w:sz w:val="26"/>
          <w:szCs w:val="26"/>
        </w:rPr>
        <w:t>стартапов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Марвин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Лиао</w:t>
      </w:r>
      <w:proofErr w:type="spellEnd"/>
      <w:r>
        <w:rPr>
          <w:rFonts w:ascii="Times New Roman" w:hAnsi="Times New Roman"/>
          <w:sz w:val="26"/>
          <w:szCs w:val="26"/>
        </w:rPr>
        <w:t xml:space="preserve">, управляющий партнер </w:t>
      </w:r>
      <w:proofErr w:type="spellStart"/>
      <w:r>
        <w:rPr>
          <w:rFonts w:ascii="Times New Roman" w:hAnsi="Times New Roman"/>
          <w:sz w:val="26"/>
          <w:szCs w:val="26"/>
        </w:rPr>
        <w:t>Endeavour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Vision</w:t>
      </w:r>
      <w:proofErr w:type="spellEnd"/>
      <w:r>
        <w:rPr>
          <w:rFonts w:ascii="Times New Roman" w:hAnsi="Times New Roman"/>
          <w:sz w:val="26"/>
          <w:szCs w:val="26"/>
        </w:rPr>
        <w:t>, президент Европейской ассоциации</w:t>
      </w:r>
      <w:proofErr w:type="gramStart"/>
      <w:r>
        <w:rPr>
          <w:rFonts w:ascii="Times New Roman" w:hAnsi="Times New Roman"/>
          <w:sz w:val="26"/>
          <w:szCs w:val="26"/>
        </w:rPr>
        <w:t xml:space="preserve"> Т</w:t>
      </w:r>
      <w:proofErr w:type="gramEnd"/>
      <w:r>
        <w:rPr>
          <w:rFonts w:ascii="Times New Roman" w:hAnsi="Times New Roman"/>
          <w:sz w:val="26"/>
          <w:szCs w:val="26"/>
        </w:rPr>
        <w:t xml:space="preserve">ех Тур </w:t>
      </w:r>
      <w:r>
        <w:rPr>
          <w:rFonts w:ascii="Times New Roman" w:hAnsi="Times New Roman"/>
          <w:b/>
          <w:bCs/>
          <w:sz w:val="26"/>
          <w:szCs w:val="26"/>
        </w:rPr>
        <w:t xml:space="preserve">Свен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Лингъярд</w:t>
      </w:r>
      <w:proofErr w:type="spellEnd"/>
      <w:r>
        <w:rPr>
          <w:rFonts w:ascii="Times New Roman" w:hAnsi="Times New Roman"/>
          <w:sz w:val="26"/>
          <w:szCs w:val="26"/>
        </w:rPr>
        <w:t xml:space="preserve">, представители большой делегации из Республики Ирландия, Чрезвычайный и Полномочный Посол Ирландии в России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Эдриан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МакДэйд</w:t>
      </w:r>
      <w:proofErr w:type="spellEnd"/>
      <w:r>
        <w:rPr>
          <w:rFonts w:ascii="Times New Roman" w:hAnsi="Times New Roman"/>
          <w:sz w:val="26"/>
          <w:szCs w:val="26"/>
        </w:rPr>
        <w:t xml:space="preserve"> и глава торгового департамента Посольства Ирландии в Москве, директор </w:t>
      </w:r>
      <w:proofErr w:type="spellStart"/>
      <w:r>
        <w:rPr>
          <w:rFonts w:ascii="Times New Roman" w:hAnsi="Times New Roman"/>
          <w:sz w:val="26"/>
          <w:szCs w:val="26"/>
        </w:rPr>
        <w:t>Enterprise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Ireland</w:t>
      </w:r>
      <w:proofErr w:type="spellEnd"/>
      <w:r>
        <w:rPr>
          <w:rFonts w:ascii="Times New Roman" w:hAnsi="Times New Roman"/>
          <w:sz w:val="26"/>
          <w:szCs w:val="26"/>
        </w:rPr>
        <w:t xml:space="preserve"> (Ирландское государственное агенство и третий по величине посевной фонд в </w:t>
      </w:r>
      <w:proofErr w:type="gramStart"/>
      <w:r>
        <w:rPr>
          <w:rFonts w:ascii="Times New Roman" w:hAnsi="Times New Roman"/>
          <w:sz w:val="26"/>
          <w:szCs w:val="26"/>
        </w:rPr>
        <w:t>мире</w:t>
      </w:r>
      <w:proofErr w:type="gram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Джерард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МакКарти</w:t>
      </w:r>
      <w:proofErr w:type="spellEnd"/>
      <w:r>
        <w:rPr>
          <w:rFonts w:ascii="Times New Roman" w:hAnsi="Times New Roman"/>
          <w:sz w:val="26"/>
          <w:szCs w:val="26"/>
        </w:rPr>
        <w:t>, а также российские эксперты (с полным перечнем спикеров можно ознакомиться на официальном сайте Ярмарки).</w:t>
      </w:r>
    </w:p>
    <w:p w:rsidR="00204AD4" w:rsidRDefault="00204AD4">
      <w:pPr>
        <w:ind w:firstLine="709"/>
        <w:jc w:val="both"/>
      </w:pPr>
    </w:p>
    <w:p w:rsidR="00204AD4" w:rsidRDefault="00AD04A5">
      <w:pPr>
        <w:spacing w:after="0" w:line="240" w:lineRule="auto"/>
      </w:pPr>
      <w:r>
        <w:rPr>
          <w:rFonts w:ascii="Arial Unicode MS" w:hAnsi="Arial Unicode MS"/>
          <w:sz w:val="26"/>
          <w:szCs w:val="26"/>
        </w:rPr>
        <w:br w:type="page"/>
      </w:r>
    </w:p>
    <w:p w:rsidR="00204AD4" w:rsidRDefault="00AD04A5">
      <w:pPr>
        <w:jc w:val="center"/>
      </w:pPr>
      <w:r>
        <w:rPr>
          <w:rFonts w:ascii="Times New Roman" w:hAnsi="Times New Roman"/>
          <w:b/>
          <w:bCs/>
          <w:sz w:val="26"/>
          <w:szCs w:val="26"/>
        </w:rPr>
        <w:t>Дополнительная информация о Программе акселерации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Инвестиционно-венчурный фонд Республики Татарстан проводит системную работу согласно своим уставным задачам, в том числе занимается созданием новых инструментов поддержки. Для развития своих портфельных проектов, коммерциализации технологий Фонд использует различные инструменты и форматы мероприятий, в частности проведение </w:t>
      </w:r>
      <w:proofErr w:type="spellStart"/>
      <w:r>
        <w:rPr>
          <w:rFonts w:ascii="Times New Roman" w:hAnsi="Times New Roman"/>
          <w:sz w:val="26"/>
          <w:szCs w:val="26"/>
        </w:rPr>
        <w:t>демо</w:t>
      </w:r>
      <w:proofErr w:type="spellEnd"/>
      <w:r>
        <w:rPr>
          <w:rFonts w:ascii="Times New Roman" w:hAnsi="Times New Roman"/>
          <w:sz w:val="26"/>
          <w:szCs w:val="26"/>
        </w:rPr>
        <w:t xml:space="preserve">-дней, деловых встреч с заинтересованными участниками – потенциальными инвесторами, партнёрами и потребителями. 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>Подобные презентационные сессии (</w:t>
      </w:r>
      <w:proofErr w:type="spellStart"/>
      <w:r>
        <w:rPr>
          <w:rFonts w:ascii="Times New Roman" w:hAnsi="Times New Roman"/>
          <w:sz w:val="26"/>
          <w:szCs w:val="26"/>
        </w:rPr>
        <w:t>демо</w:t>
      </w:r>
      <w:proofErr w:type="spellEnd"/>
      <w:r>
        <w:rPr>
          <w:rFonts w:ascii="Times New Roman" w:hAnsi="Times New Roman"/>
          <w:sz w:val="26"/>
          <w:szCs w:val="26"/>
        </w:rPr>
        <w:t xml:space="preserve">-дни) предоставляют предпринимателям и экспертам возможность наладить </w:t>
      </w:r>
      <w:proofErr w:type="gramStart"/>
      <w:r>
        <w:rPr>
          <w:rFonts w:ascii="Times New Roman" w:hAnsi="Times New Roman"/>
          <w:sz w:val="26"/>
          <w:szCs w:val="26"/>
        </w:rPr>
        <w:t>бизнес-контакты</w:t>
      </w:r>
      <w:proofErr w:type="gramEnd"/>
      <w:r>
        <w:rPr>
          <w:rFonts w:ascii="Times New Roman" w:hAnsi="Times New Roman"/>
          <w:sz w:val="26"/>
          <w:szCs w:val="26"/>
        </w:rPr>
        <w:t xml:space="preserve">, найти деловых партнеров и развить новые сферы для бизнеса. Проведение </w:t>
      </w:r>
      <w:proofErr w:type="spellStart"/>
      <w:r>
        <w:rPr>
          <w:rFonts w:ascii="Times New Roman" w:hAnsi="Times New Roman"/>
          <w:sz w:val="26"/>
          <w:szCs w:val="26"/>
        </w:rPr>
        <w:t>демо</w:t>
      </w:r>
      <w:proofErr w:type="spellEnd"/>
      <w:r>
        <w:rPr>
          <w:rFonts w:ascii="Times New Roman" w:hAnsi="Times New Roman"/>
          <w:sz w:val="26"/>
          <w:szCs w:val="26"/>
        </w:rPr>
        <w:t xml:space="preserve">-дней направлено на поиск инвестиций для проектов, поддержанных Фондом в </w:t>
      </w:r>
      <w:proofErr w:type="gramStart"/>
      <w:r>
        <w:rPr>
          <w:rFonts w:ascii="Times New Roman" w:hAnsi="Times New Roman"/>
          <w:sz w:val="26"/>
          <w:szCs w:val="26"/>
        </w:rPr>
        <w:t>рамках</w:t>
      </w:r>
      <w:proofErr w:type="gramEnd"/>
      <w:r>
        <w:rPr>
          <w:rFonts w:ascii="Times New Roman" w:hAnsi="Times New Roman"/>
          <w:sz w:val="26"/>
          <w:szCs w:val="26"/>
        </w:rPr>
        <w:t xml:space="preserve"> Программы инновационных проектов «Идея 1000». В целом </w:t>
      </w:r>
      <w:proofErr w:type="spellStart"/>
      <w:r>
        <w:rPr>
          <w:rFonts w:ascii="Times New Roman" w:hAnsi="Times New Roman"/>
          <w:sz w:val="26"/>
          <w:szCs w:val="26"/>
        </w:rPr>
        <w:t>демо</w:t>
      </w:r>
      <w:proofErr w:type="spellEnd"/>
      <w:r>
        <w:rPr>
          <w:rFonts w:ascii="Times New Roman" w:hAnsi="Times New Roman"/>
          <w:sz w:val="26"/>
          <w:szCs w:val="26"/>
        </w:rPr>
        <w:t xml:space="preserve">-дни помогают оценивать динамику развития проектов, получить обратную связь от инвесторов и экспертов. </w:t>
      </w:r>
    </w:p>
    <w:p w:rsidR="00204AD4" w:rsidRDefault="00AD04A5">
      <w:pPr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Многолетний опыт работы со </w:t>
      </w:r>
      <w:proofErr w:type="spellStart"/>
      <w:r>
        <w:rPr>
          <w:rFonts w:ascii="Times New Roman" w:hAnsi="Times New Roman"/>
          <w:sz w:val="26"/>
          <w:szCs w:val="26"/>
        </w:rPr>
        <w:t>стартапами</w:t>
      </w:r>
      <w:proofErr w:type="spellEnd"/>
      <w:r>
        <w:rPr>
          <w:rFonts w:ascii="Times New Roman" w:hAnsi="Times New Roman"/>
          <w:sz w:val="26"/>
          <w:szCs w:val="26"/>
        </w:rPr>
        <w:t xml:space="preserve"> выявил тенденцию, когда даже самые перспективные инновационные компании на ранних стадиях, которые воспользовались большинством из имеющихся в России инструментов поддержки, испытывают трудности с выводом на рынок своих изобретений.</w:t>
      </w:r>
      <w:proofErr w:type="gramEnd"/>
      <w:r>
        <w:rPr>
          <w:rFonts w:ascii="Times New Roman" w:hAnsi="Times New Roman"/>
          <w:sz w:val="26"/>
          <w:szCs w:val="26"/>
        </w:rPr>
        <w:t xml:space="preserve"> Это при том, что в случае с высокотехнологичными </w:t>
      </w:r>
      <w:proofErr w:type="spellStart"/>
      <w:r>
        <w:rPr>
          <w:rFonts w:ascii="Times New Roman" w:hAnsi="Times New Roman"/>
          <w:sz w:val="26"/>
          <w:szCs w:val="26"/>
        </w:rPr>
        <w:t>стартапами</w:t>
      </w:r>
      <w:proofErr w:type="spellEnd"/>
      <w:r>
        <w:rPr>
          <w:rFonts w:ascii="Times New Roman" w:hAnsi="Times New Roman"/>
          <w:sz w:val="26"/>
          <w:szCs w:val="26"/>
        </w:rPr>
        <w:t>, успешной коммерциализацией можно считать только продажи на глобальном рынке. Эти факты демонстрируют необходимость изменений.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В апреле 2015 года на XV Российской и X Казанской венчурной ярмарке Президент Республики Татарстан </w:t>
      </w:r>
      <w:proofErr w:type="spellStart"/>
      <w:r>
        <w:rPr>
          <w:rFonts w:ascii="Times New Roman" w:hAnsi="Times New Roman"/>
          <w:sz w:val="26"/>
          <w:szCs w:val="26"/>
        </w:rPr>
        <w:t>Р.Н.Минниханов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поручил организовать в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азани</w:t>
      </w:r>
      <w:proofErr w:type="spellEnd"/>
      <w:r>
        <w:rPr>
          <w:rFonts w:ascii="Times New Roman" w:hAnsi="Times New Roman"/>
          <w:sz w:val="26"/>
          <w:szCs w:val="26"/>
        </w:rPr>
        <w:t xml:space="preserve"> на базе существующей инфраструктуры постоянно действующую венчурную площадку с целью реализации венчурных проектов не только из республики, а со всей России. Президент РТ предложил сделать Казань неким полигоном, куда будут приезжать </w:t>
      </w:r>
      <w:proofErr w:type="spellStart"/>
      <w:r>
        <w:rPr>
          <w:rFonts w:ascii="Times New Roman" w:hAnsi="Times New Roman"/>
          <w:sz w:val="26"/>
          <w:szCs w:val="26"/>
        </w:rPr>
        <w:t>стартапы</w:t>
      </w:r>
      <w:proofErr w:type="spellEnd"/>
      <w:r>
        <w:rPr>
          <w:rFonts w:ascii="Times New Roman" w:hAnsi="Times New Roman"/>
          <w:sz w:val="26"/>
          <w:szCs w:val="26"/>
        </w:rPr>
        <w:t xml:space="preserve">, с ними будет вестись работа по их развитию, обучению, чтобы проекты становились полноценным бизнесом и успешно выходили на рынок, и не только российский, а сразу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глобальный.</w:t>
      </w:r>
    </w:p>
    <w:p w:rsidR="00204AD4" w:rsidRDefault="00AD04A5">
      <w:pPr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Данная постоянно действующая международная площадка для реализации инновационных проектов создана в рамках Российской (Казанской) венчурной ярмарки, поскольку это мероприятие остается одним из самых известных в венчурной отрасли России, и ежегодно привлекает в Казань множество </w:t>
      </w:r>
      <w:proofErr w:type="spellStart"/>
      <w:r>
        <w:rPr>
          <w:rFonts w:ascii="Times New Roman" w:hAnsi="Times New Roman"/>
          <w:sz w:val="26"/>
          <w:szCs w:val="26"/>
        </w:rPr>
        <w:t>стартапов</w:t>
      </w:r>
      <w:proofErr w:type="spellEnd"/>
      <w:r>
        <w:rPr>
          <w:rFonts w:ascii="Times New Roman" w:hAnsi="Times New Roman"/>
          <w:sz w:val="26"/>
          <w:szCs w:val="26"/>
        </w:rPr>
        <w:t xml:space="preserve"> и инвесторов. </w:t>
      </w:r>
      <w:proofErr w:type="gramEnd"/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Ключевым инструментом развития инновационных компаний станет Программа акселерации инновационных компаний. Она призвана повысить качество предложений технологических </w:t>
      </w:r>
      <w:proofErr w:type="spellStart"/>
      <w:r>
        <w:rPr>
          <w:rFonts w:ascii="Times New Roman" w:hAnsi="Times New Roman"/>
          <w:sz w:val="26"/>
          <w:szCs w:val="26"/>
        </w:rPr>
        <w:t>стартапов</w:t>
      </w:r>
      <w:proofErr w:type="spellEnd"/>
      <w:r>
        <w:rPr>
          <w:rFonts w:ascii="Times New Roman" w:hAnsi="Times New Roman"/>
          <w:sz w:val="26"/>
          <w:szCs w:val="26"/>
        </w:rPr>
        <w:t xml:space="preserve"> из России и стимулировать их реализацию на глобальном рынке.</w:t>
      </w:r>
      <w:r>
        <w:rPr>
          <w:i/>
          <w:iCs/>
          <w:sz w:val="26"/>
          <w:szCs w:val="26"/>
        </w:rPr>
        <w:t xml:space="preserve"> 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b/>
          <w:bCs/>
          <w:sz w:val="26"/>
          <w:szCs w:val="26"/>
        </w:rPr>
        <w:t xml:space="preserve">Новая программа акселерации превратит Татарстан в инновационный центр России, международный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хаб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 открытый для инновационных компаний со всей страны, который поможет проектам выйти на глобальные рынки!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Создание в Казани международной венчурной площадки для развития инновационных проектов, ориентированной на всю страну, поддержали ведущие институты развития Российской Федерации. Сегодняшней работе предшествовали важные договоренности. В декабре 2014 года между Кабинетом Министров Республики Татарстан и ОАО «Российская венчурная компания» была подписана Дорожная карта по взаимодействию в сфере развития венчурной инфраструктуры Республики Татарстан на 2015-2019 годы. В октябре 2015 года на форуме «Открытые инновации» между ИВФ РТ, Фондом содействия развитию предприятий в научно-технической сфере, Российской венчурной компаний и Пульсар </w:t>
      </w:r>
      <w:proofErr w:type="spellStart"/>
      <w:r>
        <w:rPr>
          <w:rFonts w:ascii="Times New Roman" w:hAnsi="Times New Roman"/>
          <w:sz w:val="26"/>
          <w:szCs w:val="26"/>
        </w:rPr>
        <w:t>Венчур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Кэпитал</w:t>
      </w:r>
      <w:proofErr w:type="spellEnd"/>
      <w:r>
        <w:rPr>
          <w:rFonts w:ascii="Times New Roman" w:hAnsi="Times New Roman"/>
          <w:sz w:val="26"/>
          <w:szCs w:val="26"/>
        </w:rPr>
        <w:t xml:space="preserve"> было подписано Соглашение о сотрудничестве, направленное на реализацию программы акселерации для высокотехнологичных компаний.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В рамках подписанного Соглашения и была разработана Программа Акселерации, которая позволит отбирать качественные инновационные проекты со всех регионов России, выстроить механизм привлечения инвестиций в проекты, обеспечить вывод </w:t>
      </w:r>
      <w:proofErr w:type="spellStart"/>
      <w:r>
        <w:rPr>
          <w:rFonts w:ascii="Times New Roman" w:hAnsi="Times New Roman"/>
          <w:sz w:val="26"/>
          <w:szCs w:val="26"/>
        </w:rPr>
        <w:t>стартапов</w:t>
      </w:r>
      <w:proofErr w:type="spellEnd"/>
      <w:r>
        <w:rPr>
          <w:rFonts w:ascii="Times New Roman" w:hAnsi="Times New Roman"/>
          <w:sz w:val="26"/>
          <w:szCs w:val="26"/>
        </w:rPr>
        <w:t xml:space="preserve"> на международный рынок, а также позиционировать Татарстана на федеральном и международном уровне как инновационный полигон.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b/>
          <w:bCs/>
          <w:sz w:val="26"/>
          <w:szCs w:val="26"/>
        </w:rPr>
        <w:t xml:space="preserve">Сбор заявок на программу акселерации проходил с 8 февраля по 3 апреля 2016 года. За это время на участие в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акселераторе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поступило 378 заявок от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стартапов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из 37 городов России и 15 стран. </w:t>
      </w:r>
    </w:p>
    <w:p w:rsidR="00204AD4" w:rsidRDefault="00B77FD1">
      <w:pPr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3A1CBA2" wp14:editId="610DC59D">
            <wp:simplePos x="0" y="0"/>
            <wp:positionH relativeFrom="column">
              <wp:posOffset>66675</wp:posOffset>
            </wp:positionH>
            <wp:positionV relativeFrom="paragraph">
              <wp:posOffset>927100</wp:posOffset>
            </wp:positionV>
            <wp:extent cx="6137910" cy="4309110"/>
            <wp:effectExtent l="0" t="0" r="0" b="0"/>
            <wp:wrapThrough wrapText="bothSides">
              <wp:wrapPolygon edited="0">
                <wp:start x="0" y="0"/>
                <wp:lineTo x="0" y="21485"/>
                <wp:lineTo x="21520" y="21485"/>
                <wp:lineTo x="2152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1"/>
                    <a:stretch/>
                  </pic:blipFill>
                  <pic:spPr bwMode="auto">
                    <a:xfrm>
                      <a:off x="0" y="0"/>
                      <a:ext cx="6137910" cy="430911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4A5">
        <w:rPr>
          <w:rFonts w:ascii="Times New Roman" w:hAnsi="Times New Roman"/>
          <w:sz w:val="26"/>
          <w:szCs w:val="26"/>
        </w:rPr>
        <w:t xml:space="preserve">Лидером по количеству заявок стала Казань, а также Москва, Набережные Челны, Санкт-Петербург и Самара. </w:t>
      </w:r>
      <w:proofErr w:type="gramStart"/>
      <w:r w:rsidR="00AD04A5">
        <w:rPr>
          <w:rFonts w:ascii="Times New Roman" w:hAnsi="Times New Roman"/>
          <w:sz w:val="26"/>
          <w:szCs w:val="26"/>
        </w:rPr>
        <w:t xml:space="preserve">Свое желание принять участие в программе акселерации направили компании из Армении, Азербайджана, Беларуси, Грузии, Индии, Ирландии, Казахстана, Киргизии, Латвии, Молдовы, Монголии, США, Туркменистана, Украины. </w:t>
      </w:r>
      <w:proofErr w:type="gramEnd"/>
    </w:p>
    <w:p w:rsidR="00204AD4" w:rsidRDefault="00204AD4">
      <w:pPr>
        <w:jc w:val="both"/>
      </w:pPr>
    </w:p>
    <w:p w:rsidR="00204AD4" w:rsidRDefault="00204AD4">
      <w:pPr>
        <w:ind w:firstLine="709"/>
        <w:jc w:val="both"/>
      </w:pPr>
    </w:p>
    <w:p w:rsidR="00204AD4" w:rsidRDefault="00AD04A5">
      <w:pPr>
        <w:ind w:firstLine="709"/>
        <w:jc w:val="both"/>
      </w:pPr>
      <w:r>
        <w:rPr>
          <w:rFonts w:ascii="Times New Roman" w:hAnsi="Times New Roman"/>
          <w:b/>
          <w:bCs/>
          <w:sz w:val="26"/>
          <w:szCs w:val="26"/>
        </w:rPr>
        <w:t>Акселерационная программа необходима для развития инновационных компаний и вывода их на международный рынок!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Оператором Программы акселерации выступил венчурный фонд </w:t>
      </w:r>
      <w:r>
        <w:rPr>
          <w:rFonts w:ascii="Times New Roman" w:hAnsi="Times New Roman"/>
          <w:sz w:val="26"/>
          <w:szCs w:val="26"/>
          <w:lang w:val="en-US"/>
        </w:rPr>
        <w:t>Pulsar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Venture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Capital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За последние три года Пульсар провел пять крупных акселерационных программ по заказу российских институтов развития и технологических корпораций (РВК в рамках </w:t>
      </w:r>
      <w:proofErr w:type="spellStart"/>
      <w:r>
        <w:rPr>
          <w:rFonts w:ascii="Times New Roman" w:hAnsi="Times New Roman"/>
          <w:sz w:val="26"/>
          <w:szCs w:val="26"/>
        </w:rPr>
        <w:t>Generation</w:t>
      </w:r>
      <w:proofErr w:type="spellEnd"/>
      <w:r>
        <w:rPr>
          <w:rFonts w:ascii="Times New Roman" w:hAnsi="Times New Roman"/>
          <w:sz w:val="26"/>
          <w:szCs w:val="26"/>
        </w:rPr>
        <w:t xml:space="preserve"> S, </w:t>
      </w:r>
      <w:proofErr w:type="spellStart"/>
      <w:r>
        <w:rPr>
          <w:rFonts w:ascii="Times New Roman" w:hAnsi="Times New Roman"/>
          <w:sz w:val="26"/>
          <w:szCs w:val="26"/>
        </w:rPr>
        <w:t>Сколково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Роснано</w:t>
      </w:r>
      <w:proofErr w:type="spellEnd"/>
      <w:r>
        <w:rPr>
          <w:rFonts w:ascii="Times New Roman" w:hAnsi="Times New Roman"/>
          <w:sz w:val="26"/>
          <w:szCs w:val="26"/>
        </w:rPr>
        <w:t>, Правительство Москвы, Нефтяной акселератор совместно с ОАО «</w:t>
      </w:r>
      <w:proofErr w:type="spellStart"/>
      <w:r>
        <w:rPr>
          <w:rFonts w:ascii="Times New Roman" w:hAnsi="Times New Roman"/>
          <w:sz w:val="26"/>
          <w:szCs w:val="26"/>
        </w:rPr>
        <w:t>Татнефтехиминвестхолдинг</w:t>
      </w:r>
      <w:proofErr w:type="spellEnd"/>
      <w:r>
        <w:rPr>
          <w:rFonts w:ascii="Times New Roman" w:hAnsi="Times New Roman"/>
          <w:sz w:val="26"/>
          <w:szCs w:val="26"/>
        </w:rPr>
        <w:t>» и др.), являлся организатором крупнейшего международного мероприятия в 2013 году в России - Европейского Технологического Тура.</w:t>
      </w:r>
      <w:proofErr w:type="gramEnd"/>
      <w:r>
        <w:rPr>
          <w:rFonts w:ascii="Times New Roman" w:hAnsi="Times New Roman"/>
          <w:sz w:val="26"/>
          <w:szCs w:val="26"/>
        </w:rPr>
        <w:t xml:space="preserve"> Входит в рейтинг самых лучших акселераторов России, является одним из лидеров. 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b/>
          <w:bCs/>
          <w:sz w:val="26"/>
          <w:szCs w:val="26"/>
          <w:lang w:val="en-US"/>
        </w:rPr>
        <w:t>Pulsar</w:t>
      </w:r>
      <w:r>
        <w:rPr>
          <w:rFonts w:ascii="Times New Roman" w:hAnsi="Times New Roman"/>
          <w:b/>
          <w:bCs/>
          <w:sz w:val="26"/>
          <w:szCs w:val="26"/>
        </w:rPr>
        <w:t xml:space="preserve"> – венчурный фонд из Татарстана является одним из лучших акселераторов в России с большим опытом!</w:t>
      </w:r>
    </w:p>
    <w:p w:rsidR="00204AD4" w:rsidRDefault="00AD04A5">
      <w:pPr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Организаторами и партнерами акселераторов в программе выступают Инвестиционно-венчурный фонд Республики Татарстан, </w:t>
      </w:r>
      <w:proofErr w:type="spellStart"/>
      <w:r>
        <w:rPr>
          <w:rFonts w:ascii="Times New Roman" w:hAnsi="Times New Roman"/>
          <w:sz w:val="26"/>
          <w:szCs w:val="26"/>
        </w:rPr>
        <w:t>Pulsar</w:t>
      </w:r>
      <w:proofErr w:type="spellEnd"/>
      <w:r>
        <w:rPr>
          <w:rFonts w:ascii="Times New Roman" w:hAnsi="Times New Roman"/>
          <w:sz w:val="26"/>
          <w:szCs w:val="26"/>
        </w:rPr>
        <w:t xml:space="preserve"> Venture </w:t>
      </w:r>
      <w:proofErr w:type="spellStart"/>
      <w:r>
        <w:rPr>
          <w:rFonts w:ascii="Times New Roman" w:hAnsi="Times New Roman"/>
          <w:sz w:val="26"/>
          <w:szCs w:val="26"/>
        </w:rPr>
        <w:t>Capital</w:t>
      </w:r>
      <w:proofErr w:type="spellEnd"/>
      <w:r>
        <w:rPr>
          <w:rFonts w:ascii="Times New Roman" w:hAnsi="Times New Roman"/>
          <w:sz w:val="26"/>
          <w:szCs w:val="26"/>
        </w:rPr>
        <w:t xml:space="preserve">, NDRC (известный акселератор Ирландии), РВК, Фонд содействия развития малых форм предприятий в научно технической сфере, </w:t>
      </w:r>
      <w:proofErr w:type="spellStart"/>
      <w:r>
        <w:rPr>
          <w:rFonts w:ascii="Times New Roman" w:hAnsi="Times New Roman"/>
          <w:sz w:val="26"/>
          <w:szCs w:val="26"/>
        </w:rPr>
        <w:t>Enterprise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Ireland</w:t>
      </w:r>
      <w:proofErr w:type="spellEnd"/>
      <w:r>
        <w:rPr>
          <w:rFonts w:ascii="Times New Roman" w:hAnsi="Times New Roman"/>
          <w:sz w:val="26"/>
          <w:szCs w:val="26"/>
        </w:rPr>
        <w:t xml:space="preserve"> (Ирландское государственное агенство и третий по величине посевной фонд в мире), а также ряд ведущих венчурных фондов России, Европы, США и Азии.</w:t>
      </w:r>
      <w:proofErr w:type="gramEnd"/>
      <w:r>
        <w:rPr>
          <w:rFonts w:ascii="Times New Roman" w:hAnsi="Times New Roman"/>
          <w:sz w:val="26"/>
          <w:szCs w:val="26"/>
        </w:rPr>
        <w:t xml:space="preserve"> Кроме того партнерами акселерационной программы выступают крупные игроки отрасли, являющиеся партнерами Инвестиционно-венчурного фонда и </w:t>
      </w:r>
      <w:proofErr w:type="spellStart"/>
      <w:r>
        <w:rPr>
          <w:rFonts w:ascii="Times New Roman" w:hAnsi="Times New Roman"/>
          <w:sz w:val="26"/>
          <w:szCs w:val="26"/>
        </w:rPr>
        <w:t>Pulsar</w:t>
      </w:r>
      <w:proofErr w:type="spellEnd"/>
      <w:r>
        <w:rPr>
          <w:rFonts w:ascii="Times New Roman" w:hAnsi="Times New Roman"/>
          <w:sz w:val="26"/>
          <w:szCs w:val="26"/>
        </w:rPr>
        <w:t xml:space="preserve"> Venture </w:t>
      </w:r>
      <w:proofErr w:type="spellStart"/>
      <w:r>
        <w:rPr>
          <w:rFonts w:ascii="Times New Roman" w:hAnsi="Times New Roman"/>
          <w:sz w:val="26"/>
          <w:szCs w:val="26"/>
        </w:rPr>
        <w:t>Capital</w:t>
      </w:r>
      <w:proofErr w:type="spellEnd"/>
      <w:r>
        <w:rPr>
          <w:rFonts w:ascii="Times New Roman" w:hAnsi="Times New Roman"/>
          <w:sz w:val="26"/>
          <w:szCs w:val="26"/>
        </w:rPr>
        <w:t xml:space="preserve">. Данная программа пройдет при поддержке институтов развития России и Ирландии, которые объединят свои силы по созданию дополнительных возможностей для развития </w:t>
      </w:r>
      <w:proofErr w:type="spellStart"/>
      <w:r>
        <w:rPr>
          <w:rFonts w:ascii="Times New Roman" w:hAnsi="Times New Roman"/>
          <w:sz w:val="26"/>
          <w:szCs w:val="26"/>
        </w:rPr>
        <w:t>стартапов</w:t>
      </w:r>
      <w:proofErr w:type="spellEnd"/>
      <w:r>
        <w:rPr>
          <w:rFonts w:ascii="Times New Roman" w:hAnsi="Times New Roman"/>
          <w:sz w:val="26"/>
          <w:szCs w:val="26"/>
        </w:rPr>
        <w:t xml:space="preserve"> и технологического предпринимательства.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Акселерационная программа интегрирована в Российскую (Казанскую) венчурную ярмарку. Лучшие проекты, заявившиеся в программу, будут представлены в экспозиции Ярмарки, и там получат шанс выступить перед инвесторами. Именно на ярмарке из них будут отобраны 15 компаний, которые и примут участие во всех последующих этапах акселерационной программы в Казани и в международных центрах – Ирландии и Кремниевой долине. </w:t>
      </w:r>
    </w:p>
    <w:p w:rsidR="00204AD4" w:rsidRDefault="00AD04A5">
      <w:pPr>
        <w:ind w:firstLine="709"/>
        <w:jc w:val="both"/>
      </w:pPr>
      <w:r>
        <w:rPr>
          <w:rFonts w:ascii="Times New Roman" w:hAnsi="Times New Roman"/>
          <w:b/>
          <w:bCs/>
          <w:sz w:val="26"/>
          <w:szCs w:val="26"/>
        </w:rPr>
        <w:t xml:space="preserve">Что получают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технологические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стартапы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, прошедшие в акселерационную программу?</w:t>
      </w:r>
    </w:p>
    <w:p w:rsidR="00204AD4" w:rsidRPr="00B77FD1" w:rsidRDefault="00AD04A5" w:rsidP="00B77FD1">
      <w:pPr>
        <w:pStyle w:val="a5"/>
        <w:numPr>
          <w:ilvl w:val="0"/>
          <w:numId w:val="6"/>
        </w:numPr>
        <w:ind w:left="709" w:hanging="567"/>
        <w:jc w:val="both"/>
        <w:rPr>
          <w:rFonts w:ascii="Times New Roman" w:hAnsi="Times New Roman"/>
          <w:sz w:val="26"/>
          <w:szCs w:val="26"/>
        </w:rPr>
      </w:pPr>
      <w:r w:rsidRPr="00B77FD1">
        <w:rPr>
          <w:rFonts w:ascii="Times New Roman" w:hAnsi="Times New Roman"/>
          <w:sz w:val="26"/>
          <w:szCs w:val="26"/>
        </w:rPr>
        <w:t>Выход на международные рынки.</w:t>
      </w:r>
    </w:p>
    <w:p w:rsidR="00204AD4" w:rsidRPr="00B77FD1" w:rsidRDefault="00AD04A5" w:rsidP="00B77FD1">
      <w:pPr>
        <w:pStyle w:val="a5"/>
        <w:numPr>
          <w:ilvl w:val="0"/>
          <w:numId w:val="6"/>
        </w:numPr>
        <w:ind w:left="709" w:hanging="567"/>
        <w:jc w:val="both"/>
        <w:rPr>
          <w:rFonts w:ascii="Times New Roman" w:hAnsi="Times New Roman"/>
          <w:sz w:val="26"/>
          <w:szCs w:val="26"/>
        </w:rPr>
      </w:pPr>
      <w:r w:rsidRPr="00B77FD1">
        <w:rPr>
          <w:rFonts w:ascii="Times New Roman" w:hAnsi="Times New Roman"/>
          <w:sz w:val="26"/>
          <w:szCs w:val="26"/>
        </w:rPr>
        <w:t>Доступ к инжиниринговым центрам и другим сервисам поддержки.</w:t>
      </w:r>
    </w:p>
    <w:p w:rsidR="00204AD4" w:rsidRPr="00B77FD1" w:rsidRDefault="00AD04A5" w:rsidP="00B77FD1">
      <w:pPr>
        <w:pStyle w:val="a5"/>
        <w:numPr>
          <w:ilvl w:val="0"/>
          <w:numId w:val="6"/>
        </w:numPr>
        <w:ind w:left="709" w:hanging="567"/>
        <w:jc w:val="both"/>
        <w:rPr>
          <w:rFonts w:ascii="Times New Roman" w:hAnsi="Times New Roman"/>
          <w:sz w:val="26"/>
          <w:szCs w:val="26"/>
        </w:rPr>
      </w:pPr>
      <w:r w:rsidRPr="00B77FD1">
        <w:rPr>
          <w:rFonts w:ascii="Times New Roman" w:hAnsi="Times New Roman"/>
          <w:sz w:val="26"/>
          <w:szCs w:val="26"/>
        </w:rPr>
        <w:t>Работа над проектом с ведущими международными экспертами и менторами.</w:t>
      </w:r>
    </w:p>
    <w:p w:rsidR="00204AD4" w:rsidRPr="00B77FD1" w:rsidRDefault="00AD04A5" w:rsidP="00B77FD1">
      <w:pPr>
        <w:pStyle w:val="a5"/>
        <w:numPr>
          <w:ilvl w:val="0"/>
          <w:numId w:val="6"/>
        </w:numPr>
        <w:ind w:left="709" w:hanging="567"/>
        <w:jc w:val="both"/>
        <w:rPr>
          <w:rFonts w:ascii="Times New Roman" w:hAnsi="Times New Roman"/>
          <w:sz w:val="26"/>
          <w:szCs w:val="26"/>
        </w:rPr>
      </w:pPr>
      <w:r w:rsidRPr="00B77FD1">
        <w:rPr>
          <w:rFonts w:ascii="Times New Roman" w:hAnsi="Times New Roman"/>
          <w:sz w:val="26"/>
          <w:szCs w:val="26"/>
        </w:rPr>
        <w:t>Инвестиции до 8 000 000 рублей от организаторов программы и до 1 000 000 евро инвестиций от международных партнеров и со-организаторов.</w:t>
      </w:r>
    </w:p>
    <w:p w:rsidR="00204AD4" w:rsidRDefault="00204AD4">
      <w:pPr>
        <w:ind w:firstLine="709"/>
        <w:jc w:val="both"/>
      </w:pPr>
    </w:p>
    <w:p w:rsidR="00204AD4" w:rsidRDefault="00AD04A5">
      <w:pPr>
        <w:ind w:firstLine="709"/>
        <w:jc w:val="both"/>
      </w:pPr>
      <w:r>
        <w:rPr>
          <w:rFonts w:ascii="Times New Roman" w:hAnsi="Times New Roman"/>
          <w:b/>
          <w:bCs/>
          <w:sz w:val="26"/>
          <w:szCs w:val="26"/>
        </w:rPr>
        <w:t>Ожидаемые результаты реализации программы:</w:t>
      </w:r>
    </w:p>
    <w:p w:rsidR="00204AD4" w:rsidRDefault="00AD04A5" w:rsidP="00B77FD1">
      <w:pPr>
        <w:pStyle w:val="a5"/>
        <w:numPr>
          <w:ilvl w:val="0"/>
          <w:numId w:val="6"/>
        </w:numPr>
        <w:ind w:left="709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 российских инновационных проектов на глобальный рынок.</w:t>
      </w:r>
    </w:p>
    <w:p w:rsidR="00204AD4" w:rsidRDefault="00AD04A5" w:rsidP="00B77FD1">
      <w:pPr>
        <w:pStyle w:val="a5"/>
        <w:numPr>
          <w:ilvl w:val="0"/>
          <w:numId w:val="6"/>
        </w:numPr>
        <w:ind w:left="709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коммерциализации инновационных проектов.</w:t>
      </w:r>
    </w:p>
    <w:p w:rsidR="00204AD4" w:rsidRDefault="00AD04A5" w:rsidP="00B77FD1">
      <w:pPr>
        <w:pStyle w:val="a5"/>
        <w:numPr>
          <w:ilvl w:val="0"/>
          <w:numId w:val="6"/>
        </w:numPr>
        <w:ind w:left="709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имиджа России, как международного инновационного центра.</w:t>
      </w:r>
    </w:p>
    <w:p w:rsidR="00204AD4" w:rsidRDefault="00AD04A5" w:rsidP="00B77FD1">
      <w:pPr>
        <w:pStyle w:val="a5"/>
        <w:numPr>
          <w:ilvl w:val="0"/>
          <w:numId w:val="6"/>
        </w:numPr>
        <w:ind w:left="709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Вовлечение инновационной инфраструктуры России в активное развитие проектов, ориентированных на глобальный рынок.</w:t>
      </w:r>
    </w:p>
    <w:p w:rsidR="00204AD4" w:rsidRDefault="00AD04A5" w:rsidP="00B77FD1">
      <w:pPr>
        <w:pStyle w:val="a5"/>
        <w:numPr>
          <w:ilvl w:val="0"/>
          <w:numId w:val="6"/>
        </w:numPr>
        <w:ind w:left="709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инвестиций в высокотехнологичные инновационные проекты.</w:t>
      </w:r>
    </w:p>
    <w:p w:rsidR="00204AD4" w:rsidRDefault="00AD04A5" w:rsidP="00B77FD1">
      <w:pPr>
        <w:pStyle w:val="a5"/>
        <w:numPr>
          <w:ilvl w:val="0"/>
          <w:numId w:val="6"/>
        </w:numPr>
        <w:ind w:left="709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налогов и отчислений в бюджеты разных уровней от коммерциализации проектов и развития компаний.</w:t>
      </w:r>
    </w:p>
    <w:sectPr w:rsidR="00204AD4" w:rsidSect="008F251C">
      <w:headerReference w:type="default" r:id="rId10"/>
      <w:footerReference w:type="default" r:id="rId11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CC" w:rsidRDefault="005F03CC">
      <w:pPr>
        <w:spacing w:after="0" w:line="240" w:lineRule="auto"/>
      </w:pPr>
      <w:r>
        <w:separator/>
      </w:r>
    </w:p>
  </w:endnote>
  <w:endnote w:type="continuationSeparator" w:id="0">
    <w:p w:rsidR="005F03CC" w:rsidRDefault="005F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D4" w:rsidRDefault="00204A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CC" w:rsidRDefault="005F03CC">
      <w:pPr>
        <w:spacing w:after="0" w:line="240" w:lineRule="auto"/>
      </w:pPr>
      <w:r>
        <w:separator/>
      </w:r>
    </w:p>
  </w:footnote>
  <w:footnote w:type="continuationSeparator" w:id="0">
    <w:p w:rsidR="005F03CC" w:rsidRDefault="005F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D4" w:rsidRDefault="00204A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999"/>
    <w:multiLevelType w:val="hybridMultilevel"/>
    <w:tmpl w:val="8EC6C46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16B0DD3"/>
    <w:multiLevelType w:val="hybridMultilevel"/>
    <w:tmpl w:val="FE1C3D6A"/>
    <w:styleLink w:val="1"/>
    <w:lvl w:ilvl="0" w:tplc="91D2A7E4">
      <w:start w:val="1"/>
      <w:numFmt w:val="bullet"/>
      <w:lvlText w:val="•"/>
      <w:lvlJc w:val="left"/>
      <w:pPr>
        <w:ind w:left="70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A7FCC">
      <w:start w:val="1"/>
      <w:numFmt w:val="bullet"/>
      <w:lvlText w:val="o"/>
      <w:lvlJc w:val="left"/>
      <w:pPr>
        <w:ind w:left="14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AAE77A">
      <w:start w:val="1"/>
      <w:numFmt w:val="bullet"/>
      <w:lvlText w:val="▪"/>
      <w:lvlJc w:val="left"/>
      <w:pPr>
        <w:ind w:left="21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4CC1C">
      <w:start w:val="1"/>
      <w:numFmt w:val="bullet"/>
      <w:lvlText w:val="•"/>
      <w:lvlJc w:val="left"/>
      <w:pPr>
        <w:ind w:left="286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C4AD8">
      <w:start w:val="1"/>
      <w:numFmt w:val="bullet"/>
      <w:lvlText w:val="o"/>
      <w:lvlJc w:val="left"/>
      <w:pPr>
        <w:ind w:left="35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7EA1C6">
      <w:start w:val="1"/>
      <w:numFmt w:val="bullet"/>
      <w:lvlText w:val="▪"/>
      <w:lvlJc w:val="left"/>
      <w:pPr>
        <w:ind w:left="43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E1EB4">
      <w:start w:val="1"/>
      <w:numFmt w:val="bullet"/>
      <w:lvlText w:val="•"/>
      <w:lvlJc w:val="left"/>
      <w:pPr>
        <w:ind w:left="502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217CE">
      <w:start w:val="1"/>
      <w:numFmt w:val="bullet"/>
      <w:lvlText w:val="o"/>
      <w:lvlJc w:val="left"/>
      <w:pPr>
        <w:ind w:left="57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C62E2">
      <w:start w:val="1"/>
      <w:numFmt w:val="bullet"/>
      <w:lvlText w:val="▪"/>
      <w:lvlJc w:val="left"/>
      <w:pPr>
        <w:ind w:left="64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AE0E2D"/>
    <w:multiLevelType w:val="hybridMultilevel"/>
    <w:tmpl w:val="0414E1D4"/>
    <w:numStyleLink w:val="2"/>
  </w:abstractNum>
  <w:abstractNum w:abstractNumId="3">
    <w:nsid w:val="7B7A481E"/>
    <w:multiLevelType w:val="hybridMultilevel"/>
    <w:tmpl w:val="FE1C3D6A"/>
    <w:numStyleLink w:val="1"/>
  </w:abstractNum>
  <w:abstractNum w:abstractNumId="4">
    <w:nsid w:val="7DDD6952"/>
    <w:multiLevelType w:val="hybridMultilevel"/>
    <w:tmpl w:val="87BCADD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7E8B636C"/>
    <w:multiLevelType w:val="hybridMultilevel"/>
    <w:tmpl w:val="0414E1D4"/>
    <w:styleLink w:val="2"/>
    <w:lvl w:ilvl="0" w:tplc="2C983A7C">
      <w:start w:val="1"/>
      <w:numFmt w:val="bullet"/>
      <w:lvlText w:val="•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445EC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90FC4C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04D57A">
      <w:start w:val="1"/>
      <w:numFmt w:val="bullet"/>
      <w:lvlText w:val="•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2EF06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F25CD6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922804">
      <w:start w:val="1"/>
      <w:numFmt w:val="bullet"/>
      <w:lvlText w:val="•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63550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86BD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4AD4"/>
    <w:rsid w:val="000F5126"/>
    <w:rsid w:val="00104200"/>
    <w:rsid w:val="00204AD4"/>
    <w:rsid w:val="00275674"/>
    <w:rsid w:val="003F089C"/>
    <w:rsid w:val="005F03CC"/>
    <w:rsid w:val="008F251C"/>
    <w:rsid w:val="008F590F"/>
    <w:rsid w:val="00954001"/>
    <w:rsid w:val="00AD04A5"/>
    <w:rsid w:val="00B77FD1"/>
    <w:rsid w:val="00C66ED0"/>
    <w:rsid w:val="00D10533"/>
    <w:rsid w:val="00E6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D1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533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annotation reference"/>
    <w:basedOn w:val="a0"/>
    <w:uiPriority w:val="99"/>
    <w:semiHidden/>
    <w:unhideWhenUsed/>
    <w:rsid w:val="00D105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05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0533"/>
    <w:rPr>
      <w:rFonts w:ascii="Calibri" w:hAnsi="Calibri"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05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0533"/>
    <w:rPr>
      <w:rFonts w:ascii="Calibri" w:hAnsi="Calibri"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D1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533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annotation reference"/>
    <w:basedOn w:val="a0"/>
    <w:uiPriority w:val="99"/>
    <w:semiHidden/>
    <w:unhideWhenUsed/>
    <w:rsid w:val="00D105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05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0533"/>
    <w:rPr>
      <w:rFonts w:ascii="Calibri" w:hAnsi="Calibri"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05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0533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Хасанова</dc:creator>
  <cp:lastModifiedBy>Ляйсан Габдрафикова</cp:lastModifiedBy>
  <cp:revision>11</cp:revision>
  <dcterms:created xsi:type="dcterms:W3CDTF">2016-04-23T06:48:00Z</dcterms:created>
  <dcterms:modified xsi:type="dcterms:W3CDTF">2016-04-26T14:35:00Z</dcterms:modified>
</cp:coreProperties>
</file>