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F" w:rsidRPr="00EA69F6" w:rsidRDefault="0033738F" w:rsidP="0033738F">
      <w:pPr>
        <w:rPr>
          <w:rFonts w:ascii="Tahoma" w:hAnsi="Tahoma" w:cs="Tahoma"/>
        </w:rPr>
      </w:pPr>
      <w:r w:rsidRPr="00EA69F6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1B05A871" wp14:editId="431BB9BD">
            <wp:simplePos x="0" y="0"/>
            <wp:positionH relativeFrom="column">
              <wp:posOffset>2047875</wp:posOffset>
            </wp:positionH>
            <wp:positionV relativeFrom="paragraph">
              <wp:posOffset>-407670</wp:posOffset>
            </wp:positionV>
            <wp:extent cx="1413510" cy="723900"/>
            <wp:effectExtent l="19050" t="0" r="0" b="0"/>
            <wp:wrapSquare wrapText="bothSides"/>
            <wp:docPr id="1" name="Рисунок 1" descr="Описание: \\server\Сервер\ЯЯ-личное\Кутилов\log_chelgc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Сервер\ЯЯ-личное\Кутилов\log_chelgc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38F" w:rsidRPr="00EA69F6" w:rsidRDefault="0033738F" w:rsidP="0033738F">
      <w:pPr>
        <w:jc w:val="center"/>
        <w:rPr>
          <w:rFonts w:ascii="Tahoma" w:hAnsi="Tahoma" w:cs="Tahoma"/>
          <w:b/>
          <w:sz w:val="24"/>
          <w:szCs w:val="24"/>
        </w:rPr>
      </w:pPr>
    </w:p>
    <w:p w:rsidR="0033738F" w:rsidRPr="00EA69F6" w:rsidRDefault="00522231" w:rsidP="0033738F">
      <w:pPr>
        <w:pBdr>
          <w:bottom w:val="single" w:sz="4" w:space="1" w:color="auto"/>
        </w:pBdr>
        <w:tabs>
          <w:tab w:val="left" w:pos="142"/>
        </w:tabs>
        <w:spacing w:after="0" w:line="240" w:lineRule="auto"/>
        <w:ind w:left="-567"/>
        <w:jc w:val="center"/>
        <w:rPr>
          <w:rFonts w:ascii="Tahoma" w:hAnsi="Tahoma" w:cs="Tahoma"/>
          <w:b/>
          <w:sz w:val="24"/>
          <w:szCs w:val="24"/>
        </w:rPr>
      </w:pPr>
      <w:r w:rsidRPr="00EA69F6">
        <w:rPr>
          <w:rFonts w:ascii="Tahoma" w:hAnsi="Tahoma" w:cs="Tahoma"/>
          <w:b/>
          <w:sz w:val="24"/>
          <w:szCs w:val="24"/>
        </w:rPr>
        <w:t>ПРЕСС</w:t>
      </w:r>
      <w:r w:rsidR="007C4574" w:rsidRPr="00EA69F6">
        <w:rPr>
          <w:rFonts w:ascii="Tahoma" w:hAnsi="Tahoma" w:cs="Tahoma"/>
          <w:b/>
          <w:sz w:val="24"/>
          <w:szCs w:val="24"/>
        </w:rPr>
        <w:t>-</w:t>
      </w:r>
      <w:r w:rsidR="0033738F" w:rsidRPr="00EA69F6">
        <w:rPr>
          <w:rFonts w:ascii="Tahoma" w:hAnsi="Tahoma" w:cs="Tahoma"/>
          <w:b/>
          <w:sz w:val="24"/>
          <w:szCs w:val="24"/>
        </w:rPr>
        <w:t>РЕЛИЗ</w:t>
      </w:r>
    </w:p>
    <w:p w:rsidR="0033738F" w:rsidRPr="00EA69F6" w:rsidRDefault="00183326" w:rsidP="008D2BB3">
      <w:pPr>
        <w:tabs>
          <w:tab w:val="left" w:pos="142"/>
        </w:tabs>
        <w:spacing w:after="0" w:line="240" w:lineRule="auto"/>
        <w:ind w:left="-567"/>
        <w:jc w:val="both"/>
        <w:rPr>
          <w:rFonts w:ascii="Tahoma" w:hAnsi="Tahoma" w:cs="Tahoma"/>
          <w:sz w:val="24"/>
          <w:szCs w:val="24"/>
        </w:rPr>
      </w:pPr>
      <w:r w:rsidRPr="00185189">
        <w:rPr>
          <w:rFonts w:ascii="Tahoma" w:hAnsi="Tahoma" w:cs="Tahoma"/>
          <w:sz w:val="24"/>
          <w:szCs w:val="24"/>
        </w:rPr>
        <w:t>22</w:t>
      </w:r>
      <w:r w:rsidR="008D2BB3" w:rsidRPr="00183326">
        <w:rPr>
          <w:rFonts w:ascii="Tahoma" w:hAnsi="Tahoma" w:cs="Tahoma"/>
          <w:sz w:val="24"/>
          <w:szCs w:val="24"/>
        </w:rPr>
        <w:t>.</w:t>
      </w:r>
      <w:r w:rsidR="007C4574" w:rsidRPr="00183326">
        <w:rPr>
          <w:rFonts w:ascii="Tahoma" w:hAnsi="Tahoma" w:cs="Tahoma"/>
          <w:sz w:val="24"/>
          <w:szCs w:val="24"/>
        </w:rPr>
        <w:t>12</w:t>
      </w:r>
      <w:r w:rsidR="0033738F" w:rsidRPr="00183326">
        <w:rPr>
          <w:rFonts w:ascii="Tahoma" w:hAnsi="Tahoma" w:cs="Tahoma"/>
          <w:sz w:val="24"/>
          <w:szCs w:val="24"/>
        </w:rPr>
        <w:t>.2015 г.</w:t>
      </w:r>
    </w:p>
    <w:p w:rsidR="0033738F" w:rsidRPr="00EA69F6" w:rsidRDefault="0033738F" w:rsidP="0033738F">
      <w:pPr>
        <w:rPr>
          <w:rFonts w:ascii="Tahoma" w:hAnsi="Tahoma" w:cs="Tahoma"/>
          <w:b/>
          <w:sz w:val="24"/>
          <w:szCs w:val="24"/>
        </w:rPr>
      </w:pPr>
    </w:p>
    <w:p w:rsidR="00815558" w:rsidRPr="00EA69F6" w:rsidRDefault="005D1B7D" w:rsidP="00CE344D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EA69F6">
        <w:rPr>
          <w:rFonts w:ascii="Tahoma" w:hAnsi="Tahoma" w:cs="Tahoma"/>
          <w:b/>
          <w:sz w:val="24"/>
          <w:szCs w:val="24"/>
        </w:rPr>
        <w:t>Татарстан</w:t>
      </w:r>
      <w:r w:rsidR="00BD7408" w:rsidRPr="00EA69F6">
        <w:rPr>
          <w:rFonts w:ascii="Tahoma" w:hAnsi="Tahoma" w:cs="Tahoma"/>
          <w:b/>
          <w:sz w:val="24"/>
          <w:szCs w:val="24"/>
        </w:rPr>
        <w:t xml:space="preserve"> -</w:t>
      </w:r>
      <w:r w:rsidR="00EA69F6">
        <w:rPr>
          <w:rFonts w:ascii="Tahoma" w:hAnsi="Tahoma" w:cs="Tahoma"/>
          <w:b/>
          <w:sz w:val="24"/>
          <w:szCs w:val="24"/>
        </w:rPr>
        <w:t xml:space="preserve"> </w:t>
      </w:r>
      <w:r w:rsidR="00BD35B5" w:rsidRPr="00EA69F6">
        <w:rPr>
          <w:rFonts w:ascii="Tahoma" w:hAnsi="Tahoma" w:cs="Tahoma"/>
          <w:b/>
          <w:sz w:val="24"/>
          <w:szCs w:val="24"/>
        </w:rPr>
        <w:t xml:space="preserve">первый в России создает </w:t>
      </w:r>
      <w:r w:rsidR="001132EE">
        <w:rPr>
          <w:rFonts w:ascii="Tahoma" w:hAnsi="Tahoma" w:cs="Tahoma"/>
          <w:b/>
          <w:sz w:val="24"/>
          <w:szCs w:val="24"/>
        </w:rPr>
        <w:t xml:space="preserve">сеть по заправке транспорта </w:t>
      </w:r>
      <w:r w:rsidR="00DA7CF1" w:rsidRPr="00EA69F6">
        <w:rPr>
          <w:rFonts w:ascii="Tahoma" w:hAnsi="Tahoma" w:cs="Tahoma"/>
          <w:b/>
          <w:sz w:val="24"/>
          <w:szCs w:val="24"/>
        </w:rPr>
        <w:t>сжиженн</w:t>
      </w:r>
      <w:r w:rsidR="001132EE">
        <w:rPr>
          <w:rFonts w:ascii="Tahoma" w:hAnsi="Tahoma" w:cs="Tahoma"/>
          <w:b/>
          <w:sz w:val="24"/>
          <w:szCs w:val="24"/>
        </w:rPr>
        <w:t>ым</w:t>
      </w:r>
      <w:r w:rsidR="00DA7CF1" w:rsidRPr="00EA69F6">
        <w:rPr>
          <w:rFonts w:ascii="Tahoma" w:hAnsi="Tahoma" w:cs="Tahoma"/>
          <w:b/>
          <w:sz w:val="24"/>
          <w:szCs w:val="24"/>
        </w:rPr>
        <w:t xml:space="preserve"> природн</w:t>
      </w:r>
      <w:r w:rsidR="001132EE">
        <w:rPr>
          <w:rFonts w:ascii="Tahoma" w:hAnsi="Tahoma" w:cs="Tahoma"/>
          <w:b/>
          <w:sz w:val="24"/>
          <w:szCs w:val="24"/>
        </w:rPr>
        <w:t>ым газом</w:t>
      </w:r>
    </w:p>
    <w:p w:rsidR="0056642A" w:rsidRDefault="00185189" w:rsidP="0063294F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Сегодня в Казани </w:t>
      </w:r>
      <w:r w:rsidRPr="00EA69F6">
        <w:rPr>
          <w:rFonts w:ascii="Tahoma" w:hAnsi="Tahoma" w:cs="Tahoma"/>
          <w:i/>
          <w:sz w:val="24"/>
          <w:szCs w:val="24"/>
        </w:rPr>
        <w:t>премьер-министр Республики Татарстан Ильдар</w:t>
      </w:r>
      <w:r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EA69F6">
        <w:rPr>
          <w:rFonts w:ascii="Tahoma" w:hAnsi="Tahoma" w:cs="Tahoma"/>
          <w:i/>
          <w:sz w:val="24"/>
          <w:szCs w:val="24"/>
        </w:rPr>
        <w:t>Халиков</w:t>
      </w:r>
      <w:proofErr w:type="spellEnd"/>
      <w:r w:rsidRPr="00EA69F6">
        <w:rPr>
          <w:rFonts w:ascii="Tahoma" w:hAnsi="Tahoma" w:cs="Tahoma"/>
          <w:i/>
          <w:sz w:val="24"/>
          <w:szCs w:val="24"/>
        </w:rPr>
        <w:t xml:space="preserve"> и генеральный директор «Газпром газомоторное топливо» Михаил Лихачев</w:t>
      </w:r>
      <w:r>
        <w:rPr>
          <w:rFonts w:ascii="Tahoma" w:hAnsi="Tahoma" w:cs="Tahoma"/>
          <w:i/>
          <w:sz w:val="24"/>
          <w:szCs w:val="24"/>
        </w:rPr>
        <w:t xml:space="preserve"> подписали соглашение по </w:t>
      </w:r>
      <w:r w:rsidR="0056642A">
        <w:rPr>
          <w:rFonts w:ascii="Tahoma" w:hAnsi="Tahoma" w:cs="Tahoma"/>
          <w:i/>
          <w:sz w:val="24"/>
          <w:szCs w:val="24"/>
        </w:rPr>
        <w:t>строительству комплекса по сжижению природного газа (КСПГ) и сети криогенных автозаправочных станций (</w:t>
      </w:r>
      <w:proofErr w:type="spellStart"/>
      <w:r w:rsidR="0056642A">
        <w:rPr>
          <w:rFonts w:ascii="Tahoma" w:hAnsi="Tahoma" w:cs="Tahoma"/>
          <w:i/>
          <w:sz w:val="24"/>
          <w:szCs w:val="24"/>
        </w:rPr>
        <w:t>криоАЗС</w:t>
      </w:r>
      <w:proofErr w:type="spellEnd"/>
      <w:r w:rsidR="0056642A">
        <w:rPr>
          <w:rFonts w:ascii="Tahoma" w:hAnsi="Tahoma" w:cs="Tahoma"/>
          <w:i/>
          <w:sz w:val="24"/>
          <w:szCs w:val="24"/>
        </w:rPr>
        <w:t>) на территории региона.</w:t>
      </w:r>
      <w:r w:rsidR="0056642A" w:rsidRPr="0056642A">
        <w:rPr>
          <w:rFonts w:ascii="Tahoma" w:hAnsi="Tahoma" w:cs="Tahoma"/>
          <w:i/>
          <w:sz w:val="24"/>
          <w:szCs w:val="24"/>
        </w:rPr>
        <w:t xml:space="preserve"> </w:t>
      </w:r>
      <w:r w:rsidR="003F5846" w:rsidRPr="0056642A">
        <w:rPr>
          <w:rFonts w:ascii="Tahoma" w:hAnsi="Tahoma" w:cs="Tahoma"/>
          <w:i/>
          <w:sz w:val="24"/>
          <w:szCs w:val="24"/>
        </w:rPr>
        <w:t>Татарстан станет п</w:t>
      </w:r>
      <w:r w:rsidR="0056642A" w:rsidRPr="0056642A">
        <w:rPr>
          <w:rFonts w:ascii="Tahoma" w:hAnsi="Tahoma" w:cs="Tahoma"/>
          <w:i/>
          <w:sz w:val="24"/>
          <w:szCs w:val="24"/>
        </w:rPr>
        <w:t xml:space="preserve">ервым </w:t>
      </w:r>
      <w:r w:rsidR="0056642A">
        <w:rPr>
          <w:rFonts w:ascii="Tahoma" w:hAnsi="Tahoma" w:cs="Tahoma"/>
          <w:i/>
          <w:sz w:val="24"/>
          <w:szCs w:val="24"/>
        </w:rPr>
        <w:t xml:space="preserve">субъектом </w:t>
      </w:r>
      <w:r w:rsidR="0056642A" w:rsidRPr="0056642A">
        <w:rPr>
          <w:rFonts w:ascii="Tahoma" w:hAnsi="Tahoma" w:cs="Tahoma"/>
          <w:i/>
          <w:sz w:val="24"/>
          <w:szCs w:val="24"/>
        </w:rPr>
        <w:t>России, где появи</w:t>
      </w:r>
      <w:r w:rsidR="003F5846" w:rsidRPr="0056642A">
        <w:rPr>
          <w:rFonts w:ascii="Tahoma" w:hAnsi="Tahoma" w:cs="Tahoma"/>
          <w:i/>
          <w:sz w:val="24"/>
          <w:szCs w:val="24"/>
        </w:rPr>
        <w:t>тся</w:t>
      </w:r>
      <w:r w:rsidR="00684D99" w:rsidRPr="00684D99">
        <w:rPr>
          <w:rFonts w:ascii="Tahoma" w:hAnsi="Tahoma" w:cs="Tahoma"/>
          <w:i/>
          <w:sz w:val="24"/>
          <w:szCs w:val="24"/>
        </w:rPr>
        <w:t xml:space="preserve"> </w:t>
      </w:r>
      <w:r w:rsidR="0056642A" w:rsidRPr="0056642A">
        <w:rPr>
          <w:rFonts w:ascii="Tahoma" w:hAnsi="Tahoma" w:cs="Tahoma"/>
          <w:i/>
          <w:sz w:val="24"/>
          <w:szCs w:val="24"/>
        </w:rPr>
        <w:t>инфраструктура для производства и реализации</w:t>
      </w:r>
      <w:r w:rsidR="003F5846" w:rsidRPr="0056642A">
        <w:rPr>
          <w:rFonts w:ascii="Tahoma" w:hAnsi="Tahoma" w:cs="Tahoma"/>
          <w:i/>
          <w:sz w:val="24"/>
          <w:szCs w:val="24"/>
        </w:rPr>
        <w:t xml:space="preserve"> сжижен</w:t>
      </w:r>
      <w:r w:rsidR="00B02520" w:rsidRPr="0056642A">
        <w:rPr>
          <w:rFonts w:ascii="Tahoma" w:hAnsi="Tahoma" w:cs="Tahoma"/>
          <w:i/>
          <w:sz w:val="24"/>
          <w:szCs w:val="24"/>
        </w:rPr>
        <w:t>ного</w:t>
      </w:r>
      <w:r w:rsidR="003F5846" w:rsidRPr="0056642A">
        <w:rPr>
          <w:rFonts w:ascii="Tahoma" w:hAnsi="Tahoma" w:cs="Tahoma"/>
          <w:i/>
          <w:sz w:val="24"/>
          <w:szCs w:val="24"/>
        </w:rPr>
        <w:t xml:space="preserve"> природного газа </w:t>
      </w:r>
      <w:r w:rsidR="0056642A">
        <w:rPr>
          <w:rFonts w:ascii="Tahoma" w:hAnsi="Tahoma" w:cs="Tahoma"/>
          <w:i/>
          <w:sz w:val="24"/>
          <w:szCs w:val="24"/>
        </w:rPr>
        <w:t xml:space="preserve">(СПГ) </w:t>
      </w:r>
      <w:r w:rsidR="0056642A" w:rsidRPr="0056642A">
        <w:rPr>
          <w:rFonts w:ascii="Tahoma" w:hAnsi="Tahoma" w:cs="Tahoma"/>
          <w:i/>
          <w:sz w:val="24"/>
          <w:szCs w:val="24"/>
        </w:rPr>
        <w:t>в качестве моторного топлива.</w:t>
      </w:r>
      <w:r w:rsidR="0056642A" w:rsidRPr="0056642A">
        <w:rPr>
          <w:rFonts w:ascii="Tahoma" w:hAnsi="Tahoma" w:cs="Tahoma"/>
          <w:sz w:val="24"/>
          <w:szCs w:val="24"/>
        </w:rPr>
        <w:t xml:space="preserve"> </w:t>
      </w:r>
    </w:p>
    <w:p w:rsidR="004F179C" w:rsidRPr="00EA69F6" w:rsidRDefault="0056642A" w:rsidP="00DA7CF1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Соглашение, подписанное сторонами, </w:t>
      </w:r>
      <w:r w:rsidR="00073750" w:rsidRPr="00EA69F6">
        <w:rPr>
          <w:rFonts w:ascii="Tahoma" w:hAnsi="Tahoma" w:cs="Tahoma"/>
          <w:sz w:val="24"/>
          <w:szCs w:val="24"/>
        </w:rPr>
        <w:t xml:space="preserve">содержит комплекс мероприятий по </w:t>
      </w:r>
      <w:r w:rsidR="00BD7408" w:rsidRPr="00EA69F6">
        <w:rPr>
          <w:rFonts w:ascii="Tahoma" w:hAnsi="Tahoma" w:cs="Tahoma"/>
          <w:sz w:val="24"/>
          <w:szCs w:val="24"/>
        </w:rPr>
        <w:t>внедрени</w:t>
      </w:r>
      <w:r w:rsidR="00073750" w:rsidRPr="00EA69F6">
        <w:rPr>
          <w:rFonts w:ascii="Tahoma" w:hAnsi="Tahoma" w:cs="Tahoma"/>
          <w:sz w:val="24"/>
          <w:szCs w:val="24"/>
        </w:rPr>
        <w:t>ю</w:t>
      </w:r>
      <w:r w:rsidR="00BD7408" w:rsidRPr="00EA69F6">
        <w:rPr>
          <w:rFonts w:ascii="Tahoma" w:hAnsi="Tahoma" w:cs="Tahoma"/>
          <w:sz w:val="24"/>
          <w:szCs w:val="24"/>
        </w:rPr>
        <w:t xml:space="preserve"> нового вида моторного топлива до 2030 года. </w:t>
      </w:r>
      <w:r w:rsidR="00904609" w:rsidRPr="00EA69F6">
        <w:rPr>
          <w:rFonts w:ascii="Tahoma" w:hAnsi="Tahoma" w:cs="Tahoma"/>
          <w:sz w:val="24"/>
          <w:szCs w:val="24"/>
        </w:rPr>
        <w:t xml:space="preserve">Компания «Газпром газомоторное топливо» построит </w:t>
      </w:r>
      <w:r w:rsidRPr="00EA69F6">
        <w:rPr>
          <w:rFonts w:ascii="Tahoma" w:hAnsi="Tahoma" w:cs="Tahoma"/>
          <w:sz w:val="24"/>
          <w:szCs w:val="24"/>
        </w:rPr>
        <w:t>комплекс по сж</w:t>
      </w:r>
      <w:bookmarkStart w:id="0" w:name="_GoBack"/>
      <w:bookmarkEnd w:id="0"/>
      <w:r w:rsidRPr="00EA69F6">
        <w:rPr>
          <w:rFonts w:ascii="Tahoma" w:hAnsi="Tahoma" w:cs="Tahoma"/>
          <w:sz w:val="24"/>
          <w:szCs w:val="24"/>
        </w:rPr>
        <w:t xml:space="preserve">ижению природного газа (КСПГ) </w:t>
      </w:r>
      <w:r>
        <w:rPr>
          <w:rFonts w:ascii="Tahoma" w:hAnsi="Tahoma" w:cs="Tahoma"/>
          <w:sz w:val="24"/>
          <w:szCs w:val="24"/>
        </w:rPr>
        <w:t xml:space="preserve"> </w:t>
      </w:r>
      <w:r w:rsidRPr="00EA69F6">
        <w:rPr>
          <w:rFonts w:ascii="Tahoma" w:hAnsi="Tahoma" w:cs="Tahoma"/>
          <w:sz w:val="24"/>
          <w:szCs w:val="24"/>
        </w:rPr>
        <w:t>на территории индустриального парка «Чистополь»</w:t>
      </w:r>
      <w:r>
        <w:rPr>
          <w:rFonts w:ascii="Tahoma" w:hAnsi="Tahoma" w:cs="Tahoma"/>
          <w:sz w:val="24"/>
          <w:szCs w:val="24"/>
        </w:rPr>
        <w:t xml:space="preserve"> и сеть из 13 </w:t>
      </w:r>
      <w:proofErr w:type="spellStart"/>
      <w:r>
        <w:rPr>
          <w:rFonts w:ascii="Tahoma" w:hAnsi="Tahoma" w:cs="Tahoma"/>
          <w:sz w:val="24"/>
          <w:szCs w:val="24"/>
        </w:rPr>
        <w:t>криоАЗС</w:t>
      </w:r>
      <w:proofErr w:type="spellEnd"/>
      <w:r w:rsidR="00904609" w:rsidRPr="00EA69F6">
        <w:rPr>
          <w:rFonts w:ascii="Tahoma" w:hAnsi="Tahoma" w:cs="Tahoma"/>
          <w:sz w:val="24"/>
          <w:szCs w:val="24"/>
        </w:rPr>
        <w:t xml:space="preserve">. </w:t>
      </w:r>
      <w:r w:rsidR="004F179C" w:rsidRPr="00EA69F6">
        <w:rPr>
          <w:rFonts w:ascii="Tahoma" w:hAnsi="Tahoma" w:cs="Tahoma"/>
          <w:sz w:val="24"/>
          <w:szCs w:val="24"/>
        </w:rPr>
        <w:t>Правительство Республики</w:t>
      </w:r>
      <w:r w:rsidR="00904609" w:rsidRPr="00EA69F6">
        <w:rPr>
          <w:rFonts w:ascii="Tahoma" w:hAnsi="Tahoma" w:cs="Tahoma"/>
          <w:sz w:val="24"/>
          <w:szCs w:val="24"/>
        </w:rPr>
        <w:t xml:space="preserve">, со своей стороны, обеспечит благоприятные  законодательные условия для развития </w:t>
      </w:r>
      <w:r w:rsidR="00E876FC" w:rsidRPr="00EA69F6">
        <w:rPr>
          <w:rFonts w:ascii="Tahoma" w:hAnsi="Tahoma" w:cs="Tahoma"/>
          <w:sz w:val="24"/>
          <w:szCs w:val="24"/>
        </w:rPr>
        <w:t>отрасли</w:t>
      </w:r>
      <w:r w:rsidR="00904609" w:rsidRPr="00EA69F6">
        <w:rPr>
          <w:rFonts w:ascii="Tahoma" w:hAnsi="Tahoma" w:cs="Tahoma"/>
          <w:sz w:val="24"/>
          <w:szCs w:val="24"/>
        </w:rPr>
        <w:t xml:space="preserve">. Строительству комплексной инфраструктуры СПГ </w:t>
      </w:r>
      <w:r w:rsidR="004F179C" w:rsidRPr="00EA69F6">
        <w:rPr>
          <w:rFonts w:ascii="Tahoma" w:hAnsi="Tahoma" w:cs="Tahoma"/>
          <w:sz w:val="24"/>
          <w:szCs w:val="24"/>
        </w:rPr>
        <w:t xml:space="preserve">планируют присвоить статус «Масштабного инвестиционного проекта». </w:t>
      </w:r>
    </w:p>
    <w:p w:rsidR="001F1CAF" w:rsidRDefault="001F1CAF" w:rsidP="006B0B85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Согласно достигнутым договоренностям, сеть из 13 </w:t>
      </w:r>
      <w:proofErr w:type="spellStart"/>
      <w:r>
        <w:rPr>
          <w:rFonts w:ascii="Tahoma" w:hAnsi="Tahoma" w:cs="Tahoma"/>
          <w:sz w:val="24"/>
          <w:szCs w:val="24"/>
        </w:rPr>
        <w:t>криоАЗС</w:t>
      </w:r>
      <w:proofErr w:type="spellEnd"/>
      <w:r>
        <w:rPr>
          <w:rFonts w:ascii="Tahoma" w:hAnsi="Tahoma" w:cs="Tahoma"/>
          <w:sz w:val="24"/>
          <w:szCs w:val="24"/>
        </w:rPr>
        <w:t xml:space="preserve"> введут в эксплуатацию в три этапа: в период с 2016 – 2022 гг. откроется </w:t>
      </w:r>
      <w:r w:rsidR="006B0B85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станций, с 2023 – 2025 гг. – </w:t>
      </w:r>
      <w:r w:rsidR="006B0B85">
        <w:rPr>
          <w:rFonts w:ascii="Tahoma" w:hAnsi="Tahoma" w:cs="Tahoma"/>
          <w:sz w:val="24"/>
          <w:szCs w:val="24"/>
        </w:rPr>
        <w:t>4 станции, с 2026 – 2030 гг. – 4</w:t>
      </w:r>
      <w:r>
        <w:rPr>
          <w:rFonts w:ascii="Tahoma" w:hAnsi="Tahoma" w:cs="Tahoma"/>
          <w:sz w:val="24"/>
          <w:szCs w:val="24"/>
        </w:rPr>
        <w:t xml:space="preserve"> станции. КСПГ обеспечит создаваемую газозаправочную </w:t>
      </w:r>
      <w:proofErr w:type="gramStart"/>
      <w:r>
        <w:rPr>
          <w:rFonts w:ascii="Tahoma" w:hAnsi="Tahoma" w:cs="Tahoma"/>
          <w:sz w:val="24"/>
          <w:szCs w:val="24"/>
        </w:rPr>
        <w:t>инфраструктуру</w:t>
      </w:r>
      <w:proofErr w:type="gramEnd"/>
      <w:r>
        <w:rPr>
          <w:rFonts w:ascii="Tahoma" w:hAnsi="Tahoma" w:cs="Tahoma"/>
          <w:sz w:val="24"/>
          <w:szCs w:val="24"/>
        </w:rPr>
        <w:t xml:space="preserve"> сжиженным природным газом</w:t>
      </w:r>
      <w:r w:rsidR="006B0B85">
        <w:rPr>
          <w:rFonts w:ascii="Tahoma" w:hAnsi="Tahoma" w:cs="Tahoma"/>
          <w:sz w:val="24"/>
          <w:szCs w:val="24"/>
        </w:rPr>
        <w:t xml:space="preserve">. </w:t>
      </w:r>
      <w:r w:rsidR="006B0B85" w:rsidRPr="005C5560">
        <w:rPr>
          <w:rFonts w:ascii="Tahoma" w:hAnsi="Tahoma" w:cs="Tahoma"/>
          <w:sz w:val="24"/>
          <w:szCs w:val="24"/>
        </w:rPr>
        <w:t>Проектом предусматривается несколько этапов ввода мощностей комплекса</w:t>
      </w:r>
      <w:r w:rsidR="005C5560" w:rsidRPr="005C5560">
        <w:rPr>
          <w:rFonts w:ascii="Tahoma" w:hAnsi="Tahoma" w:cs="Tahoma"/>
          <w:sz w:val="24"/>
          <w:szCs w:val="24"/>
        </w:rPr>
        <w:t>: от 7 тыс. тонн в год н</w:t>
      </w:r>
      <w:r w:rsidR="006B0B85" w:rsidRPr="005C5560">
        <w:rPr>
          <w:rFonts w:ascii="Tahoma" w:hAnsi="Tahoma" w:cs="Tahoma"/>
          <w:sz w:val="24"/>
          <w:szCs w:val="24"/>
        </w:rPr>
        <w:t>а начальной стадии формирования рынка до 200 тыс. т</w:t>
      </w:r>
      <w:r w:rsidR="005C5560" w:rsidRPr="005C5560">
        <w:rPr>
          <w:rFonts w:ascii="Tahoma" w:hAnsi="Tahoma" w:cs="Tahoma"/>
          <w:sz w:val="24"/>
          <w:szCs w:val="24"/>
        </w:rPr>
        <w:t>онн в год</w:t>
      </w:r>
      <w:r w:rsidR="006B0B85" w:rsidRPr="005C5560">
        <w:rPr>
          <w:rFonts w:ascii="Tahoma" w:hAnsi="Tahoma" w:cs="Tahoma"/>
          <w:sz w:val="24"/>
          <w:szCs w:val="24"/>
        </w:rPr>
        <w:t xml:space="preserve"> при его развитии до потенциально возможного уровня.</w:t>
      </w:r>
      <w:r w:rsidR="006B0B85">
        <w:rPr>
          <w:rFonts w:ascii="Tahoma" w:hAnsi="Tahoma" w:cs="Tahoma"/>
          <w:sz w:val="24"/>
          <w:szCs w:val="24"/>
        </w:rPr>
        <w:t xml:space="preserve"> </w:t>
      </w:r>
    </w:p>
    <w:p w:rsidR="007A7387" w:rsidRPr="00EA69F6" w:rsidRDefault="007E3931" w:rsidP="004F179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EA69F6">
        <w:rPr>
          <w:rFonts w:ascii="Tahoma" w:hAnsi="Tahoma" w:cs="Tahoma"/>
          <w:sz w:val="24"/>
          <w:szCs w:val="24"/>
        </w:rPr>
        <w:t xml:space="preserve">Приоритетным направлением для перехода на экономичное и </w:t>
      </w:r>
      <w:proofErr w:type="spellStart"/>
      <w:r w:rsidRPr="00EA69F6">
        <w:rPr>
          <w:rFonts w:ascii="Tahoma" w:hAnsi="Tahoma" w:cs="Tahoma"/>
          <w:sz w:val="24"/>
          <w:szCs w:val="24"/>
        </w:rPr>
        <w:t>экологичное</w:t>
      </w:r>
      <w:proofErr w:type="spellEnd"/>
      <w:r w:rsidRPr="00EA69F6">
        <w:rPr>
          <w:rFonts w:ascii="Tahoma" w:hAnsi="Tahoma" w:cs="Tahoma"/>
          <w:sz w:val="24"/>
          <w:szCs w:val="24"/>
        </w:rPr>
        <w:t xml:space="preserve"> топливо станет сегмент магистрального </w:t>
      </w:r>
      <w:r w:rsidR="00DA597D">
        <w:rPr>
          <w:rFonts w:ascii="Tahoma" w:hAnsi="Tahoma" w:cs="Tahoma"/>
          <w:sz w:val="24"/>
          <w:szCs w:val="24"/>
        </w:rPr>
        <w:t xml:space="preserve">и транзитного </w:t>
      </w:r>
      <w:r w:rsidRPr="00EA69F6">
        <w:rPr>
          <w:rFonts w:ascii="Tahoma" w:hAnsi="Tahoma" w:cs="Tahoma"/>
          <w:sz w:val="24"/>
          <w:szCs w:val="24"/>
        </w:rPr>
        <w:t>транспорта</w:t>
      </w:r>
      <w:r w:rsidR="00DA597D" w:rsidRPr="00DA597D">
        <w:rPr>
          <w:rFonts w:ascii="Tahoma" w:hAnsi="Tahoma" w:cs="Tahoma"/>
          <w:sz w:val="24"/>
          <w:szCs w:val="24"/>
        </w:rPr>
        <w:t xml:space="preserve"> </w:t>
      </w:r>
      <w:r w:rsidR="00DA597D">
        <w:rPr>
          <w:rFonts w:ascii="Tahoma" w:hAnsi="Tahoma" w:cs="Tahoma"/>
          <w:sz w:val="24"/>
          <w:szCs w:val="24"/>
        </w:rPr>
        <w:t>(грузовые автомобили и автобусы)</w:t>
      </w:r>
      <w:r w:rsidRPr="00EA69F6">
        <w:rPr>
          <w:rFonts w:ascii="Tahoma" w:hAnsi="Tahoma" w:cs="Tahoma"/>
          <w:sz w:val="24"/>
          <w:szCs w:val="24"/>
        </w:rPr>
        <w:t xml:space="preserve">. Также </w:t>
      </w:r>
      <w:r w:rsidR="00DA597D">
        <w:rPr>
          <w:rFonts w:ascii="Tahoma" w:hAnsi="Tahoma" w:cs="Tahoma"/>
          <w:sz w:val="24"/>
          <w:szCs w:val="24"/>
        </w:rPr>
        <w:t>планируется, что развитие производственно-сбытовой инфраструктуры СПГ в рамках реализации данного соглашения даст импульс для перевода техники на СПГ сельскохозяйственными предприятиями, а также организациями, осуществляющими водные и железнодорожные перевозки.</w:t>
      </w:r>
      <w:r w:rsidR="00303DF9">
        <w:rPr>
          <w:rFonts w:ascii="Tahoma" w:hAnsi="Tahoma" w:cs="Tahoma"/>
          <w:sz w:val="24"/>
          <w:szCs w:val="24"/>
        </w:rPr>
        <w:t xml:space="preserve"> </w:t>
      </w:r>
    </w:p>
    <w:p w:rsidR="00F93608" w:rsidRPr="00EA69F6" w:rsidRDefault="001F1CAF" w:rsidP="00F9360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="00F93608" w:rsidRPr="00EA69F6">
        <w:rPr>
          <w:rFonts w:ascii="Tahoma" w:hAnsi="Tahoma" w:cs="Tahoma"/>
          <w:sz w:val="24"/>
          <w:szCs w:val="24"/>
        </w:rPr>
        <w:t>Правительство Республики</w:t>
      </w:r>
      <w:r>
        <w:rPr>
          <w:rFonts w:ascii="Tahoma" w:hAnsi="Tahoma" w:cs="Tahoma"/>
          <w:sz w:val="24"/>
          <w:szCs w:val="24"/>
        </w:rPr>
        <w:t xml:space="preserve"> Татарстан</w:t>
      </w:r>
      <w:r w:rsidR="00F93608" w:rsidRPr="00EA69F6">
        <w:rPr>
          <w:rFonts w:ascii="Tahoma" w:hAnsi="Tahoma" w:cs="Tahoma"/>
          <w:sz w:val="24"/>
          <w:szCs w:val="24"/>
        </w:rPr>
        <w:t xml:space="preserve"> первым включилось в мировой </w:t>
      </w:r>
      <w:r>
        <w:rPr>
          <w:rFonts w:ascii="Tahoma" w:hAnsi="Tahoma" w:cs="Tahoma"/>
          <w:sz w:val="24"/>
          <w:szCs w:val="24"/>
        </w:rPr>
        <w:t xml:space="preserve">тренд </w:t>
      </w:r>
      <w:r w:rsidR="00F93608" w:rsidRPr="00EA69F6">
        <w:rPr>
          <w:rFonts w:ascii="Tahoma" w:hAnsi="Tahoma" w:cs="Tahoma"/>
          <w:sz w:val="24"/>
          <w:szCs w:val="24"/>
        </w:rPr>
        <w:t xml:space="preserve">по переходу на новый вид топлива стандарта Евро-5 и Евро-6 - сжиженный природный газ. Это важный стратегический шаг, который </w:t>
      </w:r>
      <w:r w:rsidR="0063294F">
        <w:rPr>
          <w:rFonts w:ascii="Tahoma" w:hAnsi="Tahoma" w:cs="Tahoma"/>
          <w:sz w:val="24"/>
          <w:szCs w:val="24"/>
        </w:rPr>
        <w:t>поддержит</w:t>
      </w:r>
      <w:r w:rsidR="00F93608" w:rsidRPr="00EA69F6">
        <w:rPr>
          <w:rFonts w:ascii="Tahoma" w:hAnsi="Tahoma" w:cs="Tahoma"/>
          <w:sz w:val="24"/>
          <w:szCs w:val="24"/>
        </w:rPr>
        <w:t xml:space="preserve">  </w:t>
      </w:r>
      <w:r w:rsidR="0063294F">
        <w:rPr>
          <w:rFonts w:ascii="Tahoma" w:hAnsi="Tahoma" w:cs="Tahoma"/>
          <w:sz w:val="24"/>
          <w:szCs w:val="24"/>
        </w:rPr>
        <w:t xml:space="preserve">дальнейшее </w:t>
      </w:r>
      <w:r w:rsidR="00F93608" w:rsidRPr="00EA69F6">
        <w:rPr>
          <w:rFonts w:ascii="Tahoma" w:hAnsi="Tahoma" w:cs="Tahoma"/>
          <w:sz w:val="24"/>
          <w:szCs w:val="24"/>
        </w:rPr>
        <w:t xml:space="preserve">экономическое развитие региона. Опыт Татарстана </w:t>
      </w:r>
      <w:r w:rsidR="0063294F">
        <w:rPr>
          <w:rFonts w:ascii="Tahoma" w:hAnsi="Tahoma" w:cs="Tahoma"/>
          <w:sz w:val="24"/>
          <w:szCs w:val="24"/>
        </w:rPr>
        <w:t xml:space="preserve">должен послужить </w:t>
      </w:r>
      <w:r w:rsidR="00F93608" w:rsidRPr="00EA69F6">
        <w:rPr>
          <w:rFonts w:ascii="Tahoma" w:hAnsi="Tahoma" w:cs="Tahoma"/>
          <w:sz w:val="24"/>
          <w:szCs w:val="24"/>
        </w:rPr>
        <w:t xml:space="preserve">примером </w:t>
      </w:r>
      <w:r w:rsidR="00F93608" w:rsidRPr="00EA69F6">
        <w:rPr>
          <w:rFonts w:ascii="Tahoma" w:hAnsi="Tahoma" w:cs="Tahoma"/>
          <w:sz w:val="24"/>
          <w:szCs w:val="24"/>
        </w:rPr>
        <w:lastRenderedPageBreak/>
        <w:t xml:space="preserve">для других </w:t>
      </w:r>
      <w:r w:rsidR="00303DF9">
        <w:rPr>
          <w:rFonts w:ascii="Tahoma" w:hAnsi="Tahoma" w:cs="Tahoma"/>
          <w:sz w:val="24"/>
          <w:szCs w:val="24"/>
        </w:rPr>
        <w:t xml:space="preserve">субъектов </w:t>
      </w:r>
      <w:r w:rsidR="00F93608" w:rsidRPr="00EA69F6">
        <w:rPr>
          <w:rFonts w:ascii="Tahoma" w:hAnsi="Tahoma" w:cs="Tahoma"/>
          <w:sz w:val="24"/>
          <w:szCs w:val="24"/>
        </w:rPr>
        <w:t>России»,- подчеркнул генеральный директор «Газпром газомоторное топливо» Михаил Лихачев.</w:t>
      </w:r>
    </w:p>
    <w:p w:rsidR="00D21E06" w:rsidRPr="00EA69F6" w:rsidRDefault="006F2332" w:rsidP="00D21E06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  <w:lang w:val="en-US"/>
        </w:rPr>
        <w:t>C</w:t>
      </w:r>
      <w:r w:rsidR="00D21E06" w:rsidRPr="00EA69F6">
        <w:rPr>
          <w:rFonts w:ascii="Tahoma" w:hAnsi="Tahoma" w:cs="Tahoma"/>
          <w:i/>
          <w:sz w:val="24"/>
          <w:szCs w:val="24"/>
        </w:rPr>
        <w:t>правка </w:t>
      </w:r>
    </w:p>
    <w:p w:rsidR="00D21E06" w:rsidRPr="00EA69F6" w:rsidRDefault="00D21E06" w:rsidP="00D21E06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EA69F6">
        <w:rPr>
          <w:rFonts w:ascii="Tahoma" w:hAnsi="Tahoma" w:cs="Tahoma"/>
          <w:i/>
          <w:sz w:val="24"/>
          <w:szCs w:val="24"/>
        </w:rPr>
        <w:t xml:space="preserve">ООО «Газпром газомоторное топливо» — единый оператор от ПАО «Газпром» по развитию рынка газомоторного топлива. Компания создана в декабре 2012 года. Целью компании является расширение использования природного газа в качестве моторного топлива, который, по сравнению с традиционными видами топлива, является более </w:t>
      </w:r>
      <w:proofErr w:type="spellStart"/>
      <w:r w:rsidRPr="00EA69F6">
        <w:rPr>
          <w:rFonts w:ascii="Tahoma" w:hAnsi="Tahoma" w:cs="Tahoma"/>
          <w:i/>
          <w:sz w:val="24"/>
          <w:szCs w:val="24"/>
        </w:rPr>
        <w:t>экологичным</w:t>
      </w:r>
      <w:proofErr w:type="spellEnd"/>
      <w:r w:rsidRPr="00EA69F6">
        <w:rPr>
          <w:rFonts w:ascii="Tahoma" w:hAnsi="Tahoma" w:cs="Tahoma"/>
          <w:i/>
          <w:sz w:val="24"/>
          <w:szCs w:val="24"/>
        </w:rPr>
        <w:t>, экономичным и безопасным. </w:t>
      </w:r>
    </w:p>
    <w:p w:rsidR="00C36D50" w:rsidRPr="00EA69F6" w:rsidRDefault="00C36D50" w:rsidP="00DA597D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EA69F6">
        <w:rPr>
          <w:rFonts w:ascii="Tahoma" w:hAnsi="Tahoma" w:cs="Tahoma"/>
          <w:i/>
          <w:sz w:val="24"/>
          <w:szCs w:val="24"/>
        </w:rPr>
        <w:t>Сжиженный природный газ (СПГ) – это природный газ, охлажденный до температуры - 162 С</w:t>
      </w:r>
      <w:proofErr w:type="gramStart"/>
      <w:r w:rsidRPr="00EA69F6">
        <w:rPr>
          <w:rFonts w:ascii="Tahoma" w:hAnsi="Tahoma" w:cs="Tahoma"/>
          <w:i/>
          <w:sz w:val="24"/>
          <w:szCs w:val="24"/>
          <w:vertAlign w:val="superscript"/>
        </w:rPr>
        <w:t>0</w:t>
      </w:r>
      <w:proofErr w:type="gramEnd"/>
      <w:r w:rsidRPr="00EA69F6">
        <w:rPr>
          <w:rFonts w:ascii="Tahoma" w:hAnsi="Tahoma" w:cs="Tahoma"/>
          <w:i/>
          <w:sz w:val="24"/>
          <w:szCs w:val="24"/>
        </w:rPr>
        <w:t xml:space="preserve">. При охлаждении  природный газ переходит в жидкое состояние, при этом его объем уменьшается в 600 раз. СПГ реализуется потребителям через </w:t>
      </w:r>
      <w:proofErr w:type="spellStart"/>
      <w:r w:rsidRPr="00EA69F6">
        <w:rPr>
          <w:rFonts w:ascii="Tahoma" w:hAnsi="Tahoma" w:cs="Tahoma"/>
          <w:i/>
          <w:sz w:val="24"/>
          <w:szCs w:val="24"/>
        </w:rPr>
        <w:t>криоАЗС</w:t>
      </w:r>
      <w:proofErr w:type="spellEnd"/>
      <w:r w:rsidRPr="00EA69F6">
        <w:rPr>
          <w:rFonts w:ascii="Tahoma" w:hAnsi="Tahoma" w:cs="Tahoma"/>
          <w:i/>
          <w:sz w:val="24"/>
          <w:szCs w:val="24"/>
        </w:rPr>
        <w:t xml:space="preserve">, на которых транспорт может заправляться природным газом в жидком виде. Ключевыми потребителями СПГ являются магистральный, автомобильный, железнодорожный, водный транспорт.  </w:t>
      </w:r>
    </w:p>
    <w:p w:rsidR="00D21E06" w:rsidRPr="00EA69F6" w:rsidRDefault="00D21E06" w:rsidP="00DA597D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EA69F6">
        <w:rPr>
          <w:rFonts w:ascii="Tahoma" w:hAnsi="Tahoma" w:cs="Tahoma"/>
          <w:i/>
          <w:sz w:val="24"/>
          <w:szCs w:val="24"/>
        </w:rPr>
        <w:t>21 июня 2013 года между ПАО «Газпром», ООО «Газпром газомоторное топливо» и Республикой Татарстан заключено трехстороннее Соглашение, предусматривающее сотрудничество по вопросам расширения использования природного газа в качестве моторного топлива.</w:t>
      </w:r>
    </w:p>
    <w:p w:rsidR="00D21E06" w:rsidRPr="00EA69F6" w:rsidRDefault="00D21E06" w:rsidP="00DA597D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EA69F6">
        <w:rPr>
          <w:rFonts w:ascii="Tahoma" w:hAnsi="Tahoma" w:cs="Tahoma"/>
          <w:i/>
          <w:sz w:val="24"/>
          <w:szCs w:val="24"/>
        </w:rPr>
        <w:t xml:space="preserve">20 февраля 2015 года генеральный директор «Газпром газомоторное топливо» Михаил Лихачев и Премьер-министр Республики Татарстан Ильдар </w:t>
      </w:r>
      <w:proofErr w:type="spellStart"/>
      <w:r w:rsidRPr="00EA69F6">
        <w:rPr>
          <w:rFonts w:ascii="Tahoma" w:hAnsi="Tahoma" w:cs="Tahoma"/>
          <w:i/>
          <w:sz w:val="24"/>
          <w:szCs w:val="24"/>
        </w:rPr>
        <w:t>Халиков</w:t>
      </w:r>
      <w:proofErr w:type="spellEnd"/>
      <w:r w:rsidRPr="00EA69F6">
        <w:rPr>
          <w:rFonts w:ascii="Tahoma" w:hAnsi="Tahoma" w:cs="Tahoma"/>
          <w:i/>
          <w:sz w:val="24"/>
          <w:szCs w:val="24"/>
        </w:rPr>
        <w:t xml:space="preserve"> подписали План мероприятий по реализации проекта в сфере малотоннажного производства и использования сжиженного природного газа в качестве моторного топлива на территории Республики. </w:t>
      </w:r>
    </w:p>
    <w:p w:rsidR="00C36D50" w:rsidRPr="00EA69F6" w:rsidRDefault="00C36D50" w:rsidP="00F3119B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F3119B" w:rsidRPr="00EA69F6" w:rsidRDefault="00F3119B" w:rsidP="00F3119B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EA69F6">
        <w:rPr>
          <w:rFonts w:ascii="Tahoma" w:hAnsi="Tahoma" w:cs="Tahoma"/>
          <w:sz w:val="24"/>
          <w:szCs w:val="24"/>
        </w:rPr>
        <w:t>УПРАВЛЕНИЕ ВНЕШНИХ КОММУНИКАЦИЙ</w:t>
      </w:r>
    </w:p>
    <w:p w:rsidR="00F3119B" w:rsidRPr="00EA69F6" w:rsidRDefault="00F3119B" w:rsidP="00F3119B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EA69F6">
        <w:rPr>
          <w:rFonts w:ascii="Tahoma" w:hAnsi="Tahoma" w:cs="Tahoma"/>
          <w:sz w:val="24"/>
          <w:szCs w:val="24"/>
        </w:rPr>
        <w:t>ООО «ГАЗПРОМ ГАЗОМОТОРНОЕ ТОПЛИВО»</w:t>
      </w:r>
    </w:p>
    <w:p w:rsidR="00E721FA" w:rsidRPr="00EA69F6" w:rsidRDefault="005C5560" w:rsidP="00276F92">
      <w:pPr>
        <w:tabs>
          <w:tab w:val="left" w:pos="426"/>
        </w:tabs>
        <w:spacing w:after="0" w:line="240" w:lineRule="auto"/>
        <w:rPr>
          <w:rFonts w:ascii="Tahoma" w:hAnsi="Tahoma" w:cs="Tahoma"/>
          <w:color w:val="0000FF"/>
          <w:sz w:val="24"/>
          <w:szCs w:val="24"/>
          <w:u w:val="single"/>
        </w:rPr>
      </w:pPr>
      <w:hyperlink r:id="rId7" w:history="1">
        <w:r w:rsidR="00E43AB4" w:rsidRPr="00EA69F6">
          <w:rPr>
            <w:rStyle w:val="a3"/>
            <w:rFonts w:ascii="Tahoma" w:hAnsi="Tahoma" w:cs="Tahoma"/>
            <w:sz w:val="24"/>
            <w:szCs w:val="24"/>
          </w:rPr>
          <w:t>www.ga</w:t>
        </w:r>
        <w:bookmarkStart w:id="1" w:name="_Hlt312752353"/>
        <w:r w:rsidR="00E43AB4" w:rsidRPr="00EA69F6">
          <w:rPr>
            <w:rStyle w:val="a3"/>
            <w:rFonts w:ascii="Tahoma" w:hAnsi="Tahoma" w:cs="Tahoma"/>
            <w:sz w:val="24"/>
            <w:szCs w:val="24"/>
          </w:rPr>
          <w:t>z</w:t>
        </w:r>
        <w:bookmarkEnd w:id="1"/>
        <w:r w:rsidR="00E43AB4" w:rsidRPr="00EA69F6">
          <w:rPr>
            <w:rStyle w:val="a3"/>
            <w:rFonts w:ascii="Tahoma" w:hAnsi="Tahoma" w:cs="Tahoma"/>
            <w:sz w:val="24"/>
            <w:szCs w:val="24"/>
          </w:rPr>
          <w:t>prom-</w:t>
        </w:r>
        <w:proofErr w:type="spellStart"/>
        <w:r w:rsidR="00E43AB4" w:rsidRPr="00EA69F6">
          <w:rPr>
            <w:rStyle w:val="a3"/>
            <w:rFonts w:ascii="Tahoma" w:hAnsi="Tahoma" w:cs="Tahoma"/>
            <w:sz w:val="24"/>
            <w:szCs w:val="24"/>
            <w:lang w:val="en-US"/>
          </w:rPr>
          <w:t>gmt</w:t>
        </w:r>
        <w:proofErr w:type="spellEnd"/>
        <w:r w:rsidR="00E43AB4" w:rsidRPr="00EA69F6">
          <w:rPr>
            <w:rStyle w:val="a3"/>
            <w:rFonts w:ascii="Tahoma" w:hAnsi="Tahoma" w:cs="Tahoma"/>
            <w:sz w:val="24"/>
            <w:szCs w:val="24"/>
          </w:rPr>
          <w:t>.</w:t>
        </w:r>
        <w:proofErr w:type="spellStart"/>
        <w:r w:rsidR="00E43AB4" w:rsidRPr="00EA69F6">
          <w:rPr>
            <w:rStyle w:val="a3"/>
            <w:rFonts w:ascii="Tahoma" w:hAnsi="Tahoma" w:cs="Tahoma"/>
            <w:sz w:val="24"/>
            <w:szCs w:val="24"/>
          </w:rPr>
          <w:t>ru</w:t>
        </w:r>
        <w:proofErr w:type="spellEnd"/>
      </w:hyperlink>
    </w:p>
    <w:p w:rsidR="00E43AB4" w:rsidRPr="00EA69F6" w:rsidRDefault="00E43AB4" w:rsidP="00276F92">
      <w:pPr>
        <w:tabs>
          <w:tab w:val="left" w:pos="426"/>
        </w:tabs>
        <w:spacing w:after="0" w:line="240" w:lineRule="auto"/>
        <w:rPr>
          <w:rFonts w:ascii="Tahoma" w:hAnsi="Tahoma" w:cs="Tahoma"/>
          <w:color w:val="0000FF"/>
          <w:sz w:val="24"/>
          <w:szCs w:val="24"/>
          <w:u w:val="single"/>
        </w:rPr>
      </w:pPr>
    </w:p>
    <w:p w:rsidR="00E43AB4" w:rsidRPr="00EA69F6" w:rsidRDefault="00E43AB4" w:rsidP="00276F92">
      <w:pPr>
        <w:tabs>
          <w:tab w:val="left" w:pos="426"/>
        </w:tabs>
        <w:spacing w:after="0" w:line="240" w:lineRule="auto"/>
        <w:rPr>
          <w:rFonts w:ascii="Tahoma" w:hAnsi="Tahoma" w:cs="Tahoma"/>
          <w:color w:val="0000FF"/>
          <w:sz w:val="24"/>
          <w:szCs w:val="24"/>
          <w:u w:val="single"/>
        </w:rPr>
      </w:pPr>
    </w:p>
    <w:p w:rsidR="00E43AB4" w:rsidRPr="00EA69F6" w:rsidRDefault="00E43AB4" w:rsidP="00276F92">
      <w:pPr>
        <w:tabs>
          <w:tab w:val="left" w:pos="426"/>
        </w:tabs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EFEFEF"/>
        </w:rPr>
      </w:pPr>
    </w:p>
    <w:p w:rsidR="00E124F7" w:rsidRPr="00EA69F6" w:rsidRDefault="00E124F7" w:rsidP="00276F92">
      <w:pPr>
        <w:tabs>
          <w:tab w:val="left" w:pos="426"/>
        </w:tabs>
        <w:spacing w:after="0" w:line="240" w:lineRule="auto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FEFEF"/>
        </w:rPr>
      </w:pPr>
    </w:p>
    <w:p w:rsidR="00CD58B7" w:rsidRPr="00EA69F6" w:rsidRDefault="00CD58B7" w:rsidP="00276F92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D58B7" w:rsidRPr="00EA69F6" w:rsidSect="00276F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034D"/>
    <w:multiLevelType w:val="hybridMultilevel"/>
    <w:tmpl w:val="A7420216"/>
    <w:lvl w:ilvl="0" w:tplc="0F1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рнов Андрей Викторович">
    <w15:presenceInfo w15:providerId="AD" w15:userId="S-1-5-21-916656030-3216033846-883045071-4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38F"/>
    <w:rsid w:val="00020DBD"/>
    <w:rsid w:val="0002710D"/>
    <w:rsid w:val="00041851"/>
    <w:rsid w:val="00041B2B"/>
    <w:rsid w:val="0007284D"/>
    <w:rsid w:val="00073750"/>
    <w:rsid w:val="00080E45"/>
    <w:rsid w:val="000B725C"/>
    <w:rsid w:val="000C3840"/>
    <w:rsid w:val="001132EE"/>
    <w:rsid w:val="0012061D"/>
    <w:rsid w:val="00150381"/>
    <w:rsid w:val="00181FA5"/>
    <w:rsid w:val="00183326"/>
    <w:rsid w:val="00185189"/>
    <w:rsid w:val="00186508"/>
    <w:rsid w:val="001A0FBD"/>
    <w:rsid w:val="001B1943"/>
    <w:rsid w:val="001C793D"/>
    <w:rsid w:val="001D4EC2"/>
    <w:rsid w:val="001F1BD9"/>
    <w:rsid w:val="001F1CAF"/>
    <w:rsid w:val="00227F17"/>
    <w:rsid w:val="00230FAD"/>
    <w:rsid w:val="002331F3"/>
    <w:rsid w:val="0025452C"/>
    <w:rsid w:val="002605F8"/>
    <w:rsid w:val="002634FA"/>
    <w:rsid w:val="00276F92"/>
    <w:rsid w:val="00277122"/>
    <w:rsid w:val="002A6B97"/>
    <w:rsid w:val="002C2A74"/>
    <w:rsid w:val="002C7093"/>
    <w:rsid w:val="00303DF9"/>
    <w:rsid w:val="0033738F"/>
    <w:rsid w:val="00341BD6"/>
    <w:rsid w:val="00343994"/>
    <w:rsid w:val="003528E7"/>
    <w:rsid w:val="003744E6"/>
    <w:rsid w:val="003E72FB"/>
    <w:rsid w:val="003F5846"/>
    <w:rsid w:val="00406F58"/>
    <w:rsid w:val="004427D6"/>
    <w:rsid w:val="00442CAB"/>
    <w:rsid w:val="004567AC"/>
    <w:rsid w:val="004809C7"/>
    <w:rsid w:val="004B3C1D"/>
    <w:rsid w:val="004C5105"/>
    <w:rsid w:val="004E2CDF"/>
    <w:rsid w:val="004F179C"/>
    <w:rsid w:val="00502926"/>
    <w:rsid w:val="005071DE"/>
    <w:rsid w:val="00522231"/>
    <w:rsid w:val="00523F8C"/>
    <w:rsid w:val="00525614"/>
    <w:rsid w:val="005362B2"/>
    <w:rsid w:val="00536A30"/>
    <w:rsid w:val="00537D34"/>
    <w:rsid w:val="005562E0"/>
    <w:rsid w:val="00565234"/>
    <w:rsid w:val="0056642A"/>
    <w:rsid w:val="00576E4A"/>
    <w:rsid w:val="005A1A94"/>
    <w:rsid w:val="005C32F2"/>
    <w:rsid w:val="005C5560"/>
    <w:rsid w:val="005D1B7D"/>
    <w:rsid w:val="005F13BB"/>
    <w:rsid w:val="005F4CAA"/>
    <w:rsid w:val="006161E1"/>
    <w:rsid w:val="00627DE5"/>
    <w:rsid w:val="0063294F"/>
    <w:rsid w:val="006556BF"/>
    <w:rsid w:val="00675504"/>
    <w:rsid w:val="00684D99"/>
    <w:rsid w:val="006B0B85"/>
    <w:rsid w:val="006C0D23"/>
    <w:rsid w:val="006D2DF0"/>
    <w:rsid w:val="006F2332"/>
    <w:rsid w:val="00726702"/>
    <w:rsid w:val="00735A3B"/>
    <w:rsid w:val="00751413"/>
    <w:rsid w:val="00751443"/>
    <w:rsid w:val="0076297D"/>
    <w:rsid w:val="007A6B10"/>
    <w:rsid w:val="007A7387"/>
    <w:rsid w:val="007C067E"/>
    <w:rsid w:val="007C4574"/>
    <w:rsid w:val="007D2533"/>
    <w:rsid w:val="007E3931"/>
    <w:rsid w:val="00815558"/>
    <w:rsid w:val="00855D02"/>
    <w:rsid w:val="00867C46"/>
    <w:rsid w:val="00870D37"/>
    <w:rsid w:val="00877FF4"/>
    <w:rsid w:val="008874D4"/>
    <w:rsid w:val="008D09CF"/>
    <w:rsid w:val="008D2BB3"/>
    <w:rsid w:val="008D56C0"/>
    <w:rsid w:val="008D6A10"/>
    <w:rsid w:val="008F604A"/>
    <w:rsid w:val="00904609"/>
    <w:rsid w:val="00913A0E"/>
    <w:rsid w:val="0093303E"/>
    <w:rsid w:val="009454BB"/>
    <w:rsid w:val="0097108D"/>
    <w:rsid w:val="009956A5"/>
    <w:rsid w:val="009D50A0"/>
    <w:rsid w:val="00A112E1"/>
    <w:rsid w:val="00A3435C"/>
    <w:rsid w:val="00A42B65"/>
    <w:rsid w:val="00A43511"/>
    <w:rsid w:val="00A61478"/>
    <w:rsid w:val="00A87AC9"/>
    <w:rsid w:val="00AB0FE4"/>
    <w:rsid w:val="00AB24DB"/>
    <w:rsid w:val="00AC356E"/>
    <w:rsid w:val="00AF5CC7"/>
    <w:rsid w:val="00AF7243"/>
    <w:rsid w:val="00B02520"/>
    <w:rsid w:val="00B11BB1"/>
    <w:rsid w:val="00B234B3"/>
    <w:rsid w:val="00B5004B"/>
    <w:rsid w:val="00B7295A"/>
    <w:rsid w:val="00B73CAE"/>
    <w:rsid w:val="00B827FF"/>
    <w:rsid w:val="00B90E4D"/>
    <w:rsid w:val="00BC6A7A"/>
    <w:rsid w:val="00BD35B5"/>
    <w:rsid w:val="00BD6AE3"/>
    <w:rsid w:val="00BD7408"/>
    <w:rsid w:val="00BE0C71"/>
    <w:rsid w:val="00BF0BA1"/>
    <w:rsid w:val="00C144FC"/>
    <w:rsid w:val="00C36D50"/>
    <w:rsid w:val="00C452EA"/>
    <w:rsid w:val="00C637D7"/>
    <w:rsid w:val="00C6507A"/>
    <w:rsid w:val="00C65618"/>
    <w:rsid w:val="00C76067"/>
    <w:rsid w:val="00C92C37"/>
    <w:rsid w:val="00CB6FF2"/>
    <w:rsid w:val="00CD58B7"/>
    <w:rsid w:val="00CE344D"/>
    <w:rsid w:val="00CF5599"/>
    <w:rsid w:val="00D00F83"/>
    <w:rsid w:val="00D07C36"/>
    <w:rsid w:val="00D21E06"/>
    <w:rsid w:val="00D339A1"/>
    <w:rsid w:val="00D619A9"/>
    <w:rsid w:val="00D7507C"/>
    <w:rsid w:val="00D87A92"/>
    <w:rsid w:val="00DA0AA0"/>
    <w:rsid w:val="00DA597D"/>
    <w:rsid w:val="00DA6DFE"/>
    <w:rsid w:val="00DA7CF1"/>
    <w:rsid w:val="00DC2EEA"/>
    <w:rsid w:val="00E00DEA"/>
    <w:rsid w:val="00E124F7"/>
    <w:rsid w:val="00E32F9E"/>
    <w:rsid w:val="00E37414"/>
    <w:rsid w:val="00E43AB4"/>
    <w:rsid w:val="00E721FA"/>
    <w:rsid w:val="00E74884"/>
    <w:rsid w:val="00E86DEC"/>
    <w:rsid w:val="00E876FC"/>
    <w:rsid w:val="00EA69F6"/>
    <w:rsid w:val="00EA70BF"/>
    <w:rsid w:val="00ED4747"/>
    <w:rsid w:val="00EE7636"/>
    <w:rsid w:val="00F300AD"/>
    <w:rsid w:val="00F3119B"/>
    <w:rsid w:val="00F85E12"/>
    <w:rsid w:val="00F93608"/>
    <w:rsid w:val="00FC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97"/>
  </w:style>
  <w:style w:type="paragraph" w:styleId="1">
    <w:name w:val="heading 1"/>
    <w:basedOn w:val="a"/>
    <w:link w:val="10"/>
    <w:uiPriority w:val="9"/>
    <w:qFormat/>
    <w:rsid w:val="00D21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7AC9"/>
  </w:style>
  <w:style w:type="paragraph" w:styleId="a4">
    <w:name w:val="List Paragraph"/>
    <w:basedOn w:val="a"/>
    <w:uiPriority w:val="34"/>
    <w:qFormat/>
    <w:rsid w:val="00556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330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1E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95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56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4E2C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2C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2C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2C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2C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671">
              <w:marLeft w:val="-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zprom-gm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Файзутдинова Эльнара Фанилевна</cp:lastModifiedBy>
  <cp:revision>13</cp:revision>
  <cp:lastPrinted>2015-12-16T06:22:00Z</cp:lastPrinted>
  <dcterms:created xsi:type="dcterms:W3CDTF">2015-12-14T06:48:00Z</dcterms:created>
  <dcterms:modified xsi:type="dcterms:W3CDTF">2015-12-21T10:14:00Z</dcterms:modified>
</cp:coreProperties>
</file>