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1E" w:rsidRPr="001F267D" w:rsidRDefault="002A5F1E" w:rsidP="002A5F1E">
      <w:pPr>
        <w:pStyle w:val="a3"/>
        <w:shd w:val="clear" w:color="auto" w:fill="FFFFFF"/>
        <w:spacing w:before="135" w:beforeAutospacing="0" w:after="135" w:afterAutospacing="0" w:line="270" w:lineRule="atLeast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Пресс-релиз</w:t>
      </w:r>
    </w:p>
    <w:p w:rsidR="002A5F1E" w:rsidRDefault="002A5F1E" w:rsidP="002A5F1E">
      <w:pPr>
        <w:pStyle w:val="a3"/>
        <w:shd w:val="clear" w:color="auto" w:fill="FFFFFF"/>
        <w:spacing w:before="135" w:beforeAutospacing="0" w:after="135" w:afterAutospacing="0" w:line="270" w:lineRule="atLeast"/>
        <w:jc w:val="both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  <w:shd w:val="clear" w:color="auto" w:fill="FFFFFF"/>
        </w:rPr>
        <w:t xml:space="preserve">Сегодня, 8 декабря 2015 года,  в 12.00 в КРК «Пирамида» состоится торжественная церемония </w:t>
      </w:r>
      <w:r w:rsidRPr="001F267D">
        <w:rPr>
          <w:color w:val="000000" w:themeColor="text1"/>
          <w:sz w:val="28"/>
          <w:szCs w:val="28"/>
        </w:rPr>
        <w:t>награждения победителей ежегодных республиканских конкурсов «</w:t>
      </w:r>
      <w:proofErr w:type="spellStart"/>
      <w:r w:rsidRPr="001F267D">
        <w:rPr>
          <w:color w:val="000000" w:themeColor="text1"/>
          <w:sz w:val="28"/>
          <w:szCs w:val="28"/>
        </w:rPr>
        <w:t>ЭКОлидер</w:t>
      </w:r>
      <w:proofErr w:type="spellEnd"/>
      <w:r w:rsidRPr="001F267D">
        <w:rPr>
          <w:color w:val="000000" w:themeColor="text1"/>
          <w:sz w:val="28"/>
          <w:szCs w:val="28"/>
        </w:rPr>
        <w:t xml:space="preserve">» и «Человек и природа».  Мероприятия проводятся Министерством экологии и природных ресурсов Республики Татарстан с целью сохранения окружающей среды, привлечения внимания общественности к проблемам экологической безопасности, поощрения природоохранной деятельности предприятий и с целью активизации работы республиканских средств массовой информации, повышения профессиональных навыков у журналистов, занимающихся освещением экологической тематики.  </w:t>
      </w:r>
      <w:bookmarkEnd w:id="0"/>
      <w:r w:rsidRPr="001F267D">
        <w:rPr>
          <w:color w:val="000000" w:themeColor="text1"/>
          <w:sz w:val="28"/>
          <w:szCs w:val="28"/>
        </w:rPr>
        <w:t>На конкурс «</w:t>
      </w:r>
      <w:proofErr w:type="spellStart"/>
      <w:r w:rsidRPr="001F267D">
        <w:rPr>
          <w:color w:val="000000" w:themeColor="text1"/>
          <w:sz w:val="28"/>
          <w:szCs w:val="28"/>
        </w:rPr>
        <w:t>ЭКОлидер</w:t>
      </w:r>
      <w:proofErr w:type="spellEnd"/>
      <w:r w:rsidRPr="001F267D">
        <w:rPr>
          <w:color w:val="000000" w:themeColor="text1"/>
          <w:sz w:val="28"/>
          <w:szCs w:val="28"/>
        </w:rPr>
        <w:t>» в этом году поступило более 450 работ. В нем принимают участие органы местного самоуправления муниципальных образований Республики Татарстан, представители образовательных учреждений, общественные объединения, предприятия и организации в следующих отраслях: «Электроэнергетика», «Нефтедобывающая и нефтехимическая промышленность», «Производство строительных материалов», «Машиностроение», «Лесная и деревообрабатывающая промышленность», «Сбор и переработка вторичных ресурсов», «Агропромышленный комплекс и пищевая промышленность», «Жилищно-коммунальный комплекс». В конкурсе «Человек и природа» в этом году приняли участие более 200 журналистов республики, на рассмотрение конкурсной комиссии поступило более 500 материалов печатных изданий, телерадиокомпаний и Интернет-изданий, действующих на территории Республики Татарстан.</w:t>
      </w:r>
    </w:p>
    <w:p w:rsidR="002A5F1E" w:rsidRDefault="002A5F1E" w:rsidP="002A5F1E">
      <w:pPr>
        <w:pStyle w:val="a3"/>
        <w:shd w:val="clear" w:color="auto" w:fill="FFFFFF"/>
        <w:spacing w:before="135" w:beforeAutospacing="0" w:after="135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2A5F1E" w:rsidRPr="001F267D" w:rsidRDefault="002A5F1E" w:rsidP="002A5F1E">
      <w:pPr>
        <w:pStyle w:val="a3"/>
        <w:shd w:val="clear" w:color="auto" w:fill="FFFFFF"/>
        <w:spacing w:before="135" w:beforeAutospacing="0" w:after="135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Пресс-служба МЭПР РТ</w:t>
      </w:r>
    </w:p>
    <w:p w:rsidR="00E0011F" w:rsidRDefault="00E0011F"/>
    <w:sectPr w:rsidR="00E0011F" w:rsidSect="00E0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1E"/>
    <w:rsid w:val="002A5F1E"/>
    <w:rsid w:val="0052253A"/>
    <w:rsid w:val="00B031EE"/>
    <w:rsid w:val="00E0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Amirova</dc:creator>
  <cp:lastModifiedBy>Зайнуллина</cp:lastModifiedBy>
  <cp:revision>2</cp:revision>
  <dcterms:created xsi:type="dcterms:W3CDTF">2015-12-08T06:20:00Z</dcterms:created>
  <dcterms:modified xsi:type="dcterms:W3CDTF">2015-12-08T06:20:00Z</dcterms:modified>
</cp:coreProperties>
</file>