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DA" w:rsidRPr="007961DA" w:rsidRDefault="007961DA" w:rsidP="0049615D">
      <w:pPr>
        <w:shd w:val="clear" w:color="auto" w:fill="FFFFFF"/>
        <w:spacing w:after="270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</w:pPr>
      <w:bookmarkStart w:id="0" w:name="_GoBack"/>
      <w:bookmarkEnd w:id="0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 xml:space="preserve">Азербайджанская компания </w:t>
      </w:r>
      <w:proofErr w:type="spellStart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>Group</w:t>
      </w:r>
      <w:proofErr w:type="spellEnd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 xml:space="preserve"> построит в </w:t>
      </w:r>
      <w:proofErr w:type="gramStart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>Татарстане</w:t>
      </w:r>
      <w:proofErr w:type="gramEnd"/>
      <w:r w:rsidRPr="007961DA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ru-RU"/>
        </w:rPr>
        <w:t xml:space="preserve"> завод по производству соков и логистический центр стоимостью более 4 миллиардов рублей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среду, 7 октября, в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Лаишевском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муниципальном  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районе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Республики Татарстан (село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Сокуры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 состоится торжественная церемония, посвященная началу реализации инвестиционного проекта по строительству завода по производству соков с логистическим центром азербайджанской компании 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Group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(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Бенконс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Групп). Начало - в 10-00.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мероприятии  примет участие  Президент Республики Татарстан Рустам Минниханов.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Предварительная договоренность о проработке реализации проекта была достигнута в ходе визита руководителя Агентства инвестиционного развития Республики Татарстан Талии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Минуллиной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в Азербайджанскую Республику  в декабре 2014 года. 3 февраля 2015 года на коллегии Агентства проект был представлен  Президенту Татарстана, и подписано соглашение о взаимодействии между компанией и АИР РТ.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Завод будет специализироваться на производстве натуральных соков из экологически чистых фруктов.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Объём инвестиций  в проект в 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Татарстане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 превысит  </w:t>
      </w:r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4 млрд. рублей.</w:t>
      </w: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Минимальная проектная производительность -   53 856 000 литров в год.  В результате локализации бренда в Татарстане будет создано более 250 прямых рабочих мест.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Планируется, что завод и логистический центр начнут работу в 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начале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2017 года.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Для справки.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“</w:t>
      </w:r>
      <w:proofErr w:type="spellStart"/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Group</w:t>
      </w:r>
      <w:proofErr w:type="spellEnd"/>
      <w:r w:rsidRPr="007961D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”</w:t>
      </w: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является одной из ведущих компаний, осуществляющих  деятельность в различных сферах, как в Азербайджане, так и за пределами республики. В группу входят несколько компаний, которые сегодня занимают достойные позиции  в  различных отраслях, - это “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Import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”, “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Export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”, “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Construction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”.</w:t>
      </w:r>
    </w:p>
    <w:p w:rsidR="007961DA" w:rsidRP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“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Import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” является одним из крупных импортеров товаров широкого потребления в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Азердбайжане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Более чем в 30 странах мира заключены партнерские соглашения, большую часть из которых составляют дистрибьютерские контракты. С 2011 года компания 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является стратегическим партнером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PepsiCo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International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имеет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франчайзинг на производство и распространение на территории Азербайджана газированной продукции компании, а именно, таких брендов как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Pepsi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»,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PepsiLight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»,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Mirinda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»,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MountainDew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»,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AcquaMinerale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»,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Lipton»IceTea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C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троительная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компания ‘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Construction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” занимает особое место в строительном секторе, обладает практическим опытом проектирования и строительства административных, офисных, жилых, производственных зданий и предлагает полный комплекс услуг (от разработки концепции и технологических решений до выполнения строительно-монтажных работ и вводом объекта в эксплуатацию). Компания «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Сonstruction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 также является дистрибьютером панелей и металлических конструкций из черного металла, витринных холодильников и оборудования для супермаркетов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.</w:t>
      </w:r>
      <w:proofErr w:type="gramEnd"/>
    </w:p>
    <w:p w:rsidR="007961DA" w:rsidRDefault="007961DA" w:rsidP="0049615D">
      <w:pPr>
        <w:shd w:val="clear" w:color="auto" w:fill="FFFFFF"/>
        <w:spacing w:before="135" w:after="135"/>
        <w:ind w:firstLine="851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Benkons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Export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является крупным экспортером продукции “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Gilan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Holding</w:t>
      </w:r>
      <w:proofErr w:type="spell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” (джемов, солений, компотов, варенья и др.)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gramStart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</w:t>
      </w:r>
      <w:proofErr w:type="gramEnd"/>
      <w:r w:rsidRPr="007961D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 страны Европы, Азии и Америки.</w:t>
      </w:r>
    </w:p>
    <w:p w:rsidR="00604A57" w:rsidRPr="007961DA" w:rsidRDefault="00604A57" w:rsidP="007961DA">
      <w:pPr>
        <w:shd w:val="clear" w:color="auto" w:fill="FFFFFF"/>
        <w:spacing w:before="135" w:after="135"/>
        <w:ind w:firstLine="851"/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ru-RU"/>
        </w:rPr>
      </w:pPr>
    </w:p>
    <w:sectPr w:rsidR="00604A57" w:rsidRPr="007961DA" w:rsidSect="007961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DA"/>
    <w:rsid w:val="001A1DFD"/>
    <w:rsid w:val="0049615D"/>
    <w:rsid w:val="00604A57"/>
    <w:rsid w:val="007961DA"/>
    <w:rsid w:val="00844BD8"/>
    <w:rsid w:val="008663CD"/>
    <w:rsid w:val="009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 Дамирович Ахмедов</dc:creator>
  <cp:lastModifiedBy>Зайнуллина</cp:lastModifiedBy>
  <cp:revision>2</cp:revision>
  <cp:lastPrinted>2015-10-06T12:16:00Z</cp:lastPrinted>
  <dcterms:created xsi:type="dcterms:W3CDTF">2015-10-06T14:08:00Z</dcterms:created>
  <dcterms:modified xsi:type="dcterms:W3CDTF">2015-10-06T14:08:00Z</dcterms:modified>
</cp:coreProperties>
</file>