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B3" w:rsidRPr="007D5792" w:rsidRDefault="003C178C" w:rsidP="007D5792">
      <w:pPr>
        <w:ind w:firstLine="709"/>
        <w:jc w:val="center"/>
        <w:rPr>
          <w:b/>
          <w:bCs/>
          <w:iCs/>
          <w:szCs w:val="28"/>
        </w:rPr>
      </w:pPr>
      <w:r w:rsidRPr="007D5792">
        <w:rPr>
          <w:b/>
          <w:bCs/>
          <w:iCs/>
          <w:szCs w:val="28"/>
        </w:rPr>
        <w:t xml:space="preserve">Информация о </w:t>
      </w:r>
      <w:r w:rsidR="008460B3" w:rsidRPr="007D5792">
        <w:rPr>
          <w:b/>
          <w:bCs/>
          <w:iCs/>
          <w:szCs w:val="28"/>
        </w:rPr>
        <w:t xml:space="preserve">государственно-частном партнерстве </w:t>
      </w:r>
      <w:proofErr w:type="gramStart"/>
      <w:r w:rsidR="008460B3" w:rsidRPr="007D5792">
        <w:rPr>
          <w:b/>
          <w:bCs/>
          <w:iCs/>
          <w:szCs w:val="28"/>
        </w:rPr>
        <w:t>в</w:t>
      </w:r>
      <w:proofErr w:type="gramEnd"/>
      <w:r w:rsidR="008460B3" w:rsidRPr="007D5792">
        <w:rPr>
          <w:b/>
          <w:bCs/>
          <w:iCs/>
          <w:szCs w:val="28"/>
        </w:rPr>
        <w:t xml:space="preserve"> </w:t>
      </w:r>
    </w:p>
    <w:p w:rsidR="003C178C" w:rsidRPr="007D5792" w:rsidRDefault="008460B3" w:rsidP="007D5792">
      <w:pPr>
        <w:ind w:firstLine="709"/>
        <w:jc w:val="center"/>
        <w:rPr>
          <w:b/>
          <w:bCs/>
          <w:iCs/>
          <w:szCs w:val="28"/>
        </w:rPr>
      </w:pPr>
      <w:r w:rsidRPr="007D5792">
        <w:rPr>
          <w:b/>
          <w:bCs/>
          <w:iCs/>
          <w:szCs w:val="28"/>
        </w:rPr>
        <w:t>Республике Татарстан</w:t>
      </w:r>
    </w:p>
    <w:p w:rsidR="003C178C" w:rsidRPr="007D5792" w:rsidRDefault="003C178C" w:rsidP="007D5792">
      <w:pPr>
        <w:ind w:firstLine="709"/>
        <w:jc w:val="center"/>
        <w:rPr>
          <w:b/>
          <w:bCs/>
          <w:iCs/>
          <w:szCs w:val="28"/>
        </w:rPr>
      </w:pPr>
    </w:p>
    <w:p w:rsidR="00300177" w:rsidRPr="007D5792" w:rsidRDefault="00300177" w:rsidP="007D5792">
      <w:pPr>
        <w:ind w:firstLine="709"/>
        <w:jc w:val="both"/>
        <w:rPr>
          <w:iCs/>
          <w:szCs w:val="28"/>
        </w:rPr>
      </w:pPr>
      <w:proofErr w:type="gramStart"/>
      <w:r w:rsidRPr="007D5792">
        <w:rPr>
          <w:bCs/>
          <w:iCs/>
          <w:szCs w:val="28"/>
        </w:rPr>
        <w:t>В условиях ограниченности бюджетных ресурсов у государства и местного самоуправления часто отсутствует возможность создания или реконструкции объектов государственной (муниципальной) инфраструктуры (в том числе, инженерной) исключительно за счет бюджетных средств, и для эффективного решения этой задачи привлекаются частные инвестиции при условии передачи созданных (реконструированных) объектов инфраструктуры в управление частному партнеру в течение определенного периода времени.</w:t>
      </w:r>
      <w:r w:rsidRPr="007D5792">
        <w:rPr>
          <w:iCs/>
          <w:szCs w:val="28"/>
        </w:rPr>
        <w:t xml:space="preserve"> </w:t>
      </w:r>
      <w:proofErr w:type="gramEnd"/>
    </w:p>
    <w:p w:rsidR="00300177" w:rsidRPr="007D5792" w:rsidRDefault="00300177" w:rsidP="007D5792">
      <w:pPr>
        <w:ind w:firstLine="709"/>
        <w:jc w:val="both"/>
        <w:rPr>
          <w:iCs/>
          <w:szCs w:val="28"/>
        </w:rPr>
      </w:pPr>
      <w:r w:rsidRPr="007D5792">
        <w:rPr>
          <w:iCs/>
          <w:szCs w:val="28"/>
        </w:rPr>
        <w:t xml:space="preserve">Благодаря этому </w:t>
      </w:r>
      <w:r w:rsidRPr="007D5792">
        <w:rPr>
          <w:bCs/>
          <w:iCs/>
          <w:szCs w:val="28"/>
        </w:rPr>
        <w:t>необходимые государственные (муниципальные) капиталовложения в инфраструктуру заменяются частными инвестициями</w:t>
      </w:r>
      <w:r w:rsidRPr="007D5792">
        <w:rPr>
          <w:iCs/>
          <w:szCs w:val="28"/>
        </w:rPr>
        <w:t>.</w:t>
      </w:r>
    </w:p>
    <w:p w:rsidR="00300177" w:rsidRPr="007D5792" w:rsidRDefault="00300177" w:rsidP="007D57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792">
        <w:rPr>
          <w:szCs w:val="28"/>
        </w:rPr>
        <w:t>На территории Республики Татарстан в 2014 году реализовано 11 проектов государственно-частного партнерства в сфере жилищно-коммунального хозяйства (прилагается), большая часть которых осуществлено путем заключения концессионных соглашений</w:t>
      </w:r>
      <w:r w:rsidR="003C178C" w:rsidRPr="007D5792">
        <w:rPr>
          <w:szCs w:val="28"/>
        </w:rPr>
        <w:t xml:space="preserve"> (прилагается)</w:t>
      </w:r>
      <w:r w:rsidRPr="007D5792">
        <w:rPr>
          <w:szCs w:val="28"/>
        </w:rPr>
        <w:t>.</w:t>
      </w:r>
    </w:p>
    <w:p w:rsidR="001A3CC9" w:rsidRPr="007D5792" w:rsidRDefault="001A3CC9" w:rsidP="007D57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792">
        <w:rPr>
          <w:szCs w:val="28"/>
        </w:rPr>
        <w:t>Кроме того, в целях анализа использования государственного и муниципального имущества сферы жилищно-коммунального хозяйства Министерством строительства, архитектуры и жилищно-коммунального хозяйства Республики Татарстан в конце 2014 года была проведена оценка эффективности управления государственными и муниципальными предприятиями, осуществляющими деятельность в сфере жилищно-коммунального хозяйства</w:t>
      </w:r>
      <w:r w:rsidR="008460B3" w:rsidRPr="007D5792">
        <w:rPr>
          <w:szCs w:val="28"/>
        </w:rPr>
        <w:t xml:space="preserve">, с целью передачи имущества неэффективных </w:t>
      </w:r>
      <w:proofErr w:type="spellStart"/>
      <w:r w:rsidR="008460B3" w:rsidRPr="007D5792">
        <w:rPr>
          <w:szCs w:val="28"/>
        </w:rPr>
        <w:t>МУПов</w:t>
      </w:r>
      <w:proofErr w:type="spellEnd"/>
      <w:r w:rsidR="008460B3" w:rsidRPr="007D5792">
        <w:rPr>
          <w:szCs w:val="28"/>
        </w:rPr>
        <w:t xml:space="preserve"> и </w:t>
      </w:r>
      <w:proofErr w:type="spellStart"/>
      <w:r w:rsidR="008460B3" w:rsidRPr="007D5792">
        <w:rPr>
          <w:szCs w:val="28"/>
        </w:rPr>
        <w:t>ГУПов</w:t>
      </w:r>
      <w:proofErr w:type="spellEnd"/>
      <w:r w:rsidR="008460B3" w:rsidRPr="007D5792">
        <w:rPr>
          <w:szCs w:val="28"/>
        </w:rPr>
        <w:t xml:space="preserve"> в концессию</w:t>
      </w:r>
      <w:r w:rsidRPr="007D5792">
        <w:rPr>
          <w:szCs w:val="28"/>
        </w:rPr>
        <w:t>. Данная оценка проводилась</w:t>
      </w:r>
      <w:r w:rsidR="003C178C" w:rsidRPr="007D5792">
        <w:rPr>
          <w:szCs w:val="28"/>
        </w:rPr>
        <w:t xml:space="preserve"> в соответствии с приказом</w:t>
      </w:r>
      <w:r w:rsidRPr="007D5792">
        <w:rPr>
          <w:szCs w:val="28"/>
        </w:rPr>
        <w:t xml:space="preserve"> Министерства строительства и жилищно-коммунального хозяйства Российской Федерации Минэкономразвития Российской Федерации от 7 июля 2014 № 373/</w:t>
      </w:r>
      <w:proofErr w:type="gramStart"/>
      <w:r w:rsidRPr="007D5792">
        <w:rPr>
          <w:szCs w:val="28"/>
        </w:rPr>
        <w:t>пр</w:t>
      </w:r>
      <w:proofErr w:type="gramEnd"/>
      <w:r w:rsidRPr="007D5792">
        <w:rPr>
          <w:szCs w:val="28"/>
        </w:rPr>
        <w:t>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хозяйства»</w:t>
      </w:r>
      <w:r w:rsidR="003C178C" w:rsidRPr="007D5792">
        <w:rPr>
          <w:szCs w:val="28"/>
        </w:rPr>
        <w:t xml:space="preserve">. По итогам данного мероприятия неэффективно используемого имущества </w:t>
      </w:r>
      <w:proofErr w:type="spellStart"/>
      <w:r w:rsidR="008460B3" w:rsidRPr="007D5792">
        <w:rPr>
          <w:szCs w:val="28"/>
        </w:rPr>
        <w:t>ГУПов</w:t>
      </w:r>
      <w:proofErr w:type="spellEnd"/>
      <w:r w:rsidR="008460B3" w:rsidRPr="007D5792">
        <w:rPr>
          <w:szCs w:val="28"/>
        </w:rPr>
        <w:t xml:space="preserve"> и </w:t>
      </w:r>
      <w:proofErr w:type="spellStart"/>
      <w:r w:rsidR="008460B3" w:rsidRPr="007D5792">
        <w:rPr>
          <w:szCs w:val="28"/>
        </w:rPr>
        <w:t>МУПов</w:t>
      </w:r>
      <w:proofErr w:type="spellEnd"/>
      <w:r w:rsidR="008460B3" w:rsidRPr="007D5792">
        <w:rPr>
          <w:szCs w:val="28"/>
        </w:rPr>
        <w:t xml:space="preserve"> в республике </w:t>
      </w:r>
      <w:r w:rsidR="003C178C" w:rsidRPr="007D5792">
        <w:rPr>
          <w:szCs w:val="28"/>
        </w:rPr>
        <w:t>не выявлено.</w:t>
      </w:r>
    </w:p>
    <w:p w:rsidR="007D5792" w:rsidRPr="007D5792" w:rsidRDefault="007D5792" w:rsidP="007D5792">
      <w:pPr>
        <w:pStyle w:val="a5"/>
        <w:widowControl w:val="0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7D5792">
        <w:rPr>
          <w:rFonts w:ascii="Times New Roman" w:hAnsi="Times New Roman"/>
          <w:b/>
          <w:noProof/>
          <w:sz w:val="28"/>
          <w:szCs w:val="28"/>
          <w:u w:val="single"/>
        </w:rPr>
        <w:t>Основные показатели ЖКХ</w:t>
      </w:r>
    </w:p>
    <w:p w:rsidR="007D5792" w:rsidRPr="007D5792" w:rsidRDefault="007D5792" w:rsidP="007D5792">
      <w:pPr>
        <w:pStyle w:val="a5"/>
        <w:widowControl w:val="0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D5792">
        <w:rPr>
          <w:rFonts w:ascii="Times New Roman" w:hAnsi="Times New Roman"/>
          <w:b/>
          <w:noProof/>
          <w:sz w:val="28"/>
          <w:szCs w:val="28"/>
        </w:rPr>
        <w:t>Жилищный фонд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Площадь жилищного фонда: </w:t>
      </w:r>
      <w:r w:rsidRPr="007D5792">
        <w:rPr>
          <w:rFonts w:ascii="Times New Roman" w:hAnsi="Times New Roman"/>
          <w:b/>
          <w:noProof/>
          <w:sz w:val="28"/>
          <w:szCs w:val="28"/>
        </w:rPr>
        <w:t xml:space="preserve">90690,94 </w:t>
      </w:r>
      <w:r w:rsidRPr="007D5792">
        <w:rPr>
          <w:rFonts w:ascii="Times New Roman" w:hAnsi="Times New Roman"/>
          <w:noProof/>
          <w:sz w:val="28"/>
          <w:szCs w:val="28"/>
        </w:rPr>
        <w:t>тыс.кв.м.,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в том числе МКД без учета домов блокированной застройки: </w:t>
      </w:r>
      <w:r w:rsidRPr="007D5792">
        <w:rPr>
          <w:rFonts w:ascii="Times New Roman" w:hAnsi="Times New Roman"/>
          <w:b/>
          <w:noProof/>
          <w:sz w:val="28"/>
          <w:szCs w:val="28"/>
        </w:rPr>
        <w:t>67148,6</w:t>
      </w:r>
      <w:r w:rsidRPr="007D5792">
        <w:rPr>
          <w:rFonts w:ascii="Times New Roman" w:hAnsi="Times New Roman"/>
          <w:noProof/>
          <w:sz w:val="28"/>
          <w:szCs w:val="28"/>
        </w:rPr>
        <w:t xml:space="preserve"> тыс.кв.м.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7D5792">
        <w:rPr>
          <w:rFonts w:ascii="Times New Roman" w:hAnsi="Times New Roman"/>
          <w:bCs/>
          <w:noProof/>
          <w:sz w:val="28"/>
          <w:szCs w:val="28"/>
        </w:rPr>
        <w:t xml:space="preserve">Количество домов всего: </w:t>
      </w:r>
      <w:r w:rsidRPr="007D5792">
        <w:rPr>
          <w:rFonts w:ascii="Times New Roman" w:hAnsi="Times New Roman"/>
          <w:b/>
          <w:bCs/>
          <w:noProof/>
          <w:sz w:val="28"/>
          <w:szCs w:val="28"/>
        </w:rPr>
        <w:t>525679 ед.,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bCs/>
          <w:noProof/>
          <w:sz w:val="28"/>
          <w:szCs w:val="28"/>
        </w:rPr>
        <w:t xml:space="preserve">в том чтсле без учета домов блокированной застройки: </w:t>
      </w:r>
      <w:r w:rsidRPr="007D5792">
        <w:rPr>
          <w:rFonts w:ascii="Times New Roman" w:hAnsi="Times New Roman"/>
          <w:b/>
          <w:bCs/>
          <w:noProof/>
          <w:sz w:val="28"/>
          <w:szCs w:val="28"/>
        </w:rPr>
        <w:t>17 311 ед.</w:t>
      </w:r>
      <w:r w:rsidRPr="007D5792">
        <w:rPr>
          <w:rFonts w:ascii="Times New Roman" w:hAnsi="Times New Roman"/>
          <w:bCs/>
          <w:noProof/>
          <w:sz w:val="28"/>
          <w:szCs w:val="28"/>
        </w:rPr>
        <w:t xml:space="preserve">                      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Принятые способы управления МКД: 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управляющие компании </w:t>
      </w:r>
      <w:r w:rsidRPr="007D5792">
        <w:rPr>
          <w:rFonts w:ascii="Times New Roman" w:hAnsi="Times New Roman"/>
          <w:b/>
          <w:noProof/>
          <w:sz w:val="28"/>
          <w:szCs w:val="28"/>
        </w:rPr>
        <w:t>64%</w:t>
      </w:r>
      <w:r w:rsidRPr="007D5792">
        <w:rPr>
          <w:rFonts w:ascii="Times New Roman" w:hAnsi="Times New Roman"/>
          <w:noProof/>
          <w:sz w:val="28"/>
          <w:szCs w:val="28"/>
        </w:rPr>
        <w:t xml:space="preserve"> (11075 домов)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ТСЖ (ЖСК): </w:t>
      </w:r>
      <w:r w:rsidRPr="007D5792">
        <w:rPr>
          <w:rFonts w:ascii="Times New Roman" w:hAnsi="Times New Roman"/>
          <w:b/>
          <w:noProof/>
          <w:sz w:val="28"/>
          <w:szCs w:val="28"/>
        </w:rPr>
        <w:t>32%</w:t>
      </w:r>
      <w:r w:rsidRPr="007D5792">
        <w:rPr>
          <w:rFonts w:ascii="Times New Roman" w:hAnsi="Times New Roman"/>
          <w:noProof/>
          <w:sz w:val="28"/>
          <w:szCs w:val="28"/>
        </w:rPr>
        <w:t xml:space="preserve"> (5628 домов)</w:t>
      </w:r>
    </w:p>
    <w:p w:rsidR="007D5792" w:rsidRPr="007D5792" w:rsidRDefault="007D5792" w:rsidP="007D5792">
      <w:pPr>
        <w:pStyle w:val="a5"/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Непосредственное управление: </w:t>
      </w:r>
      <w:r w:rsidRPr="007D5792">
        <w:rPr>
          <w:rFonts w:ascii="Times New Roman" w:hAnsi="Times New Roman"/>
          <w:b/>
          <w:noProof/>
          <w:sz w:val="28"/>
          <w:szCs w:val="28"/>
        </w:rPr>
        <w:t>4%</w:t>
      </w:r>
      <w:r w:rsidRPr="007D5792">
        <w:rPr>
          <w:rFonts w:ascii="Times New Roman" w:hAnsi="Times New Roman"/>
          <w:noProof/>
          <w:sz w:val="28"/>
          <w:szCs w:val="28"/>
        </w:rPr>
        <w:t xml:space="preserve"> (608 домов)</w:t>
      </w:r>
    </w:p>
    <w:p w:rsidR="007D5792" w:rsidRPr="007D5792" w:rsidRDefault="007D5792" w:rsidP="007D5792">
      <w:pPr>
        <w:pStyle w:val="a5"/>
        <w:widowControl w:val="0"/>
        <w:ind w:firstLine="709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7D5792" w:rsidRPr="007D5792" w:rsidRDefault="007D5792" w:rsidP="007D5792">
      <w:pPr>
        <w:pStyle w:val="a5"/>
        <w:widowControl w:val="0"/>
        <w:ind w:firstLine="709"/>
        <w:rPr>
          <w:rFonts w:ascii="Times New Roman" w:hAnsi="Times New Roman"/>
          <w:b/>
          <w:noProof/>
          <w:sz w:val="28"/>
          <w:szCs w:val="28"/>
        </w:rPr>
      </w:pPr>
      <w:r w:rsidRPr="007D5792">
        <w:rPr>
          <w:rFonts w:ascii="Times New Roman" w:hAnsi="Times New Roman"/>
          <w:b/>
          <w:noProof/>
          <w:sz w:val="28"/>
          <w:szCs w:val="28"/>
        </w:rPr>
        <w:t>Коммунальный комплекс: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i/>
          <w:noProof/>
          <w:sz w:val="28"/>
          <w:szCs w:val="28"/>
        </w:rPr>
      </w:pPr>
      <w:r w:rsidRPr="007D5792">
        <w:rPr>
          <w:rFonts w:ascii="Times New Roman" w:hAnsi="Times New Roman"/>
          <w:i/>
          <w:noProof/>
          <w:sz w:val="28"/>
          <w:szCs w:val="28"/>
        </w:rPr>
        <w:t>Протяженность сетей: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lastRenderedPageBreak/>
        <w:t xml:space="preserve">Водоснабжения: </w:t>
      </w:r>
      <w:r w:rsidRPr="007D5792">
        <w:rPr>
          <w:rFonts w:ascii="Times New Roman" w:hAnsi="Times New Roman"/>
          <w:b/>
          <w:noProof/>
          <w:sz w:val="28"/>
          <w:szCs w:val="28"/>
        </w:rPr>
        <w:t>16447,1 км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Водоотведения: </w:t>
      </w:r>
      <w:r w:rsidRPr="007D5792">
        <w:rPr>
          <w:rFonts w:ascii="Times New Roman" w:hAnsi="Times New Roman"/>
          <w:b/>
          <w:noProof/>
          <w:sz w:val="28"/>
          <w:szCs w:val="28"/>
        </w:rPr>
        <w:t>4150,8 км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Теплоснабжения: </w:t>
      </w:r>
      <w:r w:rsidRPr="007D5792">
        <w:rPr>
          <w:rFonts w:ascii="Times New Roman" w:hAnsi="Times New Roman"/>
          <w:b/>
          <w:noProof/>
          <w:sz w:val="28"/>
          <w:szCs w:val="28"/>
        </w:rPr>
        <w:t>3214,6 км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i/>
          <w:noProof/>
          <w:sz w:val="28"/>
          <w:szCs w:val="28"/>
        </w:rPr>
      </w:pPr>
      <w:r w:rsidRPr="007D5792">
        <w:rPr>
          <w:rFonts w:ascii="Times New Roman" w:hAnsi="Times New Roman"/>
          <w:i/>
          <w:noProof/>
          <w:sz w:val="28"/>
          <w:szCs w:val="28"/>
        </w:rPr>
        <w:t>Нуждаются в замене: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Сети водоснабжения: </w:t>
      </w:r>
      <w:r w:rsidRPr="007D5792">
        <w:rPr>
          <w:rFonts w:ascii="Times New Roman" w:hAnsi="Times New Roman"/>
          <w:b/>
          <w:noProof/>
          <w:sz w:val="28"/>
          <w:szCs w:val="28"/>
        </w:rPr>
        <w:t>32,1% (5273,0 км)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Сети водоотведения: </w:t>
      </w:r>
      <w:r w:rsidRPr="007D5792">
        <w:rPr>
          <w:rFonts w:ascii="Times New Roman" w:hAnsi="Times New Roman"/>
          <w:b/>
          <w:noProof/>
          <w:sz w:val="28"/>
          <w:szCs w:val="28"/>
        </w:rPr>
        <w:t>34,7% (1442,2 км)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noProof/>
          <w:sz w:val="28"/>
          <w:szCs w:val="28"/>
        </w:rPr>
        <w:t xml:space="preserve">Чети теплоснабжения: </w:t>
      </w:r>
      <w:r w:rsidRPr="007D5792">
        <w:rPr>
          <w:rFonts w:ascii="Times New Roman" w:hAnsi="Times New Roman"/>
          <w:b/>
          <w:noProof/>
          <w:sz w:val="28"/>
          <w:szCs w:val="28"/>
        </w:rPr>
        <w:t>31,4% (1008,7 км)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bCs/>
          <w:noProof/>
          <w:sz w:val="28"/>
          <w:szCs w:val="28"/>
        </w:rPr>
        <w:t xml:space="preserve">Среднесуточный отпуск воды на 1 жителя </w:t>
      </w:r>
      <w:r w:rsidRPr="007D5792">
        <w:rPr>
          <w:rFonts w:ascii="Times New Roman" w:hAnsi="Times New Roman"/>
          <w:b/>
          <w:bCs/>
          <w:noProof/>
          <w:sz w:val="28"/>
          <w:szCs w:val="28"/>
        </w:rPr>
        <w:t>131,9 л/чел</w:t>
      </w:r>
      <w:r w:rsidRPr="007D5792">
        <w:rPr>
          <w:rFonts w:ascii="Times New Roman" w:hAnsi="Times New Roman"/>
          <w:bCs/>
          <w:noProof/>
          <w:sz w:val="28"/>
          <w:szCs w:val="28"/>
        </w:rPr>
        <w:t>. в сутки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bCs/>
          <w:noProof/>
          <w:sz w:val="28"/>
          <w:szCs w:val="28"/>
        </w:rPr>
        <w:t xml:space="preserve">Утечки и неучтенные потери воды </w:t>
      </w:r>
      <w:r w:rsidRPr="007D5792">
        <w:rPr>
          <w:rFonts w:ascii="Times New Roman" w:hAnsi="Times New Roman"/>
          <w:b/>
          <w:bCs/>
          <w:noProof/>
          <w:sz w:val="28"/>
          <w:szCs w:val="28"/>
        </w:rPr>
        <w:t>15,8 %</w:t>
      </w:r>
      <w:r w:rsidRPr="007D5792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7D5792" w:rsidRPr="007D5792" w:rsidRDefault="007D5792" w:rsidP="007D5792">
      <w:pPr>
        <w:pStyle w:val="a5"/>
        <w:widowControl w:val="0"/>
        <w:ind w:firstLine="708"/>
        <w:rPr>
          <w:rFonts w:ascii="Times New Roman" w:hAnsi="Times New Roman"/>
          <w:noProof/>
          <w:sz w:val="28"/>
          <w:szCs w:val="28"/>
        </w:rPr>
      </w:pPr>
      <w:r w:rsidRPr="007D5792">
        <w:rPr>
          <w:rFonts w:ascii="Times New Roman" w:hAnsi="Times New Roman"/>
          <w:bCs/>
          <w:noProof/>
          <w:sz w:val="28"/>
          <w:szCs w:val="28"/>
        </w:rPr>
        <w:t xml:space="preserve">Суммарная мощность  источников теплоснабжения </w:t>
      </w:r>
      <w:r w:rsidRPr="007D5792">
        <w:rPr>
          <w:rFonts w:ascii="Times New Roman" w:hAnsi="Times New Roman"/>
          <w:b/>
          <w:bCs/>
          <w:noProof/>
          <w:sz w:val="28"/>
          <w:szCs w:val="28"/>
        </w:rPr>
        <w:t>10 17,7Гкал/ч</w:t>
      </w:r>
    </w:p>
    <w:p w:rsidR="007D5792" w:rsidRPr="007D5792" w:rsidRDefault="007D5792" w:rsidP="007D5792">
      <w:pPr>
        <w:pStyle w:val="a5"/>
        <w:widowControl w:val="0"/>
        <w:rPr>
          <w:rFonts w:ascii="Times New Roman" w:hAnsi="Times New Roman"/>
          <w:bCs/>
          <w:noProof/>
          <w:sz w:val="28"/>
          <w:szCs w:val="28"/>
        </w:rPr>
      </w:pPr>
      <w:r w:rsidRPr="007D5792">
        <w:rPr>
          <w:rFonts w:ascii="Times New Roman" w:hAnsi="Times New Roman"/>
          <w:bCs/>
          <w:noProof/>
          <w:sz w:val="28"/>
          <w:szCs w:val="28"/>
        </w:rPr>
        <w:t xml:space="preserve">Потери тепловой энергии  </w:t>
      </w:r>
      <w:r w:rsidRPr="007D5792">
        <w:rPr>
          <w:rFonts w:ascii="Times New Roman" w:hAnsi="Times New Roman"/>
          <w:b/>
          <w:bCs/>
          <w:noProof/>
          <w:sz w:val="28"/>
          <w:szCs w:val="28"/>
        </w:rPr>
        <w:t>7,5 %</w:t>
      </w:r>
      <w:r w:rsidRPr="007D5792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7D5792" w:rsidRPr="007D5792" w:rsidRDefault="007D5792" w:rsidP="007D5792">
      <w:pPr>
        <w:widowControl w:val="0"/>
        <w:ind w:firstLine="708"/>
        <w:jc w:val="both"/>
        <w:rPr>
          <w:szCs w:val="28"/>
        </w:rPr>
      </w:pPr>
      <w:r w:rsidRPr="007D5792">
        <w:rPr>
          <w:szCs w:val="28"/>
        </w:rPr>
        <w:t xml:space="preserve">Объем реализации жилищно-коммунальных услуг  </w:t>
      </w:r>
      <w:r w:rsidRPr="007D5792">
        <w:rPr>
          <w:color w:val="00B050"/>
          <w:szCs w:val="28"/>
        </w:rPr>
        <w:t>(без учета услуг газ</w:t>
      </w:r>
      <w:proofErr w:type="gramStart"/>
      <w:r w:rsidRPr="007D5792">
        <w:rPr>
          <w:color w:val="00B050"/>
          <w:szCs w:val="28"/>
        </w:rPr>
        <w:t>о-</w:t>
      </w:r>
      <w:proofErr w:type="gramEnd"/>
      <w:r w:rsidRPr="007D5792">
        <w:rPr>
          <w:color w:val="00B050"/>
          <w:szCs w:val="28"/>
        </w:rPr>
        <w:t>, электро- и теплоснабжения в режиме комбинированной выработки)</w:t>
      </w:r>
      <w:r w:rsidRPr="007D5792">
        <w:rPr>
          <w:szCs w:val="28"/>
        </w:rPr>
        <w:t xml:space="preserve"> за 2014 год составил (оценочно) 33,1 млрд. рублей.</w:t>
      </w:r>
    </w:p>
    <w:p w:rsidR="007D5792" w:rsidRPr="007D5792" w:rsidRDefault="007D5792" w:rsidP="007D5792">
      <w:pPr>
        <w:widowControl w:val="0"/>
        <w:ind w:firstLine="708"/>
        <w:jc w:val="both"/>
        <w:rPr>
          <w:color w:val="00B050"/>
          <w:szCs w:val="28"/>
        </w:rPr>
      </w:pPr>
      <w:r w:rsidRPr="007D5792">
        <w:rPr>
          <w:szCs w:val="28"/>
        </w:rPr>
        <w:t xml:space="preserve">Сальдированный финансовый результат предприятий ЖКХ по итогам 2014 года составил (оценочно) 1 млрд. 500,0 млн. рублей прибыли. Наблюдается рост по сравнению 2013 годом на 204,0 млн. рублей. При этом доля убыточных организаций коммунального комплекса </w:t>
      </w:r>
      <w:proofErr w:type="gramStart"/>
      <w:r w:rsidRPr="007D5792">
        <w:rPr>
          <w:szCs w:val="28"/>
        </w:rPr>
        <w:t>увеличилась на 6,3% и составила</w:t>
      </w:r>
      <w:proofErr w:type="gramEnd"/>
      <w:r w:rsidRPr="007D5792">
        <w:rPr>
          <w:szCs w:val="28"/>
        </w:rPr>
        <w:t xml:space="preserve"> 13,5% </w:t>
      </w:r>
      <w:r w:rsidRPr="007D5792">
        <w:rPr>
          <w:color w:val="00B050"/>
          <w:szCs w:val="28"/>
        </w:rPr>
        <w:t>(по итогам 2013 года – 12,7%).</w:t>
      </w:r>
    </w:p>
    <w:p w:rsidR="007D5792" w:rsidRPr="007D5792" w:rsidRDefault="007D5792" w:rsidP="007D5792">
      <w:pPr>
        <w:widowControl w:val="0"/>
        <w:ind w:firstLine="708"/>
        <w:jc w:val="both"/>
        <w:rPr>
          <w:color w:val="00B050"/>
          <w:szCs w:val="28"/>
        </w:rPr>
      </w:pPr>
    </w:p>
    <w:p w:rsidR="007D5792" w:rsidRPr="007D5792" w:rsidRDefault="007D5792" w:rsidP="007D5792">
      <w:pPr>
        <w:ind w:firstLine="709"/>
        <w:rPr>
          <w:b/>
          <w:szCs w:val="28"/>
        </w:rPr>
      </w:pPr>
      <w:r w:rsidRPr="007D5792">
        <w:rPr>
          <w:b/>
          <w:szCs w:val="28"/>
        </w:rPr>
        <w:t xml:space="preserve">Собираемость платежей за ЖКУ </w:t>
      </w:r>
    </w:p>
    <w:p w:rsidR="007D5792" w:rsidRPr="007D5792" w:rsidRDefault="007D5792" w:rsidP="007D5792">
      <w:pPr>
        <w:ind w:firstLine="708"/>
        <w:jc w:val="both"/>
        <w:rPr>
          <w:szCs w:val="28"/>
        </w:rPr>
      </w:pPr>
      <w:r w:rsidRPr="007D5792">
        <w:rPr>
          <w:szCs w:val="28"/>
        </w:rPr>
        <w:t xml:space="preserve">Мониторинг платежной дисциплины населения за жилищно-коммунальные услуги за последние годы выявляет тенденцию низкой собираемости платежей в начале  года, с увеличением процента сбора к концу года. </w:t>
      </w:r>
    </w:p>
    <w:p w:rsidR="007D5792" w:rsidRPr="007D5792" w:rsidRDefault="007D5792" w:rsidP="007D5792">
      <w:pPr>
        <w:ind w:firstLine="708"/>
        <w:jc w:val="both"/>
        <w:rPr>
          <w:color w:val="00B050"/>
          <w:szCs w:val="28"/>
        </w:rPr>
      </w:pPr>
      <w:r w:rsidRPr="007D5792">
        <w:rPr>
          <w:szCs w:val="28"/>
        </w:rPr>
        <w:t xml:space="preserve">Так и 2015 год не стал исключением, в соответствии с  проведенным анализом, уровень собираемости платежей населения по республике  в феврале текущего года </w:t>
      </w:r>
      <w:r w:rsidRPr="007D5792">
        <w:rPr>
          <w:color w:val="00B050"/>
          <w:szCs w:val="28"/>
        </w:rPr>
        <w:t>(за январь 2015г.)</w:t>
      </w:r>
      <w:r w:rsidRPr="007D5792">
        <w:rPr>
          <w:szCs w:val="28"/>
        </w:rPr>
        <w:t xml:space="preserve"> составил </w:t>
      </w:r>
      <w:r w:rsidRPr="007D5792">
        <w:rPr>
          <w:b/>
          <w:szCs w:val="28"/>
        </w:rPr>
        <w:t xml:space="preserve">95,0%, </w:t>
      </w:r>
      <w:r w:rsidRPr="007D5792">
        <w:rPr>
          <w:color w:val="00B050"/>
          <w:szCs w:val="28"/>
        </w:rPr>
        <w:t xml:space="preserve">что ниже на 0,8% </w:t>
      </w:r>
      <w:r w:rsidRPr="007D5792">
        <w:rPr>
          <w:b/>
          <w:szCs w:val="28"/>
        </w:rPr>
        <w:t xml:space="preserve"> </w:t>
      </w:r>
      <w:r w:rsidRPr="007D5792">
        <w:rPr>
          <w:color w:val="00B050"/>
          <w:szCs w:val="28"/>
        </w:rPr>
        <w:t>аналогичного периода прошлого года (95,8 %).</w:t>
      </w:r>
    </w:p>
    <w:p w:rsidR="007D5792" w:rsidRPr="007D5792" w:rsidRDefault="007D5792" w:rsidP="007D5792">
      <w:pPr>
        <w:ind w:firstLine="708"/>
        <w:jc w:val="both"/>
        <w:rPr>
          <w:szCs w:val="28"/>
        </w:rPr>
      </w:pPr>
      <w:proofErr w:type="gramStart"/>
      <w:r w:rsidRPr="007D5792">
        <w:rPr>
          <w:szCs w:val="28"/>
        </w:rPr>
        <w:t xml:space="preserve">Уровень собираемости платежей населения на 1 марта 2015 года  за 2 месяца </w:t>
      </w:r>
      <w:r w:rsidRPr="007D5792">
        <w:rPr>
          <w:color w:val="00B050"/>
          <w:szCs w:val="28"/>
        </w:rPr>
        <w:t>(январь – февраль)</w:t>
      </w:r>
      <w:r w:rsidRPr="007D5792">
        <w:rPr>
          <w:szCs w:val="28"/>
        </w:rPr>
        <w:t xml:space="preserve"> составил </w:t>
      </w:r>
      <w:r w:rsidRPr="007D5792">
        <w:rPr>
          <w:b/>
          <w:szCs w:val="28"/>
        </w:rPr>
        <w:t>94,7%</w:t>
      </w:r>
      <w:r w:rsidRPr="007D5792">
        <w:rPr>
          <w:szCs w:val="28"/>
        </w:rPr>
        <w:t>,  и этот показатель ниже                 на 0,8%  аналогичного периода прошлого года</w:t>
      </w:r>
      <w:r w:rsidRPr="007D5792">
        <w:rPr>
          <w:color w:val="00B050"/>
          <w:szCs w:val="28"/>
        </w:rPr>
        <w:t xml:space="preserve"> (95,5%)).</w:t>
      </w:r>
      <w:proofErr w:type="gramEnd"/>
    </w:p>
    <w:p w:rsidR="007D5792" w:rsidRPr="007D5792" w:rsidRDefault="007D5792" w:rsidP="007D5792">
      <w:pPr>
        <w:ind w:firstLine="709"/>
        <w:jc w:val="both"/>
        <w:rPr>
          <w:szCs w:val="28"/>
        </w:rPr>
      </w:pPr>
      <w:r w:rsidRPr="007D5792">
        <w:rPr>
          <w:szCs w:val="28"/>
        </w:rPr>
        <w:t xml:space="preserve">При этом среднегодовой уровень собираемости </w:t>
      </w:r>
      <w:r w:rsidRPr="007D5792">
        <w:rPr>
          <w:color w:val="00B050"/>
          <w:szCs w:val="28"/>
        </w:rPr>
        <w:t xml:space="preserve">(март 2014 – февраль 2015 года)  </w:t>
      </w:r>
      <w:r w:rsidRPr="007D5792">
        <w:rPr>
          <w:szCs w:val="28"/>
        </w:rPr>
        <w:t xml:space="preserve">сохраняется на уровне </w:t>
      </w:r>
      <w:r w:rsidRPr="007D5792">
        <w:rPr>
          <w:b/>
          <w:szCs w:val="28"/>
        </w:rPr>
        <w:t xml:space="preserve">98,4%, </w:t>
      </w:r>
      <w:r w:rsidRPr="007D5792">
        <w:rPr>
          <w:szCs w:val="28"/>
        </w:rPr>
        <w:t>однако на</w:t>
      </w:r>
      <w:r w:rsidRPr="007D5792">
        <w:rPr>
          <w:b/>
          <w:szCs w:val="28"/>
        </w:rPr>
        <w:t xml:space="preserve"> </w:t>
      </w:r>
      <w:r w:rsidRPr="007D5792">
        <w:rPr>
          <w:szCs w:val="28"/>
        </w:rPr>
        <w:t xml:space="preserve">0,6%  ниже показателя  аналогичного периода 2014 года. </w:t>
      </w:r>
    </w:p>
    <w:p w:rsidR="007D5792" w:rsidRPr="007D5792" w:rsidRDefault="007D5792" w:rsidP="007D5792">
      <w:pPr>
        <w:ind w:firstLine="708"/>
        <w:jc w:val="both"/>
        <w:rPr>
          <w:szCs w:val="28"/>
        </w:rPr>
      </w:pPr>
      <w:r w:rsidRPr="007D5792">
        <w:rPr>
          <w:szCs w:val="28"/>
        </w:rPr>
        <w:t xml:space="preserve">Анализ структуры задолженности населения за жилищно-коммунальные услуги по состоянию на 1 марта 2015 года показывает, что задолженность по коммунальным услугам составляет </w:t>
      </w:r>
      <w:r w:rsidRPr="007D5792">
        <w:rPr>
          <w:b/>
          <w:szCs w:val="28"/>
        </w:rPr>
        <w:t xml:space="preserve">64,6%  </w:t>
      </w:r>
      <w:r w:rsidRPr="007D5792">
        <w:rPr>
          <w:szCs w:val="28"/>
        </w:rPr>
        <w:t xml:space="preserve">(2 млрд.972 </w:t>
      </w:r>
      <w:proofErr w:type="spellStart"/>
      <w:r w:rsidRPr="007D5792">
        <w:rPr>
          <w:szCs w:val="28"/>
        </w:rPr>
        <w:t>млн</w:t>
      </w:r>
      <w:proofErr w:type="gramStart"/>
      <w:r w:rsidRPr="007D5792">
        <w:rPr>
          <w:szCs w:val="28"/>
        </w:rPr>
        <w:t>.р</w:t>
      </w:r>
      <w:proofErr w:type="gramEnd"/>
      <w:r w:rsidRPr="007D5792">
        <w:rPr>
          <w:szCs w:val="28"/>
        </w:rPr>
        <w:t>ублей</w:t>
      </w:r>
      <w:proofErr w:type="spellEnd"/>
      <w:r w:rsidRPr="007D5792">
        <w:rPr>
          <w:szCs w:val="28"/>
        </w:rPr>
        <w:t xml:space="preserve">), на услуги по содержанию и ремонту жилого фонда приходится </w:t>
      </w:r>
      <w:r w:rsidRPr="007D5792">
        <w:rPr>
          <w:b/>
          <w:szCs w:val="28"/>
        </w:rPr>
        <w:t xml:space="preserve">35,4%        </w:t>
      </w:r>
      <w:r w:rsidRPr="007D5792">
        <w:rPr>
          <w:szCs w:val="28"/>
        </w:rPr>
        <w:t xml:space="preserve">(1 млрд.627 </w:t>
      </w:r>
      <w:proofErr w:type="spellStart"/>
      <w:r w:rsidRPr="007D5792">
        <w:rPr>
          <w:szCs w:val="28"/>
        </w:rPr>
        <w:t>млн.рублей</w:t>
      </w:r>
      <w:proofErr w:type="spellEnd"/>
      <w:r w:rsidRPr="007D5792">
        <w:rPr>
          <w:szCs w:val="28"/>
        </w:rPr>
        <w:t xml:space="preserve">). </w:t>
      </w:r>
    </w:p>
    <w:p w:rsidR="007D5792" w:rsidRPr="007D5792" w:rsidRDefault="007D5792" w:rsidP="007D5792">
      <w:pPr>
        <w:jc w:val="both"/>
        <w:rPr>
          <w:szCs w:val="28"/>
        </w:rPr>
      </w:pPr>
      <w:r w:rsidRPr="007D5792">
        <w:rPr>
          <w:szCs w:val="28"/>
        </w:rPr>
        <w:tab/>
      </w:r>
      <w:proofErr w:type="gramStart"/>
      <w:r w:rsidRPr="007D5792">
        <w:rPr>
          <w:szCs w:val="28"/>
        </w:rPr>
        <w:t xml:space="preserve">Основная доля задолженности по коммунальным услугам в общем объеме задолженности </w:t>
      </w:r>
      <w:r w:rsidRPr="007D5792">
        <w:rPr>
          <w:b/>
          <w:szCs w:val="28"/>
        </w:rPr>
        <w:t xml:space="preserve">– 26,6% </w:t>
      </w:r>
      <w:r w:rsidRPr="007D5792">
        <w:rPr>
          <w:szCs w:val="28"/>
        </w:rPr>
        <w:t xml:space="preserve">(1 млрд. 223 млн. рублей), сохраняется по </w:t>
      </w:r>
      <w:r w:rsidRPr="007D5792">
        <w:rPr>
          <w:b/>
          <w:szCs w:val="28"/>
        </w:rPr>
        <w:t xml:space="preserve">тепловой энергии </w:t>
      </w:r>
      <w:r w:rsidRPr="007D5792">
        <w:rPr>
          <w:noProof/>
          <w:color w:val="00B050"/>
          <w:szCs w:val="28"/>
        </w:rPr>
        <w:t>(д</w:t>
      </w:r>
      <w:r w:rsidRPr="007D5792">
        <w:rPr>
          <w:color w:val="00B050"/>
          <w:szCs w:val="28"/>
        </w:rPr>
        <w:t>анный факт обусловлен значительными тарифами на тепловую энергию.</w:t>
      </w:r>
      <w:proofErr w:type="gramEnd"/>
    </w:p>
    <w:p w:rsidR="007D5792" w:rsidRPr="007D5792" w:rsidRDefault="007D5792" w:rsidP="007D5792">
      <w:pPr>
        <w:jc w:val="both"/>
        <w:rPr>
          <w:szCs w:val="28"/>
        </w:rPr>
      </w:pPr>
      <w:r w:rsidRPr="007D5792">
        <w:rPr>
          <w:szCs w:val="28"/>
        </w:rPr>
        <w:tab/>
        <w:t xml:space="preserve">Задолженность за  электроэнергию – </w:t>
      </w:r>
      <w:r w:rsidRPr="007D5792">
        <w:rPr>
          <w:b/>
          <w:szCs w:val="28"/>
        </w:rPr>
        <w:t>10,9%</w:t>
      </w:r>
      <w:r w:rsidRPr="007D5792">
        <w:rPr>
          <w:szCs w:val="28"/>
        </w:rPr>
        <w:t xml:space="preserve"> (499 </w:t>
      </w:r>
      <w:proofErr w:type="spellStart"/>
      <w:r w:rsidRPr="007D5792">
        <w:rPr>
          <w:szCs w:val="28"/>
        </w:rPr>
        <w:t>млн</w:t>
      </w:r>
      <w:proofErr w:type="gramStart"/>
      <w:r w:rsidRPr="007D5792">
        <w:rPr>
          <w:szCs w:val="28"/>
        </w:rPr>
        <w:t>.р</w:t>
      </w:r>
      <w:proofErr w:type="gramEnd"/>
      <w:r w:rsidRPr="007D5792">
        <w:rPr>
          <w:szCs w:val="28"/>
        </w:rPr>
        <w:t>ублей</w:t>
      </w:r>
      <w:proofErr w:type="spellEnd"/>
      <w:r w:rsidRPr="007D5792">
        <w:rPr>
          <w:szCs w:val="28"/>
        </w:rPr>
        <w:t>).</w:t>
      </w:r>
    </w:p>
    <w:p w:rsidR="007D5792" w:rsidRPr="007D5792" w:rsidRDefault="007D5792" w:rsidP="007D5792">
      <w:pPr>
        <w:jc w:val="both"/>
        <w:rPr>
          <w:szCs w:val="28"/>
        </w:rPr>
      </w:pPr>
      <w:r w:rsidRPr="007D5792">
        <w:rPr>
          <w:szCs w:val="28"/>
        </w:rPr>
        <w:tab/>
        <w:t xml:space="preserve">- горячее водоснабжение – </w:t>
      </w:r>
      <w:r w:rsidRPr="007D5792">
        <w:rPr>
          <w:b/>
          <w:szCs w:val="28"/>
        </w:rPr>
        <w:t>10,7%</w:t>
      </w:r>
      <w:r w:rsidRPr="007D5792">
        <w:rPr>
          <w:szCs w:val="28"/>
        </w:rPr>
        <w:t xml:space="preserve"> (494 </w:t>
      </w:r>
      <w:proofErr w:type="spellStart"/>
      <w:r w:rsidRPr="007D5792">
        <w:rPr>
          <w:szCs w:val="28"/>
        </w:rPr>
        <w:t>млн</w:t>
      </w:r>
      <w:proofErr w:type="gramStart"/>
      <w:r w:rsidRPr="007D5792">
        <w:rPr>
          <w:szCs w:val="28"/>
        </w:rPr>
        <w:t>.р</w:t>
      </w:r>
      <w:proofErr w:type="gramEnd"/>
      <w:r w:rsidRPr="007D5792">
        <w:rPr>
          <w:szCs w:val="28"/>
        </w:rPr>
        <w:t>ублей</w:t>
      </w:r>
      <w:proofErr w:type="spellEnd"/>
      <w:r w:rsidRPr="007D5792">
        <w:rPr>
          <w:szCs w:val="28"/>
        </w:rPr>
        <w:t>);</w:t>
      </w:r>
    </w:p>
    <w:p w:rsidR="007D5792" w:rsidRPr="007D5792" w:rsidRDefault="007D5792" w:rsidP="007D5792">
      <w:pPr>
        <w:jc w:val="both"/>
        <w:rPr>
          <w:color w:val="00B050"/>
          <w:szCs w:val="28"/>
        </w:rPr>
      </w:pPr>
      <w:r w:rsidRPr="007D5792">
        <w:rPr>
          <w:szCs w:val="28"/>
        </w:rPr>
        <w:tab/>
        <w:t xml:space="preserve">- холодное водоснабжение – </w:t>
      </w:r>
      <w:r w:rsidRPr="007D5792">
        <w:rPr>
          <w:b/>
          <w:szCs w:val="28"/>
        </w:rPr>
        <w:t>9,7 %</w:t>
      </w:r>
      <w:r w:rsidRPr="007D5792">
        <w:rPr>
          <w:szCs w:val="28"/>
        </w:rPr>
        <w:t xml:space="preserve"> (447 </w:t>
      </w:r>
      <w:proofErr w:type="spellStart"/>
      <w:r w:rsidRPr="007D5792">
        <w:rPr>
          <w:szCs w:val="28"/>
        </w:rPr>
        <w:t>млн</w:t>
      </w:r>
      <w:proofErr w:type="gramStart"/>
      <w:r w:rsidRPr="007D5792">
        <w:rPr>
          <w:szCs w:val="28"/>
        </w:rPr>
        <w:t>.р</w:t>
      </w:r>
      <w:proofErr w:type="gramEnd"/>
      <w:r w:rsidRPr="007D5792">
        <w:rPr>
          <w:szCs w:val="28"/>
        </w:rPr>
        <w:t>ублей</w:t>
      </w:r>
      <w:proofErr w:type="spellEnd"/>
      <w:r w:rsidRPr="007D5792">
        <w:rPr>
          <w:szCs w:val="28"/>
        </w:rPr>
        <w:t>);</w:t>
      </w:r>
    </w:p>
    <w:p w:rsidR="007D5792" w:rsidRPr="007D5792" w:rsidRDefault="007D5792" w:rsidP="007D5792">
      <w:pPr>
        <w:jc w:val="both"/>
        <w:rPr>
          <w:szCs w:val="28"/>
        </w:rPr>
      </w:pPr>
      <w:r w:rsidRPr="007D5792">
        <w:rPr>
          <w:szCs w:val="28"/>
        </w:rPr>
        <w:lastRenderedPageBreak/>
        <w:tab/>
        <w:t xml:space="preserve">- водоотведение – </w:t>
      </w:r>
      <w:r w:rsidRPr="007D5792">
        <w:rPr>
          <w:b/>
          <w:szCs w:val="28"/>
        </w:rPr>
        <w:t>6,7%</w:t>
      </w:r>
      <w:r w:rsidRPr="007D5792">
        <w:rPr>
          <w:szCs w:val="28"/>
        </w:rPr>
        <w:t xml:space="preserve"> (309 </w:t>
      </w:r>
      <w:proofErr w:type="spellStart"/>
      <w:r w:rsidRPr="007D5792">
        <w:rPr>
          <w:szCs w:val="28"/>
        </w:rPr>
        <w:t>млн</w:t>
      </w:r>
      <w:proofErr w:type="gramStart"/>
      <w:r w:rsidRPr="007D5792">
        <w:rPr>
          <w:szCs w:val="28"/>
        </w:rPr>
        <w:t>.р</w:t>
      </w:r>
      <w:proofErr w:type="gramEnd"/>
      <w:r w:rsidRPr="007D5792">
        <w:rPr>
          <w:szCs w:val="28"/>
        </w:rPr>
        <w:t>ублей</w:t>
      </w:r>
      <w:proofErr w:type="spellEnd"/>
      <w:r w:rsidRPr="007D5792">
        <w:rPr>
          <w:szCs w:val="28"/>
        </w:rPr>
        <w:t>).</w:t>
      </w:r>
    </w:p>
    <w:p w:rsidR="007D5792" w:rsidRPr="007D5792" w:rsidRDefault="007D5792" w:rsidP="007D5792">
      <w:pPr>
        <w:jc w:val="both"/>
        <w:rPr>
          <w:szCs w:val="28"/>
        </w:rPr>
      </w:pPr>
    </w:p>
    <w:p w:rsidR="007D5792" w:rsidRPr="007D5792" w:rsidRDefault="007D5792" w:rsidP="007D5792">
      <w:pPr>
        <w:widowControl w:val="0"/>
        <w:ind w:firstLine="708"/>
        <w:jc w:val="both"/>
        <w:rPr>
          <w:b/>
          <w:szCs w:val="28"/>
        </w:rPr>
      </w:pPr>
      <w:r w:rsidRPr="007D5792">
        <w:rPr>
          <w:b/>
          <w:szCs w:val="28"/>
        </w:rPr>
        <w:t>Электронные платежи</w:t>
      </w:r>
    </w:p>
    <w:p w:rsidR="007D5792" w:rsidRPr="007D5792" w:rsidRDefault="007D5792" w:rsidP="007D579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D5792">
        <w:rPr>
          <w:rFonts w:ascii="Times New Roman" w:eastAsia="Times New Roman" w:hAnsi="Times New Roman"/>
          <w:sz w:val="28"/>
          <w:szCs w:val="28"/>
        </w:rPr>
        <w:t>Начиная с 2011 года в республике активно внедряется оплата платежей</w:t>
      </w:r>
      <w:proofErr w:type="gramEnd"/>
      <w:r w:rsidRPr="007D5792">
        <w:rPr>
          <w:rFonts w:ascii="Times New Roman" w:eastAsia="Times New Roman" w:hAnsi="Times New Roman"/>
          <w:sz w:val="28"/>
          <w:szCs w:val="28"/>
        </w:rPr>
        <w:t xml:space="preserve"> за ЖКУ в электронном виде. </w:t>
      </w:r>
      <w:proofErr w:type="gramStart"/>
      <w:r w:rsidRPr="007D5792">
        <w:rPr>
          <w:rFonts w:ascii="Times New Roman" w:eastAsia="Times New Roman" w:hAnsi="Times New Roman"/>
          <w:sz w:val="28"/>
          <w:szCs w:val="28"/>
        </w:rPr>
        <w:t xml:space="preserve">Это  банкоматы, терминалы, </w:t>
      </w:r>
      <w:proofErr w:type="spellStart"/>
      <w:r w:rsidRPr="007D5792">
        <w:rPr>
          <w:rFonts w:ascii="Times New Roman" w:eastAsia="Times New Roman" w:hAnsi="Times New Roman"/>
          <w:sz w:val="28"/>
          <w:szCs w:val="28"/>
        </w:rPr>
        <w:t>инфоматы</w:t>
      </w:r>
      <w:proofErr w:type="spellEnd"/>
      <w:r w:rsidRPr="007D5792">
        <w:rPr>
          <w:rFonts w:ascii="Times New Roman" w:eastAsia="Times New Roman" w:hAnsi="Times New Roman"/>
          <w:sz w:val="28"/>
          <w:szCs w:val="28"/>
        </w:rPr>
        <w:t xml:space="preserve"> самообслуживания, различные платежные Интернет-системы </w:t>
      </w:r>
      <w:r w:rsidRPr="007D5792">
        <w:rPr>
          <w:rFonts w:ascii="Times New Roman" w:eastAsia="Times New Roman" w:hAnsi="Times New Roman"/>
          <w:color w:val="00B050"/>
          <w:sz w:val="28"/>
          <w:szCs w:val="28"/>
        </w:rPr>
        <w:t>(</w:t>
      </w:r>
      <w:proofErr w:type="spellStart"/>
      <w:r w:rsidRPr="007D5792">
        <w:rPr>
          <w:rFonts w:ascii="Times New Roman" w:eastAsia="Times New Roman" w:hAnsi="Times New Roman"/>
          <w:color w:val="00B050"/>
          <w:sz w:val="28"/>
          <w:szCs w:val="28"/>
        </w:rPr>
        <w:t>яндекс</w:t>
      </w:r>
      <w:proofErr w:type="spellEnd"/>
      <w:r w:rsidRPr="007D5792">
        <w:rPr>
          <w:rFonts w:ascii="Times New Roman" w:eastAsia="Times New Roman" w:hAnsi="Times New Roman"/>
          <w:color w:val="00B050"/>
          <w:sz w:val="28"/>
          <w:szCs w:val="28"/>
        </w:rPr>
        <w:t xml:space="preserve"> деньги, веб мани, А3 и др.)</w:t>
      </w:r>
      <w:r w:rsidRPr="007D5792">
        <w:rPr>
          <w:rFonts w:ascii="Times New Roman" w:eastAsia="Times New Roman" w:hAnsi="Times New Roman"/>
          <w:sz w:val="28"/>
          <w:szCs w:val="28"/>
        </w:rPr>
        <w:t>,</w:t>
      </w:r>
      <w:r w:rsidRPr="007D5792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7D5792">
        <w:rPr>
          <w:rFonts w:ascii="Times New Roman" w:eastAsia="Times New Roman" w:hAnsi="Times New Roman"/>
          <w:sz w:val="28"/>
          <w:szCs w:val="28"/>
        </w:rPr>
        <w:t xml:space="preserve">а также Портал государственных и муниципальных услуг Республики Татарстан, на котором реализованы интерактивные сервисы, позволяющие гражданам, зарегистрировавшись на данном Портале, просматривать, и распечатывать счета на оплату ЖКУ, вводить показания приборов учета, производить оплату начисленных платежей за ЖКУ. </w:t>
      </w:r>
      <w:proofErr w:type="gramEnd"/>
    </w:p>
    <w:p w:rsidR="007D5792" w:rsidRPr="007D5792" w:rsidRDefault="007D5792" w:rsidP="007D579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792">
        <w:rPr>
          <w:rFonts w:ascii="Times New Roman" w:eastAsia="Times New Roman" w:hAnsi="Times New Roman"/>
          <w:sz w:val="28"/>
          <w:szCs w:val="28"/>
        </w:rPr>
        <w:t>Электронные платежи набирают популярность, чему также способствуют мероприятия, проводимые в республике, направленные на популяризацию электронных форм оплат.</w:t>
      </w:r>
    </w:p>
    <w:p w:rsidR="007D5792" w:rsidRPr="007D5792" w:rsidRDefault="007D5792" w:rsidP="007D5792">
      <w:pPr>
        <w:ind w:firstLine="709"/>
        <w:jc w:val="both"/>
        <w:rPr>
          <w:b/>
          <w:szCs w:val="28"/>
        </w:rPr>
      </w:pPr>
      <w:r w:rsidRPr="007D5792">
        <w:rPr>
          <w:b/>
          <w:szCs w:val="28"/>
        </w:rPr>
        <w:t>За 2 месяца 2015 года</w:t>
      </w:r>
      <w:r w:rsidRPr="007D5792">
        <w:rPr>
          <w:szCs w:val="28"/>
        </w:rPr>
        <w:t xml:space="preserve"> </w:t>
      </w:r>
      <w:r w:rsidRPr="007D5792">
        <w:rPr>
          <w:color w:val="00B050"/>
          <w:szCs w:val="28"/>
        </w:rPr>
        <w:t xml:space="preserve">(январь – февраль) </w:t>
      </w:r>
      <w:r w:rsidRPr="007D5792">
        <w:rPr>
          <w:szCs w:val="28"/>
        </w:rPr>
        <w:t xml:space="preserve">доля </w:t>
      </w:r>
      <w:proofErr w:type="gramStart"/>
      <w:r w:rsidRPr="007D5792">
        <w:rPr>
          <w:szCs w:val="28"/>
        </w:rPr>
        <w:t>платежей, поступивших в электронном виде составила</w:t>
      </w:r>
      <w:proofErr w:type="gramEnd"/>
      <w:r w:rsidRPr="007D5792">
        <w:rPr>
          <w:szCs w:val="28"/>
        </w:rPr>
        <w:t xml:space="preserve"> </w:t>
      </w:r>
      <w:r w:rsidRPr="007D5792">
        <w:rPr>
          <w:b/>
          <w:szCs w:val="28"/>
        </w:rPr>
        <w:t xml:space="preserve">27,6% от суммы платежей и 23,8% от количества платежей, </w:t>
      </w:r>
      <w:r w:rsidRPr="007D5792">
        <w:rPr>
          <w:szCs w:val="28"/>
        </w:rPr>
        <w:t>что по отношению к аналогичному периоду прошлого года</w:t>
      </w:r>
      <w:r w:rsidRPr="007D5792">
        <w:rPr>
          <w:b/>
          <w:szCs w:val="28"/>
        </w:rPr>
        <w:t xml:space="preserve"> выше на 3 % от суммы</w:t>
      </w:r>
      <w:r w:rsidRPr="007D5792">
        <w:rPr>
          <w:szCs w:val="28"/>
        </w:rPr>
        <w:t xml:space="preserve"> и </w:t>
      </w:r>
      <w:r w:rsidRPr="007D5792">
        <w:rPr>
          <w:b/>
          <w:szCs w:val="28"/>
        </w:rPr>
        <w:t xml:space="preserve">на 2,7 % от количества платежей. </w:t>
      </w:r>
    </w:p>
    <w:p w:rsidR="007D5792" w:rsidRPr="007D5792" w:rsidRDefault="007D5792" w:rsidP="007D5792">
      <w:pPr>
        <w:ind w:left="2268"/>
        <w:contextualSpacing/>
        <w:jc w:val="both"/>
        <w:rPr>
          <w:color w:val="00B050"/>
          <w:szCs w:val="28"/>
        </w:rPr>
      </w:pPr>
      <w:r w:rsidRPr="007D5792">
        <w:rPr>
          <w:color w:val="00B050"/>
          <w:szCs w:val="28"/>
        </w:rPr>
        <w:t>(за 2 месяца 2014 года доля электронных платежей составила 24,6% от суммы и 21,1% от количества платежей).</w:t>
      </w:r>
    </w:p>
    <w:p w:rsidR="007D5792" w:rsidRPr="007D5792" w:rsidRDefault="007D5792" w:rsidP="007D5792">
      <w:pPr>
        <w:contextualSpacing/>
        <w:jc w:val="both"/>
        <w:rPr>
          <w:szCs w:val="28"/>
        </w:rPr>
      </w:pPr>
      <w:r w:rsidRPr="007D5792">
        <w:rPr>
          <w:color w:val="00B050"/>
          <w:szCs w:val="28"/>
        </w:rPr>
        <w:tab/>
      </w:r>
      <w:r w:rsidRPr="007D5792">
        <w:rPr>
          <w:szCs w:val="28"/>
        </w:rPr>
        <w:t>На сегодняшний день в республике завершилась работа по заключению договоров об информационно-технологическом взаимодействии едиными расчетными центрами муниципальных образований с ОАО «Ак Барс» Банком.</w:t>
      </w:r>
    </w:p>
    <w:p w:rsidR="007D5792" w:rsidRPr="007D5792" w:rsidRDefault="007D5792" w:rsidP="007D5792">
      <w:pPr>
        <w:contextualSpacing/>
        <w:jc w:val="both"/>
        <w:rPr>
          <w:szCs w:val="28"/>
        </w:rPr>
      </w:pPr>
      <w:r w:rsidRPr="007D5792">
        <w:rPr>
          <w:szCs w:val="28"/>
        </w:rPr>
        <w:tab/>
        <w:t xml:space="preserve">Условия данного договора обеспечивают </w:t>
      </w:r>
      <w:proofErr w:type="spellStart"/>
      <w:r w:rsidRPr="007D5792">
        <w:rPr>
          <w:szCs w:val="28"/>
        </w:rPr>
        <w:t>безкомиссионную</w:t>
      </w:r>
      <w:proofErr w:type="spellEnd"/>
      <w:r w:rsidRPr="007D5792">
        <w:rPr>
          <w:szCs w:val="28"/>
        </w:rPr>
        <w:t xml:space="preserve"> оплату населением ЖКУ посредством Портала государственных и муниципальных услуг Республики Татарстан.</w:t>
      </w:r>
    </w:p>
    <w:p w:rsidR="007D5792" w:rsidRPr="007D5792" w:rsidRDefault="007D5792" w:rsidP="007D5792">
      <w:pPr>
        <w:contextualSpacing/>
        <w:jc w:val="both"/>
        <w:rPr>
          <w:szCs w:val="28"/>
        </w:rPr>
      </w:pPr>
      <w:r w:rsidRPr="007D5792">
        <w:rPr>
          <w:szCs w:val="28"/>
        </w:rPr>
        <w:tab/>
        <w:t>В целях популяризации Портала, и привлечения большего количества населения к оплате ЖКУ через него, единым расчетным центрам муниципальных образований и управляющим организациям, заключившим договор с ОАО «Ак Барс» Банком, поручено производить размещение информационного материала о нулевой комиссии на оборотной стороне платежного документа на оплату ЖКУ в течени</w:t>
      </w:r>
      <w:proofErr w:type="gramStart"/>
      <w:r w:rsidRPr="007D5792">
        <w:rPr>
          <w:szCs w:val="28"/>
        </w:rPr>
        <w:t>и</w:t>
      </w:r>
      <w:proofErr w:type="gramEnd"/>
      <w:r w:rsidRPr="007D5792">
        <w:rPr>
          <w:szCs w:val="28"/>
        </w:rPr>
        <w:t xml:space="preserve"> нескольких месяцев.</w:t>
      </w:r>
    </w:p>
    <w:p w:rsidR="007D5792" w:rsidRPr="007D5792" w:rsidRDefault="007D5792" w:rsidP="007D579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D5792" w:rsidRPr="007D5792" w:rsidRDefault="007D5792" w:rsidP="007D5792">
      <w:pPr>
        <w:widowControl w:val="0"/>
        <w:ind w:firstLine="851"/>
        <w:jc w:val="both"/>
        <w:rPr>
          <w:b/>
          <w:szCs w:val="28"/>
        </w:rPr>
      </w:pPr>
      <w:r w:rsidRPr="007D5792">
        <w:rPr>
          <w:b/>
          <w:szCs w:val="28"/>
        </w:rPr>
        <w:t>Лицензирование деятельности УО</w:t>
      </w:r>
    </w:p>
    <w:p w:rsidR="007D5792" w:rsidRPr="007D5792" w:rsidRDefault="007D5792" w:rsidP="007D5792">
      <w:pPr>
        <w:ind w:firstLine="851"/>
        <w:jc w:val="both"/>
        <w:rPr>
          <w:szCs w:val="28"/>
        </w:rPr>
      </w:pPr>
      <w:r w:rsidRPr="007D5792">
        <w:rPr>
          <w:szCs w:val="28"/>
        </w:rPr>
        <w:t>Лицензирование проводится лицензионной комиссией, порядок деятельности которой определен распоряжением Кабинета Министров Республики Татарстан от 31.12.2014 г. № 2921-р и Постановлением Кабинета Министров Республики Татарстан от 29.01.2015 № 48.</w:t>
      </w:r>
    </w:p>
    <w:p w:rsidR="007D5792" w:rsidRPr="007D5792" w:rsidRDefault="007D5792" w:rsidP="007D5792">
      <w:pPr>
        <w:ind w:firstLine="567"/>
        <w:jc w:val="both"/>
        <w:rPr>
          <w:b/>
          <w:color w:val="C00000"/>
          <w:szCs w:val="28"/>
        </w:rPr>
      </w:pPr>
      <w:r w:rsidRPr="007D5792">
        <w:rPr>
          <w:szCs w:val="28"/>
        </w:rPr>
        <w:tab/>
        <w:t xml:space="preserve">Первым этапом лицензирования является проведение квалификационного экзамена должностных лиц - соискателей лицензии на управление МКД. На сегодняшний день квалификационный экзамен  успешно сдали </w:t>
      </w:r>
      <w:r w:rsidRPr="007D5792">
        <w:rPr>
          <w:b/>
          <w:szCs w:val="28"/>
        </w:rPr>
        <w:t>403</w:t>
      </w:r>
      <w:r w:rsidRPr="007D5792">
        <w:rPr>
          <w:szCs w:val="28"/>
        </w:rPr>
        <w:t xml:space="preserve"> руководителя, выдано </w:t>
      </w:r>
      <w:r w:rsidRPr="007D5792">
        <w:rPr>
          <w:b/>
          <w:szCs w:val="28"/>
        </w:rPr>
        <w:t>367</w:t>
      </w:r>
      <w:r w:rsidRPr="007D5792">
        <w:rPr>
          <w:szCs w:val="28"/>
        </w:rPr>
        <w:t xml:space="preserve"> квалификационных аттестатов.</w:t>
      </w:r>
    </w:p>
    <w:p w:rsidR="007D5792" w:rsidRPr="007D5792" w:rsidRDefault="007D5792" w:rsidP="007D5792">
      <w:pPr>
        <w:ind w:firstLine="567"/>
        <w:jc w:val="both"/>
        <w:rPr>
          <w:b/>
          <w:color w:val="C00000"/>
          <w:szCs w:val="28"/>
        </w:rPr>
      </w:pPr>
      <w:r w:rsidRPr="007D5792">
        <w:rPr>
          <w:szCs w:val="28"/>
        </w:rPr>
        <w:t xml:space="preserve">Проведено </w:t>
      </w:r>
      <w:r w:rsidRPr="007D5792">
        <w:rPr>
          <w:b/>
          <w:szCs w:val="28"/>
        </w:rPr>
        <w:t>7</w:t>
      </w:r>
      <w:r w:rsidRPr="007D5792">
        <w:rPr>
          <w:szCs w:val="28"/>
        </w:rPr>
        <w:t xml:space="preserve"> заседаний лицензионной комиссии по рассмотрению заявлений о выдаче лицензий. Всего на получение лицензии подали заявки </w:t>
      </w:r>
      <w:r w:rsidRPr="007D5792">
        <w:rPr>
          <w:b/>
          <w:szCs w:val="28"/>
        </w:rPr>
        <w:t xml:space="preserve">219 </w:t>
      </w:r>
      <w:r w:rsidRPr="007D5792">
        <w:rPr>
          <w:szCs w:val="28"/>
        </w:rPr>
        <w:t xml:space="preserve">управляющих компаний, прошедших отбор первого этапа лицензирования. По результатам </w:t>
      </w:r>
      <w:r w:rsidRPr="007D5792">
        <w:rPr>
          <w:szCs w:val="28"/>
        </w:rPr>
        <w:lastRenderedPageBreak/>
        <w:t xml:space="preserve">рассмотрения </w:t>
      </w:r>
      <w:r w:rsidRPr="007D5792">
        <w:rPr>
          <w:b/>
          <w:szCs w:val="28"/>
        </w:rPr>
        <w:t>131</w:t>
      </w:r>
      <w:r w:rsidRPr="007D5792">
        <w:rPr>
          <w:szCs w:val="28"/>
        </w:rPr>
        <w:t xml:space="preserve"> заявки на получение лицензии, принято решение о выдаче лицензий </w:t>
      </w:r>
      <w:r w:rsidRPr="007D5792">
        <w:rPr>
          <w:b/>
          <w:szCs w:val="28"/>
        </w:rPr>
        <w:t>115</w:t>
      </w:r>
      <w:r w:rsidRPr="007D5792">
        <w:rPr>
          <w:szCs w:val="28"/>
        </w:rPr>
        <w:t xml:space="preserve"> управляющим компаниям, по </w:t>
      </w:r>
      <w:r w:rsidRPr="007D5792">
        <w:rPr>
          <w:b/>
          <w:szCs w:val="28"/>
        </w:rPr>
        <w:t xml:space="preserve">16 </w:t>
      </w:r>
      <w:r w:rsidRPr="007D5792">
        <w:rPr>
          <w:szCs w:val="28"/>
        </w:rPr>
        <w:t>управляющим компаниям рассмотрение о выдаче лицензии отложено до исправления недостатков.</w:t>
      </w:r>
    </w:p>
    <w:p w:rsidR="007D5792" w:rsidRPr="007D5792" w:rsidRDefault="007D5792" w:rsidP="007D5792">
      <w:pPr>
        <w:widowControl w:val="0"/>
        <w:ind w:firstLine="708"/>
        <w:jc w:val="both"/>
        <w:rPr>
          <w:b/>
          <w:szCs w:val="28"/>
        </w:rPr>
      </w:pPr>
      <w:r w:rsidRPr="007D5792">
        <w:rPr>
          <w:b/>
          <w:szCs w:val="28"/>
        </w:rPr>
        <w:t>Капитальный ремонт МКД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 xml:space="preserve">В период 2008-2014 гг. на цели ремонта жилого фонда: 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направлено </w:t>
      </w:r>
      <w:r w:rsidRPr="007D5792">
        <w:rPr>
          <w:b/>
          <w:szCs w:val="28"/>
        </w:rPr>
        <w:t>38,95</w:t>
      </w:r>
      <w:r w:rsidRPr="007D5792">
        <w:rPr>
          <w:color w:val="0070C0"/>
          <w:szCs w:val="28"/>
        </w:rPr>
        <w:t xml:space="preserve"> </w:t>
      </w:r>
      <w:proofErr w:type="gramStart"/>
      <w:r w:rsidRPr="007D5792">
        <w:rPr>
          <w:color w:val="000000" w:themeColor="text1"/>
          <w:szCs w:val="28"/>
        </w:rPr>
        <w:t>млрд</w:t>
      </w:r>
      <w:proofErr w:type="gramEnd"/>
      <w:r w:rsidRPr="007D5792">
        <w:rPr>
          <w:color w:val="000000" w:themeColor="text1"/>
          <w:szCs w:val="28"/>
        </w:rPr>
        <w:t xml:space="preserve"> рублей.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отремонтировано </w:t>
      </w:r>
      <w:r w:rsidRPr="007D5792">
        <w:rPr>
          <w:b/>
          <w:szCs w:val="28"/>
        </w:rPr>
        <w:t xml:space="preserve">11 </w:t>
      </w:r>
      <w:proofErr w:type="spellStart"/>
      <w:proofErr w:type="gramStart"/>
      <w:r w:rsidRPr="007D5792">
        <w:rPr>
          <w:b/>
          <w:szCs w:val="28"/>
        </w:rPr>
        <w:t>тыс</w:t>
      </w:r>
      <w:proofErr w:type="spellEnd"/>
      <w:proofErr w:type="gramEnd"/>
      <w:r w:rsidRPr="007D5792">
        <w:rPr>
          <w:b/>
          <w:szCs w:val="28"/>
        </w:rPr>
        <w:t xml:space="preserve"> 852</w:t>
      </w:r>
      <w:r w:rsidRPr="007D5792">
        <w:rPr>
          <w:color w:val="0070C0"/>
          <w:szCs w:val="28"/>
        </w:rPr>
        <w:t xml:space="preserve"> </w:t>
      </w:r>
      <w:r w:rsidRPr="007D5792">
        <w:rPr>
          <w:color w:val="000000" w:themeColor="text1"/>
          <w:szCs w:val="28"/>
        </w:rPr>
        <w:t>дома •</w:t>
      </w:r>
      <w:r w:rsidRPr="007D5792">
        <w:rPr>
          <w:color w:val="000000" w:themeColor="text1"/>
          <w:szCs w:val="28"/>
        </w:rPr>
        <w:tab/>
        <w:t xml:space="preserve">порядка </w:t>
      </w:r>
      <w:r w:rsidRPr="007D5792">
        <w:rPr>
          <w:b/>
          <w:szCs w:val="28"/>
        </w:rPr>
        <w:t xml:space="preserve">2 млн 601 </w:t>
      </w:r>
      <w:proofErr w:type="spellStart"/>
      <w:r w:rsidRPr="007D5792">
        <w:rPr>
          <w:b/>
          <w:szCs w:val="28"/>
        </w:rPr>
        <w:t>тыс</w:t>
      </w:r>
      <w:proofErr w:type="spellEnd"/>
      <w:r w:rsidRPr="007D5792">
        <w:rPr>
          <w:b/>
          <w:szCs w:val="28"/>
        </w:rPr>
        <w:t xml:space="preserve"> </w:t>
      </w:r>
      <w:r w:rsidRPr="007D5792">
        <w:rPr>
          <w:color w:val="000000" w:themeColor="text1"/>
          <w:szCs w:val="28"/>
        </w:rPr>
        <w:t>человек улучшили жилищные условия.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 xml:space="preserve">В 2014 году: </w:t>
      </w:r>
    </w:p>
    <w:p w:rsidR="007D5792" w:rsidRPr="007D5792" w:rsidRDefault="007D5792" w:rsidP="007D57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13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D5792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программы капитального ремонта стали - </w:t>
      </w:r>
      <w:r w:rsidRPr="007D5792">
        <w:rPr>
          <w:rFonts w:ascii="Times New Roman" w:hAnsi="Times New Roman"/>
          <w:b/>
          <w:sz w:val="28"/>
          <w:szCs w:val="28"/>
        </w:rPr>
        <w:t>40</w:t>
      </w:r>
      <w:r w:rsidRPr="007D579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образований. 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отремонтировано </w:t>
      </w:r>
      <w:r w:rsidRPr="007D5792">
        <w:rPr>
          <w:b/>
          <w:szCs w:val="28"/>
        </w:rPr>
        <w:t>816</w:t>
      </w:r>
      <w:r w:rsidRPr="007D5792">
        <w:rPr>
          <w:szCs w:val="28"/>
        </w:rPr>
        <w:t xml:space="preserve"> </w:t>
      </w:r>
      <w:r w:rsidRPr="007D5792">
        <w:rPr>
          <w:color w:val="000000" w:themeColor="text1"/>
          <w:szCs w:val="28"/>
        </w:rPr>
        <w:t>многоквартирных домов,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площадью </w:t>
      </w:r>
      <w:r w:rsidRPr="007D5792">
        <w:rPr>
          <w:b/>
          <w:szCs w:val="28"/>
        </w:rPr>
        <w:t>5,01</w:t>
      </w:r>
      <w:r w:rsidRPr="007D5792">
        <w:rPr>
          <w:color w:val="0070C0"/>
          <w:szCs w:val="28"/>
        </w:rPr>
        <w:t xml:space="preserve"> </w:t>
      </w:r>
      <w:proofErr w:type="gramStart"/>
      <w:r w:rsidRPr="007D5792">
        <w:rPr>
          <w:color w:val="000000" w:themeColor="text1"/>
          <w:szCs w:val="28"/>
        </w:rPr>
        <w:t>млн</w:t>
      </w:r>
      <w:proofErr w:type="gramEnd"/>
      <w:r w:rsidRPr="007D5792">
        <w:rPr>
          <w:color w:val="000000" w:themeColor="text1"/>
          <w:szCs w:val="28"/>
        </w:rPr>
        <w:t xml:space="preserve"> </w:t>
      </w:r>
      <w:proofErr w:type="spellStart"/>
      <w:r w:rsidRPr="007D5792">
        <w:rPr>
          <w:color w:val="000000" w:themeColor="text1"/>
          <w:szCs w:val="28"/>
        </w:rPr>
        <w:t>кв.м</w:t>
      </w:r>
      <w:proofErr w:type="spellEnd"/>
      <w:r w:rsidRPr="007D5792">
        <w:rPr>
          <w:color w:val="000000" w:themeColor="text1"/>
          <w:szCs w:val="28"/>
        </w:rPr>
        <w:t>,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улучшили жилищные условия </w:t>
      </w:r>
      <w:r w:rsidRPr="007D5792">
        <w:rPr>
          <w:b/>
          <w:szCs w:val="28"/>
        </w:rPr>
        <w:t>207,17</w:t>
      </w:r>
      <w:r w:rsidRPr="007D5792">
        <w:rPr>
          <w:color w:val="0070C0"/>
          <w:szCs w:val="28"/>
        </w:rPr>
        <w:t xml:space="preserve"> </w:t>
      </w:r>
      <w:r w:rsidRPr="007D5792">
        <w:rPr>
          <w:color w:val="000000" w:themeColor="text1"/>
          <w:szCs w:val="28"/>
        </w:rPr>
        <w:t>тыс. жителей.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Объем финансировани</w:t>
      </w:r>
      <w:bookmarkStart w:id="0" w:name="_GoBack"/>
      <w:bookmarkEnd w:id="0"/>
      <w:r w:rsidRPr="007D5792">
        <w:rPr>
          <w:color w:val="000000" w:themeColor="text1"/>
          <w:szCs w:val="28"/>
        </w:rPr>
        <w:t xml:space="preserve">я программы капитального ремонта в 2014 г. составил </w:t>
      </w:r>
      <w:r w:rsidRPr="007D5792">
        <w:rPr>
          <w:b/>
          <w:szCs w:val="28"/>
        </w:rPr>
        <w:t>4</w:t>
      </w:r>
      <w:r w:rsidRPr="007D5792">
        <w:rPr>
          <w:b/>
          <w:color w:val="000000" w:themeColor="text1"/>
          <w:szCs w:val="28"/>
        </w:rPr>
        <w:t xml:space="preserve"> </w:t>
      </w:r>
      <w:proofErr w:type="gramStart"/>
      <w:r w:rsidRPr="007D5792">
        <w:rPr>
          <w:b/>
          <w:color w:val="000000" w:themeColor="text1"/>
          <w:szCs w:val="28"/>
        </w:rPr>
        <w:t>млрд</w:t>
      </w:r>
      <w:proofErr w:type="gramEnd"/>
      <w:r w:rsidRPr="007D5792">
        <w:rPr>
          <w:b/>
          <w:color w:val="000000" w:themeColor="text1"/>
          <w:szCs w:val="28"/>
        </w:rPr>
        <w:t xml:space="preserve"> </w:t>
      </w:r>
      <w:r w:rsidRPr="007D5792">
        <w:rPr>
          <w:b/>
          <w:szCs w:val="28"/>
        </w:rPr>
        <w:t>695</w:t>
      </w:r>
      <w:r w:rsidRPr="007D5792">
        <w:rPr>
          <w:szCs w:val="28"/>
        </w:rPr>
        <w:t xml:space="preserve"> млн.</w:t>
      </w:r>
      <w:r w:rsidRPr="007D5792">
        <w:rPr>
          <w:color w:val="000000" w:themeColor="text1"/>
          <w:szCs w:val="28"/>
        </w:rPr>
        <w:t xml:space="preserve"> руб.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 xml:space="preserve">Из них: 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средства Фонда – </w:t>
      </w:r>
      <w:r w:rsidRPr="007D5792">
        <w:rPr>
          <w:b/>
          <w:szCs w:val="28"/>
        </w:rPr>
        <w:t>194</w:t>
      </w:r>
      <w:r w:rsidRPr="007D5792">
        <w:rPr>
          <w:b/>
          <w:color w:val="0070C0"/>
          <w:szCs w:val="28"/>
        </w:rPr>
        <w:t xml:space="preserve"> </w:t>
      </w:r>
      <w:proofErr w:type="gramStart"/>
      <w:r w:rsidRPr="007D5792">
        <w:rPr>
          <w:color w:val="000000" w:themeColor="text1"/>
          <w:szCs w:val="28"/>
        </w:rPr>
        <w:t>млн</w:t>
      </w:r>
      <w:proofErr w:type="gramEnd"/>
      <w:r w:rsidRPr="007D5792">
        <w:rPr>
          <w:color w:val="000000" w:themeColor="text1"/>
          <w:szCs w:val="28"/>
        </w:rPr>
        <w:t xml:space="preserve"> руб.;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средства бюджета Республики Татарстан – </w:t>
      </w:r>
      <w:r w:rsidRPr="007D5792">
        <w:rPr>
          <w:b/>
          <w:szCs w:val="28"/>
        </w:rPr>
        <w:t xml:space="preserve">1 </w:t>
      </w:r>
      <w:proofErr w:type="gramStart"/>
      <w:r w:rsidRPr="007D5792">
        <w:rPr>
          <w:b/>
          <w:szCs w:val="28"/>
        </w:rPr>
        <w:t>млрд</w:t>
      </w:r>
      <w:proofErr w:type="gramEnd"/>
      <w:r w:rsidRPr="007D5792">
        <w:rPr>
          <w:b/>
          <w:szCs w:val="28"/>
        </w:rPr>
        <w:t xml:space="preserve"> 373</w:t>
      </w:r>
      <w:r w:rsidRPr="007D5792">
        <w:rPr>
          <w:color w:val="0070C0"/>
          <w:szCs w:val="28"/>
        </w:rPr>
        <w:t xml:space="preserve"> </w:t>
      </w:r>
      <w:r w:rsidRPr="007D5792">
        <w:rPr>
          <w:color w:val="000000" w:themeColor="text1"/>
          <w:szCs w:val="28"/>
        </w:rPr>
        <w:t xml:space="preserve"> млн руб.;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средства бюджетов муниципальных образований – </w:t>
      </w:r>
      <w:r w:rsidRPr="007D5792">
        <w:rPr>
          <w:b/>
          <w:szCs w:val="28"/>
        </w:rPr>
        <w:t xml:space="preserve">1 </w:t>
      </w:r>
      <w:proofErr w:type="gramStart"/>
      <w:r w:rsidRPr="007D5792">
        <w:rPr>
          <w:b/>
          <w:szCs w:val="28"/>
        </w:rPr>
        <w:t>млрд</w:t>
      </w:r>
      <w:proofErr w:type="gramEnd"/>
      <w:r w:rsidRPr="007D5792">
        <w:rPr>
          <w:b/>
          <w:szCs w:val="28"/>
        </w:rPr>
        <w:t xml:space="preserve"> 72</w:t>
      </w:r>
      <w:r w:rsidRPr="007D5792">
        <w:rPr>
          <w:color w:val="0070C0"/>
          <w:szCs w:val="28"/>
        </w:rPr>
        <w:t xml:space="preserve"> </w:t>
      </w:r>
      <w:r w:rsidRPr="007D5792">
        <w:rPr>
          <w:color w:val="000000" w:themeColor="text1"/>
          <w:szCs w:val="28"/>
        </w:rPr>
        <w:t>млн руб.;</w:t>
      </w:r>
    </w:p>
    <w:p w:rsidR="007D5792" w:rsidRPr="007D5792" w:rsidRDefault="007D5792" w:rsidP="007D5792">
      <w:pPr>
        <w:autoSpaceDE w:val="0"/>
        <w:autoSpaceDN w:val="0"/>
        <w:adjustRightInd w:val="0"/>
        <w:ind w:right="-113" w:firstLine="709"/>
        <w:jc w:val="both"/>
        <w:outlineLvl w:val="0"/>
        <w:rPr>
          <w:color w:val="000000" w:themeColor="text1"/>
          <w:szCs w:val="28"/>
        </w:rPr>
      </w:pPr>
      <w:r w:rsidRPr="007D5792">
        <w:rPr>
          <w:color w:val="000000" w:themeColor="text1"/>
          <w:szCs w:val="28"/>
        </w:rPr>
        <w:t>•</w:t>
      </w:r>
      <w:r w:rsidRPr="007D5792">
        <w:rPr>
          <w:color w:val="000000" w:themeColor="text1"/>
          <w:szCs w:val="28"/>
        </w:rPr>
        <w:tab/>
        <w:t xml:space="preserve">средства собственников – </w:t>
      </w:r>
      <w:r w:rsidRPr="007D5792">
        <w:rPr>
          <w:b/>
          <w:szCs w:val="28"/>
        </w:rPr>
        <w:t xml:space="preserve">2 </w:t>
      </w:r>
      <w:proofErr w:type="gramStart"/>
      <w:r w:rsidRPr="007D5792">
        <w:rPr>
          <w:b/>
          <w:szCs w:val="28"/>
        </w:rPr>
        <w:t>млрд</w:t>
      </w:r>
      <w:proofErr w:type="gramEnd"/>
      <w:r w:rsidRPr="007D5792">
        <w:rPr>
          <w:b/>
          <w:szCs w:val="28"/>
        </w:rPr>
        <w:t xml:space="preserve"> 56</w:t>
      </w:r>
      <w:r w:rsidRPr="007D5792">
        <w:rPr>
          <w:color w:val="0070C0"/>
          <w:szCs w:val="28"/>
        </w:rPr>
        <w:t xml:space="preserve"> </w:t>
      </w:r>
      <w:r w:rsidRPr="007D5792">
        <w:rPr>
          <w:color w:val="000000" w:themeColor="text1"/>
          <w:szCs w:val="28"/>
        </w:rPr>
        <w:t>млн руб.</w:t>
      </w:r>
    </w:p>
    <w:p w:rsidR="007D5792" w:rsidRPr="007D5792" w:rsidRDefault="007D5792" w:rsidP="007D5792">
      <w:pPr>
        <w:widowControl w:val="0"/>
        <w:ind w:firstLine="708"/>
        <w:jc w:val="both"/>
        <w:rPr>
          <w:b/>
          <w:color w:val="FF0000"/>
          <w:szCs w:val="28"/>
          <w:u w:val="single"/>
        </w:rPr>
      </w:pPr>
    </w:p>
    <w:p w:rsidR="007D5792" w:rsidRPr="007D5792" w:rsidRDefault="007D5792" w:rsidP="007D5792">
      <w:pPr>
        <w:widowControl w:val="0"/>
        <w:ind w:firstLine="708"/>
        <w:jc w:val="both"/>
        <w:rPr>
          <w:b/>
          <w:szCs w:val="28"/>
        </w:rPr>
      </w:pPr>
      <w:r w:rsidRPr="007D5792">
        <w:rPr>
          <w:b/>
          <w:szCs w:val="28"/>
        </w:rPr>
        <w:t>Краткосрочный план 2015 года</w:t>
      </w:r>
    </w:p>
    <w:p w:rsidR="007D5792" w:rsidRPr="007D5792" w:rsidRDefault="007D5792" w:rsidP="007D5792">
      <w:pPr>
        <w:pStyle w:val="ConsPlusTitle"/>
        <w:ind w:firstLine="709"/>
        <w:jc w:val="both"/>
        <w:rPr>
          <w:b w:val="0"/>
        </w:rPr>
      </w:pPr>
      <w:r w:rsidRPr="007D5792">
        <w:rPr>
          <w:b w:val="0"/>
        </w:rPr>
        <w:t xml:space="preserve">В 2015 году отремонтируем  999 многоквартирных домов общей площадью 5,9 </w:t>
      </w:r>
      <w:proofErr w:type="spellStart"/>
      <w:r w:rsidRPr="007D5792">
        <w:rPr>
          <w:b w:val="0"/>
        </w:rPr>
        <w:t>млн.кв.м</w:t>
      </w:r>
      <w:proofErr w:type="spellEnd"/>
      <w:r w:rsidRPr="007D5792">
        <w:rPr>
          <w:b w:val="0"/>
        </w:rPr>
        <w:t>. на сумму 4,7 млрд. руб.</w:t>
      </w:r>
    </w:p>
    <w:p w:rsidR="007D5792" w:rsidRPr="007D5792" w:rsidRDefault="007D5792" w:rsidP="007D579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D5792" w:rsidRPr="007D5792" w:rsidSect="00CA39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DC5"/>
    <w:multiLevelType w:val="hybridMultilevel"/>
    <w:tmpl w:val="ED162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77"/>
    <w:rsid w:val="000006D0"/>
    <w:rsid w:val="00000974"/>
    <w:rsid w:val="00000A85"/>
    <w:rsid w:val="000019A2"/>
    <w:rsid w:val="000020B2"/>
    <w:rsid w:val="00002AEF"/>
    <w:rsid w:val="00003C05"/>
    <w:rsid w:val="00003E4D"/>
    <w:rsid w:val="00004C1C"/>
    <w:rsid w:val="00006D6A"/>
    <w:rsid w:val="00006F94"/>
    <w:rsid w:val="000076E0"/>
    <w:rsid w:val="000101BD"/>
    <w:rsid w:val="0001041C"/>
    <w:rsid w:val="00010720"/>
    <w:rsid w:val="00010816"/>
    <w:rsid w:val="00010B1D"/>
    <w:rsid w:val="00010B70"/>
    <w:rsid w:val="00010F1F"/>
    <w:rsid w:val="00011669"/>
    <w:rsid w:val="0001181B"/>
    <w:rsid w:val="00012B28"/>
    <w:rsid w:val="00012B6D"/>
    <w:rsid w:val="00012BA1"/>
    <w:rsid w:val="00013C20"/>
    <w:rsid w:val="00014AAC"/>
    <w:rsid w:val="00014D6E"/>
    <w:rsid w:val="00015249"/>
    <w:rsid w:val="00015CB4"/>
    <w:rsid w:val="000164AD"/>
    <w:rsid w:val="00016539"/>
    <w:rsid w:val="00016892"/>
    <w:rsid w:val="00016F39"/>
    <w:rsid w:val="00017116"/>
    <w:rsid w:val="000216DB"/>
    <w:rsid w:val="00021B2D"/>
    <w:rsid w:val="0002213F"/>
    <w:rsid w:val="00022727"/>
    <w:rsid w:val="00022757"/>
    <w:rsid w:val="00022A24"/>
    <w:rsid w:val="00022C19"/>
    <w:rsid w:val="000230CD"/>
    <w:rsid w:val="000244B3"/>
    <w:rsid w:val="00025776"/>
    <w:rsid w:val="00025E62"/>
    <w:rsid w:val="00026463"/>
    <w:rsid w:val="00027A1D"/>
    <w:rsid w:val="00027DA2"/>
    <w:rsid w:val="0003096A"/>
    <w:rsid w:val="0003252E"/>
    <w:rsid w:val="00033D68"/>
    <w:rsid w:val="00033FD9"/>
    <w:rsid w:val="00034010"/>
    <w:rsid w:val="000340CA"/>
    <w:rsid w:val="0003421E"/>
    <w:rsid w:val="0003424E"/>
    <w:rsid w:val="00035584"/>
    <w:rsid w:val="00035A43"/>
    <w:rsid w:val="000370C2"/>
    <w:rsid w:val="00037972"/>
    <w:rsid w:val="00037C5C"/>
    <w:rsid w:val="00041998"/>
    <w:rsid w:val="0004223F"/>
    <w:rsid w:val="00042853"/>
    <w:rsid w:val="00042AE4"/>
    <w:rsid w:val="000430EB"/>
    <w:rsid w:val="000439A7"/>
    <w:rsid w:val="00043D5C"/>
    <w:rsid w:val="0004487D"/>
    <w:rsid w:val="00044E91"/>
    <w:rsid w:val="00045AA6"/>
    <w:rsid w:val="00046841"/>
    <w:rsid w:val="00047BAE"/>
    <w:rsid w:val="000501D2"/>
    <w:rsid w:val="00052171"/>
    <w:rsid w:val="00054870"/>
    <w:rsid w:val="000554B0"/>
    <w:rsid w:val="00055586"/>
    <w:rsid w:val="00055587"/>
    <w:rsid w:val="000561C0"/>
    <w:rsid w:val="00056B8F"/>
    <w:rsid w:val="00056E0A"/>
    <w:rsid w:val="000577C9"/>
    <w:rsid w:val="00061473"/>
    <w:rsid w:val="0006173C"/>
    <w:rsid w:val="00063B3B"/>
    <w:rsid w:val="00063D4C"/>
    <w:rsid w:val="00063E76"/>
    <w:rsid w:val="00064734"/>
    <w:rsid w:val="00064B32"/>
    <w:rsid w:val="00065EA9"/>
    <w:rsid w:val="00066115"/>
    <w:rsid w:val="000664EC"/>
    <w:rsid w:val="00066F33"/>
    <w:rsid w:val="00067867"/>
    <w:rsid w:val="000703ED"/>
    <w:rsid w:val="00070A31"/>
    <w:rsid w:val="000710E4"/>
    <w:rsid w:val="00071FE2"/>
    <w:rsid w:val="00072191"/>
    <w:rsid w:val="0007338F"/>
    <w:rsid w:val="00075826"/>
    <w:rsid w:val="00076307"/>
    <w:rsid w:val="0007636A"/>
    <w:rsid w:val="00076C87"/>
    <w:rsid w:val="000772D8"/>
    <w:rsid w:val="0008153A"/>
    <w:rsid w:val="00082551"/>
    <w:rsid w:val="00082C91"/>
    <w:rsid w:val="00083EE0"/>
    <w:rsid w:val="0008479C"/>
    <w:rsid w:val="000847D6"/>
    <w:rsid w:val="00084F69"/>
    <w:rsid w:val="00085FB9"/>
    <w:rsid w:val="00087A0C"/>
    <w:rsid w:val="0009073A"/>
    <w:rsid w:val="00091E20"/>
    <w:rsid w:val="000920AA"/>
    <w:rsid w:val="000922B8"/>
    <w:rsid w:val="0009238C"/>
    <w:rsid w:val="000937E5"/>
    <w:rsid w:val="00095789"/>
    <w:rsid w:val="0009608A"/>
    <w:rsid w:val="00097B62"/>
    <w:rsid w:val="00097CCE"/>
    <w:rsid w:val="000A01F3"/>
    <w:rsid w:val="000A01FD"/>
    <w:rsid w:val="000A138B"/>
    <w:rsid w:val="000A2B3F"/>
    <w:rsid w:val="000A2B55"/>
    <w:rsid w:val="000A2C4E"/>
    <w:rsid w:val="000A3ECD"/>
    <w:rsid w:val="000A4055"/>
    <w:rsid w:val="000A45B5"/>
    <w:rsid w:val="000A5247"/>
    <w:rsid w:val="000A5F31"/>
    <w:rsid w:val="000A686E"/>
    <w:rsid w:val="000A6905"/>
    <w:rsid w:val="000A73FA"/>
    <w:rsid w:val="000B04BA"/>
    <w:rsid w:val="000B0551"/>
    <w:rsid w:val="000B0792"/>
    <w:rsid w:val="000B0965"/>
    <w:rsid w:val="000B3396"/>
    <w:rsid w:val="000B4181"/>
    <w:rsid w:val="000B43B1"/>
    <w:rsid w:val="000B4627"/>
    <w:rsid w:val="000B5223"/>
    <w:rsid w:val="000B57EE"/>
    <w:rsid w:val="000B5A78"/>
    <w:rsid w:val="000B5D0A"/>
    <w:rsid w:val="000B6298"/>
    <w:rsid w:val="000B7377"/>
    <w:rsid w:val="000B74F5"/>
    <w:rsid w:val="000C05E3"/>
    <w:rsid w:val="000C06CC"/>
    <w:rsid w:val="000C0F68"/>
    <w:rsid w:val="000C1502"/>
    <w:rsid w:val="000C18C8"/>
    <w:rsid w:val="000C1A33"/>
    <w:rsid w:val="000C2408"/>
    <w:rsid w:val="000C2C58"/>
    <w:rsid w:val="000C4C74"/>
    <w:rsid w:val="000C5FA4"/>
    <w:rsid w:val="000C628D"/>
    <w:rsid w:val="000C6B1B"/>
    <w:rsid w:val="000C6CC6"/>
    <w:rsid w:val="000C779B"/>
    <w:rsid w:val="000C784F"/>
    <w:rsid w:val="000C7CA5"/>
    <w:rsid w:val="000C7EDB"/>
    <w:rsid w:val="000D064C"/>
    <w:rsid w:val="000D0AF4"/>
    <w:rsid w:val="000D1B29"/>
    <w:rsid w:val="000D1B99"/>
    <w:rsid w:val="000D2596"/>
    <w:rsid w:val="000D2EFB"/>
    <w:rsid w:val="000D3177"/>
    <w:rsid w:val="000D3DCC"/>
    <w:rsid w:val="000D4ACC"/>
    <w:rsid w:val="000D4D0E"/>
    <w:rsid w:val="000D588B"/>
    <w:rsid w:val="000D5EB5"/>
    <w:rsid w:val="000D728F"/>
    <w:rsid w:val="000E0850"/>
    <w:rsid w:val="000E164D"/>
    <w:rsid w:val="000E18C2"/>
    <w:rsid w:val="000E29B7"/>
    <w:rsid w:val="000E2B2D"/>
    <w:rsid w:val="000E2EFC"/>
    <w:rsid w:val="000E31E4"/>
    <w:rsid w:val="000E3F1C"/>
    <w:rsid w:val="000E4393"/>
    <w:rsid w:val="000E52F4"/>
    <w:rsid w:val="000E570D"/>
    <w:rsid w:val="000E5830"/>
    <w:rsid w:val="000E5846"/>
    <w:rsid w:val="000E5A84"/>
    <w:rsid w:val="000E6101"/>
    <w:rsid w:val="000E7033"/>
    <w:rsid w:val="000E7336"/>
    <w:rsid w:val="000F0D17"/>
    <w:rsid w:val="000F0DC4"/>
    <w:rsid w:val="000F1484"/>
    <w:rsid w:val="000F380B"/>
    <w:rsid w:val="000F3858"/>
    <w:rsid w:val="000F3D47"/>
    <w:rsid w:val="000F4C3B"/>
    <w:rsid w:val="000F5B20"/>
    <w:rsid w:val="000F5DC0"/>
    <w:rsid w:val="000F70F7"/>
    <w:rsid w:val="000F72A0"/>
    <w:rsid w:val="000F75B8"/>
    <w:rsid w:val="001001CF"/>
    <w:rsid w:val="001005B7"/>
    <w:rsid w:val="0010073C"/>
    <w:rsid w:val="0010082A"/>
    <w:rsid w:val="00100A5A"/>
    <w:rsid w:val="00100C50"/>
    <w:rsid w:val="00100C8C"/>
    <w:rsid w:val="00101311"/>
    <w:rsid w:val="00101F75"/>
    <w:rsid w:val="001021EF"/>
    <w:rsid w:val="00102EEA"/>
    <w:rsid w:val="00103113"/>
    <w:rsid w:val="001057D2"/>
    <w:rsid w:val="001058FF"/>
    <w:rsid w:val="0010603F"/>
    <w:rsid w:val="00107372"/>
    <w:rsid w:val="00107790"/>
    <w:rsid w:val="00107F16"/>
    <w:rsid w:val="00110CA4"/>
    <w:rsid w:val="00110F8E"/>
    <w:rsid w:val="00112AD3"/>
    <w:rsid w:val="00113225"/>
    <w:rsid w:val="0011358C"/>
    <w:rsid w:val="00113649"/>
    <w:rsid w:val="00113B71"/>
    <w:rsid w:val="00114965"/>
    <w:rsid w:val="001153C0"/>
    <w:rsid w:val="00115526"/>
    <w:rsid w:val="00115604"/>
    <w:rsid w:val="00116CB0"/>
    <w:rsid w:val="001176F3"/>
    <w:rsid w:val="00117783"/>
    <w:rsid w:val="00117903"/>
    <w:rsid w:val="001209B8"/>
    <w:rsid w:val="00121A85"/>
    <w:rsid w:val="00123370"/>
    <w:rsid w:val="00123658"/>
    <w:rsid w:val="001236E1"/>
    <w:rsid w:val="00123762"/>
    <w:rsid w:val="00124D0D"/>
    <w:rsid w:val="00124F0C"/>
    <w:rsid w:val="0012529E"/>
    <w:rsid w:val="001252A4"/>
    <w:rsid w:val="001256EA"/>
    <w:rsid w:val="00125ADA"/>
    <w:rsid w:val="00126506"/>
    <w:rsid w:val="001266AD"/>
    <w:rsid w:val="00126FBC"/>
    <w:rsid w:val="00126FED"/>
    <w:rsid w:val="0012730D"/>
    <w:rsid w:val="001275B9"/>
    <w:rsid w:val="001306FA"/>
    <w:rsid w:val="001309CF"/>
    <w:rsid w:val="00131335"/>
    <w:rsid w:val="00131855"/>
    <w:rsid w:val="0013270E"/>
    <w:rsid w:val="00132AF2"/>
    <w:rsid w:val="00133A1E"/>
    <w:rsid w:val="0013431C"/>
    <w:rsid w:val="00134846"/>
    <w:rsid w:val="00134924"/>
    <w:rsid w:val="00134E01"/>
    <w:rsid w:val="001358DC"/>
    <w:rsid w:val="00135BAD"/>
    <w:rsid w:val="00135C0F"/>
    <w:rsid w:val="00135CBD"/>
    <w:rsid w:val="001366C4"/>
    <w:rsid w:val="00136C43"/>
    <w:rsid w:val="00136C54"/>
    <w:rsid w:val="00136FA3"/>
    <w:rsid w:val="00140B03"/>
    <w:rsid w:val="00141296"/>
    <w:rsid w:val="00141433"/>
    <w:rsid w:val="001416EB"/>
    <w:rsid w:val="001426DD"/>
    <w:rsid w:val="00142C5B"/>
    <w:rsid w:val="001446E7"/>
    <w:rsid w:val="0014501B"/>
    <w:rsid w:val="00145AEB"/>
    <w:rsid w:val="00145BA5"/>
    <w:rsid w:val="00147949"/>
    <w:rsid w:val="00147B51"/>
    <w:rsid w:val="00147B67"/>
    <w:rsid w:val="00147D9C"/>
    <w:rsid w:val="00150369"/>
    <w:rsid w:val="00150C3B"/>
    <w:rsid w:val="00150D97"/>
    <w:rsid w:val="001510CF"/>
    <w:rsid w:val="001512C7"/>
    <w:rsid w:val="00151E29"/>
    <w:rsid w:val="001539E3"/>
    <w:rsid w:val="00155688"/>
    <w:rsid w:val="001556A5"/>
    <w:rsid w:val="00155E69"/>
    <w:rsid w:val="00156044"/>
    <w:rsid w:val="001564AE"/>
    <w:rsid w:val="00156875"/>
    <w:rsid w:val="00156CF1"/>
    <w:rsid w:val="00157F55"/>
    <w:rsid w:val="00160870"/>
    <w:rsid w:val="00160EFB"/>
    <w:rsid w:val="00161DE0"/>
    <w:rsid w:val="00161F14"/>
    <w:rsid w:val="00162303"/>
    <w:rsid w:val="001626F3"/>
    <w:rsid w:val="00162F8A"/>
    <w:rsid w:val="001639C7"/>
    <w:rsid w:val="001656B8"/>
    <w:rsid w:val="001662B9"/>
    <w:rsid w:val="001703CD"/>
    <w:rsid w:val="001704E2"/>
    <w:rsid w:val="00170E1D"/>
    <w:rsid w:val="00170E57"/>
    <w:rsid w:val="00171980"/>
    <w:rsid w:val="00171D3B"/>
    <w:rsid w:val="0017253A"/>
    <w:rsid w:val="00172A50"/>
    <w:rsid w:val="00172B64"/>
    <w:rsid w:val="0017340F"/>
    <w:rsid w:val="00173B15"/>
    <w:rsid w:val="00173D96"/>
    <w:rsid w:val="00173F9D"/>
    <w:rsid w:val="00174C11"/>
    <w:rsid w:val="0017597C"/>
    <w:rsid w:val="00175A5E"/>
    <w:rsid w:val="00176259"/>
    <w:rsid w:val="00176410"/>
    <w:rsid w:val="001769D7"/>
    <w:rsid w:val="00176B74"/>
    <w:rsid w:val="00176EE6"/>
    <w:rsid w:val="0017746E"/>
    <w:rsid w:val="00177E84"/>
    <w:rsid w:val="00177F4F"/>
    <w:rsid w:val="00180380"/>
    <w:rsid w:val="00181031"/>
    <w:rsid w:val="00181288"/>
    <w:rsid w:val="001813DB"/>
    <w:rsid w:val="00181408"/>
    <w:rsid w:val="00181B13"/>
    <w:rsid w:val="00183283"/>
    <w:rsid w:val="001844BE"/>
    <w:rsid w:val="00184C74"/>
    <w:rsid w:val="001851A2"/>
    <w:rsid w:val="00185383"/>
    <w:rsid w:val="001855EC"/>
    <w:rsid w:val="0018619F"/>
    <w:rsid w:val="00186723"/>
    <w:rsid w:val="00186E17"/>
    <w:rsid w:val="00187F5E"/>
    <w:rsid w:val="00190F1A"/>
    <w:rsid w:val="001921EE"/>
    <w:rsid w:val="001922D2"/>
    <w:rsid w:val="00193C00"/>
    <w:rsid w:val="00193ED2"/>
    <w:rsid w:val="001946E6"/>
    <w:rsid w:val="001947C0"/>
    <w:rsid w:val="0019489A"/>
    <w:rsid w:val="001948D8"/>
    <w:rsid w:val="00196EE7"/>
    <w:rsid w:val="00197747"/>
    <w:rsid w:val="001A05D1"/>
    <w:rsid w:val="001A0EAE"/>
    <w:rsid w:val="001A1568"/>
    <w:rsid w:val="001A206D"/>
    <w:rsid w:val="001A2615"/>
    <w:rsid w:val="001A2CAE"/>
    <w:rsid w:val="001A3386"/>
    <w:rsid w:val="001A33A0"/>
    <w:rsid w:val="001A3CC9"/>
    <w:rsid w:val="001A6618"/>
    <w:rsid w:val="001A6C75"/>
    <w:rsid w:val="001A7398"/>
    <w:rsid w:val="001A7B4A"/>
    <w:rsid w:val="001A7F88"/>
    <w:rsid w:val="001B06C6"/>
    <w:rsid w:val="001B0A21"/>
    <w:rsid w:val="001B1A59"/>
    <w:rsid w:val="001B20B6"/>
    <w:rsid w:val="001B2116"/>
    <w:rsid w:val="001B2C66"/>
    <w:rsid w:val="001B2E24"/>
    <w:rsid w:val="001B3236"/>
    <w:rsid w:val="001B35BB"/>
    <w:rsid w:val="001B3754"/>
    <w:rsid w:val="001B3E28"/>
    <w:rsid w:val="001B4B9D"/>
    <w:rsid w:val="001B56AC"/>
    <w:rsid w:val="001B598D"/>
    <w:rsid w:val="001B6861"/>
    <w:rsid w:val="001B7292"/>
    <w:rsid w:val="001B746C"/>
    <w:rsid w:val="001B7573"/>
    <w:rsid w:val="001B78CC"/>
    <w:rsid w:val="001C126C"/>
    <w:rsid w:val="001C1441"/>
    <w:rsid w:val="001C1C5F"/>
    <w:rsid w:val="001C1EEC"/>
    <w:rsid w:val="001C299A"/>
    <w:rsid w:val="001C2A19"/>
    <w:rsid w:val="001C2A4F"/>
    <w:rsid w:val="001C2BDD"/>
    <w:rsid w:val="001C322F"/>
    <w:rsid w:val="001C35DB"/>
    <w:rsid w:val="001C3F55"/>
    <w:rsid w:val="001C425E"/>
    <w:rsid w:val="001C45C1"/>
    <w:rsid w:val="001C5060"/>
    <w:rsid w:val="001C7390"/>
    <w:rsid w:val="001C73AC"/>
    <w:rsid w:val="001C7799"/>
    <w:rsid w:val="001C7E50"/>
    <w:rsid w:val="001C7E78"/>
    <w:rsid w:val="001D0857"/>
    <w:rsid w:val="001D08D6"/>
    <w:rsid w:val="001D1206"/>
    <w:rsid w:val="001D1353"/>
    <w:rsid w:val="001D1ABF"/>
    <w:rsid w:val="001D2D80"/>
    <w:rsid w:val="001D3041"/>
    <w:rsid w:val="001D3A58"/>
    <w:rsid w:val="001D4722"/>
    <w:rsid w:val="001D5A83"/>
    <w:rsid w:val="001D5CA9"/>
    <w:rsid w:val="001D638D"/>
    <w:rsid w:val="001D671F"/>
    <w:rsid w:val="001D7CAF"/>
    <w:rsid w:val="001E031E"/>
    <w:rsid w:val="001E075D"/>
    <w:rsid w:val="001E07B8"/>
    <w:rsid w:val="001E1BD3"/>
    <w:rsid w:val="001E1C86"/>
    <w:rsid w:val="001E1CA4"/>
    <w:rsid w:val="001E228D"/>
    <w:rsid w:val="001E282D"/>
    <w:rsid w:val="001E30DB"/>
    <w:rsid w:val="001E3C85"/>
    <w:rsid w:val="001E423E"/>
    <w:rsid w:val="001E58C2"/>
    <w:rsid w:val="001E59E7"/>
    <w:rsid w:val="001E6430"/>
    <w:rsid w:val="001E6A65"/>
    <w:rsid w:val="001E6F92"/>
    <w:rsid w:val="001F0041"/>
    <w:rsid w:val="001F0338"/>
    <w:rsid w:val="001F08D3"/>
    <w:rsid w:val="001F0B57"/>
    <w:rsid w:val="001F0D0E"/>
    <w:rsid w:val="001F19F5"/>
    <w:rsid w:val="001F1D95"/>
    <w:rsid w:val="001F254D"/>
    <w:rsid w:val="001F2C5C"/>
    <w:rsid w:val="001F2C9B"/>
    <w:rsid w:val="001F3777"/>
    <w:rsid w:val="001F3F90"/>
    <w:rsid w:val="001F4F4B"/>
    <w:rsid w:val="001F5004"/>
    <w:rsid w:val="001F5020"/>
    <w:rsid w:val="001F558D"/>
    <w:rsid w:val="001F5B8F"/>
    <w:rsid w:val="001F642F"/>
    <w:rsid w:val="001F6436"/>
    <w:rsid w:val="001F6C8B"/>
    <w:rsid w:val="001F6DE9"/>
    <w:rsid w:val="001F6E7E"/>
    <w:rsid w:val="001F71E9"/>
    <w:rsid w:val="001F727B"/>
    <w:rsid w:val="001F780D"/>
    <w:rsid w:val="001F7A29"/>
    <w:rsid w:val="002006F6"/>
    <w:rsid w:val="00202270"/>
    <w:rsid w:val="0020273B"/>
    <w:rsid w:val="00202F14"/>
    <w:rsid w:val="0020413D"/>
    <w:rsid w:val="00204A33"/>
    <w:rsid w:val="00205B76"/>
    <w:rsid w:val="002111A1"/>
    <w:rsid w:val="0021135E"/>
    <w:rsid w:val="0021193F"/>
    <w:rsid w:val="00211A56"/>
    <w:rsid w:val="002130E1"/>
    <w:rsid w:val="0021320D"/>
    <w:rsid w:val="00213C6C"/>
    <w:rsid w:val="00215F46"/>
    <w:rsid w:val="0021629A"/>
    <w:rsid w:val="0021657A"/>
    <w:rsid w:val="002202BA"/>
    <w:rsid w:val="00222639"/>
    <w:rsid w:val="00222E74"/>
    <w:rsid w:val="00223455"/>
    <w:rsid w:val="0022382D"/>
    <w:rsid w:val="0022395E"/>
    <w:rsid w:val="00224448"/>
    <w:rsid w:val="002246D6"/>
    <w:rsid w:val="00225F9E"/>
    <w:rsid w:val="0022652B"/>
    <w:rsid w:val="002273C3"/>
    <w:rsid w:val="00227466"/>
    <w:rsid w:val="002279C2"/>
    <w:rsid w:val="00227A67"/>
    <w:rsid w:val="00227C2F"/>
    <w:rsid w:val="00230F77"/>
    <w:rsid w:val="00231932"/>
    <w:rsid w:val="00231A56"/>
    <w:rsid w:val="0023242B"/>
    <w:rsid w:val="0023293C"/>
    <w:rsid w:val="00232FEB"/>
    <w:rsid w:val="0023547A"/>
    <w:rsid w:val="00236C0A"/>
    <w:rsid w:val="0023755A"/>
    <w:rsid w:val="0024036F"/>
    <w:rsid w:val="00240C10"/>
    <w:rsid w:val="00240CEE"/>
    <w:rsid w:val="00240D79"/>
    <w:rsid w:val="00242D1A"/>
    <w:rsid w:val="00243501"/>
    <w:rsid w:val="00243E11"/>
    <w:rsid w:val="0024461F"/>
    <w:rsid w:val="00244812"/>
    <w:rsid w:val="00244E1F"/>
    <w:rsid w:val="00244F7D"/>
    <w:rsid w:val="00245B0D"/>
    <w:rsid w:val="002462E7"/>
    <w:rsid w:val="00246B9E"/>
    <w:rsid w:val="0024752A"/>
    <w:rsid w:val="002477C4"/>
    <w:rsid w:val="00252906"/>
    <w:rsid w:val="002529BF"/>
    <w:rsid w:val="00252B16"/>
    <w:rsid w:val="00253912"/>
    <w:rsid w:val="00253E7C"/>
    <w:rsid w:val="00253F51"/>
    <w:rsid w:val="00254730"/>
    <w:rsid w:val="002552BB"/>
    <w:rsid w:val="00255610"/>
    <w:rsid w:val="002577DF"/>
    <w:rsid w:val="00257B50"/>
    <w:rsid w:val="00260056"/>
    <w:rsid w:val="00260936"/>
    <w:rsid w:val="00262A58"/>
    <w:rsid w:val="0026304C"/>
    <w:rsid w:val="00264541"/>
    <w:rsid w:val="00264E02"/>
    <w:rsid w:val="00265779"/>
    <w:rsid w:val="00267902"/>
    <w:rsid w:val="00267AFE"/>
    <w:rsid w:val="00267CF7"/>
    <w:rsid w:val="00267FF2"/>
    <w:rsid w:val="00271211"/>
    <w:rsid w:val="00271464"/>
    <w:rsid w:val="00272B75"/>
    <w:rsid w:val="0027303E"/>
    <w:rsid w:val="00274771"/>
    <w:rsid w:val="00274CC0"/>
    <w:rsid w:val="00275281"/>
    <w:rsid w:val="00275976"/>
    <w:rsid w:val="00275CBB"/>
    <w:rsid w:val="00275F19"/>
    <w:rsid w:val="00276A55"/>
    <w:rsid w:val="00276EE7"/>
    <w:rsid w:val="002778C0"/>
    <w:rsid w:val="00277BA4"/>
    <w:rsid w:val="00280044"/>
    <w:rsid w:val="00280910"/>
    <w:rsid w:val="00281035"/>
    <w:rsid w:val="0028175C"/>
    <w:rsid w:val="00281DC8"/>
    <w:rsid w:val="0028254B"/>
    <w:rsid w:val="002826E0"/>
    <w:rsid w:val="0028302A"/>
    <w:rsid w:val="002831FB"/>
    <w:rsid w:val="00283645"/>
    <w:rsid w:val="00283D31"/>
    <w:rsid w:val="00283F58"/>
    <w:rsid w:val="00285820"/>
    <w:rsid w:val="00286AC4"/>
    <w:rsid w:val="002875DE"/>
    <w:rsid w:val="00290D98"/>
    <w:rsid w:val="002910FE"/>
    <w:rsid w:val="0029147F"/>
    <w:rsid w:val="00291A34"/>
    <w:rsid w:val="00291CE7"/>
    <w:rsid w:val="002924E3"/>
    <w:rsid w:val="00292861"/>
    <w:rsid w:val="00292ACA"/>
    <w:rsid w:val="002933FD"/>
    <w:rsid w:val="0029358C"/>
    <w:rsid w:val="00293E14"/>
    <w:rsid w:val="00295061"/>
    <w:rsid w:val="002951D0"/>
    <w:rsid w:val="002955BA"/>
    <w:rsid w:val="002962F1"/>
    <w:rsid w:val="0029679B"/>
    <w:rsid w:val="0029681A"/>
    <w:rsid w:val="00296B95"/>
    <w:rsid w:val="00296C2B"/>
    <w:rsid w:val="002A0038"/>
    <w:rsid w:val="002A0C31"/>
    <w:rsid w:val="002A0D6E"/>
    <w:rsid w:val="002A1086"/>
    <w:rsid w:val="002A2200"/>
    <w:rsid w:val="002A2552"/>
    <w:rsid w:val="002A2932"/>
    <w:rsid w:val="002A2A0C"/>
    <w:rsid w:val="002A3303"/>
    <w:rsid w:val="002A4082"/>
    <w:rsid w:val="002A443D"/>
    <w:rsid w:val="002A514F"/>
    <w:rsid w:val="002A7150"/>
    <w:rsid w:val="002A73CC"/>
    <w:rsid w:val="002A7B1C"/>
    <w:rsid w:val="002B0260"/>
    <w:rsid w:val="002B02F5"/>
    <w:rsid w:val="002B3A45"/>
    <w:rsid w:val="002B3C38"/>
    <w:rsid w:val="002B47E6"/>
    <w:rsid w:val="002B4AE5"/>
    <w:rsid w:val="002B4C1C"/>
    <w:rsid w:val="002B4F7D"/>
    <w:rsid w:val="002B57B6"/>
    <w:rsid w:val="002B590B"/>
    <w:rsid w:val="002B5A3D"/>
    <w:rsid w:val="002B5E07"/>
    <w:rsid w:val="002B705E"/>
    <w:rsid w:val="002B72D4"/>
    <w:rsid w:val="002B7A51"/>
    <w:rsid w:val="002C1073"/>
    <w:rsid w:val="002C1992"/>
    <w:rsid w:val="002C204C"/>
    <w:rsid w:val="002C2444"/>
    <w:rsid w:val="002C3149"/>
    <w:rsid w:val="002C329F"/>
    <w:rsid w:val="002C38FD"/>
    <w:rsid w:val="002C4BBD"/>
    <w:rsid w:val="002C4C66"/>
    <w:rsid w:val="002C5D81"/>
    <w:rsid w:val="002C5FF0"/>
    <w:rsid w:val="002C6BD7"/>
    <w:rsid w:val="002C6D5C"/>
    <w:rsid w:val="002C783A"/>
    <w:rsid w:val="002C7BEA"/>
    <w:rsid w:val="002D057D"/>
    <w:rsid w:val="002D151B"/>
    <w:rsid w:val="002D1808"/>
    <w:rsid w:val="002D1E5F"/>
    <w:rsid w:val="002D226C"/>
    <w:rsid w:val="002D26E0"/>
    <w:rsid w:val="002D2C76"/>
    <w:rsid w:val="002D3A9A"/>
    <w:rsid w:val="002D562B"/>
    <w:rsid w:val="002D57CA"/>
    <w:rsid w:val="002D5B17"/>
    <w:rsid w:val="002D6557"/>
    <w:rsid w:val="002D67B2"/>
    <w:rsid w:val="002D7331"/>
    <w:rsid w:val="002D7934"/>
    <w:rsid w:val="002E02FF"/>
    <w:rsid w:val="002E04D3"/>
    <w:rsid w:val="002E23DD"/>
    <w:rsid w:val="002E26CF"/>
    <w:rsid w:val="002E29F6"/>
    <w:rsid w:val="002E36D5"/>
    <w:rsid w:val="002E5818"/>
    <w:rsid w:val="002E582F"/>
    <w:rsid w:val="002E5C11"/>
    <w:rsid w:val="002E6E58"/>
    <w:rsid w:val="002E72CC"/>
    <w:rsid w:val="002E7A7B"/>
    <w:rsid w:val="002F19A8"/>
    <w:rsid w:val="002F3494"/>
    <w:rsid w:val="002F4641"/>
    <w:rsid w:val="002F4B48"/>
    <w:rsid w:val="002F5545"/>
    <w:rsid w:val="002F568A"/>
    <w:rsid w:val="002F5B10"/>
    <w:rsid w:val="002F709E"/>
    <w:rsid w:val="002F731A"/>
    <w:rsid w:val="002F761C"/>
    <w:rsid w:val="00300177"/>
    <w:rsid w:val="00300C04"/>
    <w:rsid w:val="00301681"/>
    <w:rsid w:val="00301DAE"/>
    <w:rsid w:val="0030206A"/>
    <w:rsid w:val="003022EA"/>
    <w:rsid w:val="00302727"/>
    <w:rsid w:val="003028FA"/>
    <w:rsid w:val="003029D5"/>
    <w:rsid w:val="00302B16"/>
    <w:rsid w:val="00302B59"/>
    <w:rsid w:val="0030418B"/>
    <w:rsid w:val="003044C4"/>
    <w:rsid w:val="00305317"/>
    <w:rsid w:val="003055A4"/>
    <w:rsid w:val="00305A91"/>
    <w:rsid w:val="00305F2B"/>
    <w:rsid w:val="003063B9"/>
    <w:rsid w:val="00306F51"/>
    <w:rsid w:val="0030715B"/>
    <w:rsid w:val="00307FBE"/>
    <w:rsid w:val="00310AC0"/>
    <w:rsid w:val="00310BBA"/>
    <w:rsid w:val="00310DA6"/>
    <w:rsid w:val="00310EDB"/>
    <w:rsid w:val="00310F2E"/>
    <w:rsid w:val="00312F14"/>
    <w:rsid w:val="00313E61"/>
    <w:rsid w:val="0031423D"/>
    <w:rsid w:val="003142FF"/>
    <w:rsid w:val="00315F7F"/>
    <w:rsid w:val="00317C7F"/>
    <w:rsid w:val="00320B68"/>
    <w:rsid w:val="00321612"/>
    <w:rsid w:val="0032171F"/>
    <w:rsid w:val="0032251A"/>
    <w:rsid w:val="00323B68"/>
    <w:rsid w:val="00323F5F"/>
    <w:rsid w:val="003244C0"/>
    <w:rsid w:val="0032502E"/>
    <w:rsid w:val="00326279"/>
    <w:rsid w:val="00326623"/>
    <w:rsid w:val="003266AD"/>
    <w:rsid w:val="00326BCE"/>
    <w:rsid w:val="003274BF"/>
    <w:rsid w:val="00327555"/>
    <w:rsid w:val="00327D18"/>
    <w:rsid w:val="00330024"/>
    <w:rsid w:val="00330565"/>
    <w:rsid w:val="0033057E"/>
    <w:rsid w:val="003309ED"/>
    <w:rsid w:val="003314A0"/>
    <w:rsid w:val="003317F9"/>
    <w:rsid w:val="0033189F"/>
    <w:rsid w:val="00331AB1"/>
    <w:rsid w:val="00332A3B"/>
    <w:rsid w:val="00332F4E"/>
    <w:rsid w:val="00333F5E"/>
    <w:rsid w:val="003346F7"/>
    <w:rsid w:val="00334E21"/>
    <w:rsid w:val="0033508F"/>
    <w:rsid w:val="00337C81"/>
    <w:rsid w:val="00337E3F"/>
    <w:rsid w:val="00337F6F"/>
    <w:rsid w:val="003404CC"/>
    <w:rsid w:val="0034061E"/>
    <w:rsid w:val="00342A40"/>
    <w:rsid w:val="003435CC"/>
    <w:rsid w:val="00343C33"/>
    <w:rsid w:val="00344579"/>
    <w:rsid w:val="003475F0"/>
    <w:rsid w:val="003509D5"/>
    <w:rsid w:val="00352A0D"/>
    <w:rsid w:val="00352CAF"/>
    <w:rsid w:val="00353805"/>
    <w:rsid w:val="00353DE4"/>
    <w:rsid w:val="00354880"/>
    <w:rsid w:val="003550AB"/>
    <w:rsid w:val="003553D7"/>
    <w:rsid w:val="00355BBA"/>
    <w:rsid w:val="00355CD7"/>
    <w:rsid w:val="0035602E"/>
    <w:rsid w:val="003572FF"/>
    <w:rsid w:val="0036096D"/>
    <w:rsid w:val="003620F5"/>
    <w:rsid w:val="00362566"/>
    <w:rsid w:val="00362A85"/>
    <w:rsid w:val="00362D54"/>
    <w:rsid w:val="00364CF7"/>
    <w:rsid w:val="00364ED5"/>
    <w:rsid w:val="003651C5"/>
    <w:rsid w:val="00365C5C"/>
    <w:rsid w:val="00365E8D"/>
    <w:rsid w:val="00367160"/>
    <w:rsid w:val="003672E5"/>
    <w:rsid w:val="00367AB0"/>
    <w:rsid w:val="00367D75"/>
    <w:rsid w:val="003702B1"/>
    <w:rsid w:val="00370498"/>
    <w:rsid w:val="00370944"/>
    <w:rsid w:val="00370970"/>
    <w:rsid w:val="0037160A"/>
    <w:rsid w:val="003717A5"/>
    <w:rsid w:val="00371AD5"/>
    <w:rsid w:val="0037297E"/>
    <w:rsid w:val="00375AE2"/>
    <w:rsid w:val="00376DEA"/>
    <w:rsid w:val="00377B84"/>
    <w:rsid w:val="003800FC"/>
    <w:rsid w:val="00380791"/>
    <w:rsid w:val="00381596"/>
    <w:rsid w:val="00381AD6"/>
    <w:rsid w:val="00382001"/>
    <w:rsid w:val="0038288F"/>
    <w:rsid w:val="00382EEA"/>
    <w:rsid w:val="0038320A"/>
    <w:rsid w:val="00384439"/>
    <w:rsid w:val="0038478E"/>
    <w:rsid w:val="00385635"/>
    <w:rsid w:val="0038610B"/>
    <w:rsid w:val="00386D44"/>
    <w:rsid w:val="00386DE4"/>
    <w:rsid w:val="00387CA6"/>
    <w:rsid w:val="0039027C"/>
    <w:rsid w:val="003903C9"/>
    <w:rsid w:val="00391444"/>
    <w:rsid w:val="0039156D"/>
    <w:rsid w:val="00392455"/>
    <w:rsid w:val="0039388F"/>
    <w:rsid w:val="00393B46"/>
    <w:rsid w:val="00393C83"/>
    <w:rsid w:val="00393E01"/>
    <w:rsid w:val="00393F31"/>
    <w:rsid w:val="003945A2"/>
    <w:rsid w:val="00395451"/>
    <w:rsid w:val="00395DF4"/>
    <w:rsid w:val="0039689E"/>
    <w:rsid w:val="00396C08"/>
    <w:rsid w:val="00397D13"/>
    <w:rsid w:val="00397DAE"/>
    <w:rsid w:val="003A107C"/>
    <w:rsid w:val="003A13A1"/>
    <w:rsid w:val="003A1911"/>
    <w:rsid w:val="003A1A5C"/>
    <w:rsid w:val="003A1C30"/>
    <w:rsid w:val="003A2C23"/>
    <w:rsid w:val="003A47CB"/>
    <w:rsid w:val="003A59B0"/>
    <w:rsid w:val="003A65A3"/>
    <w:rsid w:val="003A7D60"/>
    <w:rsid w:val="003A7F86"/>
    <w:rsid w:val="003B02EB"/>
    <w:rsid w:val="003B328D"/>
    <w:rsid w:val="003B35A7"/>
    <w:rsid w:val="003B3B00"/>
    <w:rsid w:val="003B4D0C"/>
    <w:rsid w:val="003B4F58"/>
    <w:rsid w:val="003B5895"/>
    <w:rsid w:val="003B5B11"/>
    <w:rsid w:val="003B63FE"/>
    <w:rsid w:val="003B73D1"/>
    <w:rsid w:val="003B7776"/>
    <w:rsid w:val="003B78A7"/>
    <w:rsid w:val="003B78C3"/>
    <w:rsid w:val="003C178C"/>
    <w:rsid w:val="003C3919"/>
    <w:rsid w:val="003C4B94"/>
    <w:rsid w:val="003C54DD"/>
    <w:rsid w:val="003C6B7E"/>
    <w:rsid w:val="003C7644"/>
    <w:rsid w:val="003D11FF"/>
    <w:rsid w:val="003D1868"/>
    <w:rsid w:val="003D1E03"/>
    <w:rsid w:val="003D27C1"/>
    <w:rsid w:val="003D2ADF"/>
    <w:rsid w:val="003D30C1"/>
    <w:rsid w:val="003D5924"/>
    <w:rsid w:val="003D5DC3"/>
    <w:rsid w:val="003D6B00"/>
    <w:rsid w:val="003E0309"/>
    <w:rsid w:val="003E08A4"/>
    <w:rsid w:val="003E0C1A"/>
    <w:rsid w:val="003E121B"/>
    <w:rsid w:val="003E23D7"/>
    <w:rsid w:val="003E2F36"/>
    <w:rsid w:val="003E2F91"/>
    <w:rsid w:val="003E3123"/>
    <w:rsid w:val="003E3B1F"/>
    <w:rsid w:val="003E4312"/>
    <w:rsid w:val="003E4605"/>
    <w:rsid w:val="003E4E79"/>
    <w:rsid w:val="003E5EEE"/>
    <w:rsid w:val="003E6223"/>
    <w:rsid w:val="003E65B8"/>
    <w:rsid w:val="003E7276"/>
    <w:rsid w:val="003E732C"/>
    <w:rsid w:val="003E7A6C"/>
    <w:rsid w:val="003F143C"/>
    <w:rsid w:val="003F1684"/>
    <w:rsid w:val="003F197C"/>
    <w:rsid w:val="003F1C4B"/>
    <w:rsid w:val="003F23A0"/>
    <w:rsid w:val="003F281E"/>
    <w:rsid w:val="003F460F"/>
    <w:rsid w:val="003F5630"/>
    <w:rsid w:val="003F62F4"/>
    <w:rsid w:val="003F6892"/>
    <w:rsid w:val="003F721A"/>
    <w:rsid w:val="003F79EC"/>
    <w:rsid w:val="003F7A94"/>
    <w:rsid w:val="003F7CCC"/>
    <w:rsid w:val="00400344"/>
    <w:rsid w:val="00400808"/>
    <w:rsid w:val="004008EA"/>
    <w:rsid w:val="00400C2B"/>
    <w:rsid w:val="0040132C"/>
    <w:rsid w:val="004014D4"/>
    <w:rsid w:val="00401763"/>
    <w:rsid w:val="0040189C"/>
    <w:rsid w:val="00401D9D"/>
    <w:rsid w:val="00402681"/>
    <w:rsid w:val="004048A9"/>
    <w:rsid w:val="00404E5E"/>
    <w:rsid w:val="00404FEE"/>
    <w:rsid w:val="004054F4"/>
    <w:rsid w:val="0040726E"/>
    <w:rsid w:val="004076B7"/>
    <w:rsid w:val="00407C3F"/>
    <w:rsid w:val="00410324"/>
    <w:rsid w:val="004111B0"/>
    <w:rsid w:val="00411A9F"/>
    <w:rsid w:val="00411E61"/>
    <w:rsid w:val="0041238E"/>
    <w:rsid w:val="004124DF"/>
    <w:rsid w:val="00412AFE"/>
    <w:rsid w:val="00412CD5"/>
    <w:rsid w:val="00413138"/>
    <w:rsid w:val="00413EE7"/>
    <w:rsid w:val="00413F2D"/>
    <w:rsid w:val="00414585"/>
    <w:rsid w:val="00414875"/>
    <w:rsid w:val="00414B2A"/>
    <w:rsid w:val="00414D66"/>
    <w:rsid w:val="00415111"/>
    <w:rsid w:val="0041532D"/>
    <w:rsid w:val="00416D22"/>
    <w:rsid w:val="004178C3"/>
    <w:rsid w:val="00417BCA"/>
    <w:rsid w:val="00417C35"/>
    <w:rsid w:val="004208F1"/>
    <w:rsid w:val="00420A0C"/>
    <w:rsid w:val="00421D0F"/>
    <w:rsid w:val="00422E01"/>
    <w:rsid w:val="00424431"/>
    <w:rsid w:val="00424937"/>
    <w:rsid w:val="00424B5D"/>
    <w:rsid w:val="00425247"/>
    <w:rsid w:val="0042538C"/>
    <w:rsid w:val="00425C33"/>
    <w:rsid w:val="0042610D"/>
    <w:rsid w:val="00426772"/>
    <w:rsid w:val="0042727C"/>
    <w:rsid w:val="00427377"/>
    <w:rsid w:val="004279F9"/>
    <w:rsid w:val="0043033E"/>
    <w:rsid w:val="004311FC"/>
    <w:rsid w:val="004313DF"/>
    <w:rsid w:val="0043261E"/>
    <w:rsid w:val="0043276C"/>
    <w:rsid w:val="00432848"/>
    <w:rsid w:val="004340DF"/>
    <w:rsid w:val="00434140"/>
    <w:rsid w:val="0043562F"/>
    <w:rsid w:val="0043604D"/>
    <w:rsid w:val="004362E8"/>
    <w:rsid w:val="0043672A"/>
    <w:rsid w:val="0044051D"/>
    <w:rsid w:val="00440836"/>
    <w:rsid w:val="004409A8"/>
    <w:rsid w:val="00440E76"/>
    <w:rsid w:val="00441E12"/>
    <w:rsid w:val="004429E7"/>
    <w:rsid w:val="004436D7"/>
    <w:rsid w:val="0044491D"/>
    <w:rsid w:val="00444F8C"/>
    <w:rsid w:val="0044562E"/>
    <w:rsid w:val="004468D0"/>
    <w:rsid w:val="00446975"/>
    <w:rsid w:val="00447623"/>
    <w:rsid w:val="004476C0"/>
    <w:rsid w:val="0044784A"/>
    <w:rsid w:val="00447C0B"/>
    <w:rsid w:val="0045094D"/>
    <w:rsid w:val="004517F2"/>
    <w:rsid w:val="004521E9"/>
    <w:rsid w:val="00454871"/>
    <w:rsid w:val="004556CC"/>
    <w:rsid w:val="00455991"/>
    <w:rsid w:val="004573B5"/>
    <w:rsid w:val="004575B2"/>
    <w:rsid w:val="00457A08"/>
    <w:rsid w:val="00460479"/>
    <w:rsid w:val="004610C1"/>
    <w:rsid w:val="004610D4"/>
    <w:rsid w:val="00461F1D"/>
    <w:rsid w:val="00462A8A"/>
    <w:rsid w:val="00463860"/>
    <w:rsid w:val="00464545"/>
    <w:rsid w:val="0046478D"/>
    <w:rsid w:val="00464A19"/>
    <w:rsid w:val="00464C24"/>
    <w:rsid w:val="00465B96"/>
    <w:rsid w:val="00467B17"/>
    <w:rsid w:val="00467C7F"/>
    <w:rsid w:val="0047004C"/>
    <w:rsid w:val="00470EF8"/>
    <w:rsid w:val="0047166E"/>
    <w:rsid w:val="004718CD"/>
    <w:rsid w:val="00471960"/>
    <w:rsid w:val="00471C9A"/>
    <w:rsid w:val="00472322"/>
    <w:rsid w:val="004724A9"/>
    <w:rsid w:val="00472A82"/>
    <w:rsid w:val="00473209"/>
    <w:rsid w:val="004735DB"/>
    <w:rsid w:val="00473D16"/>
    <w:rsid w:val="00473EE1"/>
    <w:rsid w:val="004759BD"/>
    <w:rsid w:val="00475DC7"/>
    <w:rsid w:val="00476AC4"/>
    <w:rsid w:val="00476DE9"/>
    <w:rsid w:val="00477A7B"/>
    <w:rsid w:val="004801B0"/>
    <w:rsid w:val="00480A90"/>
    <w:rsid w:val="00480E0E"/>
    <w:rsid w:val="00481874"/>
    <w:rsid w:val="00481CBC"/>
    <w:rsid w:val="00482E6D"/>
    <w:rsid w:val="00482F12"/>
    <w:rsid w:val="004836D1"/>
    <w:rsid w:val="00483774"/>
    <w:rsid w:val="00483DF8"/>
    <w:rsid w:val="00484753"/>
    <w:rsid w:val="00484ADF"/>
    <w:rsid w:val="00485AEC"/>
    <w:rsid w:val="0048617B"/>
    <w:rsid w:val="0048626C"/>
    <w:rsid w:val="004863EA"/>
    <w:rsid w:val="00486869"/>
    <w:rsid w:val="004878D0"/>
    <w:rsid w:val="00490131"/>
    <w:rsid w:val="0049026E"/>
    <w:rsid w:val="004906A7"/>
    <w:rsid w:val="00493027"/>
    <w:rsid w:val="00493E18"/>
    <w:rsid w:val="00494BE1"/>
    <w:rsid w:val="00495023"/>
    <w:rsid w:val="004955D8"/>
    <w:rsid w:val="004955F6"/>
    <w:rsid w:val="00496140"/>
    <w:rsid w:val="004965C5"/>
    <w:rsid w:val="0049690E"/>
    <w:rsid w:val="004973E1"/>
    <w:rsid w:val="004973E2"/>
    <w:rsid w:val="00497643"/>
    <w:rsid w:val="00497752"/>
    <w:rsid w:val="004977CE"/>
    <w:rsid w:val="004A100B"/>
    <w:rsid w:val="004A1F8E"/>
    <w:rsid w:val="004A4323"/>
    <w:rsid w:val="004A43C3"/>
    <w:rsid w:val="004A4816"/>
    <w:rsid w:val="004A631C"/>
    <w:rsid w:val="004A690B"/>
    <w:rsid w:val="004A6BC0"/>
    <w:rsid w:val="004A6E38"/>
    <w:rsid w:val="004A6F82"/>
    <w:rsid w:val="004A7061"/>
    <w:rsid w:val="004A73A1"/>
    <w:rsid w:val="004A7676"/>
    <w:rsid w:val="004B00E1"/>
    <w:rsid w:val="004B0318"/>
    <w:rsid w:val="004B0D33"/>
    <w:rsid w:val="004B1B4A"/>
    <w:rsid w:val="004B2C8A"/>
    <w:rsid w:val="004B3267"/>
    <w:rsid w:val="004B37FE"/>
    <w:rsid w:val="004B4113"/>
    <w:rsid w:val="004B4264"/>
    <w:rsid w:val="004B48BD"/>
    <w:rsid w:val="004B51EE"/>
    <w:rsid w:val="004B5BEB"/>
    <w:rsid w:val="004B5DCD"/>
    <w:rsid w:val="004B6EAD"/>
    <w:rsid w:val="004B76F5"/>
    <w:rsid w:val="004B7977"/>
    <w:rsid w:val="004C063B"/>
    <w:rsid w:val="004C26AD"/>
    <w:rsid w:val="004C2D89"/>
    <w:rsid w:val="004C3A9F"/>
    <w:rsid w:val="004C3B39"/>
    <w:rsid w:val="004C4ADE"/>
    <w:rsid w:val="004C4C0B"/>
    <w:rsid w:val="004C6414"/>
    <w:rsid w:val="004C661F"/>
    <w:rsid w:val="004C68AB"/>
    <w:rsid w:val="004C69A1"/>
    <w:rsid w:val="004C6BAB"/>
    <w:rsid w:val="004C6C98"/>
    <w:rsid w:val="004C6D1C"/>
    <w:rsid w:val="004C7EB7"/>
    <w:rsid w:val="004D146B"/>
    <w:rsid w:val="004D230E"/>
    <w:rsid w:val="004D2CE3"/>
    <w:rsid w:val="004D2E79"/>
    <w:rsid w:val="004D3C19"/>
    <w:rsid w:val="004D4F6E"/>
    <w:rsid w:val="004D57AA"/>
    <w:rsid w:val="004D589C"/>
    <w:rsid w:val="004D7B26"/>
    <w:rsid w:val="004E05A2"/>
    <w:rsid w:val="004E063C"/>
    <w:rsid w:val="004E09E8"/>
    <w:rsid w:val="004E0EB6"/>
    <w:rsid w:val="004E1B21"/>
    <w:rsid w:val="004E2265"/>
    <w:rsid w:val="004E297D"/>
    <w:rsid w:val="004E374F"/>
    <w:rsid w:val="004E3B9D"/>
    <w:rsid w:val="004E46CF"/>
    <w:rsid w:val="004E5E7F"/>
    <w:rsid w:val="004E7F2E"/>
    <w:rsid w:val="004F1609"/>
    <w:rsid w:val="004F160D"/>
    <w:rsid w:val="004F202A"/>
    <w:rsid w:val="004F2182"/>
    <w:rsid w:val="004F2C02"/>
    <w:rsid w:val="004F2CAE"/>
    <w:rsid w:val="004F324A"/>
    <w:rsid w:val="004F3B87"/>
    <w:rsid w:val="004F3EE8"/>
    <w:rsid w:val="004F40C9"/>
    <w:rsid w:val="004F442D"/>
    <w:rsid w:val="004F46B7"/>
    <w:rsid w:val="004F4A19"/>
    <w:rsid w:val="004F4E89"/>
    <w:rsid w:val="004F5A39"/>
    <w:rsid w:val="004F62EE"/>
    <w:rsid w:val="004F6951"/>
    <w:rsid w:val="00500766"/>
    <w:rsid w:val="00501530"/>
    <w:rsid w:val="00501C89"/>
    <w:rsid w:val="005028FC"/>
    <w:rsid w:val="00502BEC"/>
    <w:rsid w:val="00502D47"/>
    <w:rsid w:val="00503330"/>
    <w:rsid w:val="005042AC"/>
    <w:rsid w:val="005054DC"/>
    <w:rsid w:val="00505647"/>
    <w:rsid w:val="005063E4"/>
    <w:rsid w:val="005069ED"/>
    <w:rsid w:val="005073CD"/>
    <w:rsid w:val="005074CD"/>
    <w:rsid w:val="00507812"/>
    <w:rsid w:val="00507B03"/>
    <w:rsid w:val="0051011A"/>
    <w:rsid w:val="005113DB"/>
    <w:rsid w:val="00511C07"/>
    <w:rsid w:val="00511DA7"/>
    <w:rsid w:val="00511F1E"/>
    <w:rsid w:val="00513824"/>
    <w:rsid w:val="0051399E"/>
    <w:rsid w:val="00514022"/>
    <w:rsid w:val="005141EF"/>
    <w:rsid w:val="0051425D"/>
    <w:rsid w:val="00514AD6"/>
    <w:rsid w:val="00514B07"/>
    <w:rsid w:val="00515342"/>
    <w:rsid w:val="00515743"/>
    <w:rsid w:val="005159A4"/>
    <w:rsid w:val="00515C6C"/>
    <w:rsid w:val="0051639B"/>
    <w:rsid w:val="005163EC"/>
    <w:rsid w:val="005164E2"/>
    <w:rsid w:val="00516F92"/>
    <w:rsid w:val="005209DD"/>
    <w:rsid w:val="005213E4"/>
    <w:rsid w:val="00522348"/>
    <w:rsid w:val="00522A9F"/>
    <w:rsid w:val="00522F8E"/>
    <w:rsid w:val="00523EAB"/>
    <w:rsid w:val="00524497"/>
    <w:rsid w:val="005260FC"/>
    <w:rsid w:val="005261EF"/>
    <w:rsid w:val="0052640C"/>
    <w:rsid w:val="0052735B"/>
    <w:rsid w:val="00527700"/>
    <w:rsid w:val="00530C13"/>
    <w:rsid w:val="00530C28"/>
    <w:rsid w:val="00531161"/>
    <w:rsid w:val="005326BB"/>
    <w:rsid w:val="00532A60"/>
    <w:rsid w:val="00532C68"/>
    <w:rsid w:val="00532D1C"/>
    <w:rsid w:val="00534B58"/>
    <w:rsid w:val="005357D3"/>
    <w:rsid w:val="00535D18"/>
    <w:rsid w:val="00536035"/>
    <w:rsid w:val="00536361"/>
    <w:rsid w:val="005378AF"/>
    <w:rsid w:val="00537929"/>
    <w:rsid w:val="005379A1"/>
    <w:rsid w:val="00537E9D"/>
    <w:rsid w:val="005404D2"/>
    <w:rsid w:val="00542060"/>
    <w:rsid w:val="0054267C"/>
    <w:rsid w:val="00544CC8"/>
    <w:rsid w:val="00544F5B"/>
    <w:rsid w:val="00545687"/>
    <w:rsid w:val="005458BE"/>
    <w:rsid w:val="0054769A"/>
    <w:rsid w:val="00547C10"/>
    <w:rsid w:val="00550404"/>
    <w:rsid w:val="00550C24"/>
    <w:rsid w:val="00550D0D"/>
    <w:rsid w:val="0055152A"/>
    <w:rsid w:val="005529C8"/>
    <w:rsid w:val="00553491"/>
    <w:rsid w:val="00554175"/>
    <w:rsid w:val="0055423B"/>
    <w:rsid w:val="005549A7"/>
    <w:rsid w:val="00555237"/>
    <w:rsid w:val="005552B3"/>
    <w:rsid w:val="005558E6"/>
    <w:rsid w:val="00555EF0"/>
    <w:rsid w:val="00556F05"/>
    <w:rsid w:val="005576B0"/>
    <w:rsid w:val="005605CF"/>
    <w:rsid w:val="00561FD2"/>
    <w:rsid w:val="0056216A"/>
    <w:rsid w:val="00564187"/>
    <w:rsid w:val="005642E6"/>
    <w:rsid w:val="00565103"/>
    <w:rsid w:val="0056649C"/>
    <w:rsid w:val="005669B9"/>
    <w:rsid w:val="0056725F"/>
    <w:rsid w:val="005679A6"/>
    <w:rsid w:val="00567ECC"/>
    <w:rsid w:val="00570A04"/>
    <w:rsid w:val="00570CCE"/>
    <w:rsid w:val="005711EF"/>
    <w:rsid w:val="00571DCE"/>
    <w:rsid w:val="005733AF"/>
    <w:rsid w:val="00573883"/>
    <w:rsid w:val="00573DA1"/>
    <w:rsid w:val="00574683"/>
    <w:rsid w:val="00575221"/>
    <w:rsid w:val="00575FF3"/>
    <w:rsid w:val="005766AA"/>
    <w:rsid w:val="00577096"/>
    <w:rsid w:val="00577315"/>
    <w:rsid w:val="00577986"/>
    <w:rsid w:val="00577A05"/>
    <w:rsid w:val="00580D7B"/>
    <w:rsid w:val="005813C7"/>
    <w:rsid w:val="00581F6F"/>
    <w:rsid w:val="00581FEB"/>
    <w:rsid w:val="0058235A"/>
    <w:rsid w:val="00583154"/>
    <w:rsid w:val="0058361F"/>
    <w:rsid w:val="005841E9"/>
    <w:rsid w:val="00584D74"/>
    <w:rsid w:val="005864F0"/>
    <w:rsid w:val="00590239"/>
    <w:rsid w:val="00590F91"/>
    <w:rsid w:val="005915F1"/>
    <w:rsid w:val="00591CA4"/>
    <w:rsid w:val="00592604"/>
    <w:rsid w:val="0059272D"/>
    <w:rsid w:val="00592B32"/>
    <w:rsid w:val="005930AE"/>
    <w:rsid w:val="005938BB"/>
    <w:rsid w:val="00594606"/>
    <w:rsid w:val="00595945"/>
    <w:rsid w:val="00595AFE"/>
    <w:rsid w:val="00595E4C"/>
    <w:rsid w:val="005A0049"/>
    <w:rsid w:val="005A077F"/>
    <w:rsid w:val="005A21F9"/>
    <w:rsid w:val="005A222E"/>
    <w:rsid w:val="005A2D0B"/>
    <w:rsid w:val="005A2F35"/>
    <w:rsid w:val="005A32DF"/>
    <w:rsid w:val="005A3584"/>
    <w:rsid w:val="005A3693"/>
    <w:rsid w:val="005A399D"/>
    <w:rsid w:val="005A3B6B"/>
    <w:rsid w:val="005A3F36"/>
    <w:rsid w:val="005A4268"/>
    <w:rsid w:val="005A5055"/>
    <w:rsid w:val="005A51DE"/>
    <w:rsid w:val="005A51F3"/>
    <w:rsid w:val="005A522B"/>
    <w:rsid w:val="005A7233"/>
    <w:rsid w:val="005A7B0B"/>
    <w:rsid w:val="005B052F"/>
    <w:rsid w:val="005B1DB2"/>
    <w:rsid w:val="005B29D5"/>
    <w:rsid w:val="005B3331"/>
    <w:rsid w:val="005B53F6"/>
    <w:rsid w:val="005B573D"/>
    <w:rsid w:val="005B60C5"/>
    <w:rsid w:val="005B619A"/>
    <w:rsid w:val="005B6436"/>
    <w:rsid w:val="005B68C8"/>
    <w:rsid w:val="005B7380"/>
    <w:rsid w:val="005B73BD"/>
    <w:rsid w:val="005B7757"/>
    <w:rsid w:val="005C0CF9"/>
    <w:rsid w:val="005C10A8"/>
    <w:rsid w:val="005C1336"/>
    <w:rsid w:val="005C2B64"/>
    <w:rsid w:val="005C3DCC"/>
    <w:rsid w:val="005C4D41"/>
    <w:rsid w:val="005C4F6A"/>
    <w:rsid w:val="005C5157"/>
    <w:rsid w:val="005C521D"/>
    <w:rsid w:val="005C5664"/>
    <w:rsid w:val="005C6E46"/>
    <w:rsid w:val="005D0184"/>
    <w:rsid w:val="005D0361"/>
    <w:rsid w:val="005D1827"/>
    <w:rsid w:val="005D1BF3"/>
    <w:rsid w:val="005D3BAA"/>
    <w:rsid w:val="005D3BC4"/>
    <w:rsid w:val="005D3DCD"/>
    <w:rsid w:val="005D3EE3"/>
    <w:rsid w:val="005D58E0"/>
    <w:rsid w:val="005D66F0"/>
    <w:rsid w:val="005D6C21"/>
    <w:rsid w:val="005D770E"/>
    <w:rsid w:val="005D7993"/>
    <w:rsid w:val="005D7FFE"/>
    <w:rsid w:val="005E0BE2"/>
    <w:rsid w:val="005E28A1"/>
    <w:rsid w:val="005E3629"/>
    <w:rsid w:val="005E371B"/>
    <w:rsid w:val="005E52D8"/>
    <w:rsid w:val="005E56FA"/>
    <w:rsid w:val="005E5713"/>
    <w:rsid w:val="005E6292"/>
    <w:rsid w:val="005E713E"/>
    <w:rsid w:val="005E7888"/>
    <w:rsid w:val="005E7D35"/>
    <w:rsid w:val="005F082C"/>
    <w:rsid w:val="005F15D1"/>
    <w:rsid w:val="005F2154"/>
    <w:rsid w:val="005F2185"/>
    <w:rsid w:val="005F227E"/>
    <w:rsid w:val="005F2A46"/>
    <w:rsid w:val="005F2B73"/>
    <w:rsid w:val="005F2F7D"/>
    <w:rsid w:val="005F318A"/>
    <w:rsid w:val="005F342F"/>
    <w:rsid w:val="005F4659"/>
    <w:rsid w:val="005F5D2B"/>
    <w:rsid w:val="005F69D8"/>
    <w:rsid w:val="005F6A7B"/>
    <w:rsid w:val="005F6D33"/>
    <w:rsid w:val="005F70FA"/>
    <w:rsid w:val="005F7F92"/>
    <w:rsid w:val="00600349"/>
    <w:rsid w:val="00600F57"/>
    <w:rsid w:val="00600F6C"/>
    <w:rsid w:val="006014C6"/>
    <w:rsid w:val="00602DA6"/>
    <w:rsid w:val="00603C44"/>
    <w:rsid w:val="00603F1E"/>
    <w:rsid w:val="00604037"/>
    <w:rsid w:val="00604212"/>
    <w:rsid w:val="00604EE9"/>
    <w:rsid w:val="00606285"/>
    <w:rsid w:val="0060692E"/>
    <w:rsid w:val="00606DD7"/>
    <w:rsid w:val="00606FD1"/>
    <w:rsid w:val="0060757D"/>
    <w:rsid w:val="00610103"/>
    <w:rsid w:val="006105C7"/>
    <w:rsid w:val="00611168"/>
    <w:rsid w:val="0061142E"/>
    <w:rsid w:val="00611780"/>
    <w:rsid w:val="0061274C"/>
    <w:rsid w:val="006128EB"/>
    <w:rsid w:val="00613A78"/>
    <w:rsid w:val="006141F7"/>
    <w:rsid w:val="006157E0"/>
    <w:rsid w:val="006158EA"/>
    <w:rsid w:val="00615A1F"/>
    <w:rsid w:val="0061600B"/>
    <w:rsid w:val="006169AD"/>
    <w:rsid w:val="006178C1"/>
    <w:rsid w:val="00620BE4"/>
    <w:rsid w:val="00621763"/>
    <w:rsid w:val="00621AA9"/>
    <w:rsid w:val="0062203A"/>
    <w:rsid w:val="00622575"/>
    <w:rsid w:val="00622D9B"/>
    <w:rsid w:val="00623AA7"/>
    <w:rsid w:val="00623F15"/>
    <w:rsid w:val="00624030"/>
    <w:rsid w:val="00624C78"/>
    <w:rsid w:val="00624C94"/>
    <w:rsid w:val="00624D28"/>
    <w:rsid w:val="00625696"/>
    <w:rsid w:val="006261FF"/>
    <w:rsid w:val="006264C5"/>
    <w:rsid w:val="00626B8D"/>
    <w:rsid w:val="006270A8"/>
    <w:rsid w:val="00627867"/>
    <w:rsid w:val="00627AD6"/>
    <w:rsid w:val="00630588"/>
    <w:rsid w:val="00632B75"/>
    <w:rsid w:val="00633216"/>
    <w:rsid w:val="00633EE2"/>
    <w:rsid w:val="00634546"/>
    <w:rsid w:val="00634676"/>
    <w:rsid w:val="00635AFE"/>
    <w:rsid w:val="00635CF1"/>
    <w:rsid w:val="00637445"/>
    <w:rsid w:val="006374D5"/>
    <w:rsid w:val="00637B75"/>
    <w:rsid w:val="006403A3"/>
    <w:rsid w:val="006406FD"/>
    <w:rsid w:val="00640D93"/>
    <w:rsid w:val="00640F26"/>
    <w:rsid w:val="006416CB"/>
    <w:rsid w:val="00641B4B"/>
    <w:rsid w:val="00641C2C"/>
    <w:rsid w:val="00642723"/>
    <w:rsid w:val="00642F2F"/>
    <w:rsid w:val="0064313C"/>
    <w:rsid w:val="00644258"/>
    <w:rsid w:val="00644CA8"/>
    <w:rsid w:val="00646BC0"/>
    <w:rsid w:val="0064796D"/>
    <w:rsid w:val="0065092E"/>
    <w:rsid w:val="00650B25"/>
    <w:rsid w:val="00650D96"/>
    <w:rsid w:val="00650DFC"/>
    <w:rsid w:val="006513A2"/>
    <w:rsid w:val="0065156E"/>
    <w:rsid w:val="006515BB"/>
    <w:rsid w:val="00651A23"/>
    <w:rsid w:val="00651C1C"/>
    <w:rsid w:val="00651F9A"/>
    <w:rsid w:val="006520CE"/>
    <w:rsid w:val="006529D8"/>
    <w:rsid w:val="00653FDB"/>
    <w:rsid w:val="00654140"/>
    <w:rsid w:val="00654144"/>
    <w:rsid w:val="0065475D"/>
    <w:rsid w:val="006547DC"/>
    <w:rsid w:val="00654E9F"/>
    <w:rsid w:val="0065603E"/>
    <w:rsid w:val="00657034"/>
    <w:rsid w:val="00661BE5"/>
    <w:rsid w:val="0066273E"/>
    <w:rsid w:val="00662AEB"/>
    <w:rsid w:val="006631EF"/>
    <w:rsid w:val="00663BA5"/>
    <w:rsid w:val="00665EF3"/>
    <w:rsid w:val="00666155"/>
    <w:rsid w:val="006661B5"/>
    <w:rsid w:val="00666382"/>
    <w:rsid w:val="00666818"/>
    <w:rsid w:val="006671DF"/>
    <w:rsid w:val="00667514"/>
    <w:rsid w:val="00667753"/>
    <w:rsid w:val="006700B9"/>
    <w:rsid w:val="0067019A"/>
    <w:rsid w:val="0067026F"/>
    <w:rsid w:val="00671B80"/>
    <w:rsid w:val="00672D79"/>
    <w:rsid w:val="00672EBD"/>
    <w:rsid w:val="00673161"/>
    <w:rsid w:val="00673F4E"/>
    <w:rsid w:val="0067415A"/>
    <w:rsid w:val="00674292"/>
    <w:rsid w:val="0067467C"/>
    <w:rsid w:val="00675344"/>
    <w:rsid w:val="00676293"/>
    <w:rsid w:val="0067659B"/>
    <w:rsid w:val="0067711E"/>
    <w:rsid w:val="00677130"/>
    <w:rsid w:val="0067770E"/>
    <w:rsid w:val="00677B2C"/>
    <w:rsid w:val="00680E1D"/>
    <w:rsid w:val="00682E55"/>
    <w:rsid w:val="00684844"/>
    <w:rsid w:val="006849C0"/>
    <w:rsid w:val="006850C4"/>
    <w:rsid w:val="00685AE3"/>
    <w:rsid w:val="00685EB2"/>
    <w:rsid w:val="00686132"/>
    <w:rsid w:val="00686141"/>
    <w:rsid w:val="00686507"/>
    <w:rsid w:val="006872D5"/>
    <w:rsid w:val="00687AF1"/>
    <w:rsid w:val="00687C86"/>
    <w:rsid w:val="0069137E"/>
    <w:rsid w:val="00691E1E"/>
    <w:rsid w:val="00691F8A"/>
    <w:rsid w:val="00693918"/>
    <w:rsid w:val="00693996"/>
    <w:rsid w:val="00693D7A"/>
    <w:rsid w:val="00693EC4"/>
    <w:rsid w:val="0069460D"/>
    <w:rsid w:val="00695E55"/>
    <w:rsid w:val="00697BA9"/>
    <w:rsid w:val="006A033A"/>
    <w:rsid w:val="006A0460"/>
    <w:rsid w:val="006A0630"/>
    <w:rsid w:val="006A0866"/>
    <w:rsid w:val="006A09BF"/>
    <w:rsid w:val="006A0A0D"/>
    <w:rsid w:val="006A0E54"/>
    <w:rsid w:val="006A1AF5"/>
    <w:rsid w:val="006A1F46"/>
    <w:rsid w:val="006A2946"/>
    <w:rsid w:val="006A2B90"/>
    <w:rsid w:val="006A2F4C"/>
    <w:rsid w:val="006A32DC"/>
    <w:rsid w:val="006A3535"/>
    <w:rsid w:val="006A37AA"/>
    <w:rsid w:val="006A37FD"/>
    <w:rsid w:val="006A3F43"/>
    <w:rsid w:val="006A4511"/>
    <w:rsid w:val="006A47E1"/>
    <w:rsid w:val="006A5111"/>
    <w:rsid w:val="006A5DF0"/>
    <w:rsid w:val="006A65A4"/>
    <w:rsid w:val="006A6776"/>
    <w:rsid w:val="006A6FB6"/>
    <w:rsid w:val="006A74D1"/>
    <w:rsid w:val="006B0C63"/>
    <w:rsid w:val="006B2223"/>
    <w:rsid w:val="006B27DF"/>
    <w:rsid w:val="006B3AF2"/>
    <w:rsid w:val="006B49CF"/>
    <w:rsid w:val="006B6185"/>
    <w:rsid w:val="006B629D"/>
    <w:rsid w:val="006B7C1C"/>
    <w:rsid w:val="006C0DB7"/>
    <w:rsid w:val="006C28B7"/>
    <w:rsid w:val="006C2B1C"/>
    <w:rsid w:val="006C312B"/>
    <w:rsid w:val="006C38BC"/>
    <w:rsid w:val="006C395A"/>
    <w:rsid w:val="006C46A4"/>
    <w:rsid w:val="006C4969"/>
    <w:rsid w:val="006C4BA7"/>
    <w:rsid w:val="006C50F6"/>
    <w:rsid w:val="006C52A4"/>
    <w:rsid w:val="006C5945"/>
    <w:rsid w:val="006C59C0"/>
    <w:rsid w:val="006C616C"/>
    <w:rsid w:val="006C69D3"/>
    <w:rsid w:val="006C6FE3"/>
    <w:rsid w:val="006C7F7C"/>
    <w:rsid w:val="006D06DC"/>
    <w:rsid w:val="006D1441"/>
    <w:rsid w:val="006D1E98"/>
    <w:rsid w:val="006D2313"/>
    <w:rsid w:val="006D2CB0"/>
    <w:rsid w:val="006D2FD8"/>
    <w:rsid w:val="006D35A9"/>
    <w:rsid w:val="006D3825"/>
    <w:rsid w:val="006D4338"/>
    <w:rsid w:val="006D439D"/>
    <w:rsid w:val="006D4772"/>
    <w:rsid w:val="006D5335"/>
    <w:rsid w:val="006D6261"/>
    <w:rsid w:val="006D682E"/>
    <w:rsid w:val="006E0690"/>
    <w:rsid w:val="006E076F"/>
    <w:rsid w:val="006E10AB"/>
    <w:rsid w:val="006E1548"/>
    <w:rsid w:val="006E2946"/>
    <w:rsid w:val="006E2DEC"/>
    <w:rsid w:val="006E3082"/>
    <w:rsid w:val="006E437B"/>
    <w:rsid w:val="006E44A8"/>
    <w:rsid w:val="006E5327"/>
    <w:rsid w:val="006E5C2C"/>
    <w:rsid w:val="006E6683"/>
    <w:rsid w:val="006F00CA"/>
    <w:rsid w:val="006F01B6"/>
    <w:rsid w:val="006F055F"/>
    <w:rsid w:val="006F05FC"/>
    <w:rsid w:val="006F15C2"/>
    <w:rsid w:val="006F197A"/>
    <w:rsid w:val="006F2297"/>
    <w:rsid w:val="006F2680"/>
    <w:rsid w:val="006F3D14"/>
    <w:rsid w:val="006F46C6"/>
    <w:rsid w:val="006F52E6"/>
    <w:rsid w:val="006F668B"/>
    <w:rsid w:val="006F6B35"/>
    <w:rsid w:val="006F6DDB"/>
    <w:rsid w:val="006F7230"/>
    <w:rsid w:val="006F7C81"/>
    <w:rsid w:val="007000F7"/>
    <w:rsid w:val="007002F2"/>
    <w:rsid w:val="0070049A"/>
    <w:rsid w:val="00701429"/>
    <w:rsid w:val="00701961"/>
    <w:rsid w:val="0070222E"/>
    <w:rsid w:val="00702DDC"/>
    <w:rsid w:val="00703399"/>
    <w:rsid w:val="007033D0"/>
    <w:rsid w:val="00703849"/>
    <w:rsid w:val="00703AE5"/>
    <w:rsid w:val="00703F27"/>
    <w:rsid w:val="0070455E"/>
    <w:rsid w:val="00705B6C"/>
    <w:rsid w:val="007060D4"/>
    <w:rsid w:val="00707E1F"/>
    <w:rsid w:val="0071041B"/>
    <w:rsid w:val="0071059C"/>
    <w:rsid w:val="00710F32"/>
    <w:rsid w:val="00712E0B"/>
    <w:rsid w:val="00713C0E"/>
    <w:rsid w:val="00713D5F"/>
    <w:rsid w:val="007141D4"/>
    <w:rsid w:val="007166D8"/>
    <w:rsid w:val="00716CE2"/>
    <w:rsid w:val="00717187"/>
    <w:rsid w:val="007176F6"/>
    <w:rsid w:val="00720036"/>
    <w:rsid w:val="00720494"/>
    <w:rsid w:val="007215DD"/>
    <w:rsid w:val="007224B6"/>
    <w:rsid w:val="00722BCD"/>
    <w:rsid w:val="00722CF5"/>
    <w:rsid w:val="007242D7"/>
    <w:rsid w:val="00725877"/>
    <w:rsid w:val="00726FD5"/>
    <w:rsid w:val="00730C8C"/>
    <w:rsid w:val="0073117D"/>
    <w:rsid w:val="007317D0"/>
    <w:rsid w:val="00733588"/>
    <w:rsid w:val="00733E27"/>
    <w:rsid w:val="0073417A"/>
    <w:rsid w:val="00734321"/>
    <w:rsid w:val="00734553"/>
    <w:rsid w:val="00734C22"/>
    <w:rsid w:val="00735D79"/>
    <w:rsid w:val="00736CED"/>
    <w:rsid w:val="00736F00"/>
    <w:rsid w:val="007377F7"/>
    <w:rsid w:val="00740836"/>
    <w:rsid w:val="00740FFB"/>
    <w:rsid w:val="00741310"/>
    <w:rsid w:val="007413A9"/>
    <w:rsid w:val="0074203B"/>
    <w:rsid w:val="00742C53"/>
    <w:rsid w:val="00742F98"/>
    <w:rsid w:val="00743494"/>
    <w:rsid w:val="0074354A"/>
    <w:rsid w:val="00744972"/>
    <w:rsid w:val="007456A9"/>
    <w:rsid w:val="0074584B"/>
    <w:rsid w:val="007460BB"/>
    <w:rsid w:val="00746201"/>
    <w:rsid w:val="00746ADA"/>
    <w:rsid w:val="0074757C"/>
    <w:rsid w:val="00747D5A"/>
    <w:rsid w:val="00747FA4"/>
    <w:rsid w:val="0075022C"/>
    <w:rsid w:val="007502B9"/>
    <w:rsid w:val="00751D2C"/>
    <w:rsid w:val="00753EAB"/>
    <w:rsid w:val="007545D0"/>
    <w:rsid w:val="00755266"/>
    <w:rsid w:val="00755329"/>
    <w:rsid w:val="00756458"/>
    <w:rsid w:val="007572A9"/>
    <w:rsid w:val="007575E3"/>
    <w:rsid w:val="007576F8"/>
    <w:rsid w:val="0076001B"/>
    <w:rsid w:val="00761271"/>
    <w:rsid w:val="00761320"/>
    <w:rsid w:val="0076192F"/>
    <w:rsid w:val="00761B86"/>
    <w:rsid w:val="00761C59"/>
    <w:rsid w:val="007621FB"/>
    <w:rsid w:val="00763094"/>
    <w:rsid w:val="0076313E"/>
    <w:rsid w:val="00764754"/>
    <w:rsid w:val="00764895"/>
    <w:rsid w:val="00766137"/>
    <w:rsid w:val="007662DE"/>
    <w:rsid w:val="00767016"/>
    <w:rsid w:val="007679DC"/>
    <w:rsid w:val="00767C09"/>
    <w:rsid w:val="0077041F"/>
    <w:rsid w:val="0077072F"/>
    <w:rsid w:val="00771545"/>
    <w:rsid w:val="0077196F"/>
    <w:rsid w:val="00771DD3"/>
    <w:rsid w:val="007720E0"/>
    <w:rsid w:val="00772E21"/>
    <w:rsid w:val="00773323"/>
    <w:rsid w:val="007737BB"/>
    <w:rsid w:val="007748CD"/>
    <w:rsid w:val="00775CB9"/>
    <w:rsid w:val="00776D96"/>
    <w:rsid w:val="00776F2D"/>
    <w:rsid w:val="00777137"/>
    <w:rsid w:val="00777EAC"/>
    <w:rsid w:val="007800CC"/>
    <w:rsid w:val="00780B17"/>
    <w:rsid w:val="0078368F"/>
    <w:rsid w:val="00784540"/>
    <w:rsid w:val="00785E19"/>
    <w:rsid w:val="007861FC"/>
    <w:rsid w:val="00786380"/>
    <w:rsid w:val="00786D85"/>
    <w:rsid w:val="00787740"/>
    <w:rsid w:val="00787C14"/>
    <w:rsid w:val="00790110"/>
    <w:rsid w:val="007904B9"/>
    <w:rsid w:val="00790739"/>
    <w:rsid w:val="00790787"/>
    <w:rsid w:val="007912AA"/>
    <w:rsid w:val="00791575"/>
    <w:rsid w:val="0079210D"/>
    <w:rsid w:val="00792AA9"/>
    <w:rsid w:val="00792C62"/>
    <w:rsid w:val="00792EBD"/>
    <w:rsid w:val="0079328F"/>
    <w:rsid w:val="007936B9"/>
    <w:rsid w:val="00793A27"/>
    <w:rsid w:val="007943C2"/>
    <w:rsid w:val="0079598F"/>
    <w:rsid w:val="00795D0D"/>
    <w:rsid w:val="007962C3"/>
    <w:rsid w:val="007970C2"/>
    <w:rsid w:val="00797BBB"/>
    <w:rsid w:val="007A11DA"/>
    <w:rsid w:val="007A1BA3"/>
    <w:rsid w:val="007A1EDA"/>
    <w:rsid w:val="007A2782"/>
    <w:rsid w:val="007A2E1E"/>
    <w:rsid w:val="007A3D07"/>
    <w:rsid w:val="007A3DE0"/>
    <w:rsid w:val="007A41A8"/>
    <w:rsid w:val="007A47C5"/>
    <w:rsid w:val="007A47DF"/>
    <w:rsid w:val="007A4C58"/>
    <w:rsid w:val="007A602E"/>
    <w:rsid w:val="007A62E1"/>
    <w:rsid w:val="007A64F2"/>
    <w:rsid w:val="007A677A"/>
    <w:rsid w:val="007A7A70"/>
    <w:rsid w:val="007A7C67"/>
    <w:rsid w:val="007B0097"/>
    <w:rsid w:val="007B0B02"/>
    <w:rsid w:val="007B0BB0"/>
    <w:rsid w:val="007B16DF"/>
    <w:rsid w:val="007B19CE"/>
    <w:rsid w:val="007B1B2C"/>
    <w:rsid w:val="007B1E4B"/>
    <w:rsid w:val="007B20CF"/>
    <w:rsid w:val="007B21AC"/>
    <w:rsid w:val="007B30D1"/>
    <w:rsid w:val="007B3658"/>
    <w:rsid w:val="007B3BD7"/>
    <w:rsid w:val="007B3CDB"/>
    <w:rsid w:val="007B3DF1"/>
    <w:rsid w:val="007B435E"/>
    <w:rsid w:val="007B4597"/>
    <w:rsid w:val="007B4991"/>
    <w:rsid w:val="007B557A"/>
    <w:rsid w:val="007B574C"/>
    <w:rsid w:val="007B6D4B"/>
    <w:rsid w:val="007B77A9"/>
    <w:rsid w:val="007B7840"/>
    <w:rsid w:val="007B7939"/>
    <w:rsid w:val="007B7BE3"/>
    <w:rsid w:val="007C01EC"/>
    <w:rsid w:val="007C02E8"/>
    <w:rsid w:val="007C0417"/>
    <w:rsid w:val="007C07D0"/>
    <w:rsid w:val="007C0D9F"/>
    <w:rsid w:val="007C141A"/>
    <w:rsid w:val="007C27F0"/>
    <w:rsid w:val="007C31BB"/>
    <w:rsid w:val="007C323C"/>
    <w:rsid w:val="007C3643"/>
    <w:rsid w:val="007C4133"/>
    <w:rsid w:val="007C48CF"/>
    <w:rsid w:val="007C5722"/>
    <w:rsid w:val="007C5C44"/>
    <w:rsid w:val="007C6409"/>
    <w:rsid w:val="007C696C"/>
    <w:rsid w:val="007C6C8D"/>
    <w:rsid w:val="007C7473"/>
    <w:rsid w:val="007C786C"/>
    <w:rsid w:val="007C7AA9"/>
    <w:rsid w:val="007D0A81"/>
    <w:rsid w:val="007D1305"/>
    <w:rsid w:val="007D2246"/>
    <w:rsid w:val="007D22F1"/>
    <w:rsid w:val="007D2ADC"/>
    <w:rsid w:val="007D2D09"/>
    <w:rsid w:val="007D35F0"/>
    <w:rsid w:val="007D36FA"/>
    <w:rsid w:val="007D3BB4"/>
    <w:rsid w:val="007D465D"/>
    <w:rsid w:val="007D4B9B"/>
    <w:rsid w:val="007D5792"/>
    <w:rsid w:val="007D5811"/>
    <w:rsid w:val="007D5E74"/>
    <w:rsid w:val="007D621C"/>
    <w:rsid w:val="007D6648"/>
    <w:rsid w:val="007D6931"/>
    <w:rsid w:val="007D6994"/>
    <w:rsid w:val="007D6AFF"/>
    <w:rsid w:val="007D7D4D"/>
    <w:rsid w:val="007E0687"/>
    <w:rsid w:val="007E115E"/>
    <w:rsid w:val="007E1386"/>
    <w:rsid w:val="007E14CD"/>
    <w:rsid w:val="007E1835"/>
    <w:rsid w:val="007E26BC"/>
    <w:rsid w:val="007E29B6"/>
    <w:rsid w:val="007E2D5F"/>
    <w:rsid w:val="007E2F64"/>
    <w:rsid w:val="007E3875"/>
    <w:rsid w:val="007E4039"/>
    <w:rsid w:val="007E4F8B"/>
    <w:rsid w:val="007E5598"/>
    <w:rsid w:val="007E5A57"/>
    <w:rsid w:val="007E6420"/>
    <w:rsid w:val="007E6428"/>
    <w:rsid w:val="007E6D43"/>
    <w:rsid w:val="007F01BF"/>
    <w:rsid w:val="007F0363"/>
    <w:rsid w:val="007F11BB"/>
    <w:rsid w:val="007F1D11"/>
    <w:rsid w:val="007F2724"/>
    <w:rsid w:val="007F3676"/>
    <w:rsid w:val="007F37C7"/>
    <w:rsid w:val="007F46B8"/>
    <w:rsid w:val="007F473D"/>
    <w:rsid w:val="007F4A3C"/>
    <w:rsid w:val="007F4D81"/>
    <w:rsid w:val="007F5359"/>
    <w:rsid w:val="007F5494"/>
    <w:rsid w:val="007F5D2A"/>
    <w:rsid w:val="007F64D8"/>
    <w:rsid w:val="007F6774"/>
    <w:rsid w:val="007F6D1A"/>
    <w:rsid w:val="007F752B"/>
    <w:rsid w:val="008026A2"/>
    <w:rsid w:val="0080488F"/>
    <w:rsid w:val="008054AF"/>
    <w:rsid w:val="008061E8"/>
    <w:rsid w:val="0080689F"/>
    <w:rsid w:val="00807664"/>
    <w:rsid w:val="00807C37"/>
    <w:rsid w:val="0081076A"/>
    <w:rsid w:val="00810D44"/>
    <w:rsid w:val="0081105A"/>
    <w:rsid w:val="00811117"/>
    <w:rsid w:val="008112BF"/>
    <w:rsid w:val="008115EC"/>
    <w:rsid w:val="00811738"/>
    <w:rsid w:val="008125CA"/>
    <w:rsid w:val="00812EA5"/>
    <w:rsid w:val="00814342"/>
    <w:rsid w:val="008145C3"/>
    <w:rsid w:val="008147AC"/>
    <w:rsid w:val="00815686"/>
    <w:rsid w:val="00815BE4"/>
    <w:rsid w:val="00815E0E"/>
    <w:rsid w:val="00816C4C"/>
    <w:rsid w:val="008172EB"/>
    <w:rsid w:val="00817414"/>
    <w:rsid w:val="00817429"/>
    <w:rsid w:val="00817AB7"/>
    <w:rsid w:val="00820D32"/>
    <w:rsid w:val="008219FA"/>
    <w:rsid w:val="00822217"/>
    <w:rsid w:val="008227CE"/>
    <w:rsid w:val="00822FDF"/>
    <w:rsid w:val="00823CC0"/>
    <w:rsid w:val="00824DCA"/>
    <w:rsid w:val="00825512"/>
    <w:rsid w:val="008271EA"/>
    <w:rsid w:val="008279E5"/>
    <w:rsid w:val="00827B01"/>
    <w:rsid w:val="00827B4C"/>
    <w:rsid w:val="00830458"/>
    <w:rsid w:val="00830A8D"/>
    <w:rsid w:val="00831FA6"/>
    <w:rsid w:val="0083204C"/>
    <w:rsid w:val="008328E4"/>
    <w:rsid w:val="00833365"/>
    <w:rsid w:val="0083362C"/>
    <w:rsid w:val="00833CFF"/>
    <w:rsid w:val="00833E3B"/>
    <w:rsid w:val="00834476"/>
    <w:rsid w:val="00834A3E"/>
    <w:rsid w:val="00835BC5"/>
    <w:rsid w:val="00835EAB"/>
    <w:rsid w:val="00835F1F"/>
    <w:rsid w:val="00837080"/>
    <w:rsid w:val="00837FA8"/>
    <w:rsid w:val="008400D4"/>
    <w:rsid w:val="00840E77"/>
    <w:rsid w:val="008423D2"/>
    <w:rsid w:val="0084280F"/>
    <w:rsid w:val="00842D4C"/>
    <w:rsid w:val="00843059"/>
    <w:rsid w:val="0084394A"/>
    <w:rsid w:val="008447C9"/>
    <w:rsid w:val="00845A3A"/>
    <w:rsid w:val="008460B3"/>
    <w:rsid w:val="00846A61"/>
    <w:rsid w:val="00846FD3"/>
    <w:rsid w:val="00847371"/>
    <w:rsid w:val="00847E89"/>
    <w:rsid w:val="0085041C"/>
    <w:rsid w:val="008507CD"/>
    <w:rsid w:val="00851A4A"/>
    <w:rsid w:val="0085218A"/>
    <w:rsid w:val="0085269F"/>
    <w:rsid w:val="0085304A"/>
    <w:rsid w:val="008530DF"/>
    <w:rsid w:val="00853811"/>
    <w:rsid w:val="008539C3"/>
    <w:rsid w:val="008540FF"/>
    <w:rsid w:val="0085484A"/>
    <w:rsid w:val="008552A0"/>
    <w:rsid w:val="00855B5F"/>
    <w:rsid w:val="00856294"/>
    <w:rsid w:val="0085682E"/>
    <w:rsid w:val="0085696C"/>
    <w:rsid w:val="00857622"/>
    <w:rsid w:val="00857966"/>
    <w:rsid w:val="00860905"/>
    <w:rsid w:val="00860C85"/>
    <w:rsid w:val="00860E56"/>
    <w:rsid w:val="00860EB9"/>
    <w:rsid w:val="0086141E"/>
    <w:rsid w:val="00862533"/>
    <w:rsid w:val="00862C14"/>
    <w:rsid w:val="00862C74"/>
    <w:rsid w:val="00863973"/>
    <w:rsid w:val="0086399C"/>
    <w:rsid w:val="00863BB1"/>
    <w:rsid w:val="00865247"/>
    <w:rsid w:val="008673BA"/>
    <w:rsid w:val="00870763"/>
    <w:rsid w:val="008707CC"/>
    <w:rsid w:val="00870E12"/>
    <w:rsid w:val="0087188B"/>
    <w:rsid w:val="00872AC1"/>
    <w:rsid w:val="00875736"/>
    <w:rsid w:val="00875898"/>
    <w:rsid w:val="00875991"/>
    <w:rsid w:val="008765AA"/>
    <w:rsid w:val="00876816"/>
    <w:rsid w:val="008777DE"/>
    <w:rsid w:val="00877B1F"/>
    <w:rsid w:val="00877BD5"/>
    <w:rsid w:val="0088055A"/>
    <w:rsid w:val="00880DBC"/>
    <w:rsid w:val="00881715"/>
    <w:rsid w:val="00881788"/>
    <w:rsid w:val="008817BE"/>
    <w:rsid w:val="00881DF6"/>
    <w:rsid w:val="00882426"/>
    <w:rsid w:val="00883262"/>
    <w:rsid w:val="0088335A"/>
    <w:rsid w:val="0088386A"/>
    <w:rsid w:val="00883F73"/>
    <w:rsid w:val="008840BB"/>
    <w:rsid w:val="008841CF"/>
    <w:rsid w:val="00884C7C"/>
    <w:rsid w:val="008855DF"/>
    <w:rsid w:val="008858BF"/>
    <w:rsid w:val="008863C1"/>
    <w:rsid w:val="008866C0"/>
    <w:rsid w:val="00886D32"/>
    <w:rsid w:val="008909C6"/>
    <w:rsid w:val="00891FBB"/>
    <w:rsid w:val="008930AA"/>
    <w:rsid w:val="008936D5"/>
    <w:rsid w:val="00894C6D"/>
    <w:rsid w:val="00894FAF"/>
    <w:rsid w:val="00895653"/>
    <w:rsid w:val="008966B4"/>
    <w:rsid w:val="00896B32"/>
    <w:rsid w:val="00897E93"/>
    <w:rsid w:val="008A03BC"/>
    <w:rsid w:val="008A041F"/>
    <w:rsid w:val="008A0B1C"/>
    <w:rsid w:val="008A19F5"/>
    <w:rsid w:val="008A1BD5"/>
    <w:rsid w:val="008A1C0D"/>
    <w:rsid w:val="008A23FD"/>
    <w:rsid w:val="008A3326"/>
    <w:rsid w:val="008A340B"/>
    <w:rsid w:val="008A3D8A"/>
    <w:rsid w:val="008A4419"/>
    <w:rsid w:val="008A46C5"/>
    <w:rsid w:val="008A47EA"/>
    <w:rsid w:val="008A521C"/>
    <w:rsid w:val="008A5774"/>
    <w:rsid w:val="008A5B1E"/>
    <w:rsid w:val="008A6490"/>
    <w:rsid w:val="008A6C4A"/>
    <w:rsid w:val="008A7012"/>
    <w:rsid w:val="008A73D2"/>
    <w:rsid w:val="008A7792"/>
    <w:rsid w:val="008A7A25"/>
    <w:rsid w:val="008A7AC9"/>
    <w:rsid w:val="008B15FC"/>
    <w:rsid w:val="008B1F34"/>
    <w:rsid w:val="008B1FE6"/>
    <w:rsid w:val="008B25E4"/>
    <w:rsid w:val="008B29B4"/>
    <w:rsid w:val="008B371F"/>
    <w:rsid w:val="008B3970"/>
    <w:rsid w:val="008B483E"/>
    <w:rsid w:val="008B4B14"/>
    <w:rsid w:val="008B4CA9"/>
    <w:rsid w:val="008B53C1"/>
    <w:rsid w:val="008B5B83"/>
    <w:rsid w:val="008B5C5A"/>
    <w:rsid w:val="008B5D19"/>
    <w:rsid w:val="008B617B"/>
    <w:rsid w:val="008B6E51"/>
    <w:rsid w:val="008B702E"/>
    <w:rsid w:val="008B705D"/>
    <w:rsid w:val="008B7933"/>
    <w:rsid w:val="008B7FAE"/>
    <w:rsid w:val="008C1361"/>
    <w:rsid w:val="008C13F2"/>
    <w:rsid w:val="008C21CF"/>
    <w:rsid w:val="008C27A6"/>
    <w:rsid w:val="008C3755"/>
    <w:rsid w:val="008C3B86"/>
    <w:rsid w:val="008C438F"/>
    <w:rsid w:val="008C4471"/>
    <w:rsid w:val="008C44BF"/>
    <w:rsid w:val="008C44DF"/>
    <w:rsid w:val="008C4F78"/>
    <w:rsid w:val="008C52E2"/>
    <w:rsid w:val="008C5409"/>
    <w:rsid w:val="008C6B34"/>
    <w:rsid w:val="008C6CCF"/>
    <w:rsid w:val="008C6DC2"/>
    <w:rsid w:val="008C7627"/>
    <w:rsid w:val="008D0B38"/>
    <w:rsid w:val="008D179E"/>
    <w:rsid w:val="008D19EB"/>
    <w:rsid w:val="008D1A1F"/>
    <w:rsid w:val="008D1AD9"/>
    <w:rsid w:val="008D1C3C"/>
    <w:rsid w:val="008D25A6"/>
    <w:rsid w:val="008D29BB"/>
    <w:rsid w:val="008D2AD6"/>
    <w:rsid w:val="008D2C8D"/>
    <w:rsid w:val="008D4902"/>
    <w:rsid w:val="008D4F97"/>
    <w:rsid w:val="008D575E"/>
    <w:rsid w:val="008D5D9C"/>
    <w:rsid w:val="008D5F3A"/>
    <w:rsid w:val="008D5F61"/>
    <w:rsid w:val="008D6E35"/>
    <w:rsid w:val="008D6F79"/>
    <w:rsid w:val="008D718B"/>
    <w:rsid w:val="008D7844"/>
    <w:rsid w:val="008D7D47"/>
    <w:rsid w:val="008E0957"/>
    <w:rsid w:val="008E0E7A"/>
    <w:rsid w:val="008E1C78"/>
    <w:rsid w:val="008E2A2B"/>
    <w:rsid w:val="008E3ADA"/>
    <w:rsid w:val="008E46B4"/>
    <w:rsid w:val="008E5615"/>
    <w:rsid w:val="008E5CC9"/>
    <w:rsid w:val="008E5DC2"/>
    <w:rsid w:val="008E6147"/>
    <w:rsid w:val="008E63E6"/>
    <w:rsid w:val="008E6EF6"/>
    <w:rsid w:val="008E788E"/>
    <w:rsid w:val="008E7904"/>
    <w:rsid w:val="008E7D40"/>
    <w:rsid w:val="008F189D"/>
    <w:rsid w:val="008F1D1F"/>
    <w:rsid w:val="008F2A4A"/>
    <w:rsid w:val="008F3621"/>
    <w:rsid w:val="008F46DF"/>
    <w:rsid w:val="008F4D8F"/>
    <w:rsid w:val="008F4F7A"/>
    <w:rsid w:val="008F57D7"/>
    <w:rsid w:val="008F5B8F"/>
    <w:rsid w:val="008F6706"/>
    <w:rsid w:val="008F7D7C"/>
    <w:rsid w:val="009002CC"/>
    <w:rsid w:val="00900672"/>
    <w:rsid w:val="0090146D"/>
    <w:rsid w:val="009018C9"/>
    <w:rsid w:val="00902289"/>
    <w:rsid w:val="009023FF"/>
    <w:rsid w:val="00904468"/>
    <w:rsid w:val="00904A68"/>
    <w:rsid w:val="009051EA"/>
    <w:rsid w:val="009053CA"/>
    <w:rsid w:val="009060C4"/>
    <w:rsid w:val="00906218"/>
    <w:rsid w:val="009062B8"/>
    <w:rsid w:val="00906633"/>
    <w:rsid w:val="00910B55"/>
    <w:rsid w:val="009110BD"/>
    <w:rsid w:val="00913122"/>
    <w:rsid w:val="00913B34"/>
    <w:rsid w:val="00913C93"/>
    <w:rsid w:val="00913CBA"/>
    <w:rsid w:val="00914120"/>
    <w:rsid w:val="00914CE0"/>
    <w:rsid w:val="009156D4"/>
    <w:rsid w:val="00915811"/>
    <w:rsid w:val="009159F8"/>
    <w:rsid w:val="00915EC4"/>
    <w:rsid w:val="00916B36"/>
    <w:rsid w:val="00916EF6"/>
    <w:rsid w:val="00917226"/>
    <w:rsid w:val="009172E9"/>
    <w:rsid w:val="009175B9"/>
    <w:rsid w:val="009205B0"/>
    <w:rsid w:val="0092274F"/>
    <w:rsid w:val="0092369B"/>
    <w:rsid w:val="00923892"/>
    <w:rsid w:val="00924A04"/>
    <w:rsid w:val="0092514E"/>
    <w:rsid w:val="009255BE"/>
    <w:rsid w:val="00925C5B"/>
    <w:rsid w:val="0092601D"/>
    <w:rsid w:val="00926B05"/>
    <w:rsid w:val="00927A89"/>
    <w:rsid w:val="00930458"/>
    <w:rsid w:val="00930E9E"/>
    <w:rsid w:val="009313C7"/>
    <w:rsid w:val="00931ECA"/>
    <w:rsid w:val="0093240B"/>
    <w:rsid w:val="00933E09"/>
    <w:rsid w:val="009342B1"/>
    <w:rsid w:val="009348C2"/>
    <w:rsid w:val="009357EE"/>
    <w:rsid w:val="009367A3"/>
    <w:rsid w:val="0093689A"/>
    <w:rsid w:val="009404CA"/>
    <w:rsid w:val="00940C8C"/>
    <w:rsid w:val="00941746"/>
    <w:rsid w:val="00941814"/>
    <w:rsid w:val="0094250D"/>
    <w:rsid w:val="0094305A"/>
    <w:rsid w:val="0094377D"/>
    <w:rsid w:val="0094444B"/>
    <w:rsid w:val="00945DF3"/>
    <w:rsid w:val="00946E01"/>
    <w:rsid w:val="009470FF"/>
    <w:rsid w:val="00947249"/>
    <w:rsid w:val="009475D6"/>
    <w:rsid w:val="0094787A"/>
    <w:rsid w:val="009479DA"/>
    <w:rsid w:val="00947AA2"/>
    <w:rsid w:val="00947C34"/>
    <w:rsid w:val="00947F30"/>
    <w:rsid w:val="009508DF"/>
    <w:rsid w:val="00950936"/>
    <w:rsid w:val="009509C9"/>
    <w:rsid w:val="00950FB0"/>
    <w:rsid w:val="0095185F"/>
    <w:rsid w:val="00951ED9"/>
    <w:rsid w:val="0095294E"/>
    <w:rsid w:val="009535D6"/>
    <w:rsid w:val="0095389C"/>
    <w:rsid w:val="00953F1F"/>
    <w:rsid w:val="00954117"/>
    <w:rsid w:val="00954582"/>
    <w:rsid w:val="00957977"/>
    <w:rsid w:val="00957C3F"/>
    <w:rsid w:val="009608E2"/>
    <w:rsid w:val="00960FCA"/>
    <w:rsid w:val="009619BB"/>
    <w:rsid w:val="009626B0"/>
    <w:rsid w:val="00962D5D"/>
    <w:rsid w:val="00964FFC"/>
    <w:rsid w:val="0096652B"/>
    <w:rsid w:val="00966BEC"/>
    <w:rsid w:val="00966CAD"/>
    <w:rsid w:val="009676D0"/>
    <w:rsid w:val="009679FB"/>
    <w:rsid w:val="00967B22"/>
    <w:rsid w:val="00970E8C"/>
    <w:rsid w:val="00972AA4"/>
    <w:rsid w:val="00972E95"/>
    <w:rsid w:val="00973828"/>
    <w:rsid w:val="00974538"/>
    <w:rsid w:val="0097571B"/>
    <w:rsid w:val="00975D54"/>
    <w:rsid w:val="009762AC"/>
    <w:rsid w:val="00976727"/>
    <w:rsid w:val="00976930"/>
    <w:rsid w:val="00976E1D"/>
    <w:rsid w:val="00976F7A"/>
    <w:rsid w:val="0097700C"/>
    <w:rsid w:val="00977A23"/>
    <w:rsid w:val="00980BF8"/>
    <w:rsid w:val="009814E9"/>
    <w:rsid w:val="0098177F"/>
    <w:rsid w:val="00981B03"/>
    <w:rsid w:val="00981D8D"/>
    <w:rsid w:val="009829A6"/>
    <w:rsid w:val="009829F4"/>
    <w:rsid w:val="009832F2"/>
    <w:rsid w:val="00983CAC"/>
    <w:rsid w:val="00984544"/>
    <w:rsid w:val="0098506F"/>
    <w:rsid w:val="009853DD"/>
    <w:rsid w:val="0098588D"/>
    <w:rsid w:val="00985B7D"/>
    <w:rsid w:val="009862C2"/>
    <w:rsid w:val="0098677B"/>
    <w:rsid w:val="00986DAB"/>
    <w:rsid w:val="00986EAD"/>
    <w:rsid w:val="0098737C"/>
    <w:rsid w:val="00987ED2"/>
    <w:rsid w:val="0099016E"/>
    <w:rsid w:val="00990575"/>
    <w:rsid w:val="00991780"/>
    <w:rsid w:val="009917FF"/>
    <w:rsid w:val="009919E1"/>
    <w:rsid w:val="00991D10"/>
    <w:rsid w:val="00992C30"/>
    <w:rsid w:val="00992CB8"/>
    <w:rsid w:val="00993334"/>
    <w:rsid w:val="00993702"/>
    <w:rsid w:val="00993A2C"/>
    <w:rsid w:val="00996274"/>
    <w:rsid w:val="009965B7"/>
    <w:rsid w:val="00996E20"/>
    <w:rsid w:val="009973F9"/>
    <w:rsid w:val="009A019D"/>
    <w:rsid w:val="009A18A5"/>
    <w:rsid w:val="009A1F91"/>
    <w:rsid w:val="009A2302"/>
    <w:rsid w:val="009A28C6"/>
    <w:rsid w:val="009A33AD"/>
    <w:rsid w:val="009A622A"/>
    <w:rsid w:val="009A6374"/>
    <w:rsid w:val="009A7127"/>
    <w:rsid w:val="009B0020"/>
    <w:rsid w:val="009B034A"/>
    <w:rsid w:val="009B05E8"/>
    <w:rsid w:val="009B236D"/>
    <w:rsid w:val="009B2D57"/>
    <w:rsid w:val="009B330B"/>
    <w:rsid w:val="009B33D7"/>
    <w:rsid w:val="009B3961"/>
    <w:rsid w:val="009B39AD"/>
    <w:rsid w:val="009B4BF0"/>
    <w:rsid w:val="009B5B62"/>
    <w:rsid w:val="009B76C5"/>
    <w:rsid w:val="009B7986"/>
    <w:rsid w:val="009B7C62"/>
    <w:rsid w:val="009B7E92"/>
    <w:rsid w:val="009C17D9"/>
    <w:rsid w:val="009C1883"/>
    <w:rsid w:val="009C2546"/>
    <w:rsid w:val="009C2A5B"/>
    <w:rsid w:val="009C2DF4"/>
    <w:rsid w:val="009C36C3"/>
    <w:rsid w:val="009C3A2A"/>
    <w:rsid w:val="009C4310"/>
    <w:rsid w:val="009C43FE"/>
    <w:rsid w:val="009C444E"/>
    <w:rsid w:val="009C47F9"/>
    <w:rsid w:val="009C4E80"/>
    <w:rsid w:val="009C5352"/>
    <w:rsid w:val="009C5602"/>
    <w:rsid w:val="009C6561"/>
    <w:rsid w:val="009C727E"/>
    <w:rsid w:val="009C7948"/>
    <w:rsid w:val="009D06D6"/>
    <w:rsid w:val="009D1227"/>
    <w:rsid w:val="009D2F28"/>
    <w:rsid w:val="009D3557"/>
    <w:rsid w:val="009D43C4"/>
    <w:rsid w:val="009D51AB"/>
    <w:rsid w:val="009D5910"/>
    <w:rsid w:val="009D612C"/>
    <w:rsid w:val="009D6792"/>
    <w:rsid w:val="009D7D6F"/>
    <w:rsid w:val="009E08DA"/>
    <w:rsid w:val="009E12B3"/>
    <w:rsid w:val="009E2874"/>
    <w:rsid w:val="009E2933"/>
    <w:rsid w:val="009E3603"/>
    <w:rsid w:val="009E36C0"/>
    <w:rsid w:val="009E36D8"/>
    <w:rsid w:val="009E3FEE"/>
    <w:rsid w:val="009E4DA6"/>
    <w:rsid w:val="009E4E51"/>
    <w:rsid w:val="009E4EA2"/>
    <w:rsid w:val="009E5AEB"/>
    <w:rsid w:val="009E5E59"/>
    <w:rsid w:val="009E749F"/>
    <w:rsid w:val="009F0823"/>
    <w:rsid w:val="009F158E"/>
    <w:rsid w:val="009F1F8F"/>
    <w:rsid w:val="009F239E"/>
    <w:rsid w:val="009F26C7"/>
    <w:rsid w:val="009F26EB"/>
    <w:rsid w:val="009F511D"/>
    <w:rsid w:val="009F67F6"/>
    <w:rsid w:val="009F6E65"/>
    <w:rsid w:val="009F6FE9"/>
    <w:rsid w:val="009F7012"/>
    <w:rsid w:val="009F792F"/>
    <w:rsid w:val="00A0111B"/>
    <w:rsid w:val="00A01B66"/>
    <w:rsid w:val="00A020E5"/>
    <w:rsid w:val="00A02E14"/>
    <w:rsid w:val="00A032EA"/>
    <w:rsid w:val="00A05287"/>
    <w:rsid w:val="00A054F6"/>
    <w:rsid w:val="00A05D17"/>
    <w:rsid w:val="00A05E61"/>
    <w:rsid w:val="00A079CE"/>
    <w:rsid w:val="00A10F37"/>
    <w:rsid w:val="00A116FC"/>
    <w:rsid w:val="00A11AE0"/>
    <w:rsid w:val="00A123DB"/>
    <w:rsid w:val="00A1263E"/>
    <w:rsid w:val="00A12851"/>
    <w:rsid w:val="00A13DD2"/>
    <w:rsid w:val="00A143D8"/>
    <w:rsid w:val="00A143DB"/>
    <w:rsid w:val="00A1577F"/>
    <w:rsid w:val="00A1585F"/>
    <w:rsid w:val="00A15EAF"/>
    <w:rsid w:val="00A16239"/>
    <w:rsid w:val="00A1786F"/>
    <w:rsid w:val="00A17F67"/>
    <w:rsid w:val="00A200C2"/>
    <w:rsid w:val="00A202CA"/>
    <w:rsid w:val="00A21D6A"/>
    <w:rsid w:val="00A223C8"/>
    <w:rsid w:val="00A23B48"/>
    <w:rsid w:val="00A24A52"/>
    <w:rsid w:val="00A24BD5"/>
    <w:rsid w:val="00A2517D"/>
    <w:rsid w:val="00A25BFF"/>
    <w:rsid w:val="00A25CA1"/>
    <w:rsid w:val="00A25D0B"/>
    <w:rsid w:val="00A2626F"/>
    <w:rsid w:val="00A26BFF"/>
    <w:rsid w:val="00A27299"/>
    <w:rsid w:val="00A277B0"/>
    <w:rsid w:val="00A27BC5"/>
    <w:rsid w:val="00A30889"/>
    <w:rsid w:val="00A31ADD"/>
    <w:rsid w:val="00A32407"/>
    <w:rsid w:val="00A338BE"/>
    <w:rsid w:val="00A34404"/>
    <w:rsid w:val="00A359FC"/>
    <w:rsid w:val="00A367FB"/>
    <w:rsid w:val="00A36B0A"/>
    <w:rsid w:val="00A37310"/>
    <w:rsid w:val="00A373D6"/>
    <w:rsid w:val="00A40065"/>
    <w:rsid w:val="00A40C4E"/>
    <w:rsid w:val="00A40D00"/>
    <w:rsid w:val="00A413C0"/>
    <w:rsid w:val="00A415A2"/>
    <w:rsid w:val="00A41812"/>
    <w:rsid w:val="00A42502"/>
    <w:rsid w:val="00A4350A"/>
    <w:rsid w:val="00A44D87"/>
    <w:rsid w:val="00A45B74"/>
    <w:rsid w:val="00A45D22"/>
    <w:rsid w:val="00A46082"/>
    <w:rsid w:val="00A52C57"/>
    <w:rsid w:val="00A5354D"/>
    <w:rsid w:val="00A5372D"/>
    <w:rsid w:val="00A53E14"/>
    <w:rsid w:val="00A54D23"/>
    <w:rsid w:val="00A54DF4"/>
    <w:rsid w:val="00A575B6"/>
    <w:rsid w:val="00A57784"/>
    <w:rsid w:val="00A579BF"/>
    <w:rsid w:val="00A579D8"/>
    <w:rsid w:val="00A607B7"/>
    <w:rsid w:val="00A61350"/>
    <w:rsid w:val="00A615A0"/>
    <w:rsid w:val="00A61C39"/>
    <w:rsid w:val="00A6236F"/>
    <w:rsid w:val="00A62494"/>
    <w:rsid w:val="00A63110"/>
    <w:rsid w:val="00A6360A"/>
    <w:rsid w:val="00A64FC6"/>
    <w:rsid w:val="00A65893"/>
    <w:rsid w:val="00A65E81"/>
    <w:rsid w:val="00A66061"/>
    <w:rsid w:val="00A6645D"/>
    <w:rsid w:val="00A6668B"/>
    <w:rsid w:val="00A66C58"/>
    <w:rsid w:val="00A678D8"/>
    <w:rsid w:val="00A702EC"/>
    <w:rsid w:val="00A713A9"/>
    <w:rsid w:val="00A714CC"/>
    <w:rsid w:val="00A7194A"/>
    <w:rsid w:val="00A725CE"/>
    <w:rsid w:val="00A72BA7"/>
    <w:rsid w:val="00A72F64"/>
    <w:rsid w:val="00A730F5"/>
    <w:rsid w:val="00A73DB9"/>
    <w:rsid w:val="00A74267"/>
    <w:rsid w:val="00A74841"/>
    <w:rsid w:val="00A748CF"/>
    <w:rsid w:val="00A75693"/>
    <w:rsid w:val="00A76148"/>
    <w:rsid w:val="00A76F08"/>
    <w:rsid w:val="00A773D7"/>
    <w:rsid w:val="00A7786B"/>
    <w:rsid w:val="00A8038A"/>
    <w:rsid w:val="00A81094"/>
    <w:rsid w:val="00A81CD1"/>
    <w:rsid w:val="00A820D9"/>
    <w:rsid w:val="00A83B88"/>
    <w:rsid w:val="00A8427C"/>
    <w:rsid w:val="00A847EC"/>
    <w:rsid w:val="00A85BB3"/>
    <w:rsid w:val="00A863BE"/>
    <w:rsid w:val="00A86BCC"/>
    <w:rsid w:val="00A86D79"/>
    <w:rsid w:val="00A86EA1"/>
    <w:rsid w:val="00A8780B"/>
    <w:rsid w:val="00A90366"/>
    <w:rsid w:val="00A90BE5"/>
    <w:rsid w:val="00A90E48"/>
    <w:rsid w:val="00A92AF6"/>
    <w:rsid w:val="00A92F53"/>
    <w:rsid w:val="00A933B8"/>
    <w:rsid w:val="00A934F1"/>
    <w:rsid w:val="00A937C7"/>
    <w:rsid w:val="00A95A06"/>
    <w:rsid w:val="00A967BF"/>
    <w:rsid w:val="00A968B4"/>
    <w:rsid w:val="00A97658"/>
    <w:rsid w:val="00A97B3A"/>
    <w:rsid w:val="00AA0072"/>
    <w:rsid w:val="00AA049A"/>
    <w:rsid w:val="00AA08E2"/>
    <w:rsid w:val="00AA0A39"/>
    <w:rsid w:val="00AA1700"/>
    <w:rsid w:val="00AA23FB"/>
    <w:rsid w:val="00AA247A"/>
    <w:rsid w:val="00AA2746"/>
    <w:rsid w:val="00AA29A2"/>
    <w:rsid w:val="00AA3E16"/>
    <w:rsid w:val="00AA4133"/>
    <w:rsid w:val="00AA52DE"/>
    <w:rsid w:val="00AA69E8"/>
    <w:rsid w:val="00AA767D"/>
    <w:rsid w:val="00AB17E8"/>
    <w:rsid w:val="00AB1D76"/>
    <w:rsid w:val="00AB23CF"/>
    <w:rsid w:val="00AB2DBD"/>
    <w:rsid w:val="00AB30AA"/>
    <w:rsid w:val="00AB36AF"/>
    <w:rsid w:val="00AB4EDE"/>
    <w:rsid w:val="00AB51D2"/>
    <w:rsid w:val="00AB5526"/>
    <w:rsid w:val="00AB7C43"/>
    <w:rsid w:val="00AB7E3F"/>
    <w:rsid w:val="00AB7F15"/>
    <w:rsid w:val="00AC021C"/>
    <w:rsid w:val="00AC0535"/>
    <w:rsid w:val="00AC0B25"/>
    <w:rsid w:val="00AC1801"/>
    <w:rsid w:val="00AC2CA0"/>
    <w:rsid w:val="00AC3280"/>
    <w:rsid w:val="00AC3C3B"/>
    <w:rsid w:val="00AC4127"/>
    <w:rsid w:val="00AC418A"/>
    <w:rsid w:val="00AC4B62"/>
    <w:rsid w:val="00AC4BFB"/>
    <w:rsid w:val="00AC4CDC"/>
    <w:rsid w:val="00AC5909"/>
    <w:rsid w:val="00AC5B56"/>
    <w:rsid w:val="00AC5D12"/>
    <w:rsid w:val="00AC6266"/>
    <w:rsid w:val="00AC793D"/>
    <w:rsid w:val="00AC79B4"/>
    <w:rsid w:val="00AC7DE7"/>
    <w:rsid w:val="00AC7E9B"/>
    <w:rsid w:val="00AD002F"/>
    <w:rsid w:val="00AD03EA"/>
    <w:rsid w:val="00AD071D"/>
    <w:rsid w:val="00AD2E35"/>
    <w:rsid w:val="00AD2E7D"/>
    <w:rsid w:val="00AD313F"/>
    <w:rsid w:val="00AD416F"/>
    <w:rsid w:val="00AD5D3F"/>
    <w:rsid w:val="00AD6662"/>
    <w:rsid w:val="00AD69ED"/>
    <w:rsid w:val="00AD6B11"/>
    <w:rsid w:val="00AD7453"/>
    <w:rsid w:val="00AD7C6C"/>
    <w:rsid w:val="00AE04E1"/>
    <w:rsid w:val="00AE0626"/>
    <w:rsid w:val="00AE07B4"/>
    <w:rsid w:val="00AE0B47"/>
    <w:rsid w:val="00AE0EF5"/>
    <w:rsid w:val="00AE0F6B"/>
    <w:rsid w:val="00AE152E"/>
    <w:rsid w:val="00AE218D"/>
    <w:rsid w:val="00AE2563"/>
    <w:rsid w:val="00AE2778"/>
    <w:rsid w:val="00AE2E58"/>
    <w:rsid w:val="00AE3923"/>
    <w:rsid w:val="00AE3B08"/>
    <w:rsid w:val="00AE4D56"/>
    <w:rsid w:val="00AE4DEB"/>
    <w:rsid w:val="00AE4E4D"/>
    <w:rsid w:val="00AE59BD"/>
    <w:rsid w:val="00AE619E"/>
    <w:rsid w:val="00AE6C71"/>
    <w:rsid w:val="00AE7571"/>
    <w:rsid w:val="00AF12DC"/>
    <w:rsid w:val="00AF1593"/>
    <w:rsid w:val="00AF1AC6"/>
    <w:rsid w:val="00AF1FEC"/>
    <w:rsid w:val="00AF326C"/>
    <w:rsid w:val="00AF372F"/>
    <w:rsid w:val="00AF4187"/>
    <w:rsid w:val="00AF4DC1"/>
    <w:rsid w:val="00AF5C34"/>
    <w:rsid w:val="00AF5D0E"/>
    <w:rsid w:val="00AF62B0"/>
    <w:rsid w:val="00AF6313"/>
    <w:rsid w:val="00AF67C5"/>
    <w:rsid w:val="00AF691D"/>
    <w:rsid w:val="00AF6D2A"/>
    <w:rsid w:val="00AF704C"/>
    <w:rsid w:val="00AF705C"/>
    <w:rsid w:val="00AF7176"/>
    <w:rsid w:val="00AF7550"/>
    <w:rsid w:val="00AF7556"/>
    <w:rsid w:val="00AF75FA"/>
    <w:rsid w:val="00AF783C"/>
    <w:rsid w:val="00AF7ED6"/>
    <w:rsid w:val="00B009F8"/>
    <w:rsid w:val="00B01082"/>
    <w:rsid w:val="00B01AE1"/>
    <w:rsid w:val="00B020F1"/>
    <w:rsid w:val="00B02910"/>
    <w:rsid w:val="00B03210"/>
    <w:rsid w:val="00B03D40"/>
    <w:rsid w:val="00B042D7"/>
    <w:rsid w:val="00B06731"/>
    <w:rsid w:val="00B067C2"/>
    <w:rsid w:val="00B0756E"/>
    <w:rsid w:val="00B07D29"/>
    <w:rsid w:val="00B07F54"/>
    <w:rsid w:val="00B07FDB"/>
    <w:rsid w:val="00B101DF"/>
    <w:rsid w:val="00B113B3"/>
    <w:rsid w:val="00B11937"/>
    <w:rsid w:val="00B1253A"/>
    <w:rsid w:val="00B12B88"/>
    <w:rsid w:val="00B13852"/>
    <w:rsid w:val="00B13C1E"/>
    <w:rsid w:val="00B1474F"/>
    <w:rsid w:val="00B14ADF"/>
    <w:rsid w:val="00B1558D"/>
    <w:rsid w:val="00B159CB"/>
    <w:rsid w:val="00B16337"/>
    <w:rsid w:val="00B163F2"/>
    <w:rsid w:val="00B16734"/>
    <w:rsid w:val="00B202B0"/>
    <w:rsid w:val="00B20786"/>
    <w:rsid w:val="00B207FA"/>
    <w:rsid w:val="00B21188"/>
    <w:rsid w:val="00B219F5"/>
    <w:rsid w:val="00B2262C"/>
    <w:rsid w:val="00B229D8"/>
    <w:rsid w:val="00B22B7E"/>
    <w:rsid w:val="00B2346F"/>
    <w:rsid w:val="00B234DA"/>
    <w:rsid w:val="00B23E79"/>
    <w:rsid w:val="00B24150"/>
    <w:rsid w:val="00B2488F"/>
    <w:rsid w:val="00B25C5E"/>
    <w:rsid w:val="00B25D00"/>
    <w:rsid w:val="00B265B4"/>
    <w:rsid w:val="00B27326"/>
    <w:rsid w:val="00B30A78"/>
    <w:rsid w:val="00B33B32"/>
    <w:rsid w:val="00B34F7D"/>
    <w:rsid w:val="00B352AC"/>
    <w:rsid w:val="00B35A6F"/>
    <w:rsid w:val="00B3650C"/>
    <w:rsid w:val="00B37140"/>
    <w:rsid w:val="00B376F7"/>
    <w:rsid w:val="00B37797"/>
    <w:rsid w:val="00B37A55"/>
    <w:rsid w:val="00B37C6A"/>
    <w:rsid w:val="00B37DC2"/>
    <w:rsid w:val="00B402B9"/>
    <w:rsid w:val="00B404DA"/>
    <w:rsid w:val="00B4177B"/>
    <w:rsid w:val="00B41D60"/>
    <w:rsid w:val="00B428E6"/>
    <w:rsid w:val="00B4329F"/>
    <w:rsid w:val="00B4363D"/>
    <w:rsid w:val="00B43EE4"/>
    <w:rsid w:val="00B441BE"/>
    <w:rsid w:val="00B44757"/>
    <w:rsid w:val="00B46026"/>
    <w:rsid w:val="00B475A3"/>
    <w:rsid w:val="00B50A9E"/>
    <w:rsid w:val="00B50AF3"/>
    <w:rsid w:val="00B50D0F"/>
    <w:rsid w:val="00B51997"/>
    <w:rsid w:val="00B51E14"/>
    <w:rsid w:val="00B5289E"/>
    <w:rsid w:val="00B52B1E"/>
    <w:rsid w:val="00B531C1"/>
    <w:rsid w:val="00B5432F"/>
    <w:rsid w:val="00B54644"/>
    <w:rsid w:val="00B5528B"/>
    <w:rsid w:val="00B560BA"/>
    <w:rsid w:val="00B564D4"/>
    <w:rsid w:val="00B568D4"/>
    <w:rsid w:val="00B56C47"/>
    <w:rsid w:val="00B56DE2"/>
    <w:rsid w:val="00B57C2B"/>
    <w:rsid w:val="00B6046C"/>
    <w:rsid w:val="00B616DC"/>
    <w:rsid w:val="00B61A37"/>
    <w:rsid w:val="00B62EF7"/>
    <w:rsid w:val="00B63168"/>
    <w:rsid w:val="00B63A53"/>
    <w:rsid w:val="00B63BC7"/>
    <w:rsid w:val="00B64A19"/>
    <w:rsid w:val="00B654B2"/>
    <w:rsid w:val="00B657D2"/>
    <w:rsid w:val="00B657D5"/>
    <w:rsid w:val="00B66662"/>
    <w:rsid w:val="00B66BEB"/>
    <w:rsid w:val="00B67D28"/>
    <w:rsid w:val="00B70ABC"/>
    <w:rsid w:val="00B7180F"/>
    <w:rsid w:val="00B71D19"/>
    <w:rsid w:val="00B7281D"/>
    <w:rsid w:val="00B72C1D"/>
    <w:rsid w:val="00B742A5"/>
    <w:rsid w:val="00B76A11"/>
    <w:rsid w:val="00B77A87"/>
    <w:rsid w:val="00B77D44"/>
    <w:rsid w:val="00B8075F"/>
    <w:rsid w:val="00B80E1E"/>
    <w:rsid w:val="00B80EEC"/>
    <w:rsid w:val="00B81701"/>
    <w:rsid w:val="00B8187F"/>
    <w:rsid w:val="00B81CD3"/>
    <w:rsid w:val="00B8237B"/>
    <w:rsid w:val="00B82E50"/>
    <w:rsid w:val="00B831A8"/>
    <w:rsid w:val="00B8362E"/>
    <w:rsid w:val="00B83B9A"/>
    <w:rsid w:val="00B83D71"/>
    <w:rsid w:val="00B83EB1"/>
    <w:rsid w:val="00B84C64"/>
    <w:rsid w:val="00B86264"/>
    <w:rsid w:val="00B866DF"/>
    <w:rsid w:val="00B86969"/>
    <w:rsid w:val="00B86FB5"/>
    <w:rsid w:val="00B87AE3"/>
    <w:rsid w:val="00B90ED4"/>
    <w:rsid w:val="00B91297"/>
    <w:rsid w:val="00B91A51"/>
    <w:rsid w:val="00B92794"/>
    <w:rsid w:val="00B92A3C"/>
    <w:rsid w:val="00B9344E"/>
    <w:rsid w:val="00B9366A"/>
    <w:rsid w:val="00B93ED5"/>
    <w:rsid w:val="00B95093"/>
    <w:rsid w:val="00B951DC"/>
    <w:rsid w:val="00B965C7"/>
    <w:rsid w:val="00B96D9B"/>
    <w:rsid w:val="00B97ECA"/>
    <w:rsid w:val="00B97FC1"/>
    <w:rsid w:val="00BA20A3"/>
    <w:rsid w:val="00BA32DB"/>
    <w:rsid w:val="00BA4432"/>
    <w:rsid w:val="00BA5A84"/>
    <w:rsid w:val="00BA6554"/>
    <w:rsid w:val="00BA74B1"/>
    <w:rsid w:val="00BA7CE6"/>
    <w:rsid w:val="00BB0112"/>
    <w:rsid w:val="00BB1051"/>
    <w:rsid w:val="00BB1294"/>
    <w:rsid w:val="00BB2629"/>
    <w:rsid w:val="00BB2968"/>
    <w:rsid w:val="00BB2C17"/>
    <w:rsid w:val="00BB311C"/>
    <w:rsid w:val="00BB3495"/>
    <w:rsid w:val="00BB505C"/>
    <w:rsid w:val="00BB5647"/>
    <w:rsid w:val="00BB59EA"/>
    <w:rsid w:val="00BB63BA"/>
    <w:rsid w:val="00BB6427"/>
    <w:rsid w:val="00BB6CF3"/>
    <w:rsid w:val="00BB701F"/>
    <w:rsid w:val="00BB7065"/>
    <w:rsid w:val="00BB757B"/>
    <w:rsid w:val="00BB7EF0"/>
    <w:rsid w:val="00BC021E"/>
    <w:rsid w:val="00BC0230"/>
    <w:rsid w:val="00BC08B5"/>
    <w:rsid w:val="00BC2810"/>
    <w:rsid w:val="00BC28E3"/>
    <w:rsid w:val="00BC3270"/>
    <w:rsid w:val="00BC3F63"/>
    <w:rsid w:val="00BC41DE"/>
    <w:rsid w:val="00BC4651"/>
    <w:rsid w:val="00BC500F"/>
    <w:rsid w:val="00BD01D5"/>
    <w:rsid w:val="00BD0FF1"/>
    <w:rsid w:val="00BD1745"/>
    <w:rsid w:val="00BD1EF9"/>
    <w:rsid w:val="00BD274C"/>
    <w:rsid w:val="00BD2F22"/>
    <w:rsid w:val="00BD32A6"/>
    <w:rsid w:val="00BD34C9"/>
    <w:rsid w:val="00BD3E9E"/>
    <w:rsid w:val="00BD5DD4"/>
    <w:rsid w:val="00BD7049"/>
    <w:rsid w:val="00BD72DF"/>
    <w:rsid w:val="00BE06EB"/>
    <w:rsid w:val="00BE07D8"/>
    <w:rsid w:val="00BE12DF"/>
    <w:rsid w:val="00BE1566"/>
    <w:rsid w:val="00BE20EA"/>
    <w:rsid w:val="00BE2ECD"/>
    <w:rsid w:val="00BE2F2A"/>
    <w:rsid w:val="00BE3F3C"/>
    <w:rsid w:val="00BE44C5"/>
    <w:rsid w:val="00BE4523"/>
    <w:rsid w:val="00BE464D"/>
    <w:rsid w:val="00BE4D6A"/>
    <w:rsid w:val="00BE52F6"/>
    <w:rsid w:val="00BE596D"/>
    <w:rsid w:val="00BE5BB7"/>
    <w:rsid w:val="00BE5EB7"/>
    <w:rsid w:val="00BE7BD1"/>
    <w:rsid w:val="00BF1A72"/>
    <w:rsid w:val="00BF1DFB"/>
    <w:rsid w:val="00BF2240"/>
    <w:rsid w:val="00BF26AA"/>
    <w:rsid w:val="00BF2DA4"/>
    <w:rsid w:val="00BF46B0"/>
    <w:rsid w:val="00BF4B63"/>
    <w:rsid w:val="00BF58C0"/>
    <w:rsid w:val="00BF5A86"/>
    <w:rsid w:val="00BF7BB5"/>
    <w:rsid w:val="00BF7BE7"/>
    <w:rsid w:val="00BF7C75"/>
    <w:rsid w:val="00C0067D"/>
    <w:rsid w:val="00C01998"/>
    <w:rsid w:val="00C01A7B"/>
    <w:rsid w:val="00C02271"/>
    <w:rsid w:val="00C02540"/>
    <w:rsid w:val="00C0281B"/>
    <w:rsid w:val="00C02AEE"/>
    <w:rsid w:val="00C03C51"/>
    <w:rsid w:val="00C04B3B"/>
    <w:rsid w:val="00C05C88"/>
    <w:rsid w:val="00C066A5"/>
    <w:rsid w:val="00C06CC1"/>
    <w:rsid w:val="00C07ABB"/>
    <w:rsid w:val="00C10236"/>
    <w:rsid w:val="00C10375"/>
    <w:rsid w:val="00C10F9A"/>
    <w:rsid w:val="00C1173B"/>
    <w:rsid w:val="00C1189B"/>
    <w:rsid w:val="00C12DAE"/>
    <w:rsid w:val="00C12F4B"/>
    <w:rsid w:val="00C1311C"/>
    <w:rsid w:val="00C13823"/>
    <w:rsid w:val="00C14B98"/>
    <w:rsid w:val="00C14C6A"/>
    <w:rsid w:val="00C15176"/>
    <w:rsid w:val="00C15973"/>
    <w:rsid w:val="00C1685E"/>
    <w:rsid w:val="00C17442"/>
    <w:rsid w:val="00C17F3B"/>
    <w:rsid w:val="00C20987"/>
    <w:rsid w:val="00C2142A"/>
    <w:rsid w:val="00C22977"/>
    <w:rsid w:val="00C235EF"/>
    <w:rsid w:val="00C245B8"/>
    <w:rsid w:val="00C256C9"/>
    <w:rsid w:val="00C25E10"/>
    <w:rsid w:val="00C269E3"/>
    <w:rsid w:val="00C26E4E"/>
    <w:rsid w:val="00C27625"/>
    <w:rsid w:val="00C278F2"/>
    <w:rsid w:val="00C27A87"/>
    <w:rsid w:val="00C27F1E"/>
    <w:rsid w:val="00C300E5"/>
    <w:rsid w:val="00C3093F"/>
    <w:rsid w:val="00C30AC4"/>
    <w:rsid w:val="00C310FD"/>
    <w:rsid w:val="00C332B8"/>
    <w:rsid w:val="00C33BDB"/>
    <w:rsid w:val="00C34617"/>
    <w:rsid w:val="00C355FD"/>
    <w:rsid w:val="00C35B5F"/>
    <w:rsid w:val="00C35EBF"/>
    <w:rsid w:val="00C362B2"/>
    <w:rsid w:val="00C3759A"/>
    <w:rsid w:val="00C376AA"/>
    <w:rsid w:val="00C37C76"/>
    <w:rsid w:val="00C4091D"/>
    <w:rsid w:val="00C41087"/>
    <w:rsid w:val="00C410F5"/>
    <w:rsid w:val="00C416D8"/>
    <w:rsid w:val="00C417A9"/>
    <w:rsid w:val="00C41ED5"/>
    <w:rsid w:val="00C42448"/>
    <w:rsid w:val="00C42558"/>
    <w:rsid w:val="00C4402F"/>
    <w:rsid w:val="00C4423D"/>
    <w:rsid w:val="00C447BC"/>
    <w:rsid w:val="00C44A7B"/>
    <w:rsid w:val="00C44D47"/>
    <w:rsid w:val="00C457B9"/>
    <w:rsid w:val="00C463F1"/>
    <w:rsid w:val="00C471C3"/>
    <w:rsid w:val="00C47B57"/>
    <w:rsid w:val="00C50B8B"/>
    <w:rsid w:val="00C50E52"/>
    <w:rsid w:val="00C51A9B"/>
    <w:rsid w:val="00C51E6A"/>
    <w:rsid w:val="00C5437E"/>
    <w:rsid w:val="00C54C93"/>
    <w:rsid w:val="00C5622A"/>
    <w:rsid w:val="00C563D4"/>
    <w:rsid w:val="00C5647D"/>
    <w:rsid w:val="00C56BCE"/>
    <w:rsid w:val="00C57051"/>
    <w:rsid w:val="00C576DE"/>
    <w:rsid w:val="00C57B57"/>
    <w:rsid w:val="00C57BC2"/>
    <w:rsid w:val="00C6032F"/>
    <w:rsid w:val="00C60755"/>
    <w:rsid w:val="00C62207"/>
    <w:rsid w:val="00C632CB"/>
    <w:rsid w:val="00C64446"/>
    <w:rsid w:val="00C647D7"/>
    <w:rsid w:val="00C6575E"/>
    <w:rsid w:val="00C65A54"/>
    <w:rsid w:val="00C65CD8"/>
    <w:rsid w:val="00C65D2B"/>
    <w:rsid w:val="00C66442"/>
    <w:rsid w:val="00C67EE9"/>
    <w:rsid w:val="00C70034"/>
    <w:rsid w:val="00C70697"/>
    <w:rsid w:val="00C71191"/>
    <w:rsid w:val="00C725D5"/>
    <w:rsid w:val="00C736C2"/>
    <w:rsid w:val="00C737BD"/>
    <w:rsid w:val="00C73848"/>
    <w:rsid w:val="00C74EAF"/>
    <w:rsid w:val="00C77074"/>
    <w:rsid w:val="00C77670"/>
    <w:rsid w:val="00C77B5E"/>
    <w:rsid w:val="00C80222"/>
    <w:rsid w:val="00C810B1"/>
    <w:rsid w:val="00C81FCD"/>
    <w:rsid w:val="00C8294B"/>
    <w:rsid w:val="00C8295A"/>
    <w:rsid w:val="00C82B55"/>
    <w:rsid w:val="00C82C21"/>
    <w:rsid w:val="00C83B38"/>
    <w:rsid w:val="00C8431F"/>
    <w:rsid w:val="00C8527A"/>
    <w:rsid w:val="00C85420"/>
    <w:rsid w:val="00C859B8"/>
    <w:rsid w:val="00C85DA0"/>
    <w:rsid w:val="00C86688"/>
    <w:rsid w:val="00C86861"/>
    <w:rsid w:val="00C91826"/>
    <w:rsid w:val="00C92038"/>
    <w:rsid w:val="00C924DF"/>
    <w:rsid w:val="00C92AD8"/>
    <w:rsid w:val="00C9381D"/>
    <w:rsid w:val="00C9396A"/>
    <w:rsid w:val="00C94C1E"/>
    <w:rsid w:val="00C952E0"/>
    <w:rsid w:val="00C95AFB"/>
    <w:rsid w:val="00C964F7"/>
    <w:rsid w:val="00C96988"/>
    <w:rsid w:val="00C96CFF"/>
    <w:rsid w:val="00C96F6A"/>
    <w:rsid w:val="00C9786D"/>
    <w:rsid w:val="00C97B41"/>
    <w:rsid w:val="00CA014F"/>
    <w:rsid w:val="00CA0EAD"/>
    <w:rsid w:val="00CA13A3"/>
    <w:rsid w:val="00CA15BA"/>
    <w:rsid w:val="00CA19FE"/>
    <w:rsid w:val="00CA1B5C"/>
    <w:rsid w:val="00CA21BC"/>
    <w:rsid w:val="00CA2875"/>
    <w:rsid w:val="00CA2FEB"/>
    <w:rsid w:val="00CA34E5"/>
    <w:rsid w:val="00CA3910"/>
    <w:rsid w:val="00CA4681"/>
    <w:rsid w:val="00CA56DF"/>
    <w:rsid w:val="00CA7151"/>
    <w:rsid w:val="00CB0324"/>
    <w:rsid w:val="00CB15F4"/>
    <w:rsid w:val="00CB238C"/>
    <w:rsid w:val="00CB23BB"/>
    <w:rsid w:val="00CB36D1"/>
    <w:rsid w:val="00CB4656"/>
    <w:rsid w:val="00CB4BA4"/>
    <w:rsid w:val="00CB54A4"/>
    <w:rsid w:val="00CB62E2"/>
    <w:rsid w:val="00CB6A53"/>
    <w:rsid w:val="00CB6ABD"/>
    <w:rsid w:val="00CB6C3E"/>
    <w:rsid w:val="00CB7052"/>
    <w:rsid w:val="00CB738D"/>
    <w:rsid w:val="00CB777B"/>
    <w:rsid w:val="00CB7B1E"/>
    <w:rsid w:val="00CC0450"/>
    <w:rsid w:val="00CC1AE1"/>
    <w:rsid w:val="00CC1FDA"/>
    <w:rsid w:val="00CC2362"/>
    <w:rsid w:val="00CC25D7"/>
    <w:rsid w:val="00CC3264"/>
    <w:rsid w:val="00CC5616"/>
    <w:rsid w:val="00CC6273"/>
    <w:rsid w:val="00CC6322"/>
    <w:rsid w:val="00CC6758"/>
    <w:rsid w:val="00CC7355"/>
    <w:rsid w:val="00CD04C6"/>
    <w:rsid w:val="00CD1059"/>
    <w:rsid w:val="00CD17A4"/>
    <w:rsid w:val="00CD2708"/>
    <w:rsid w:val="00CD28B3"/>
    <w:rsid w:val="00CD2B03"/>
    <w:rsid w:val="00CD2FAA"/>
    <w:rsid w:val="00CD3149"/>
    <w:rsid w:val="00CD314B"/>
    <w:rsid w:val="00CD3363"/>
    <w:rsid w:val="00CD3524"/>
    <w:rsid w:val="00CD36C7"/>
    <w:rsid w:val="00CD4A2C"/>
    <w:rsid w:val="00CD5159"/>
    <w:rsid w:val="00CD5ECC"/>
    <w:rsid w:val="00CD6939"/>
    <w:rsid w:val="00CD6C13"/>
    <w:rsid w:val="00CD6D27"/>
    <w:rsid w:val="00CD6DCE"/>
    <w:rsid w:val="00CD7D36"/>
    <w:rsid w:val="00CE05EA"/>
    <w:rsid w:val="00CE081E"/>
    <w:rsid w:val="00CE0C07"/>
    <w:rsid w:val="00CE1191"/>
    <w:rsid w:val="00CE1332"/>
    <w:rsid w:val="00CE1EFC"/>
    <w:rsid w:val="00CE208A"/>
    <w:rsid w:val="00CE273C"/>
    <w:rsid w:val="00CE308D"/>
    <w:rsid w:val="00CE43A6"/>
    <w:rsid w:val="00CE481F"/>
    <w:rsid w:val="00CE5D08"/>
    <w:rsid w:val="00CE725B"/>
    <w:rsid w:val="00CE7B96"/>
    <w:rsid w:val="00CE7CDE"/>
    <w:rsid w:val="00CF0B17"/>
    <w:rsid w:val="00CF0CFF"/>
    <w:rsid w:val="00CF11A6"/>
    <w:rsid w:val="00CF1213"/>
    <w:rsid w:val="00CF26B8"/>
    <w:rsid w:val="00CF2845"/>
    <w:rsid w:val="00CF3DD7"/>
    <w:rsid w:val="00CF5CF1"/>
    <w:rsid w:val="00CF623F"/>
    <w:rsid w:val="00CF6E43"/>
    <w:rsid w:val="00CF7723"/>
    <w:rsid w:val="00D0018A"/>
    <w:rsid w:val="00D00AD6"/>
    <w:rsid w:val="00D00EEA"/>
    <w:rsid w:val="00D01150"/>
    <w:rsid w:val="00D017AF"/>
    <w:rsid w:val="00D02048"/>
    <w:rsid w:val="00D02464"/>
    <w:rsid w:val="00D02594"/>
    <w:rsid w:val="00D02F81"/>
    <w:rsid w:val="00D031D4"/>
    <w:rsid w:val="00D03255"/>
    <w:rsid w:val="00D03ACB"/>
    <w:rsid w:val="00D06581"/>
    <w:rsid w:val="00D06AD6"/>
    <w:rsid w:val="00D07235"/>
    <w:rsid w:val="00D10042"/>
    <w:rsid w:val="00D10090"/>
    <w:rsid w:val="00D1012D"/>
    <w:rsid w:val="00D10255"/>
    <w:rsid w:val="00D121F9"/>
    <w:rsid w:val="00D1241C"/>
    <w:rsid w:val="00D12C8C"/>
    <w:rsid w:val="00D12CC2"/>
    <w:rsid w:val="00D12E80"/>
    <w:rsid w:val="00D138C2"/>
    <w:rsid w:val="00D14994"/>
    <w:rsid w:val="00D15496"/>
    <w:rsid w:val="00D15F24"/>
    <w:rsid w:val="00D160DC"/>
    <w:rsid w:val="00D17378"/>
    <w:rsid w:val="00D20068"/>
    <w:rsid w:val="00D205C0"/>
    <w:rsid w:val="00D20844"/>
    <w:rsid w:val="00D2172A"/>
    <w:rsid w:val="00D21BFC"/>
    <w:rsid w:val="00D230EF"/>
    <w:rsid w:val="00D24509"/>
    <w:rsid w:val="00D2516F"/>
    <w:rsid w:val="00D2559C"/>
    <w:rsid w:val="00D25EAB"/>
    <w:rsid w:val="00D26121"/>
    <w:rsid w:val="00D26224"/>
    <w:rsid w:val="00D27174"/>
    <w:rsid w:val="00D2729A"/>
    <w:rsid w:val="00D3028F"/>
    <w:rsid w:val="00D303AD"/>
    <w:rsid w:val="00D30B47"/>
    <w:rsid w:val="00D32A9B"/>
    <w:rsid w:val="00D3319F"/>
    <w:rsid w:val="00D335A8"/>
    <w:rsid w:val="00D33754"/>
    <w:rsid w:val="00D34681"/>
    <w:rsid w:val="00D3494B"/>
    <w:rsid w:val="00D3625E"/>
    <w:rsid w:val="00D3678B"/>
    <w:rsid w:val="00D36BF3"/>
    <w:rsid w:val="00D36DCA"/>
    <w:rsid w:val="00D37260"/>
    <w:rsid w:val="00D3768F"/>
    <w:rsid w:val="00D414A9"/>
    <w:rsid w:val="00D4153A"/>
    <w:rsid w:val="00D42BD5"/>
    <w:rsid w:val="00D43D3F"/>
    <w:rsid w:val="00D447F1"/>
    <w:rsid w:val="00D44E0B"/>
    <w:rsid w:val="00D450EE"/>
    <w:rsid w:val="00D45C2A"/>
    <w:rsid w:val="00D467B4"/>
    <w:rsid w:val="00D46C60"/>
    <w:rsid w:val="00D47313"/>
    <w:rsid w:val="00D4786D"/>
    <w:rsid w:val="00D47BEE"/>
    <w:rsid w:val="00D507E8"/>
    <w:rsid w:val="00D508E0"/>
    <w:rsid w:val="00D50A18"/>
    <w:rsid w:val="00D515DC"/>
    <w:rsid w:val="00D51BB1"/>
    <w:rsid w:val="00D51CB4"/>
    <w:rsid w:val="00D523A1"/>
    <w:rsid w:val="00D5248B"/>
    <w:rsid w:val="00D529B9"/>
    <w:rsid w:val="00D52BA5"/>
    <w:rsid w:val="00D53645"/>
    <w:rsid w:val="00D541C7"/>
    <w:rsid w:val="00D54374"/>
    <w:rsid w:val="00D556C0"/>
    <w:rsid w:val="00D568F7"/>
    <w:rsid w:val="00D56973"/>
    <w:rsid w:val="00D56D70"/>
    <w:rsid w:val="00D56E37"/>
    <w:rsid w:val="00D574DF"/>
    <w:rsid w:val="00D57AC3"/>
    <w:rsid w:val="00D57ED1"/>
    <w:rsid w:val="00D57FBC"/>
    <w:rsid w:val="00D60129"/>
    <w:rsid w:val="00D6027C"/>
    <w:rsid w:val="00D6037F"/>
    <w:rsid w:val="00D60803"/>
    <w:rsid w:val="00D608E9"/>
    <w:rsid w:val="00D60D71"/>
    <w:rsid w:val="00D60EA5"/>
    <w:rsid w:val="00D6104D"/>
    <w:rsid w:val="00D6121A"/>
    <w:rsid w:val="00D619F3"/>
    <w:rsid w:val="00D628BD"/>
    <w:rsid w:val="00D62BA9"/>
    <w:rsid w:val="00D62C84"/>
    <w:rsid w:val="00D6362C"/>
    <w:rsid w:val="00D63B81"/>
    <w:rsid w:val="00D64BA3"/>
    <w:rsid w:val="00D6509F"/>
    <w:rsid w:val="00D650E5"/>
    <w:rsid w:val="00D65CFF"/>
    <w:rsid w:val="00D66BFC"/>
    <w:rsid w:val="00D67145"/>
    <w:rsid w:val="00D67AF2"/>
    <w:rsid w:val="00D67C25"/>
    <w:rsid w:val="00D70A32"/>
    <w:rsid w:val="00D71046"/>
    <w:rsid w:val="00D7125D"/>
    <w:rsid w:val="00D71716"/>
    <w:rsid w:val="00D725E5"/>
    <w:rsid w:val="00D72D92"/>
    <w:rsid w:val="00D7477B"/>
    <w:rsid w:val="00D74AED"/>
    <w:rsid w:val="00D74CB0"/>
    <w:rsid w:val="00D7535D"/>
    <w:rsid w:val="00D76198"/>
    <w:rsid w:val="00D76527"/>
    <w:rsid w:val="00D76DA9"/>
    <w:rsid w:val="00D76E39"/>
    <w:rsid w:val="00D777CA"/>
    <w:rsid w:val="00D823F2"/>
    <w:rsid w:val="00D82418"/>
    <w:rsid w:val="00D82ED8"/>
    <w:rsid w:val="00D82EFC"/>
    <w:rsid w:val="00D834E2"/>
    <w:rsid w:val="00D849A3"/>
    <w:rsid w:val="00D85BFD"/>
    <w:rsid w:val="00D85F81"/>
    <w:rsid w:val="00D86164"/>
    <w:rsid w:val="00D861F6"/>
    <w:rsid w:val="00D863FB"/>
    <w:rsid w:val="00D877CF"/>
    <w:rsid w:val="00D87C60"/>
    <w:rsid w:val="00D906B0"/>
    <w:rsid w:val="00D90E4D"/>
    <w:rsid w:val="00D932C4"/>
    <w:rsid w:val="00D94892"/>
    <w:rsid w:val="00D96218"/>
    <w:rsid w:val="00D9665E"/>
    <w:rsid w:val="00D969DF"/>
    <w:rsid w:val="00D970E9"/>
    <w:rsid w:val="00D975B9"/>
    <w:rsid w:val="00D97A64"/>
    <w:rsid w:val="00D97FBA"/>
    <w:rsid w:val="00DA0184"/>
    <w:rsid w:val="00DA088D"/>
    <w:rsid w:val="00DA14BD"/>
    <w:rsid w:val="00DA1D9B"/>
    <w:rsid w:val="00DA3198"/>
    <w:rsid w:val="00DA4577"/>
    <w:rsid w:val="00DA4775"/>
    <w:rsid w:val="00DA499D"/>
    <w:rsid w:val="00DA508F"/>
    <w:rsid w:val="00DA58DA"/>
    <w:rsid w:val="00DA7F09"/>
    <w:rsid w:val="00DA7FBC"/>
    <w:rsid w:val="00DB00FA"/>
    <w:rsid w:val="00DB01E6"/>
    <w:rsid w:val="00DB09F4"/>
    <w:rsid w:val="00DB193C"/>
    <w:rsid w:val="00DB2399"/>
    <w:rsid w:val="00DB3050"/>
    <w:rsid w:val="00DB3B19"/>
    <w:rsid w:val="00DB44B1"/>
    <w:rsid w:val="00DB7132"/>
    <w:rsid w:val="00DB79FF"/>
    <w:rsid w:val="00DC0B73"/>
    <w:rsid w:val="00DC2060"/>
    <w:rsid w:val="00DC226D"/>
    <w:rsid w:val="00DC4342"/>
    <w:rsid w:val="00DC4E63"/>
    <w:rsid w:val="00DC6317"/>
    <w:rsid w:val="00DC6518"/>
    <w:rsid w:val="00DC6794"/>
    <w:rsid w:val="00DC68DE"/>
    <w:rsid w:val="00DC6B0B"/>
    <w:rsid w:val="00DC71D5"/>
    <w:rsid w:val="00DC7351"/>
    <w:rsid w:val="00DC777D"/>
    <w:rsid w:val="00DC793F"/>
    <w:rsid w:val="00DD00B1"/>
    <w:rsid w:val="00DD25C0"/>
    <w:rsid w:val="00DD2739"/>
    <w:rsid w:val="00DD27B0"/>
    <w:rsid w:val="00DD36BD"/>
    <w:rsid w:val="00DD3C09"/>
    <w:rsid w:val="00DD3E67"/>
    <w:rsid w:val="00DD4009"/>
    <w:rsid w:val="00DD53A3"/>
    <w:rsid w:val="00DD606C"/>
    <w:rsid w:val="00DD6387"/>
    <w:rsid w:val="00DD7A86"/>
    <w:rsid w:val="00DD7E93"/>
    <w:rsid w:val="00DE28A3"/>
    <w:rsid w:val="00DE2DF0"/>
    <w:rsid w:val="00DE3E4F"/>
    <w:rsid w:val="00DE4D6E"/>
    <w:rsid w:val="00DE504E"/>
    <w:rsid w:val="00DE52C1"/>
    <w:rsid w:val="00DE606B"/>
    <w:rsid w:val="00DE6247"/>
    <w:rsid w:val="00DE6B01"/>
    <w:rsid w:val="00DE755C"/>
    <w:rsid w:val="00DE77A2"/>
    <w:rsid w:val="00DF0627"/>
    <w:rsid w:val="00DF0917"/>
    <w:rsid w:val="00DF0A09"/>
    <w:rsid w:val="00DF0B89"/>
    <w:rsid w:val="00DF0C8A"/>
    <w:rsid w:val="00DF0D46"/>
    <w:rsid w:val="00DF1647"/>
    <w:rsid w:val="00DF1B3D"/>
    <w:rsid w:val="00DF2E60"/>
    <w:rsid w:val="00DF3C30"/>
    <w:rsid w:val="00DF483A"/>
    <w:rsid w:val="00DF4B0F"/>
    <w:rsid w:val="00DF613C"/>
    <w:rsid w:val="00DF6E58"/>
    <w:rsid w:val="00DF74C1"/>
    <w:rsid w:val="00DF7EA0"/>
    <w:rsid w:val="00E01A72"/>
    <w:rsid w:val="00E02000"/>
    <w:rsid w:val="00E03D66"/>
    <w:rsid w:val="00E03D7D"/>
    <w:rsid w:val="00E042EF"/>
    <w:rsid w:val="00E05688"/>
    <w:rsid w:val="00E05AFD"/>
    <w:rsid w:val="00E05BE8"/>
    <w:rsid w:val="00E05F14"/>
    <w:rsid w:val="00E071CC"/>
    <w:rsid w:val="00E07C9D"/>
    <w:rsid w:val="00E07E31"/>
    <w:rsid w:val="00E10088"/>
    <w:rsid w:val="00E10155"/>
    <w:rsid w:val="00E1059C"/>
    <w:rsid w:val="00E112F0"/>
    <w:rsid w:val="00E11AD3"/>
    <w:rsid w:val="00E11B17"/>
    <w:rsid w:val="00E12311"/>
    <w:rsid w:val="00E143E4"/>
    <w:rsid w:val="00E14934"/>
    <w:rsid w:val="00E14F0A"/>
    <w:rsid w:val="00E1662F"/>
    <w:rsid w:val="00E16ACE"/>
    <w:rsid w:val="00E16B51"/>
    <w:rsid w:val="00E16CBC"/>
    <w:rsid w:val="00E16F06"/>
    <w:rsid w:val="00E16F9F"/>
    <w:rsid w:val="00E17060"/>
    <w:rsid w:val="00E17620"/>
    <w:rsid w:val="00E17BB4"/>
    <w:rsid w:val="00E17BBA"/>
    <w:rsid w:val="00E217FB"/>
    <w:rsid w:val="00E21E88"/>
    <w:rsid w:val="00E22219"/>
    <w:rsid w:val="00E222E6"/>
    <w:rsid w:val="00E223D8"/>
    <w:rsid w:val="00E227C7"/>
    <w:rsid w:val="00E235A5"/>
    <w:rsid w:val="00E23856"/>
    <w:rsid w:val="00E23DB9"/>
    <w:rsid w:val="00E23F81"/>
    <w:rsid w:val="00E244D0"/>
    <w:rsid w:val="00E24FCD"/>
    <w:rsid w:val="00E25268"/>
    <w:rsid w:val="00E25AE7"/>
    <w:rsid w:val="00E2603C"/>
    <w:rsid w:val="00E2690C"/>
    <w:rsid w:val="00E26B98"/>
    <w:rsid w:val="00E272FE"/>
    <w:rsid w:val="00E27E8C"/>
    <w:rsid w:val="00E30C3D"/>
    <w:rsid w:val="00E32423"/>
    <w:rsid w:val="00E32DA5"/>
    <w:rsid w:val="00E3340D"/>
    <w:rsid w:val="00E33754"/>
    <w:rsid w:val="00E34567"/>
    <w:rsid w:val="00E35547"/>
    <w:rsid w:val="00E35DA8"/>
    <w:rsid w:val="00E36929"/>
    <w:rsid w:val="00E3759D"/>
    <w:rsid w:val="00E405AF"/>
    <w:rsid w:val="00E40CD2"/>
    <w:rsid w:val="00E41180"/>
    <w:rsid w:val="00E41D8E"/>
    <w:rsid w:val="00E44215"/>
    <w:rsid w:val="00E443F2"/>
    <w:rsid w:val="00E45082"/>
    <w:rsid w:val="00E45E39"/>
    <w:rsid w:val="00E464FB"/>
    <w:rsid w:val="00E46E7A"/>
    <w:rsid w:val="00E50757"/>
    <w:rsid w:val="00E51489"/>
    <w:rsid w:val="00E52003"/>
    <w:rsid w:val="00E52085"/>
    <w:rsid w:val="00E52E1B"/>
    <w:rsid w:val="00E5364B"/>
    <w:rsid w:val="00E53A71"/>
    <w:rsid w:val="00E5406B"/>
    <w:rsid w:val="00E5590D"/>
    <w:rsid w:val="00E55955"/>
    <w:rsid w:val="00E55E5D"/>
    <w:rsid w:val="00E564CC"/>
    <w:rsid w:val="00E567CD"/>
    <w:rsid w:val="00E569BF"/>
    <w:rsid w:val="00E57D6E"/>
    <w:rsid w:val="00E60063"/>
    <w:rsid w:val="00E60E13"/>
    <w:rsid w:val="00E6150A"/>
    <w:rsid w:val="00E630ED"/>
    <w:rsid w:val="00E6377A"/>
    <w:rsid w:val="00E6411C"/>
    <w:rsid w:val="00E641D0"/>
    <w:rsid w:val="00E64D5C"/>
    <w:rsid w:val="00E653F3"/>
    <w:rsid w:val="00E66237"/>
    <w:rsid w:val="00E6623B"/>
    <w:rsid w:val="00E6627F"/>
    <w:rsid w:val="00E66A48"/>
    <w:rsid w:val="00E679ED"/>
    <w:rsid w:val="00E67CC1"/>
    <w:rsid w:val="00E7050F"/>
    <w:rsid w:val="00E7175C"/>
    <w:rsid w:val="00E71F32"/>
    <w:rsid w:val="00E723DC"/>
    <w:rsid w:val="00E729CB"/>
    <w:rsid w:val="00E73027"/>
    <w:rsid w:val="00E73583"/>
    <w:rsid w:val="00E7457B"/>
    <w:rsid w:val="00E74729"/>
    <w:rsid w:val="00E74C39"/>
    <w:rsid w:val="00E76355"/>
    <w:rsid w:val="00E7656F"/>
    <w:rsid w:val="00E7724B"/>
    <w:rsid w:val="00E84042"/>
    <w:rsid w:val="00E85A16"/>
    <w:rsid w:val="00E85DC8"/>
    <w:rsid w:val="00E860F8"/>
    <w:rsid w:val="00E87800"/>
    <w:rsid w:val="00E87BC5"/>
    <w:rsid w:val="00E87EC6"/>
    <w:rsid w:val="00E90115"/>
    <w:rsid w:val="00E90A07"/>
    <w:rsid w:val="00E911A5"/>
    <w:rsid w:val="00E91536"/>
    <w:rsid w:val="00E917CE"/>
    <w:rsid w:val="00E91E28"/>
    <w:rsid w:val="00E91E3F"/>
    <w:rsid w:val="00E93F68"/>
    <w:rsid w:val="00E942BB"/>
    <w:rsid w:val="00E947AD"/>
    <w:rsid w:val="00E95107"/>
    <w:rsid w:val="00E9553E"/>
    <w:rsid w:val="00E9630F"/>
    <w:rsid w:val="00E9710B"/>
    <w:rsid w:val="00E973E6"/>
    <w:rsid w:val="00E97C30"/>
    <w:rsid w:val="00E97D2C"/>
    <w:rsid w:val="00EA029A"/>
    <w:rsid w:val="00EA0F24"/>
    <w:rsid w:val="00EA10A8"/>
    <w:rsid w:val="00EA1204"/>
    <w:rsid w:val="00EA1708"/>
    <w:rsid w:val="00EA18DA"/>
    <w:rsid w:val="00EA2741"/>
    <w:rsid w:val="00EA41A3"/>
    <w:rsid w:val="00EA5142"/>
    <w:rsid w:val="00EA7D8D"/>
    <w:rsid w:val="00EB0294"/>
    <w:rsid w:val="00EB05FB"/>
    <w:rsid w:val="00EB0683"/>
    <w:rsid w:val="00EB1E89"/>
    <w:rsid w:val="00EB2A15"/>
    <w:rsid w:val="00EB3402"/>
    <w:rsid w:val="00EB3C82"/>
    <w:rsid w:val="00EB3F40"/>
    <w:rsid w:val="00EB4C7B"/>
    <w:rsid w:val="00EB4FC4"/>
    <w:rsid w:val="00EB59EA"/>
    <w:rsid w:val="00EB667E"/>
    <w:rsid w:val="00EB71D2"/>
    <w:rsid w:val="00EB77FD"/>
    <w:rsid w:val="00EB7A58"/>
    <w:rsid w:val="00EC0865"/>
    <w:rsid w:val="00EC0933"/>
    <w:rsid w:val="00EC1BF4"/>
    <w:rsid w:val="00EC1D3F"/>
    <w:rsid w:val="00EC276F"/>
    <w:rsid w:val="00EC3316"/>
    <w:rsid w:val="00EC33F8"/>
    <w:rsid w:val="00EC53C5"/>
    <w:rsid w:val="00EC53CA"/>
    <w:rsid w:val="00EC5AE0"/>
    <w:rsid w:val="00EC5EE3"/>
    <w:rsid w:val="00EC6ABB"/>
    <w:rsid w:val="00EC7149"/>
    <w:rsid w:val="00EC75C6"/>
    <w:rsid w:val="00EC776E"/>
    <w:rsid w:val="00EC7F4C"/>
    <w:rsid w:val="00ED17D0"/>
    <w:rsid w:val="00ED285F"/>
    <w:rsid w:val="00ED39F1"/>
    <w:rsid w:val="00ED55DA"/>
    <w:rsid w:val="00ED70F7"/>
    <w:rsid w:val="00ED71B4"/>
    <w:rsid w:val="00EE0F28"/>
    <w:rsid w:val="00EE2F44"/>
    <w:rsid w:val="00EE3763"/>
    <w:rsid w:val="00EE3AB3"/>
    <w:rsid w:val="00EE468F"/>
    <w:rsid w:val="00EE46FA"/>
    <w:rsid w:val="00EE4CC8"/>
    <w:rsid w:val="00EE4D62"/>
    <w:rsid w:val="00EE504B"/>
    <w:rsid w:val="00EE52D0"/>
    <w:rsid w:val="00EE6B0E"/>
    <w:rsid w:val="00EE7133"/>
    <w:rsid w:val="00EE7FD3"/>
    <w:rsid w:val="00EF0352"/>
    <w:rsid w:val="00EF0844"/>
    <w:rsid w:val="00EF1298"/>
    <w:rsid w:val="00EF2C23"/>
    <w:rsid w:val="00EF2D57"/>
    <w:rsid w:val="00EF3173"/>
    <w:rsid w:val="00EF3344"/>
    <w:rsid w:val="00EF3DEF"/>
    <w:rsid w:val="00EF3FFD"/>
    <w:rsid w:val="00EF44F4"/>
    <w:rsid w:val="00EF4B29"/>
    <w:rsid w:val="00EF4E73"/>
    <w:rsid w:val="00EF5361"/>
    <w:rsid w:val="00EF5840"/>
    <w:rsid w:val="00EF6067"/>
    <w:rsid w:val="00EF6689"/>
    <w:rsid w:val="00EF7C9A"/>
    <w:rsid w:val="00EF7D7D"/>
    <w:rsid w:val="00F00DBA"/>
    <w:rsid w:val="00F014CD"/>
    <w:rsid w:val="00F01A9F"/>
    <w:rsid w:val="00F01C8E"/>
    <w:rsid w:val="00F0215A"/>
    <w:rsid w:val="00F02AD3"/>
    <w:rsid w:val="00F04096"/>
    <w:rsid w:val="00F04A35"/>
    <w:rsid w:val="00F0506F"/>
    <w:rsid w:val="00F05517"/>
    <w:rsid w:val="00F055A4"/>
    <w:rsid w:val="00F077BD"/>
    <w:rsid w:val="00F10180"/>
    <w:rsid w:val="00F10A6D"/>
    <w:rsid w:val="00F10E18"/>
    <w:rsid w:val="00F11C54"/>
    <w:rsid w:val="00F12404"/>
    <w:rsid w:val="00F13322"/>
    <w:rsid w:val="00F144F1"/>
    <w:rsid w:val="00F1495F"/>
    <w:rsid w:val="00F155C0"/>
    <w:rsid w:val="00F16352"/>
    <w:rsid w:val="00F165ED"/>
    <w:rsid w:val="00F1728A"/>
    <w:rsid w:val="00F17472"/>
    <w:rsid w:val="00F17AF1"/>
    <w:rsid w:val="00F2046E"/>
    <w:rsid w:val="00F20A67"/>
    <w:rsid w:val="00F21EE4"/>
    <w:rsid w:val="00F221DB"/>
    <w:rsid w:val="00F22251"/>
    <w:rsid w:val="00F226B9"/>
    <w:rsid w:val="00F2271E"/>
    <w:rsid w:val="00F227FA"/>
    <w:rsid w:val="00F233B2"/>
    <w:rsid w:val="00F239A2"/>
    <w:rsid w:val="00F24D67"/>
    <w:rsid w:val="00F25877"/>
    <w:rsid w:val="00F258F4"/>
    <w:rsid w:val="00F2596B"/>
    <w:rsid w:val="00F259A9"/>
    <w:rsid w:val="00F25EC4"/>
    <w:rsid w:val="00F26133"/>
    <w:rsid w:val="00F26406"/>
    <w:rsid w:val="00F26518"/>
    <w:rsid w:val="00F2744E"/>
    <w:rsid w:val="00F3062D"/>
    <w:rsid w:val="00F30809"/>
    <w:rsid w:val="00F312C4"/>
    <w:rsid w:val="00F32549"/>
    <w:rsid w:val="00F33868"/>
    <w:rsid w:val="00F35B01"/>
    <w:rsid w:val="00F35CA2"/>
    <w:rsid w:val="00F36D91"/>
    <w:rsid w:val="00F3755D"/>
    <w:rsid w:val="00F37987"/>
    <w:rsid w:val="00F37C19"/>
    <w:rsid w:val="00F40C1F"/>
    <w:rsid w:val="00F40C20"/>
    <w:rsid w:val="00F40F10"/>
    <w:rsid w:val="00F41238"/>
    <w:rsid w:val="00F416A6"/>
    <w:rsid w:val="00F4174A"/>
    <w:rsid w:val="00F430C5"/>
    <w:rsid w:val="00F430E8"/>
    <w:rsid w:val="00F43C71"/>
    <w:rsid w:val="00F43D80"/>
    <w:rsid w:val="00F43EE9"/>
    <w:rsid w:val="00F441C5"/>
    <w:rsid w:val="00F443D7"/>
    <w:rsid w:val="00F454A9"/>
    <w:rsid w:val="00F45D4C"/>
    <w:rsid w:val="00F4611D"/>
    <w:rsid w:val="00F463F5"/>
    <w:rsid w:val="00F46C1F"/>
    <w:rsid w:val="00F4713D"/>
    <w:rsid w:val="00F47E9B"/>
    <w:rsid w:val="00F47FC5"/>
    <w:rsid w:val="00F50382"/>
    <w:rsid w:val="00F50CFC"/>
    <w:rsid w:val="00F50ED9"/>
    <w:rsid w:val="00F5102C"/>
    <w:rsid w:val="00F514BE"/>
    <w:rsid w:val="00F51EF4"/>
    <w:rsid w:val="00F51FA2"/>
    <w:rsid w:val="00F5211E"/>
    <w:rsid w:val="00F53EDE"/>
    <w:rsid w:val="00F542ED"/>
    <w:rsid w:val="00F544CD"/>
    <w:rsid w:val="00F5473C"/>
    <w:rsid w:val="00F54A84"/>
    <w:rsid w:val="00F5618B"/>
    <w:rsid w:val="00F56503"/>
    <w:rsid w:val="00F56EB4"/>
    <w:rsid w:val="00F571C7"/>
    <w:rsid w:val="00F57685"/>
    <w:rsid w:val="00F57EE7"/>
    <w:rsid w:val="00F61CC0"/>
    <w:rsid w:val="00F62D9E"/>
    <w:rsid w:val="00F62EA9"/>
    <w:rsid w:val="00F64242"/>
    <w:rsid w:val="00F6495E"/>
    <w:rsid w:val="00F66F21"/>
    <w:rsid w:val="00F6702B"/>
    <w:rsid w:val="00F6717D"/>
    <w:rsid w:val="00F6720B"/>
    <w:rsid w:val="00F70BB7"/>
    <w:rsid w:val="00F7204B"/>
    <w:rsid w:val="00F72E88"/>
    <w:rsid w:val="00F72F8B"/>
    <w:rsid w:val="00F73360"/>
    <w:rsid w:val="00F734CE"/>
    <w:rsid w:val="00F73780"/>
    <w:rsid w:val="00F73BA8"/>
    <w:rsid w:val="00F740E8"/>
    <w:rsid w:val="00F74249"/>
    <w:rsid w:val="00F74ACB"/>
    <w:rsid w:val="00F75051"/>
    <w:rsid w:val="00F758DB"/>
    <w:rsid w:val="00F770A5"/>
    <w:rsid w:val="00F77947"/>
    <w:rsid w:val="00F81AD3"/>
    <w:rsid w:val="00F825D3"/>
    <w:rsid w:val="00F83882"/>
    <w:rsid w:val="00F83EBA"/>
    <w:rsid w:val="00F8467E"/>
    <w:rsid w:val="00F84B30"/>
    <w:rsid w:val="00F84F09"/>
    <w:rsid w:val="00F8658F"/>
    <w:rsid w:val="00F86DF4"/>
    <w:rsid w:val="00F8767E"/>
    <w:rsid w:val="00F87C63"/>
    <w:rsid w:val="00F87C70"/>
    <w:rsid w:val="00F90701"/>
    <w:rsid w:val="00F90920"/>
    <w:rsid w:val="00F91D01"/>
    <w:rsid w:val="00F924A6"/>
    <w:rsid w:val="00F92D51"/>
    <w:rsid w:val="00F92F8B"/>
    <w:rsid w:val="00F93260"/>
    <w:rsid w:val="00F932CE"/>
    <w:rsid w:val="00F93FD0"/>
    <w:rsid w:val="00F94A5C"/>
    <w:rsid w:val="00F94CFA"/>
    <w:rsid w:val="00F9506B"/>
    <w:rsid w:val="00F95117"/>
    <w:rsid w:val="00F95995"/>
    <w:rsid w:val="00F969E5"/>
    <w:rsid w:val="00F971B7"/>
    <w:rsid w:val="00FA0458"/>
    <w:rsid w:val="00FA1E4C"/>
    <w:rsid w:val="00FA2238"/>
    <w:rsid w:val="00FA230E"/>
    <w:rsid w:val="00FA28E2"/>
    <w:rsid w:val="00FA42B5"/>
    <w:rsid w:val="00FA43D1"/>
    <w:rsid w:val="00FA501E"/>
    <w:rsid w:val="00FA57C5"/>
    <w:rsid w:val="00FA5A70"/>
    <w:rsid w:val="00FA5C23"/>
    <w:rsid w:val="00FA66D9"/>
    <w:rsid w:val="00FA7875"/>
    <w:rsid w:val="00FA7E8A"/>
    <w:rsid w:val="00FB03E4"/>
    <w:rsid w:val="00FB1029"/>
    <w:rsid w:val="00FB1738"/>
    <w:rsid w:val="00FB1790"/>
    <w:rsid w:val="00FB261D"/>
    <w:rsid w:val="00FB2C15"/>
    <w:rsid w:val="00FB2C52"/>
    <w:rsid w:val="00FB3036"/>
    <w:rsid w:val="00FB3364"/>
    <w:rsid w:val="00FB35FC"/>
    <w:rsid w:val="00FB3839"/>
    <w:rsid w:val="00FB3DFB"/>
    <w:rsid w:val="00FB436C"/>
    <w:rsid w:val="00FB4B95"/>
    <w:rsid w:val="00FB577C"/>
    <w:rsid w:val="00FB5FA1"/>
    <w:rsid w:val="00FB74FE"/>
    <w:rsid w:val="00FB7E3A"/>
    <w:rsid w:val="00FC170C"/>
    <w:rsid w:val="00FC33A0"/>
    <w:rsid w:val="00FC3AF0"/>
    <w:rsid w:val="00FC4238"/>
    <w:rsid w:val="00FC469A"/>
    <w:rsid w:val="00FC5C50"/>
    <w:rsid w:val="00FC5D2F"/>
    <w:rsid w:val="00FC6DA6"/>
    <w:rsid w:val="00FC7014"/>
    <w:rsid w:val="00FC7791"/>
    <w:rsid w:val="00FD1765"/>
    <w:rsid w:val="00FD1CAD"/>
    <w:rsid w:val="00FD203B"/>
    <w:rsid w:val="00FD22E4"/>
    <w:rsid w:val="00FD38F7"/>
    <w:rsid w:val="00FD3C21"/>
    <w:rsid w:val="00FD420C"/>
    <w:rsid w:val="00FD4434"/>
    <w:rsid w:val="00FD4639"/>
    <w:rsid w:val="00FD49DC"/>
    <w:rsid w:val="00FD4C73"/>
    <w:rsid w:val="00FD51EC"/>
    <w:rsid w:val="00FD5237"/>
    <w:rsid w:val="00FD599C"/>
    <w:rsid w:val="00FD5D6F"/>
    <w:rsid w:val="00FD6BBA"/>
    <w:rsid w:val="00FD6FA1"/>
    <w:rsid w:val="00FD6FB6"/>
    <w:rsid w:val="00FD7A6E"/>
    <w:rsid w:val="00FD7C55"/>
    <w:rsid w:val="00FE08D5"/>
    <w:rsid w:val="00FE0F20"/>
    <w:rsid w:val="00FE1345"/>
    <w:rsid w:val="00FE16B9"/>
    <w:rsid w:val="00FE22B1"/>
    <w:rsid w:val="00FE274C"/>
    <w:rsid w:val="00FE412D"/>
    <w:rsid w:val="00FE42CC"/>
    <w:rsid w:val="00FE46FF"/>
    <w:rsid w:val="00FE47F4"/>
    <w:rsid w:val="00FE5E72"/>
    <w:rsid w:val="00FE5EB4"/>
    <w:rsid w:val="00FE6609"/>
    <w:rsid w:val="00FF0989"/>
    <w:rsid w:val="00FF14A0"/>
    <w:rsid w:val="00FF20B2"/>
    <w:rsid w:val="00FF28F6"/>
    <w:rsid w:val="00FF33F7"/>
    <w:rsid w:val="00FF3C43"/>
    <w:rsid w:val="00FF4945"/>
    <w:rsid w:val="00FF4AB8"/>
    <w:rsid w:val="00FF557C"/>
    <w:rsid w:val="00FF5B50"/>
    <w:rsid w:val="00FF5D32"/>
    <w:rsid w:val="00FF6411"/>
    <w:rsid w:val="00FF65A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7D579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D5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D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7D5792"/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7D57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7D579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D5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D5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7D5792"/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7D57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</dc:creator>
  <cp:lastModifiedBy>Гульназ Минниханова</cp:lastModifiedBy>
  <cp:revision>2</cp:revision>
  <cp:lastPrinted>2015-04-06T07:23:00Z</cp:lastPrinted>
  <dcterms:created xsi:type="dcterms:W3CDTF">2015-04-07T13:41:00Z</dcterms:created>
  <dcterms:modified xsi:type="dcterms:W3CDTF">2015-04-07T13:41:00Z</dcterms:modified>
</cp:coreProperties>
</file>