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и (или) общественного обсуждения проекта </w:t>
      </w:r>
      <w:r w:rsidRPr="00714A1F">
        <w:rPr>
          <w:rFonts w:ascii="Times New Roman" w:hAnsi="Times New Roman" w:cs="Times New Roman"/>
          <w:sz w:val="28"/>
          <w:szCs w:val="28"/>
          <w:u w:val="single"/>
        </w:rPr>
        <w:t>Постановления КМ РТ «</w:t>
      </w:r>
      <w:r w:rsidR="007044ED" w:rsidRPr="007044ED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и перечня случаев оказания на возвратной и (или) 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bookmarkStart w:id="0" w:name="_GoBack"/>
      <w:bookmarkEnd w:id="0"/>
      <w:r w:rsidRPr="006B17A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F"/>
    <w:rsid w:val="006056E1"/>
    <w:rsid w:val="006B17A6"/>
    <w:rsid w:val="007044ED"/>
    <w:rsid w:val="007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FED6-4E05-405A-A24E-0176C9DA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3</cp:revision>
  <dcterms:created xsi:type="dcterms:W3CDTF">2017-12-22T10:54:00Z</dcterms:created>
  <dcterms:modified xsi:type="dcterms:W3CDTF">2018-05-28T13:32:00Z</dcterms:modified>
</cp:coreProperties>
</file>