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7C28C9">
        <w:rPr>
          <w:rStyle w:val="pt-a0"/>
          <w:b/>
          <w:bCs/>
          <w:color w:val="000000"/>
          <w:sz w:val="28"/>
          <w:szCs w:val="28"/>
        </w:rPr>
        <w:t>4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051CD6">
        <w:rPr>
          <w:rStyle w:val="pt-a0"/>
          <w:b/>
          <w:bCs/>
          <w:color w:val="000000"/>
          <w:sz w:val="28"/>
          <w:szCs w:val="28"/>
        </w:rPr>
        <w:t>1</w:t>
      </w:r>
      <w:r w:rsidR="007C28C9">
        <w:rPr>
          <w:rStyle w:val="pt-a0"/>
          <w:b/>
          <w:bCs/>
          <w:color w:val="000000"/>
          <w:sz w:val="28"/>
          <w:szCs w:val="28"/>
        </w:rPr>
        <w:t>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FE163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E1637">
        <w:rPr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от 29.03.2017 № 60/2-пр «О конкурсе по отбору крестьянских (фермерских) хозяй</w:t>
      </w:r>
      <w:proofErr w:type="gramStart"/>
      <w:r w:rsidRPr="00FE1637">
        <w:rPr>
          <w:sz w:val="28"/>
          <w:szCs w:val="28"/>
        </w:rPr>
        <w:t>ств дл</w:t>
      </w:r>
      <w:proofErr w:type="gramEnd"/>
      <w:r w:rsidRPr="00FE1637">
        <w:rPr>
          <w:sz w:val="28"/>
          <w:szCs w:val="28"/>
        </w:rPr>
        <w:t>я участия в ведомственной программе «Развитие семейных животноводческих ферм на базе крестьянских (фермерских) хозяйств в Республике Татарстан на 2017-2020  годы»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2018-04-20T10:00:00Z</dcterms:created>
  <dcterms:modified xsi:type="dcterms:W3CDTF">2018-04-20T10:00:00Z</dcterms:modified>
</cp:coreProperties>
</file>