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47814" w:rsidRPr="00747814" w:rsidRDefault="0073269C" w:rsidP="0074781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747814">
        <w:rPr>
          <w:rStyle w:val="pt-a0"/>
          <w:bCs/>
          <w:color w:val="000000"/>
          <w:sz w:val="28"/>
          <w:szCs w:val="28"/>
        </w:rPr>
        <w:t xml:space="preserve">приказа Агентства </w:t>
      </w:r>
      <w:r w:rsidR="00747814">
        <w:rPr>
          <w:sz w:val="28"/>
          <w:szCs w:val="28"/>
        </w:rPr>
        <w:t>о</w:t>
      </w:r>
      <w:bookmarkStart w:id="0" w:name="_GoBack"/>
      <w:bookmarkEnd w:id="0"/>
      <w:r w:rsidR="00747814" w:rsidRPr="00383E47">
        <w:rPr>
          <w:sz w:val="28"/>
          <w:szCs w:val="28"/>
        </w:rPr>
        <w:t xml:space="preserve"> </w:t>
      </w:r>
      <w:r w:rsidR="00747814">
        <w:rPr>
          <w:sz w:val="28"/>
          <w:szCs w:val="28"/>
        </w:rPr>
        <w:t xml:space="preserve">внесении изменения в </w:t>
      </w:r>
      <w:r w:rsidR="00747814" w:rsidRPr="00FD5CB4">
        <w:rPr>
          <w:sz w:val="28"/>
          <w:szCs w:val="28"/>
        </w:rPr>
        <w:t xml:space="preserve">Положение о Комиссии Агентства инвестиционного развития Республики Татарстан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401AF9"/>
    <w:rsid w:val="00505133"/>
    <w:rsid w:val="005265B2"/>
    <w:rsid w:val="005368D3"/>
    <w:rsid w:val="0073269C"/>
    <w:rsid w:val="00747814"/>
    <w:rsid w:val="007572C1"/>
    <w:rsid w:val="008F4C5E"/>
    <w:rsid w:val="009D22E9"/>
    <w:rsid w:val="00A17790"/>
    <w:rsid w:val="00B83903"/>
    <w:rsid w:val="00B848B9"/>
    <w:rsid w:val="00CB2A95"/>
    <w:rsid w:val="00D0642F"/>
    <w:rsid w:val="00E34364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Олег</cp:lastModifiedBy>
  <cp:revision>2</cp:revision>
  <dcterms:created xsi:type="dcterms:W3CDTF">2018-04-03T10:23:00Z</dcterms:created>
  <dcterms:modified xsi:type="dcterms:W3CDTF">2018-04-03T10:23:00Z</dcterms:modified>
</cp:coreProperties>
</file>