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6913" w:rsidRDefault="0039691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913">
        <w:rPr>
          <w:color w:val="000000"/>
          <w:sz w:val="28"/>
          <w:szCs w:val="28"/>
        </w:rPr>
        <w:t xml:space="preserve">О внесении изменений в приказ Министерства сельского хозяйства и продовольствия Республики Татарстан от 25.06.2012 № 105/2-пр «Об утверждении административных регламентов предоставления государственной услуги»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2E39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913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7F6BE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2018-01-04T03:58:00Z</dcterms:created>
  <dcterms:modified xsi:type="dcterms:W3CDTF">2018-01-04T04:02:00Z</dcterms:modified>
</cp:coreProperties>
</file>