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итогам независимой антикоррупционной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экспертизы проекта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0" w:hanging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suppressAutoHyphens w:val="true"/>
        <w:spacing w:before="0" w:after="0"/>
        <w:jc w:val="center"/>
        <w:rPr>
          <w:u w:val="none"/>
        </w:rPr>
      </w:pPr>
      <w:r>
        <w:rPr>
          <w:rFonts w:eastAsia="Calibri" w:eastAsiaTheme="minorHAnsi"/>
          <w:b/>
          <w:bCs/>
          <w:szCs w:val="24"/>
          <w:u w:val="none"/>
        </w:rPr>
        <w:t>_______</w:t>
      </w:r>
      <w:r>
        <w:rPr>
          <w:sz w:val="28"/>
          <w:szCs w:val="28"/>
          <w:u w:val="single"/>
        </w:rPr>
        <w:t>проект постановления Кабинета Министров Республики Татарстан</w:t>
      </w:r>
      <w:r>
        <w:rPr>
          <w:sz w:val="28"/>
          <w:szCs w:val="28"/>
          <w:u w:val="none"/>
        </w:rPr>
        <w:t xml:space="preserve">_____ 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u w:val="none"/>
        </w:rPr>
        <w:t>(</w:t>
      </w:r>
      <w:r>
        <w:rPr>
          <w:rFonts w:cs="Times New Roman" w:ascii="Times New Roman" w:hAnsi="Times New Roman"/>
          <w:sz w:val="24"/>
          <w:szCs w:val="24"/>
        </w:rPr>
        <w:t>вид нормативного правового акта с указанием органа государственной власти                            Республики Татарстан, уполномоченного на его издание)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>«</w:t>
      </w:r>
      <w:r>
        <w:rPr>
          <w:rFonts w:cs="Times New Roman" w:ascii="Times New Roman" w:hAnsi="Times New Roman"/>
          <w:b w:val="false"/>
          <w:color w:val="auto"/>
          <w:sz w:val="28"/>
          <w:szCs w:val="28"/>
          <w:u w:val="single"/>
        </w:rPr>
        <w:t>О внесении изменения в постановление Кабинета Министров Республики Татарстан от 01.12.2025 № 1023 «Об определении приоритетных проектов, реализуемых субъектами малого и среднего предпринимательства в Республике Татарстан, для обеспечения льготного доступа субъектов малого и среднего предпринимательства к заемным средствам государственных микрофинансовых организаций»</w:t>
      </w:r>
      <w:r>
        <w:rPr>
          <w:rFonts w:cs="Times New Roman" w:ascii="Times New Roman" w:hAnsi="Times New Roman"/>
          <w:b w:val="false"/>
          <w:color w:val="auto"/>
          <w:sz w:val="28"/>
          <w:szCs w:val="28"/>
          <w:u w:val="none"/>
        </w:rPr>
        <w:t>_________</w:t>
      </w:r>
      <w:r>
        <w:rPr>
          <w:rFonts w:cs="Times New Roman" w:ascii="Times New Roman" w:hAnsi="Times New Roman"/>
          <w:sz w:val="28"/>
          <w:szCs w:val="28"/>
          <w:u w:val="none"/>
        </w:rPr>
        <w:t>____________________</w:t>
      </w:r>
      <w:r>
        <w:rPr>
          <w:rFonts w:cs="Times New Roman" w:ascii="Times New Roman" w:hAnsi="Times New Roman"/>
          <w:sz w:val="28"/>
          <w:szCs w:val="28"/>
          <w:u w:val="none"/>
        </w:rPr>
        <w:t>_______</w:t>
      </w:r>
      <w:r>
        <w:rPr>
          <w:rFonts w:cs="Times New Roman" w:ascii="Times New Roman" w:hAnsi="Times New Roman"/>
          <w:sz w:val="28"/>
          <w:szCs w:val="28"/>
          <w:u w:val="none"/>
        </w:rPr>
        <w:t>_____________________</w:t>
      </w:r>
      <w:r>
        <w:rPr>
          <w:rFonts w:cs="Times New Roman" w:ascii="Times New Roman" w:hAnsi="Times New Roman"/>
          <w:sz w:val="28"/>
          <w:szCs w:val="28"/>
        </w:rPr>
        <w:t>___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</w:t>
      </w:r>
      <w:r>
        <w:rPr>
          <w:rFonts w:cs="Times New Roman" w:ascii="Times New Roman" w:hAnsi="Times New Roman"/>
          <w:sz w:val="24"/>
          <w:szCs w:val="24"/>
        </w:rPr>
        <w:t>(наименование проекта нормативного правового акта)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6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67"/>
        <w:gridCol w:w="5003"/>
        <w:gridCol w:w="2270"/>
        <w:gridCol w:w="2265"/>
      </w:tblGrid>
      <w:tr>
        <w:trPr/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1" w:customStyle="1">
    <w:name w:val="Обычный1"/>
    <w:qFormat/>
    <w:rsid w:val="002e48ee"/>
    <w:pPr>
      <w:widowControl/>
      <w:suppressAutoHyphens w:val="true"/>
      <w:bidi w:val="0"/>
      <w:spacing w:lineRule="auto" w:line="240" w:before="100" w:after="1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Application>LibreOffice/7.5.6.2$Linux_X86_64 LibreOffice_project/50$Build-2</Application>
  <AppVersion>15.0000</AppVersion>
  <Pages>1</Pages>
  <Words>119</Words>
  <Characters>1012</Characters>
  <CharactersWithSpaces>1162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2024-03-06T06:17:00Z</dcterms:created>
  <dc:creator>Горновская</dc:creator>
  <dc:description/>
  <dc:language>ru-RU</dc:language>
  <cp:lastModifiedBy/>
  <dcterms:modified xsi:type="dcterms:W3CDTF">2026-09-24T10:02:28Z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