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C64CD9" w:rsidP="00023C3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F7666A">
        <w:rPr>
          <w:sz w:val="28"/>
          <w:szCs w:val="28"/>
        </w:rPr>
        <w:t>п</w:t>
      </w:r>
      <w:r w:rsidR="00F7666A" w:rsidRPr="00F7666A">
        <w:rPr>
          <w:sz w:val="28"/>
          <w:szCs w:val="28"/>
        </w:rPr>
        <w:t>роект</w:t>
      </w:r>
      <w:r w:rsidR="00F7666A">
        <w:rPr>
          <w:sz w:val="28"/>
          <w:szCs w:val="28"/>
        </w:rPr>
        <w:t>а</w:t>
      </w:r>
      <w:r w:rsidR="00F7666A" w:rsidRPr="00F7666A">
        <w:rPr>
          <w:sz w:val="28"/>
          <w:szCs w:val="28"/>
        </w:rPr>
        <w:t xml:space="preserve"> </w:t>
      </w:r>
      <w:r w:rsidR="009260BE">
        <w:rPr>
          <w:sz w:val="28"/>
          <w:szCs w:val="28"/>
        </w:rPr>
        <w:t>распоряжения</w:t>
      </w:r>
      <w:r w:rsidR="00F7666A" w:rsidRPr="00F7666A">
        <w:rPr>
          <w:sz w:val="28"/>
          <w:szCs w:val="28"/>
        </w:rPr>
        <w:t xml:space="preserve"> Министерства земельных и имущественных отношений Республики Татарстан «</w:t>
      </w:r>
      <w:r w:rsidR="002049A0" w:rsidRPr="002049A0">
        <w:rPr>
          <w:sz w:val="28"/>
          <w:szCs w:val="28"/>
        </w:rPr>
        <w:t xml:space="preserve">Об изменении охранной зоны распределительного газопровода и внесении изменения в распоряжение Министерства земельных </w:t>
      </w:r>
      <w:r w:rsidR="002049A0">
        <w:rPr>
          <w:sz w:val="28"/>
          <w:szCs w:val="28"/>
        </w:rPr>
        <w:br/>
      </w:r>
      <w:bookmarkStart w:id="0" w:name="_GoBack"/>
      <w:bookmarkEnd w:id="0"/>
      <w:r w:rsidR="002049A0" w:rsidRPr="002049A0">
        <w:rPr>
          <w:sz w:val="28"/>
          <w:szCs w:val="28"/>
        </w:rPr>
        <w:t xml:space="preserve">и имущественных отношений Республики Татарстан от 17.04.2019 № 1236-р «Об установлении границ охранной зоны распределительной сети на территории </w:t>
      </w:r>
      <w:proofErr w:type="spellStart"/>
      <w:r w:rsidR="002049A0" w:rsidRPr="002049A0">
        <w:rPr>
          <w:sz w:val="28"/>
          <w:szCs w:val="28"/>
        </w:rPr>
        <w:t>Агрызского</w:t>
      </w:r>
      <w:proofErr w:type="spellEnd"/>
      <w:r w:rsidR="002049A0" w:rsidRPr="002049A0">
        <w:rPr>
          <w:sz w:val="28"/>
          <w:szCs w:val="28"/>
        </w:rPr>
        <w:t xml:space="preserve">, </w:t>
      </w:r>
      <w:proofErr w:type="spellStart"/>
      <w:r w:rsidR="002049A0" w:rsidRPr="002049A0">
        <w:rPr>
          <w:sz w:val="28"/>
          <w:szCs w:val="28"/>
        </w:rPr>
        <w:t>Елабужского</w:t>
      </w:r>
      <w:proofErr w:type="spellEnd"/>
      <w:r w:rsidR="002049A0" w:rsidRPr="002049A0">
        <w:rPr>
          <w:sz w:val="28"/>
          <w:szCs w:val="28"/>
        </w:rPr>
        <w:t xml:space="preserve">, </w:t>
      </w:r>
      <w:proofErr w:type="spellStart"/>
      <w:r w:rsidR="002049A0" w:rsidRPr="002049A0">
        <w:rPr>
          <w:sz w:val="28"/>
          <w:szCs w:val="28"/>
        </w:rPr>
        <w:t>Мамадышского</w:t>
      </w:r>
      <w:proofErr w:type="spellEnd"/>
      <w:r w:rsidR="002049A0" w:rsidRPr="002049A0">
        <w:rPr>
          <w:sz w:val="28"/>
          <w:szCs w:val="28"/>
        </w:rPr>
        <w:t xml:space="preserve">, Менделеевского муниципальных районов, муниципального образования «город Елабуга </w:t>
      </w:r>
      <w:proofErr w:type="spellStart"/>
      <w:r w:rsidR="002049A0" w:rsidRPr="002049A0">
        <w:rPr>
          <w:sz w:val="28"/>
          <w:szCs w:val="28"/>
        </w:rPr>
        <w:t>Елабужского</w:t>
      </w:r>
      <w:proofErr w:type="spellEnd"/>
      <w:r w:rsidR="002049A0" w:rsidRPr="002049A0">
        <w:rPr>
          <w:sz w:val="28"/>
          <w:szCs w:val="28"/>
        </w:rPr>
        <w:t xml:space="preserve"> муниципального района» Республики Татарстан</w:t>
      </w:r>
      <w:r w:rsidR="00F7666A" w:rsidRPr="00F7666A">
        <w:rPr>
          <w:sz w:val="28"/>
          <w:szCs w:val="28"/>
        </w:rPr>
        <w:t>»</w:t>
      </w:r>
      <w:r w:rsidR="00F7666A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389"/>
    <w:rsid w:val="00010F1E"/>
    <w:rsid w:val="000167A7"/>
    <w:rsid w:val="0002195A"/>
    <w:rsid w:val="00023C3B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049A0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35A50"/>
    <w:rsid w:val="006434E3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1556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65BD1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60BE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5820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353DE"/>
    <w:rsid w:val="00E4072D"/>
    <w:rsid w:val="00E427A0"/>
    <w:rsid w:val="00E44E6D"/>
    <w:rsid w:val="00E46F0B"/>
    <w:rsid w:val="00E57489"/>
    <w:rsid w:val="00E579DE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3EDA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C8E30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412</cp:revision>
  <dcterms:created xsi:type="dcterms:W3CDTF">2024-09-25T05:43:00Z</dcterms:created>
  <dcterms:modified xsi:type="dcterms:W3CDTF">2026-09-15T06:46:00Z</dcterms:modified>
</cp:coreProperties>
</file>