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D1387D" w:rsidRDefault="001F383B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D1387D" w:rsidRDefault="00D1387D">
      <w:pPr>
        <w:pStyle w:val="pt-a"/>
        <w:shd w:val="clear" w:color="auto" w:fill="FFFFFF"/>
        <w:spacing w:beforeAutospacing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</w:p>
    <w:p w:rsidR="000E2063" w:rsidRDefault="001F383B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D1DD3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</w:t>
      </w:r>
      <w:r w:rsidR="000E2063" w:rsidRPr="000E2063">
        <w:rPr>
          <w:rFonts w:ascii="Times New Roman" w:hAnsi="Times New Roman"/>
          <w:sz w:val="28"/>
          <w:szCs w:val="28"/>
          <w:shd w:val="clear" w:color="auto" w:fill="FFFFFF"/>
        </w:rPr>
        <w:t>приказ Государственного комитета Республи</w:t>
      </w:r>
      <w:r w:rsidR="000E2063">
        <w:rPr>
          <w:rFonts w:ascii="Times New Roman" w:hAnsi="Times New Roman"/>
          <w:sz w:val="28"/>
          <w:szCs w:val="28"/>
          <w:shd w:val="clear" w:color="auto" w:fill="FFFFFF"/>
        </w:rPr>
        <w:t>ки Татарстан по архивному делу «</w:t>
      </w:r>
      <w:bookmarkStart w:id="0" w:name="_GoBack"/>
      <w:bookmarkEnd w:id="0"/>
      <w:r w:rsidR="000E2063" w:rsidRPr="000E2063">
        <w:rPr>
          <w:rFonts w:ascii="Times New Roman" w:hAnsi="Times New Roman"/>
          <w:sz w:val="28"/>
          <w:szCs w:val="28"/>
          <w:shd w:val="clear" w:color="auto" w:fill="FFFFFF"/>
        </w:rPr>
        <w:t xml:space="preserve">Об утверждении Регламента работы по приему, учету и хранению обязательного экземпляра документов ГБУ «Государственный архив Республики </w:t>
      </w:r>
      <w:proofErr w:type="spellStart"/>
      <w:r w:rsidR="000E2063" w:rsidRPr="000E2063">
        <w:rPr>
          <w:rFonts w:ascii="Times New Roman" w:hAnsi="Times New Roman"/>
          <w:sz w:val="28"/>
          <w:szCs w:val="28"/>
          <w:shd w:val="clear" w:color="auto" w:fill="FFFFFF"/>
        </w:rPr>
        <w:t>Татарстан»</w:t>
      </w:r>
      <w:proofErr w:type="spellEnd"/>
    </w:p>
    <w:p w:rsidR="00D1387D" w:rsidRDefault="00D1387D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9345" w:type="dxa"/>
        <w:tblLayout w:type="fixed"/>
        <w:tblLook w:val="04A0" w:firstRow="1" w:lastRow="0" w:firstColumn="1" w:lastColumn="0" w:noHBand="0" w:noVBand="1"/>
      </w:tblPr>
      <w:tblGrid>
        <w:gridCol w:w="643"/>
        <w:gridCol w:w="2407"/>
        <w:gridCol w:w="3219"/>
        <w:gridCol w:w="1721"/>
        <w:gridCol w:w="1355"/>
      </w:tblGrid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93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D1387D" w:rsidRDefault="001F383B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D1387D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D1387D">
        <w:tc>
          <w:tcPr>
            <w:tcW w:w="79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387D" w:rsidRDefault="001F383B">
            <w:pPr>
              <w:pStyle w:val="pt-a"/>
              <w:widowControl w:val="0"/>
              <w:spacing w:beforeAutospacing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D1387D" w:rsidRDefault="00D1387D"/>
    <w:p w:rsidR="00D1387D" w:rsidRDefault="00D1387D"/>
    <w:sectPr w:rsidR="00D1387D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87D"/>
    <w:rsid w:val="000E2063"/>
    <w:rsid w:val="001F383B"/>
    <w:rsid w:val="005A03E3"/>
    <w:rsid w:val="006D1DD3"/>
    <w:rsid w:val="00D1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88AC2"/>
  <w15:docId w15:val="{C26BCC5F-2D71-498F-82B9-E1C051725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pt-a0">
    <w:name w:val="pt-a0"/>
    <w:basedOn w:val="a0"/>
    <w:qFormat/>
  </w:style>
  <w:style w:type="character" w:customStyle="1" w:styleId="af8">
    <w:name w:val="Текст выноски Знак"/>
    <w:basedOn w:val="a0"/>
    <w:link w:val="af9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Символ нумерации"/>
    <w:qFormat/>
  </w:style>
  <w:style w:type="paragraph" w:styleId="a4">
    <w:name w:val="Title"/>
    <w:basedOn w:val="a"/>
    <w:next w:val="afb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b">
    <w:name w:val="Body Text"/>
    <w:basedOn w:val="a"/>
    <w:pPr>
      <w:spacing w:after="140" w:line="276" w:lineRule="auto"/>
    </w:pPr>
  </w:style>
  <w:style w:type="paragraph" w:styleId="afc">
    <w:name w:val="List"/>
    <w:basedOn w:val="afb"/>
    <w:rPr>
      <w:rFonts w:ascii="PT Astra Serif" w:hAnsi="PT Astra Serif" w:cs="Noto Sans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d">
    <w:name w:val="index heading"/>
    <w:basedOn w:val="a4"/>
  </w:style>
  <w:style w:type="paragraph" w:styleId="afe">
    <w:name w:val="List Paragraph"/>
    <w:basedOn w:val="a"/>
    <w:uiPriority w:val="34"/>
    <w:qFormat/>
    <w:pPr>
      <w:spacing w:after="160"/>
      <w:ind w:left="720"/>
      <w:contextualSpacing/>
    </w:pPr>
  </w:style>
  <w:style w:type="paragraph" w:styleId="aff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paragraph" w:customStyle="1" w:styleId="aff0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1">
    <w:name w:val="TOC Heading"/>
    <w:uiPriority w:val="39"/>
    <w:unhideWhenUsed/>
    <w:pPr>
      <w:spacing w:after="160" w:line="259" w:lineRule="auto"/>
    </w:pPr>
  </w:style>
  <w:style w:type="paragraph" w:styleId="aff2">
    <w:name w:val="table of figures"/>
    <w:basedOn w:val="a"/>
    <w:next w:val="a"/>
    <w:uiPriority w:val="99"/>
    <w:unhideWhenUsed/>
    <w:qFormat/>
  </w:style>
  <w:style w:type="paragraph" w:customStyle="1" w:styleId="pt-a">
    <w:name w:val="pt-a"/>
    <w:basedOn w:val="a"/>
    <w:qFormat/>
    <w:pPr>
      <w:spacing w:beforeAutospacing="1" w:afterAutospacing="1"/>
    </w:pPr>
    <w:rPr>
      <w:rFonts w:ascii="Times New Roman" w:hAnsi="Times New Roman"/>
    </w:rPr>
  </w:style>
  <w:style w:type="paragraph" w:styleId="af9">
    <w:name w:val="Balloon Text"/>
    <w:basedOn w:val="a"/>
    <w:link w:val="af8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f3">
    <w:name w:val="Normal (Web)"/>
    <w:basedOn w:val="a"/>
    <w:uiPriority w:val="99"/>
    <w:semiHidden/>
    <w:unhideWhenUsed/>
    <w:qFormat/>
    <w:pPr>
      <w:spacing w:beforeAutospacing="1" w:afterAutospacing="1"/>
    </w:pPr>
    <w:rPr>
      <w:rFonts w:ascii="Times New Roman" w:eastAsiaTheme="minorHAnsi" w:hAnsi="Times New Roman"/>
    </w:rPr>
  </w:style>
  <w:style w:type="table" w:styleId="af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USER-306</dc:creator>
  <dc:description/>
  <cp:lastModifiedBy>Садриев Фаниль Фидаилович</cp:lastModifiedBy>
  <cp:revision>2</cp:revision>
  <dcterms:created xsi:type="dcterms:W3CDTF">2026-09-14T07:16:00Z</dcterms:created>
  <dcterms:modified xsi:type="dcterms:W3CDTF">2026-09-14T07:16:00Z</dcterms:modified>
  <dc:language>ru-RU</dc:language>
</cp:coreProperties>
</file>