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suppressAutoHyphens w:val="true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</w:rPr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 xml:space="preserve">по итогам </w:t>
      </w:r>
      <w:r>
        <w:rPr>
          <w:color w:val="000000"/>
          <w:sz w:val="28"/>
          <w:szCs w:val="28"/>
        </w:rPr>
        <w:t>независимой антикоррупционной экспертизы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color w:val="000000"/>
          <w:sz w:val="28"/>
          <w:szCs w:val="28"/>
        </w:rPr>
        <w:t>и (или) общественного обсуждения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роекта приказа Министерства экологии и природных ресурсов Республики Татарстан «Об установлении зон санитарной охраны водозаборной скважины № 2 Исполнительного комитета Камаевского сельского поселения Менделеевского муниципального района Республики Татарстан в с. Камаево»</w:t>
      </w:r>
    </w:p>
    <w:tbl>
      <w:tblPr>
        <w:tblW w:w="934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413"/>
        <w:gridCol w:w="3227"/>
        <w:gridCol w:w="1716"/>
        <w:gridCol w:w="1365"/>
      </w:tblGrid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ind w:hanging="0"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>
          <w:trHeight w:val="295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>
            <w:pPr>
              <w:pStyle w:val="pt-a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pPr>
      <w:numPr>
        <w:ilvl w:val="0"/>
        <w:numId w:val="0"/>
      </w:numPr>
      <w:spacing w:lineRule="auto" w:line="240" w:before="280" w:after="280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Style13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>
    <w:name w:val="Default Paragraph Font"/>
    <w:qFormat/>
    <w:rPr/>
  </w:style>
  <w:style w:type="character" w:styleId="pt-a0">
    <w:name w:val="pt-a0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pt-a">
    <w:name w:val="pt-a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numbering" w:styleId="user2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2270</TotalTime>
  <Application>LibreOffice/25.2.6.2$Linux_X86_64 LibreOffice_project/520$Build-2</Application>
  <AppVersion>15.0000</AppVersion>
  <Pages>1</Pages>
  <Words>120</Words>
  <Characters>827</Characters>
  <CharactersWithSpaces>907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2023-05-22T09:56:00Z</dcterms:created>
  <dc:creator>Наталья</dc:creator>
  <dc:description/>
  <dc:language>ru-RU</dc:language>
  <cp:lastModifiedBy/>
  <dcterms:modified xsi:type="dcterms:W3CDTF">2026-09-15T13:32:46Z</dcterms:modified>
  <cp:revision>503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