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C6206" w14:textId="77777777" w:rsidR="0064248A" w:rsidRDefault="00000000">
      <w:pPr>
        <w:pStyle w:val="pt-a"/>
        <w:shd w:val="clear" w:color="auto" w:fill="FFFFFF"/>
        <w:spacing w:beforeAutospacing="0" w:after="0" w:afterAutospacing="0"/>
        <w:jc w:val="center"/>
        <w:rPr>
          <w:rStyle w:val="pt-a0"/>
          <w:bCs/>
          <w:color w:val="000000"/>
          <w:sz w:val="28"/>
          <w:szCs w:val="28"/>
        </w:rPr>
      </w:pPr>
      <w:r>
        <w:rPr>
          <w:rStyle w:val="pt-a0"/>
          <w:bCs/>
          <w:color w:val="000000"/>
          <w:sz w:val="28"/>
          <w:szCs w:val="28"/>
        </w:rPr>
        <w:t>Сводная информация</w:t>
      </w:r>
    </w:p>
    <w:p w14:paraId="6AE973F1" w14:textId="5834B344" w:rsidR="0064248A" w:rsidRDefault="00000000">
      <w:pPr>
        <w:pStyle w:val="pt-a"/>
        <w:shd w:val="clear" w:color="auto" w:fill="FFFFFF"/>
        <w:spacing w:beforeAutospacing="0" w:after="0" w:afterAutospacing="0"/>
        <w:jc w:val="center"/>
        <w:rPr>
          <w:sz w:val="28"/>
          <w:szCs w:val="28"/>
        </w:rPr>
      </w:pPr>
      <w:r>
        <w:rPr>
          <w:rStyle w:val="pt-a0"/>
          <w:bCs/>
          <w:sz w:val="28"/>
          <w:szCs w:val="28"/>
        </w:rPr>
        <w:t xml:space="preserve">по итогам </w:t>
      </w:r>
      <w:r>
        <w:rPr>
          <w:sz w:val="28"/>
          <w:szCs w:val="28"/>
        </w:rPr>
        <w:t xml:space="preserve">независимой антикоррупционной экспертизы (или) общественного обсуждения </w:t>
      </w:r>
      <w:r w:rsidR="00947E37">
        <w:rPr>
          <w:sz w:val="28"/>
          <w:szCs w:val="28"/>
        </w:rPr>
        <w:t xml:space="preserve">постановления </w:t>
      </w:r>
      <w:r w:rsidR="00947E37" w:rsidRPr="00947E37">
        <w:rPr>
          <w:sz w:val="28"/>
          <w:szCs w:val="28"/>
        </w:rPr>
        <w:t>Кабинета Министров Республики Татарстан</w:t>
      </w:r>
    </w:p>
    <w:p w14:paraId="497187F3" w14:textId="49D3DEC5" w:rsidR="0064248A" w:rsidRDefault="00000000" w:rsidP="00043BCB">
      <w:pPr>
        <w:pStyle w:val="pt-a"/>
        <w:shd w:val="clear" w:color="auto" w:fill="FFFFFF"/>
        <w:spacing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947E37" w:rsidRPr="00947E37">
        <w:rPr>
          <w:sz w:val="28"/>
          <w:szCs w:val="28"/>
        </w:rPr>
        <w:t>Об утверждении порядка предоставления в 2026 году субсидии за счет резервного фонда Кабинета Министров Республики Татарстан некоммерческой организации на возмещение затрат, связанных с приобретением двух транспортных средств, для использования при реализации проектов, организации и проведении мероприятий в сфере культуры, искусства, кинематографии, анимации, популяризации культурного наследия, государственной национальной политики, международного, межрегионального сотрудничества, популяризацией татарской культуры в Российской Федерации и мировом пространстве</w:t>
      </w:r>
      <w:r>
        <w:rPr>
          <w:sz w:val="28"/>
          <w:szCs w:val="28"/>
        </w:rPr>
        <w:t>»</w:t>
      </w:r>
    </w:p>
    <w:p w14:paraId="237941B5" w14:textId="77777777" w:rsidR="0064248A" w:rsidRDefault="0064248A">
      <w:pPr>
        <w:pStyle w:val="pt-a"/>
        <w:shd w:val="clear" w:color="auto" w:fill="FFFFFF"/>
        <w:spacing w:beforeAutospacing="0" w:after="0" w:afterAutospacing="0"/>
        <w:jc w:val="center"/>
        <w:rPr>
          <w:sz w:val="28"/>
          <w:szCs w:val="28"/>
        </w:rPr>
      </w:pPr>
    </w:p>
    <w:tbl>
      <w:tblPr>
        <w:tblW w:w="9571" w:type="dxa"/>
        <w:tblLayout w:type="fixed"/>
        <w:tblLook w:val="04A0" w:firstRow="1" w:lastRow="0" w:firstColumn="1" w:lastColumn="0" w:noHBand="0" w:noVBand="1"/>
      </w:tblPr>
      <w:tblGrid>
        <w:gridCol w:w="625"/>
        <w:gridCol w:w="2481"/>
        <w:gridCol w:w="3293"/>
        <w:gridCol w:w="3172"/>
      </w:tblGrid>
      <w:tr w:rsidR="0064248A" w14:paraId="41A2C700" w14:textId="77777777">
        <w:tc>
          <w:tcPr>
            <w:tcW w:w="9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A7AB7" w14:textId="77777777" w:rsidR="0064248A" w:rsidRDefault="00000000">
            <w:pPr>
              <w:pStyle w:val="pt-a"/>
              <w:widowControl w:val="0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 w:rsidR="0064248A" w14:paraId="55974D89" w14:textId="77777777">
        <w:trPr>
          <w:trHeight w:val="1379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9230B" w14:textId="77777777" w:rsidR="0064248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220E3" w14:textId="77777777" w:rsidR="0064248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 w14:paraId="6C34474E" w14:textId="77777777" w:rsidR="0064248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(последнее – при наличии) 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</w:p>
          <w:p w14:paraId="2CA066EF" w14:textId="77777777" w:rsidR="0064248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9B25F" w14:textId="77777777" w:rsidR="0064248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Выявленный коррупциогенный фактор</w:t>
            </w:r>
          </w:p>
        </w:tc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CAE4B" w14:textId="77777777" w:rsidR="0064248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64248A" w14:paraId="64640BCF" w14:textId="77777777">
        <w:trPr>
          <w:trHeight w:val="295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655E4" w14:textId="77777777" w:rsidR="0064248A" w:rsidRDefault="0064248A">
            <w:pPr>
              <w:pStyle w:val="pt-a"/>
              <w:widowControl w:val="0"/>
              <w:spacing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9CC7E" w14:textId="77777777" w:rsidR="0064248A" w:rsidRDefault="00000000">
            <w:pPr>
              <w:pStyle w:val="pt-a"/>
              <w:widowControl w:val="0"/>
              <w:spacing w:beforeAutospacing="0" w:after="0" w:afterAutospacing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6CE3F" w14:textId="77777777" w:rsidR="0064248A" w:rsidRDefault="00000000">
            <w:pPr>
              <w:pStyle w:val="pt-a"/>
              <w:widowControl w:val="0"/>
              <w:spacing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323DF" w14:textId="77777777" w:rsidR="0064248A" w:rsidRDefault="00000000">
            <w:pPr>
              <w:pStyle w:val="pt-a"/>
              <w:widowControl w:val="0"/>
              <w:spacing w:beforeAutospacing="0" w:after="0" w:afterAutospacing="0"/>
              <w:ind w:firstLine="539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</w:t>
            </w:r>
          </w:p>
        </w:tc>
      </w:tr>
    </w:tbl>
    <w:p w14:paraId="6D25F051" w14:textId="77777777" w:rsidR="0064248A" w:rsidRDefault="0064248A"/>
    <w:sectPr w:rsidR="0064248A">
      <w:headerReference w:type="default" r:id="rId6"/>
      <w:pgSz w:w="11906" w:h="16838"/>
      <w:pgMar w:top="1134" w:right="850" w:bottom="1134" w:left="1701" w:header="708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D80C16" w14:textId="77777777" w:rsidR="00974BEC" w:rsidRDefault="00974BEC">
      <w:pPr>
        <w:spacing w:after="0" w:line="240" w:lineRule="auto"/>
      </w:pPr>
      <w:r>
        <w:separator/>
      </w:r>
    </w:p>
  </w:endnote>
  <w:endnote w:type="continuationSeparator" w:id="0">
    <w:p w14:paraId="56271383" w14:textId="77777777" w:rsidR="00974BEC" w:rsidRDefault="00974B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3ECF5E" w14:textId="77777777" w:rsidR="00974BEC" w:rsidRDefault="00974BEC">
      <w:pPr>
        <w:spacing w:after="0" w:line="240" w:lineRule="auto"/>
      </w:pPr>
      <w:r>
        <w:separator/>
      </w:r>
    </w:p>
  </w:footnote>
  <w:footnote w:type="continuationSeparator" w:id="0">
    <w:p w14:paraId="58034549" w14:textId="77777777" w:rsidR="00974BEC" w:rsidRDefault="00974B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98973327"/>
      <w:docPartObj>
        <w:docPartGallery w:val="Page Numbers (Top of Page)"/>
        <w:docPartUnique/>
      </w:docPartObj>
    </w:sdtPr>
    <w:sdtContent>
      <w:p w14:paraId="12B2FC58" w14:textId="77777777" w:rsidR="0064248A" w:rsidRDefault="00000000">
        <w:pPr>
          <w:pStyle w:val="a6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0</w:t>
        </w:r>
        <w:r>
          <w:fldChar w:fldCharType="end"/>
        </w:r>
      </w:p>
    </w:sdtContent>
  </w:sdt>
  <w:p w14:paraId="77877D01" w14:textId="77777777" w:rsidR="0064248A" w:rsidRDefault="0064248A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248A"/>
    <w:rsid w:val="00043BCB"/>
    <w:rsid w:val="002041C1"/>
    <w:rsid w:val="002D6A5A"/>
    <w:rsid w:val="0064248A"/>
    <w:rsid w:val="00655C38"/>
    <w:rsid w:val="00947E37"/>
    <w:rsid w:val="00974BEC"/>
    <w:rsid w:val="00974FD9"/>
    <w:rsid w:val="00CE4072"/>
    <w:rsid w:val="00E17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BD873"/>
  <w15:docId w15:val="{1A2B3C1F-C7B1-444D-AA72-D02E80F87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269C"/>
    <w:pPr>
      <w:spacing w:after="200" w:line="276" w:lineRule="auto"/>
    </w:pPr>
    <w:rPr>
      <w:rFonts w:cs="Times New Roman"/>
    </w:rPr>
  </w:style>
  <w:style w:type="paragraph" w:styleId="1">
    <w:name w:val="heading 1"/>
    <w:basedOn w:val="a"/>
    <w:link w:val="10"/>
    <w:uiPriority w:val="9"/>
    <w:qFormat/>
    <w:rsid w:val="00401AF9"/>
    <w:pPr>
      <w:spacing w:beforeAutospacing="1" w:afterAutospacing="1" w:line="240" w:lineRule="auto"/>
      <w:outlineLvl w:val="0"/>
    </w:pPr>
    <w:rPr>
      <w:rFonts w:ascii="Times New Roman" w:eastAsia="Times New Roman" w:hAnsi="Times New Roman"/>
      <w:b/>
      <w:bCs/>
      <w:kern w:val="2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t-a0">
    <w:name w:val="pt-a0"/>
    <w:basedOn w:val="a0"/>
    <w:qFormat/>
    <w:rsid w:val="0073269C"/>
  </w:style>
  <w:style w:type="character" w:customStyle="1" w:styleId="10">
    <w:name w:val="Заголовок 1 Знак"/>
    <w:basedOn w:val="a0"/>
    <w:link w:val="1"/>
    <w:uiPriority w:val="9"/>
    <w:qFormat/>
    <w:rsid w:val="00401AF9"/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D150AD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466FD"/>
    <w:rPr>
      <w:color w:val="800080" w:themeColor="followedHyperlink"/>
      <w:u w:val="single"/>
    </w:rPr>
  </w:style>
  <w:style w:type="character" w:customStyle="1" w:styleId="a5">
    <w:name w:val="Верхний колонтитул Знак"/>
    <w:basedOn w:val="a0"/>
    <w:link w:val="a6"/>
    <w:uiPriority w:val="99"/>
    <w:qFormat/>
    <w:rsid w:val="00774D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Нижний колонтитул Знак"/>
    <w:basedOn w:val="a0"/>
    <w:link w:val="a8"/>
    <w:uiPriority w:val="99"/>
    <w:qFormat/>
    <w:rsid w:val="00774DB3"/>
    <w:rPr>
      <w:rFonts w:ascii="Calibri" w:eastAsia="Calibri" w:hAnsi="Calibri" w:cs="Times New Roman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a">
    <w:name w:val="Body Text"/>
    <w:basedOn w:val="a"/>
    <w:pPr>
      <w:spacing w:after="140"/>
    </w:pPr>
  </w:style>
  <w:style w:type="paragraph" w:styleId="ab">
    <w:name w:val="List"/>
    <w:basedOn w:val="aa"/>
    <w:rPr>
      <w:rFonts w:ascii="PT Astra Serif" w:hAnsi="PT Astra Serif" w:cs="Noto Sans Devanagari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onsPlusNormal">
    <w:name w:val="ConsPlusNormal"/>
    <w:qFormat/>
    <w:rsid w:val="0073269C"/>
    <w:pPr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t-a">
    <w:name w:val="pt-a"/>
    <w:basedOn w:val="a"/>
    <w:qFormat/>
    <w:rsid w:val="0073269C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e">
    <w:name w:val="Колонтитул"/>
    <w:basedOn w:val="a"/>
    <w:qFormat/>
  </w:style>
  <w:style w:type="paragraph" w:styleId="a6">
    <w:name w:val="header"/>
    <w:basedOn w:val="a"/>
    <w:link w:val="a5"/>
    <w:uiPriority w:val="99"/>
    <w:unhideWhenUsed/>
    <w:rsid w:val="00774DB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8">
    <w:name w:val="footer"/>
    <w:basedOn w:val="a"/>
    <w:link w:val="a7"/>
    <w:uiPriority w:val="99"/>
    <w:unhideWhenUsed/>
    <w:rsid w:val="00774DB3"/>
    <w:pPr>
      <w:tabs>
        <w:tab w:val="center" w:pos="4677"/>
        <w:tab w:val="right" w:pos="9355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139</Words>
  <Characters>795</Characters>
  <Application>Microsoft Office Word</Application>
  <DocSecurity>0</DocSecurity>
  <Lines>6</Lines>
  <Paragraphs>1</Paragraphs>
  <ScaleCrop>false</ScaleCrop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dc:description/>
  <cp:lastModifiedBy>Пользователь</cp:lastModifiedBy>
  <cp:revision>94</cp:revision>
  <dcterms:created xsi:type="dcterms:W3CDTF">2021-03-25T07:10:00Z</dcterms:created>
  <dcterms:modified xsi:type="dcterms:W3CDTF">2026-09-03T11:05:00Z</dcterms:modified>
  <dc:language>ru-RU</dc:language>
</cp:coreProperties>
</file>